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AC5D" w14:textId="345610CB" w:rsidR="00021A9D" w:rsidRPr="001D0B51" w:rsidRDefault="001D0B51" w:rsidP="001D0B51">
      <w:pPr>
        <w:rPr>
          <w:b/>
          <w:bCs/>
          <w:color w:val="DC199B" w:themeColor="text2"/>
          <w:sz w:val="20"/>
          <w:szCs w:val="20"/>
          <w:u w:val="single"/>
        </w:rPr>
      </w:pPr>
      <w:r>
        <w:rPr>
          <w:b/>
          <w:bCs/>
          <w:color w:val="DC199B" w:themeColor="text2"/>
          <w:sz w:val="20"/>
          <w:szCs w:val="20"/>
          <w:u w:val="single"/>
        </w:rPr>
        <w:t>Policy Details</w:t>
      </w:r>
    </w:p>
    <w:p w14:paraId="5ED48F8F" w14:textId="5DE9AB47" w:rsidR="00733923" w:rsidRPr="005849C7" w:rsidRDefault="00733923" w:rsidP="00DF7300">
      <w:pPr>
        <w:spacing w:after="0"/>
        <w:rPr>
          <w:sz w:val="20"/>
          <w:szCs w:val="20"/>
        </w:rPr>
      </w:pPr>
      <w:r w:rsidRPr="005849C7">
        <w:rPr>
          <w:sz w:val="20"/>
          <w:szCs w:val="20"/>
        </w:rPr>
        <w:t>Price Quotes (Beazley Share)</w:t>
      </w:r>
    </w:p>
    <w:p w14:paraId="7EEE45DB" w14:textId="5F2A5719" w:rsidR="00733923" w:rsidRPr="005849C7" w:rsidRDefault="00D36D09" w:rsidP="00DF7300">
      <w:pPr>
        <w:spacing w:after="0"/>
        <w:rPr>
          <w:sz w:val="20"/>
          <w:szCs w:val="20"/>
        </w:rPr>
      </w:pPr>
      <w:r w:rsidRPr="005849C7">
        <w:rPr>
          <w:sz w:val="20"/>
          <w:szCs w:val="20"/>
        </w:rPr>
        <w:t xml:space="preserve">Underwriter </w:t>
      </w:r>
      <w:r w:rsidR="00E03CE6" w:rsidRPr="005849C7">
        <w:rPr>
          <w:sz w:val="20"/>
          <w:szCs w:val="20"/>
        </w:rPr>
        <w:t>Name:</w:t>
      </w:r>
      <w:r w:rsidR="00733923" w:rsidRPr="005849C7">
        <w:rPr>
          <w:sz w:val="20"/>
          <w:szCs w:val="20"/>
        </w:rPr>
        <w:t xml:space="preserve"> </w:t>
      </w:r>
      <w:r w:rsidRPr="005849C7">
        <w:rPr>
          <w:sz w:val="20"/>
          <w:szCs w:val="20"/>
        </w:rPr>
        <w:fldChar w:fldCharType="begin"/>
      </w:r>
      <w:r w:rsidRPr="005849C7">
        <w:rPr>
          <w:sz w:val="20"/>
          <w:szCs w:val="20"/>
        </w:rPr>
        <w:instrText xml:space="preserve"> MERGEFIELD  underwriter_name  \* MERGEFORMAT </w:instrText>
      </w:r>
      <w:r w:rsidRPr="005849C7">
        <w:rPr>
          <w:sz w:val="20"/>
          <w:szCs w:val="20"/>
        </w:rPr>
        <w:fldChar w:fldCharType="separate"/>
      </w:r>
      <w:r w:rsidRPr="005849C7">
        <w:rPr>
          <w:noProof/>
          <w:sz w:val="20"/>
          <w:szCs w:val="20"/>
        </w:rPr>
        <w:t>«underwriter_name»</w:t>
      </w:r>
      <w:r w:rsidRPr="005849C7">
        <w:rPr>
          <w:noProof/>
          <w:sz w:val="20"/>
          <w:szCs w:val="20"/>
        </w:rPr>
        <w:fldChar w:fldCharType="end"/>
      </w:r>
    </w:p>
    <w:p w14:paraId="0F62BDDA" w14:textId="4B408AE5" w:rsidR="00733923" w:rsidRPr="005849C7" w:rsidRDefault="00733923" w:rsidP="00DF7300">
      <w:pPr>
        <w:spacing w:after="0"/>
        <w:rPr>
          <w:sz w:val="20"/>
          <w:szCs w:val="20"/>
        </w:rPr>
      </w:pPr>
      <w:r w:rsidRPr="005849C7">
        <w:rPr>
          <w:sz w:val="20"/>
          <w:szCs w:val="20"/>
        </w:rPr>
        <w:t xml:space="preserve">Insured </w:t>
      </w:r>
      <w:r w:rsidR="00E03CE6" w:rsidRPr="005849C7">
        <w:rPr>
          <w:sz w:val="20"/>
          <w:szCs w:val="20"/>
        </w:rPr>
        <w:t>Name:</w:t>
      </w:r>
      <w:r w:rsidRPr="005849C7">
        <w:rPr>
          <w:sz w:val="20"/>
          <w:szCs w:val="20"/>
        </w:rPr>
        <w:t xml:space="preserve"> </w:t>
      </w:r>
      <w:r w:rsidR="00D36D09" w:rsidRPr="005849C7">
        <w:rPr>
          <w:sz w:val="20"/>
          <w:szCs w:val="20"/>
        </w:rPr>
        <w:fldChar w:fldCharType="begin"/>
      </w:r>
      <w:r w:rsidR="00D36D09" w:rsidRPr="005849C7">
        <w:rPr>
          <w:sz w:val="20"/>
          <w:szCs w:val="20"/>
        </w:rPr>
        <w:instrText xml:space="preserve"> MERGEFIELD  insured_name  \* MERGEFORMAT </w:instrText>
      </w:r>
      <w:r w:rsidR="00D36D09" w:rsidRPr="005849C7">
        <w:rPr>
          <w:sz w:val="20"/>
          <w:szCs w:val="20"/>
        </w:rPr>
        <w:fldChar w:fldCharType="separate"/>
      </w:r>
      <w:r w:rsidR="00D36D09" w:rsidRPr="005849C7">
        <w:rPr>
          <w:noProof/>
          <w:sz w:val="20"/>
          <w:szCs w:val="20"/>
        </w:rPr>
        <w:t>«insured_name»</w:t>
      </w:r>
      <w:r w:rsidR="00D36D09" w:rsidRPr="005849C7">
        <w:rPr>
          <w:noProof/>
          <w:sz w:val="20"/>
          <w:szCs w:val="20"/>
        </w:rPr>
        <w:fldChar w:fldCharType="end"/>
      </w:r>
    </w:p>
    <w:p w14:paraId="32F38E9A" w14:textId="2F996121" w:rsidR="00733923" w:rsidRPr="005849C7" w:rsidRDefault="00733923" w:rsidP="00DF7300">
      <w:pPr>
        <w:spacing w:after="0"/>
        <w:rPr>
          <w:sz w:val="20"/>
          <w:szCs w:val="20"/>
        </w:rPr>
      </w:pPr>
      <w:r w:rsidRPr="005849C7">
        <w:rPr>
          <w:sz w:val="20"/>
          <w:szCs w:val="20"/>
        </w:rPr>
        <w:t xml:space="preserve">Inception </w:t>
      </w:r>
      <w:r w:rsidR="00E03CE6" w:rsidRPr="005849C7">
        <w:rPr>
          <w:sz w:val="20"/>
          <w:szCs w:val="20"/>
        </w:rPr>
        <w:t>Date:</w:t>
      </w:r>
      <w:r w:rsidRPr="005849C7">
        <w:rPr>
          <w:sz w:val="20"/>
          <w:szCs w:val="20"/>
        </w:rPr>
        <w:t xml:space="preserve"> </w:t>
      </w:r>
      <w:r w:rsidR="00D36D09" w:rsidRPr="005849C7">
        <w:rPr>
          <w:sz w:val="20"/>
          <w:szCs w:val="20"/>
        </w:rPr>
        <w:fldChar w:fldCharType="begin"/>
      </w:r>
      <w:r w:rsidR="00D36D09" w:rsidRPr="005849C7">
        <w:rPr>
          <w:sz w:val="20"/>
          <w:szCs w:val="20"/>
        </w:rPr>
        <w:instrText xml:space="preserve"> MERGEFIELD  inception_date  \* MERGEFORMAT </w:instrText>
      </w:r>
      <w:r w:rsidR="00D36D09" w:rsidRPr="005849C7">
        <w:rPr>
          <w:sz w:val="20"/>
          <w:szCs w:val="20"/>
        </w:rPr>
        <w:fldChar w:fldCharType="separate"/>
      </w:r>
      <w:r w:rsidR="00D36D09" w:rsidRPr="005849C7">
        <w:rPr>
          <w:noProof/>
          <w:sz w:val="20"/>
          <w:szCs w:val="20"/>
        </w:rPr>
        <w:t>«inception_date»</w:t>
      </w:r>
      <w:r w:rsidR="00D36D09" w:rsidRPr="005849C7">
        <w:rPr>
          <w:noProof/>
          <w:sz w:val="20"/>
          <w:szCs w:val="20"/>
        </w:rPr>
        <w:fldChar w:fldCharType="end"/>
      </w:r>
    </w:p>
    <w:p w14:paraId="795684AA" w14:textId="0C1AE95E" w:rsidR="00733923" w:rsidRDefault="00733923" w:rsidP="00DF7300">
      <w:pPr>
        <w:spacing w:after="0"/>
        <w:rPr>
          <w:noProof/>
          <w:sz w:val="20"/>
          <w:szCs w:val="20"/>
        </w:rPr>
      </w:pPr>
      <w:r w:rsidRPr="005849C7">
        <w:rPr>
          <w:sz w:val="20"/>
          <w:szCs w:val="20"/>
        </w:rPr>
        <w:t xml:space="preserve">Expiry </w:t>
      </w:r>
      <w:r w:rsidR="00E03CE6" w:rsidRPr="005849C7">
        <w:rPr>
          <w:sz w:val="20"/>
          <w:szCs w:val="20"/>
        </w:rPr>
        <w:t>Date:</w:t>
      </w:r>
      <w:r w:rsidRPr="005849C7">
        <w:rPr>
          <w:sz w:val="20"/>
          <w:szCs w:val="20"/>
        </w:rPr>
        <w:t xml:space="preserve"> </w:t>
      </w:r>
      <w:r w:rsidR="00D36D09" w:rsidRPr="005849C7">
        <w:rPr>
          <w:sz w:val="20"/>
          <w:szCs w:val="20"/>
        </w:rPr>
        <w:fldChar w:fldCharType="begin"/>
      </w:r>
      <w:r w:rsidR="00D36D09" w:rsidRPr="005849C7">
        <w:rPr>
          <w:sz w:val="20"/>
          <w:szCs w:val="20"/>
        </w:rPr>
        <w:instrText xml:space="preserve"> MERGEFIELD  expiry_date  \* MERGEFORMAT </w:instrText>
      </w:r>
      <w:r w:rsidR="00D36D09" w:rsidRPr="005849C7">
        <w:rPr>
          <w:sz w:val="20"/>
          <w:szCs w:val="20"/>
        </w:rPr>
        <w:fldChar w:fldCharType="separate"/>
      </w:r>
      <w:r w:rsidR="00D36D09" w:rsidRPr="005849C7">
        <w:rPr>
          <w:noProof/>
          <w:sz w:val="20"/>
          <w:szCs w:val="20"/>
        </w:rPr>
        <w:t>«expiry_date»</w:t>
      </w:r>
      <w:r w:rsidR="00D36D09" w:rsidRPr="005849C7">
        <w:rPr>
          <w:noProof/>
          <w:sz w:val="20"/>
          <w:szCs w:val="20"/>
        </w:rPr>
        <w:fldChar w:fldCharType="end"/>
      </w:r>
    </w:p>
    <w:p w14:paraId="70B61B6B" w14:textId="77777777" w:rsidR="009F04E7" w:rsidRDefault="009F04E7" w:rsidP="00733923">
      <w:pPr>
        <w:rPr>
          <w:noProof/>
          <w:sz w:val="20"/>
          <w:szCs w:val="20"/>
        </w:rPr>
      </w:pPr>
    </w:p>
    <w:p w14:paraId="415C03FB" w14:textId="051D4837" w:rsidR="009F04E7" w:rsidRDefault="009F04E7" w:rsidP="009F04E7">
      <w:pPr>
        <w:rPr>
          <w:b/>
          <w:bCs/>
          <w:color w:val="DC199B" w:themeColor="text2"/>
          <w:sz w:val="20"/>
          <w:szCs w:val="20"/>
          <w:u w:val="single"/>
        </w:rPr>
      </w:pPr>
      <w:r>
        <w:rPr>
          <w:b/>
          <w:bCs/>
          <w:color w:val="DC199B" w:themeColor="text2"/>
          <w:sz w:val="20"/>
          <w:szCs w:val="20"/>
          <w:u w:val="single"/>
        </w:rPr>
        <w:t>Rating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CC58F9" w:rsidRPr="005849C7" w14:paraId="1B98D67E" w14:textId="77777777" w:rsidTr="00CC58F9">
        <w:tc>
          <w:tcPr>
            <w:tcW w:w="6374" w:type="dxa"/>
          </w:tcPr>
          <w:p w14:paraId="32CD317E" w14:textId="38559E8A" w:rsidR="00CC58F9" w:rsidRPr="005849C7" w:rsidRDefault="00CC58F9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Status</w:t>
            </w:r>
          </w:p>
        </w:tc>
        <w:tc>
          <w:tcPr>
            <w:tcW w:w="2642" w:type="dxa"/>
          </w:tcPr>
          <w:p w14:paraId="04F08E89" w14:textId="0A4F431A" w:rsidR="00CC58F9" w:rsidRPr="005849C7" w:rsidRDefault="003F5891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status_input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«status_input»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156D7807" w14:textId="77777777" w:rsidTr="00CC58F9">
        <w:tc>
          <w:tcPr>
            <w:tcW w:w="6374" w:type="dxa"/>
          </w:tcPr>
          <w:p w14:paraId="51696681" w14:textId="0449DE68" w:rsidR="00CC58F9" w:rsidRPr="005849C7" w:rsidRDefault="00CC58F9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Section Reference</w:t>
            </w:r>
          </w:p>
        </w:tc>
        <w:tc>
          <w:tcPr>
            <w:tcW w:w="2642" w:type="dxa"/>
          </w:tcPr>
          <w:p w14:paraId="538E4EAF" w14:textId="6ABF0A38" w:rsidR="00CC58F9" w:rsidRPr="005849C7" w:rsidRDefault="003F5891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section_reference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«section_reference»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192A3236" w14:textId="77777777" w:rsidTr="00CC58F9">
        <w:tc>
          <w:tcPr>
            <w:tcW w:w="6374" w:type="dxa"/>
          </w:tcPr>
          <w:p w14:paraId="23A25FF7" w14:textId="21CD42C2" w:rsidR="00CC58F9" w:rsidRPr="005849C7" w:rsidRDefault="00CC58F9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External Brokerage</w:t>
            </w:r>
          </w:p>
        </w:tc>
        <w:tc>
          <w:tcPr>
            <w:tcW w:w="2642" w:type="dxa"/>
          </w:tcPr>
          <w:p w14:paraId="27483BC8" w14:textId="0F2844E0" w:rsidR="00CC58F9" w:rsidRPr="005849C7" w:rsidRDefault="003F5891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brokerage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«brokerage»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2608D1B8" w14:textId="77777777" w:rsidTr="00CC58F9">
        <w:tc>
          <w:tcPr>
            <w:tcW w:w="6374" w:type="dxa"/>
          </w:tcPr>
          <w:p w14:paraId="02D51132" w14:textId="276E8478" w:rsidR="00CC58F9" w:rsidRPr="005849C7" w:rsidRDefault="00CC58F9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Written Line</w:t>
            </w:r>
          </w:p>
        </w:tc>
        <w:tc>
          <w:tcPr>
            <w:tcW w:w="2642" w:type="dxa"/>
          </w:tcPr>
          <w:p w14:paraId="43015AE5" w14:textId="39DCE40F" w:rsidR="00CC58F9" w:rsidRPr="005849C7" w:rsidRDefault="003F5891" w:rsidP="00733923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written_line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«written_line»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</w:tbl>
    <w:p w14:paraId="4354E82F" w14:textId="77777777" w:rsidR="008637C1" w:rsidRDefault="008637C1" w:rsidP="0073392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CE11A0" w:rsidRPr="005849C7" w14:paraId="7F4F2907" w14:textId="77777777" w:rsidTr="0089725A">
        <w:tc>
          <w:tcPr>
            <w:tcW w:w="6374" w:type="dxa"/>
          </w:tcPr>
          <w:p w14:paraId="0A31CABB" w14:textId="0C7819AB" w:rsidR="00CE11A0" w:rsidRPr="005849C7" w:rsidRDefault="00CE11A0" w:rsidP="00897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NAICS Code</w:t>
            </w:r>
          </w:p>
        </w:tc>
        <w:tc>
          <w:tcPr>
            <w:tcW w:w="2642" w:type="dxa"/>
          </w:tcPr>
          <w:p w14:paraId="333B26E0" w14:textId="0483CB76" w:rsidR="00CE11A0" w:rsidRPr="005849C7" w:rsidRDefault="00017D68" w:rsidP="00897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naics_code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«naics_code»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E11A0" w:rsidRPr="005849C7" w14:paraId="2B63659F" w14:textId="77777777" w:rsidTr="0089725A">
        <w:tc>
          <w:tcPr>
            <w:tcW w:w="6374" w:type="dxa"/>
          </w:tcPr>
          <w:p w14:paraId="1AE5E097" w14:textId="27DDFF8B" w:rsidR="00CE11A0" w:rsidRPr="005849C7" w:rsidRDefault="00CE11A0" w:rsidP="00897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SIC Code</w:t>
            </w:r>
          </w:p>
        </w:tc>
        <w:tc>
          <w:tcPr>
            <w:tcW w:w="2642" w:type="dxa"/>
          </w:tcPr>
          <w:p w14:paraId="7FE5BBD2" w14:textId="658EB9C5" w:rsidR="00CE11A0" w:rsidRPr="005849C7" w:rsidRDefault="00017D68" w:rsidP="00897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mapped_sic_code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«mapped_sic_code»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E11A0" w:rsidRPr="005849C7" w14:paraId="16EBAFC7" w14:textId="77777777" w:rsidTr="0089725A">
        <w:tc>
          <w:tcPr>
            <w:tcW w:w="6374" w:type="dxa"/>
          </w:tcPr>
          <w:p w14:paraId="1F3E41D5" w14:textId="37D365A4" w:rsidR="00CE11A0" w:rsidRPr="005849C7" w:rsidRDefault="00CE11A0" w:rsidP="00897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of Business</w:t>
            </w:r>
          </w:p>
        </w:tc>
        <w:tc>
          <w:tcPr>
            <w:tcW w:w="2642" w:type="dxa"/>
          </w:tcPr>
          <w:p w14:paraId="32703D48" w14:textId="6E64D9DE" w:rsidR="00CE11A0" w:rsidRPr="005849C7" w:rsidRDefault="00BA77EC" w:rsidP="00897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class_of_business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«class_of_business»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47BD8454" w14:textId="77777777" w:rsidR="00CE11A0" w:rsidRDefault="00CE11A0" w:rsidP="0073392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FC68FC" w14:paraId="3F5F334A" w14:textId="77777777" w:rsidTr="00E46779">
        <w:tc>
          <w:tcPr>
            <w:tcW w:w="6385" w:type="dxa"/>
          </w:tcPr>
          <w:p w14:paraId="181A4D5F" w14:textId="5D554C2B" w:rsidR="00FC68FC" w:rsidRDefault="00FC68FC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EPL Limit</w:t>
            </w:r>
          </w:p>
        </w:tc>
        <w:tc>
          <w:tcPr>
            <w:tcW w:w="2631" w:type="dxa"/>
          </w:tcPr>
          <w:p w14:paraId="4416F26E" w14:textId="25C01188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epl_limit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«epl_limit»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C68FC" w14:paraId="081050BF" w14:textId="77777777" w:rsidTr="00E46779">
        <w:tc>
          <w:tcPr>
            <w:tcW w:w="6385" w:type="dxa"/>
          </w:tcPr>
          <w:p w14:paraId="423F62BE" w14:textId="5D2AF178" w:rsidR="00FC68FC" w:rsidRDefault="00FC68FC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EPL Re</w:t>
            </w:r>
            <w:r w:rsidR="00E46779">
              <w:rPr>
                <w:sz w:val="20"/>
                <w:szCs w:val="20"/>
              </w:rPr>
              <w:t>tention</w:t>
            </w:r>
          </w:p>
        </w:tc>
        <w:tc>
          <w:tcPr>
            <w:tcW w:w="2631" w:type="dxa"/>
          </w:tcPr>
          <w:p w14:paraId="14BBEA18" w14:textId="796C62C8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epl_retention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«epl_retention»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C68FC" w14:paraId="76EE798B" w14:textId="77777777" w:rsidTr="00E46779">
        <w:tc>
          <w:tcPr>
            <w:tcW w:w="6385" w:type="dxa"/>
          </w:tcPr>
          <w:p w14:paraId="74F66170" w14:textId="2E063A90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FID Limit</w:t>
            </w:r>
          </w:p>
        </w:tc>
        <w:tc>
          <w:tcPr>
            <w:tcW w:w="2631" w:type="dxa"/>
          </w:tcPr>
          <w:p w14:paraId="2B04EC6A" w14:textId="465E94F3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fid_limit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«fid_limit»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C68FC" w14:paraId="0900E054" w14:textId="77777777" w:rsidTr="00E46779">
        <w:tc>
          <w:tcPr>
            <w:tcW w:w="6385" w:type="dxa"/>
          </w:tcPr>
          <w:p w14:paraId="35B9BDF0" w14:textId="6A0FA5EF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FID Retention</w:t>
            </w:r>
          </w:p>
        </w:tc>
        <w:tc>
          <w:tcPr>
            <w:tcW w:w="2631" w:type="dxa"/>
          </w:tcPr>
          <w:p w14:paraId="31B85E28" w14:textId="5D690E1F" w:rsidR="00FC68FC" w:rsidRDefault="00246BEB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fid_retention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«fid_retention»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C68FC" w14:paraId="3BAFCA26" w14:textId="77777777" w:rsidTr="00E46779">
        <w:tc>
          <w:tcPr>
            <w:tcW w:w="6385" w:type="dxa"/>
          </w:tcPr>
          <w:p w14:paraId="01AAA80C" w14:textId="2DFB6366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 Limit</w:t>
            </w:r>
          </w:p>
        </w:tc>
        <w:tc>
          <w:tcPr>
            <w:tcW w:w="2631" w:type="dxa"/>
          </w:tcPr>
          <w:p w14:paraId="0AFD8A50" w14:textId="7AA98AD4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pcl_limit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«pcl_limit»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C68FC" w14:paraId="1C1A2CD5" w14:textId="77777777" w:rsidTr="00E46779">
        <w:tc>
          <w:tcPr>
            <w:tcW w:w="6385" w:type="dxa"/>
          </w:tcPr>
          <w:p w14:paraId="61EAEF48" w14:textId="54BC48D9" w:rsidR="00FC68FC" w:rsidRDefault="00E46779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 Retention</w:t>
            </w:r>
          </w:p>
        </w:tc>
        <w:tc>
          <w:tcPr>
            <w:tcW w:w="2631" w:type="dxa"/>
          </w:tcPr>
          <w:p w14:paraId="0CEA85C2" w14:textId="360CBF3F" w:rsidR="00FC68FC" w:rsidRDefault="00246BEB" w:rsidP="00733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pcl_retention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«pcl_retention»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65EB9670" w14:textId="77777777" w:rsidR="00FC68FC" w:rsidRDefault="00FC68FC" w:rsidP="00733923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379"/>
        <w:gridCol w:w="2635"/>
      </w:tblGrid>
      <w:tr w:rsidR="00CC58F9" w:rsidRPr="005849C7" w14:paraId="5A036220" w14:textId="77777777" w:rsidTr="003C1048">
        <w:tc>
          <w:tcPr>
            <w:tcW w:w="6379" w:type="dxa"/>
          </w:tcPr>
          <w:p w14:paraId="179C7DBB" w14:textId="6CB6A4EC" w:rsidR="00CC58F9" w:rsidRPr="00CE11A0" w:rsidRDefault="00CC58F9" w:rsidP="000B043E">
            <w:pPr>
              <w:rPr>
                <w:sz w:val="20"/>
                <w:szCs w:val="20"/>
              </w:rPr>
            </w:pPr>
            <w:r w:rsidRPr="00CE11A0">
              <w:rPr>
                <w:sz w:val="20"/>
                <w:szCs w:val="20"/>
              </w:rPr>
              <w:t>Gross Quoted Premium</w:t>
            </w:r>
          </w:p>
        </w:tc>
        <w:tc>
          <w:tcPr>
            <w:tcW w:w="2635" w:type="dxa"/>
          </w:tcPr>
          <w:p w14:paraId="699025B4" w14:textId="329EE3CB" w:rsidR="00CC58F9" w:rsidRPr="005849C7" w:rsidRDefault="003F5891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quoted_premium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«quoted_premium»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4A1DA9A8" w14:textId="77777777" w:rsidTr="003C1048">
        <w:tc>
          <w:tcPr>
            <w:tcW w:w="6379" w:type="dxa"/>
          </w:tcPr>
          <w:p w14:paraId="4ED84981" w14:textId="1FB58191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Gross Technical Premium</w:t>
            </w:r>
          </w:p>
        </w:tc>
        <w:tc>
          <w:tcPr>
            <w:tcW w:w="2635" w:type="dxa"/>
          </w:tcPr>
          <w:p w14:paraId="5A88B892" w14:textId="551CC1B5" w:rsidR="00CC58F9" w:rsidRPr="005849C7" w:rsidRDefault="003F5891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technical_premium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«technical_premium»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69931FB5" w14:textId="77777777" w:rsidTr="003C1048">
        <w:tc>
          <w:tcPr>
            <w:tcW w:w="6379" w:type="dxa"/>
          </w:tcPr>
          <w:p w14:paraId="6F026C18" w14:textId="37697CFF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Gross Technical Premium (Pre -UW Adjustment)</w:t>
            </w:r>
          </w:p>
        </w:tc>
        <w:tc>
          <w:tcPr>
            <w:tcW w:w="2635" w:type="dxa"/>
          </w:tcPr>
          <w:p w14:paraId="4AF9BB4C" w14:textId="639A2991" w:rsidR="00CC58F9" w:rsidRPr="005849C7" w:rsidRDefault="005F51F3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technical_premium_pre_uw_adj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«technical_premium_pre_uw_adj»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36E2AF60" w14:textId="77777777" w:rsidTr="003C1048">
        <w:trPr>
          <w:trHeight w:val="261"/>
        </w:trPr>
        <w:tc>
          <w:tcPr>
            <w:tcW w:w="6379" w:type="dxa"/>
          </w:tcPr>
          <w:p w14:paraId="4C345F6F" w14:textId="1B540969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Gross Benchmark Premium</w:t>
            </w:r>
          </w:p>
        </w:tc>
        <w:tc>
          <w:tcPr>
            <w:tcW w:w="2635" w:type="dxa"/>
          </w:tcPr>
          <w:p w14:paraId="103E08C2" w14:textId="6A8BCC39" w:rsidR="00CC58F9" w:rsidRPr="005849C7" w:rsidRDefault="005F51F3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benchmark_premium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«benchmark_premium»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</w:tbl>
    <w:p w14:paraId="0728E1BB" w14:textId="77777777" w:rsidR="008637C1" w:rsidRPr="005849C7" w:rsidRDefault="008637C1" w:rsidP="0073392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CC58F9" w:rsidRPr="005849C7" w14:paraId="0F473539" w14:textId="77777777" w:rsidTr="00CC58F9">
        <w:tc>
          <w:tcPr>
            <w:tcW w:w="6374" w:type="dxa"/>
          </w:tcPr>
          <w:p w14:paraId="316ED8DB" w14:textId="36D58151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TPI</w:t>
            </w:r>
          </w:p>
        </w:tc>
        <w:tc>
          <w:tcPr>
            <w:tcW w:w="2642" w:type="dxa"/>
          </w:tcPr>
          <w:p w14:paraId="04822161" w14:textId="75BF73E4" w:rsidR="00CC58F9" w:rsidRPr="005849C7" w:rsidRDefault="005849C7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tpi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«tpi»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279A8803" w14:textId="77777777" w:rsidTr="00CC58F9">
        <w:tc>
          <w:tcPr>
            <w:tcW w:w="6374" w:type="dxa"/>
          </w:tcPr>
          <w:p w14:paraId="39D17AEA" w14:textId="01DAEEFA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TPI (Pre-UW Adjustment)</w:t>
            </w:r>
          </w:p>
        </w:tc>
        <w:tc>
          <w:tcPr>
            <w:tcW w:w="2642" w:type="dxa"/>
          </w:tcPr>
          <w:p w14:paraId="3465271E" w14:textId="0D94F0FE" w:rsidR="00CC58F9" w:rsidRPr="005849C7" w:rsidRDefault="005849C7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tpi_pre_uw_adj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«tpi_pre_uw_adj»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7FE251FF" w14:textId="77777777" w:rsidTr="00CC58F9">
        <w:tc>
          <w:tcPr>
            <w:tcW w:w="6374" w:type="dxa"/>
          </w:tcPr>
          <w:p w14:paraId="6E6093F5" w14:textId="3E90EC6C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BPI</w:t>
            </w:r>
          </w:p>
        </w:tc>
        <w:tc>
          <w:tcPr>
            <w:tcW w:w="2642" w:type="dxa"/>
          </w:tcPr>
          <w:p w14:paraId="0A19190A" w14:textId="16EEB407" w:rsidR="00CC58F9" w:rsidRPr="005849C7" w:rsidRDefault="005849C7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bpi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«bpi»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</w:tbl>
    <w:p w14:paraId="54D5E8C1" w14:textId="77777777" w:rsidR="00733923" w:rsidRPr="005849C7" w:rsidRDefault="00733923" w:rsidP="0073392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CC58F9" w:rsidRPr="005849C7" w14:paraId="3881E9E8" w14:textId="77777777" w:rsidTr="00CC58F9">
        <w:tc>
          <w:tcPr>
            <w:tcW w:w="6374" w:type="dxa"/>
          </w:tcPr>
          <w:p w14:paraId="51760E67" w14:textId="4FD41819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Priced-for-Loss Ratio</w:t>
            </w:r>
          </w:p>
        </w:tc>
        <w:tc>
          <w:tcPr>
            <w:tcW w:w="2642" w:type="dxa"/>
          </w:tcPr>
          <w:p w14:paraId="391367CD" w14:textId="70AC1D11" w:rsidR="00CC58F9" w:rsidRPr="005849C7" w:rsidRDefault="005849C7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pflr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«pflr»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315889CC" w14:textId="77777777" w:rsidTr="00CC58F9">
        <w:tc>
          <w:tcPr>
            <w:tcW w:w="6374" w:type="dxa"/>
          </w:tcPr>
          <w:p w14:paraId="6AF7393A" w14:textId="4C821CE3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Return on Capital</w:t>
            </w:r>
          </w:p>
        </w:tc>
        <w:tc>
          <w:tcPr>
            <w:tcW w:w="2642" w:type="dxa"/>
          </w:tcPr>
          <w:p w14:paraId="295B5F02" w14:textId="05D60DB7" w:rsidR="00CC58F9" w:rsidRPr="005849C7" w:rsidRDefault="005849C7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roc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«roc»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  <w:tr w:rsidR="00CC58F9" w:rsidRPr="005849C7" w14:paraId="297FFD76" w14:textId="77777777" w:rsidTr="00CC58F9">
        <w:tc>
          <w:tcPr>
            <w:tcW w:w="6374" w:type="dxa"/>
          </w:tcPr>
          <w:p w14:paraId="2CAB282F" w14:textId="033F8A35" w:rsidR="00CC58F9" w:rsidRPr="005849C7" w:rsidRDefault="00CC58F9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t>Impact of Underwriting Adjustments</w:t>
            </w:r>
          </w:p>
        </w:tc>
        <w:tc>
          <w:tcPr>
            <w:tcW w:w="2642" w:type="dxa"/>
          </w:tcPr>
          <w:p w14:paraId="3D315B15" w14:textId="4B61B345" w:rsidR="00CC58F9" w:rsidRPr="005849C7" w:rsidRDefault="005849C7" w:rsidP="000B043E">
            <w:pPr>
              <w:rPr>
                <w:sz w:val="20"/>
                <w:szCs w:val="20"/>
              </w:rPr>
            </w:pPr>
            <w:r w:rsidRPr="005849C7">
              <w:rPr>
                <w:sz w:val="20"/>
                <w:szCs w:val="20"/>
              </w:rPr>
              <w:fldChar w:fldCharType="begin"/>
            </w:r>
            <w:r w:rsidRPr="005849C7">
              <w:rPr>
                <w:sz w:val="20"/>
                <w:szCs w:val="20"/>
              </w:rPr>
              <w:instrText xml:space="preserve"> MERGEFIELD  uw_adj_impact  \* MERGEFORMAT </w:instrText>
            </w:r>
            <w:r w:rsidRPr="005849C7">
              <w:rPr>
                <w:sz w:val="20"/>
                <w:szCs w:val="20"/>
              </w:rPr>
              <w:fldChar w:fldCharType="separate"/>
            </w:r>
            <w:r w:rsidRPr="005849C7">
              <w:rPr>
                <w:noProof/>
                <w:sz w:val="20"/>
                <w:szCs w:val="20"/>
              </w:rPr>
              <w:t>«uw_adj_impact»</w:t>
            </w:r>
            <w:r w:rsidRPr="005849C7">
              <w:rPr>
                <w:sz w:val="20"/>
                <w:szCs w:val="20"/>
              </w:rPr>
              <w:fldChar w:fldCharType="end"/>
            </w:r>
          </w:p>
        </w:tc>
      </w:tr>
    </w:tbl>
    <w:p w14:paraId="69287DFC" w14:textId="77777777" w:rsidR="00CC58F9" w:rsidRDefault="00CC58F9" w:rsidP="00733923">
      <w:pPr>
        <w:rPr>
          <w:sz w:val="20"/>
          <w:szCs w:val="20"/>
        </w:rPr>
      </w:pPr>
    </w:p>
    <w:p w14:paraId="5FDD5B1D" w14:textId="74A42049" w:rsidR="00F75F59" w:rsidRDefault="00716E39" w:rsidP="00F75F59">
      <w:pPr>
        <w:rPr>
          <w:b/>
          <w:bCs/>
          <w:color w:val="DC199B" w:themeColor="text2"/>
          <w:sz w:val="20"/>
          <w:szCs w:val="20"/>
          <w:u w:val="single"/>
        </w:rPr>
      </w:pPr>
      <w:r w:rsidRPr="00716E39">
        <w:rPr>
          <w:b/>
          <w:bCs/>
          <w:color w:val="DC199B" w:themeColor="text2"/>
          <w:sz w:val="20"/>
          <w:szCs w:val="20"/>
          <w:u w:val="single"/>
        </w:rPr>
        <w:t>Rate Change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260"/>
        <w:gridCol w:w="1012"/>
        <w:gridCol w:w="1013"/>
        <w:gridCol w:w="1012"/>
        <w:gridCol w:w="1013"/>
        <w:gridCol w:w="1012"/>
        <w:gridCol w:w="1013"/>
        <w:gridCol w:w="1012"/>
        <w:gridCol w:w="1013"/>
      </w:tblGrid>
      <w:tr w:rsidR="00764F65" w14:paraId="78C519AB" w14:textId="77777777" w:rsidTr="004554FD">
        <w:tc>
          <w:tcPr>
            <w:tcW w:w="1260" w:type="dxa"/>
            <w:tcBorders>
              <w:top w:val="nil"/>
              <w:left w:val="nil"/>
              <w:bottom w:val="nil"/>
            </w:tcBorders>
          </w:tcPr>
          <w:p w14:paraId="004D4737" w14:textId="77777777" w:rsidR="00DE2BBA" w:rsidRDefault="00DE2BBA" w:rsidP="00F75F59">
            <w:pPr>
              <w:rPr>
                <w:sz w:val="20"/>
                <w:szCs w:val="20"/>
              </w:rPr>
            </w:pPr>
          </w:p>
        </w:tc>
        <w:tc>
          <w:tcPr>
            <w:tcW w:w="2025" w:type="dxa"/>
            <w:gridSpan w:val="2"/>
          </w:tcPr>
          <w:p w14:paraId="4C02DB5B" w14:textId="04C26BA5" w:rsidR="00DE2BBA" w:rsidRPr="00DE2BBA" w:rsidRDefault="00DE2BBA" w:rsidP="00C32909">
            <w:pPr>
              <w:jc w:val="center"/>
              <w:rPr>
                <w:b/>
                <w:bCs/>
                <w:sz w:val="20"/>
                <w:szCs w:val="20"/>
              </w:rPr>
            </w:pPr>
            <w:r w:rsidRPr="00DE2BBA">
              <w:rPr>
                <w:b/>
                <w:bCs/>
                <w:sz w:val="20"/>
                <w:szCs w:val="20"/>
              </w:rPr>
              <w:t>EPL</w:t>
            </w:r>
          </w:p>
        </w:tc>
        <w:tc>
          <w:tcPr>
            <w:tcW w:w="2025" w:type="dxa"/>
            <w:gridSpan w:val="2"/>
          </w:tcPr>
          <w:p w14:paraId="51FC1624" w14:textId="66F4DC20" w:rsidR="00DE2BBA" w:rsidRPr="00DE2BBA" w:rsidRDefault="00DE2BBA" w:rsidP="00C329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FID</w:t>
            </w:r>
          </w:p>
        </w:tc>
        <w:tc>
          <w:tcPr>
            <w:tcW w:w="2025" w:type="dxa"/>
            <w:gridSpan w:val="2"/>
          </w:tcPr>
          <w:p w14:paraId="0B6F1234" w14:textId="1A5515F4" w:rsidR="00DE2BBA" w:rsidRPr="00DE2BBA" w:rsidRDefault="00DE2BBA" w:rsidP="00C329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PCL</w:t>
            </w:r>
          </w:p>
        </w:tc>
        <w:tc>
          <w:tcPr>
            <w:tcW w:w="2025" w:type="dxa"/>
            <w:gridSpan w:val="2"/>
          </w:tcPr>
          <w:p w14:paraId="6297E8A6" w14:textId="220178E2" w:rsidR="00DE2BBA" w:rsidRPr="00DE2BBA" w:rsidRDefault="00DE2BBA" w:rsidP="00C329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</w:t>
            </w:r>
            <w:r w:rsidR="00C32909">
              <w:rPr>
                <w:b/>
                <w:bCs/>
                <w:sz w:val="20"/>
                <w:szCs w:val="20"/>
              </w:rPr>
              <w:t>ecuguard</w:t>
            </w:r>
          </w:p>
        </w:tc>
      </w:tr>
      <w:tr w:rsidR="00760349" w14:paraId="2AA57494" w14:textId="77777777" w:rsidTr="004554FD">
        <w:tc>
          <w:tcPr>
            <w:tcW w:w="1260" w:type="dxa"/>
            <w:tcBorders>
              <w:top w:val="nil"/>
              <w:left w:val="nil"/>
            </w:tcBorders>
          </w:tcPr>
          <w:p w14:paraId="0A1F0775" w14:textId="77777777" w:rsidR="00760349" w:rsidRDefault="00760349" w:rsidP="00760349">
            <w:pPr>
              <w:rPr>
                <w:sz w:val="20"/>
                <w:szCs w:val="20"/>
              </w:rPr>
            </w:pPr>
          </w:p>
        </w:tc>
        <w:tc>
          <w:tcPr>
            <w:tcW w:w="1012" w:type="dxa"/>
          </w:tcPr>
          <w:p w14:paraId="636DD657" w14:textId="02F7ECE9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013" w:type="dxa"/>
          </w:tcPr>
          <w:p w14:paraId="07C4A259" w14:textId="320DECD4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Selected</w:t>
            </w:r>
          </w:p>
        </w:tc>
        <w:tc>
          <w:tcPr>
            <w:tcW w:w="1012" w:type="dxa"/>
          </w:tcPr>
          <w:p w14:paraId="1D94E289" w14:textId="77ADAF12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013" w:type="dxa"/>
          </w:tcPr>
          <w:p w14:paraId="73C37011" w14:textId="03DDBE2D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Selected</w:t>
            </w:r>
          </w:p>
        </w:tc>
        <w:tc>
          <w:tcPr>
            <w:tcW w:w="1012" w:type="dxa"/>
          </w:tcPr>
          <w:p w14:paraId="2BAF3543" w14:textId="5EF752C6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013" w:type="dxa"/>
          </w:tcPr>
          <w:p w14:paraId="7B9B1331" w14:textId="1EF18BCB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Selected</w:t>
            </w:r>
          </w:p>
        </w:tc>
        <w:tc>
          <w:tcPr>
            <w:tcW w:w="1012" w:type="dxa"/>
          </w:tcPr>
          <w:p w14:paraId="073C466D" w14:textId="07CB2286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013" w:type="dxa"/>
          </w:tcPr>
          <w:p w14:paraId="2E666E62" w14:textId="48AAA58C" w:rsidR="00760349" w:rsidRPr="00F83D7D" w:rsidRDefault="00760349" w:rsidP="007603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Selected</w:t>
            </w:r>
          </w:p>
        </w:tc>
      </w:tr>
      <w:tr w:rsidR="008740C0" w14:paraId="0A2A0511" w14:textId="77777777" w:rsidTr="004554FD">
        <w:tc>
          <w:tcPr>
            <w:tcW w:w="1260" w:type="dxa"/>
          </w:tcPr>
          <w:p w14:paraId="2EFA3353" w14:textId="3080F25B" w:rsidR="008740C0" w:rsidRDefault="008740C0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 Adjusted Rate change</w:t>
            </w:r>
          </w:p>
        </w:tc>
        <w:tc>
          <w:tcPr>
            <w:tcW w:w="1012" w:type="dxa"/>
          </w:tcPr>
          <w:p w14:paraId="4F8FCDB2" w14:textId="44078421" w:rsidR="008740C0" w:rsidRDefault="004554FD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epl_rc_calculated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«epl_rc_calculated»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</w:tcPr>
          <w:p w14:paraId="5AD2F7A2" w14:textId="503702B7" w:rsidR="008740C0" w:rsidRDefault="00080AC8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epl_rc_uw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«epl_rc_uw»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12" w:type="dxa"/>
          </w:tcPr>
          <w:p w14:paraId="6A72F71D" w14:textId="3C45E817" w:rsidR="008740C0" w:rsidRDefault="000D4DFB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fid_rc_calculated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«fid_rc_calculated»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</w:tcPr>
          <w:p w14:paraId="577EF7A3" w14:textId="16D2A105" w:rsidR="008740C0" w:rsidRDefault="00080AC8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fid_rc_uw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«fid_rc_uw»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12" w:type="dxa"/>
          </w:tcPr>
          <w:p w14:paraId="3CEF1BD4" w14:textId="05F018EF" w:rsidR="008740C0" w:rsidRDefault="00080AC8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pcl_rc_calculated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«pcl_rc_calculated»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</w:tcPr>
          <w:p w14:paraId="3C0B7845" w14:textId="428306EB" w:rsidR="008740C0" w:rsidRDefault="00080AC8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pcl_rc_uw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«pcl_rc_uw»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12" w:type="dxa"/>
          </w:tcPr>
          <w:p w14:paraId="1F11CA42" w14:textId="35337DB7" w:rsidR="008740C0" w:rsidRDefault="00080AC8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execuguard_rc_calculated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«execuguard_rc_calculated»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</w:tcPr>
          <w:p w14:paraId="0888FBA1" w14:textId="0FB79A88" w:rsidR="008740C0" w:rsidRDefault="00080AC8" w:rsidP="003E5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execuguard_rc_uw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«execuguard_rc_uw»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594C72BB" w14:textId="77777777" w:rsidR="00CE11A0" w:rsidRDefault="00CE11A0" w:rsidP="00080AC8">
      <w:pPr>
        <w:rPr>
          <w:b/>
          <w:bCs/>
          <w:color w:val="DC199B" w:themeColor="text2"/>
          <w:sz w:val="20"/>
          <w:szCs w:val="20"/>
          <w:u w:val="single"/>
        </w:rPr>
      </w:pPr>
    </w:p>
    <w:p w14:paraId="214358EE" w14:textId="6AC316BE" w:rsidR="00080AC8" w:rsidRDefault="00080AC8" w:rsidP="00080AC8">
      <w:pPr>
        <w:rPr>
          <w:b/>
          <w:bCs/>
          <w:color w:val="DC199B" w:themeColor="text2"/>
          <w:sz w:val="20"/>
          <w:szCs w:val="20"/>
          <w:u w:val="single"/>
        </w:rPr>
      </w:pPr>
      <w:r>
        <w:rPr>
          <w:b/>
          <w:bCs/>
          <w:color w:val="DC199B" w:themeColor="text2"/>
          <w:sz w:val="20"/>
          <w:szCs w:val="20"/>
          <w:u w:val="single"/>
        </w:rPr>
        <w:t>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7D3" w14:paraId="16882D26" w14:textId="77777777" w:rsidTr="005C67D3">
        <w:trPr>
          <w:trHeight w:val="1142"/>
        </w:trPr>
        <w:tc>
          <w:tcPr>
            <w:tcW w:w="9016" w:type="dxa"/>
          </w:tcPr>
          <w:p w14:paraId="11CA3CB9" w14:textId="6F950DD4" w:rsidR="005C67D3" w:rsidRDefault="005C67D3" w:rsidP="00F75F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rationale_input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«rationale_input»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47B34208" w14:textId="77777777" w:rsidR="005C67D3" w:rsidRPr="005849C7" w:rsidRDefault="005C67D3" w:rsidP="00F75F59">
      <w:pPr>
        <w:rPr>
          <w:sz w:val="20"/>
          <w:szCs w:val="20"/>
        </w:rPr>
      </w:pPr>
    </w:p>
    <w:p w14:paraId="6FC56B18" w14:textId="77777777" w:rsidR="00F75F59" w:rsidRPr="005849C7" w:rsidRDefault="00F75F59" w:rsidP="00733923">
      <w:pPr>
        <w:rPr>
          <w:sz w:val="20"/>
          <w:szCs w:val="20"/>
        </w:rPr>
      </w:pPr>
    </w:p>
    <w:sectPr w:rsidR="00F75F59" w:rsidRPr="005849C7" w:rsidSect="00FE1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23"/>
    <w:rsid w:val="00017D68"/>
    <w:rsid w:val="00021A9D"/>
    <w:rsid w:val="00080AC8"/>
    <w:rsid w:val="000D4534"/>
    <w:rsid w:val="000D4DFB"/>
    <w:rsid w:val="001232EA"/>
    <w:rsid w:val="0013678E"/>
    <w:rsid w:val="001D0B51"/>
    <w:rsid w:val="001D770A"/>
    <w:rsid w:val="00246BEB"/>
    <w:rsid w:val="002779DF"/>
    <w:rsid w:val="00384DC2"/>
    <w:rsid w:val="003C1048"/>
    <w:rsid w:val="003E5626"/>
    <w:rsid w:val="003F5891"/>
    <w:rsid w:val="004554FD"/>
    <w:rsid w:val="004762E5"/>
    <w:rsid w:val="00480B4B"/>
    <w:rsid w:val="00582FBE"/>
    <w:rsid w:val="005849C7"/>
    <w:rsid w:val="005C67D3"/>
    <w:rsid w:val="005F51F3"/>
    <w:rsid w:val="00653DC3"/>
    <w:rsid w:val="00716E39"/>
    <w:rsid w:val="00733923"/>
    <w:rsid w:val="00745F69"/>
    <w:rsid w:val="00760349"/>
    <w:rsid w:val="00764F65"/>
    <w:rsid w:val="007F4810"/>
    <w:rsid w:val="008068C3"/>
    <w:rsid w:val="0083770A"/>
    <w:rsid w:val="008637C1"/>
    <w:rsid w:val="008740C0"/>
    <w:rsid w:val="008A00FC"/>
    <w:rsid w:val="009675BB"/>
    <w:rsid w:val="009B2221"/>
    <w:rsid w:val="009D68C7"/>
    <w:rsid w:val="009E3142"/>
    <w:rsid w:val="009E520F"/>
    <w:rsid w:val="009F04E7"/>
    <w:rsid w:val="00BA77EC"/>
    <w:rsid w:val="00BF337F"/>
    <w:rsid w:val="00C17B29"/>
    <w:rsid w:val="00C32909"/>
    <w:rsid w:val="00C81A99"/>
    <w:rsid w:val="00CC58F9"/>
    <w:rsid w:val="00CE11A0"/>
    <w:rsid w:val="00D223ED"/>
    <w:rsid w:val="00D36D09"/>
    <w:rsid w:val="00D52E88"/>
    <w:rsid w:val="00D64E41"/>
    <w:rsid w:val="00DE2BBA"/>
    <w:rsid w:val="00DF7300"/>
    <w:rsid w:val="00E03CE6"/>
    <w:rsid w:val="00E06B47"/>
    <w:rsid w:val="00E40AAE"/>
    <w:rsid w:val="00E46779"/>
    <w:rsid w:val="00E70426"/>
    <w:rsid w:val="00F75F59"/>
    <w:rsid w:val="00F83D7D"/>
    <w:rsid w:val="00FC68FC"/>
    <w:rsid w:val="00FE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AFF4"/>
  <w15:chartTrackingRefBased/>
  <w15:docId w15:val="{2A4ADF1A-93A1-4055-92ED-D1009E81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F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23"/>
    <w:pPr>
      <w:keepNext/>
      <w:keepLines/>
      <w:spacing w:before="160" w:after="80"/>
      <w:outlineLvl w:val="2"/>
    </w:pPr>
    <w:rPr>
      <w:rFonts w:eastAsiaTheme="majorEastAsia" w:cstheme="majorBidi"/>
      <w:color w:val="8F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F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23"/>
    <w:pPr>
      <w:keepNext/>
      <w:keepLines/>
      <w:spacing w:before="80" w:after="40"/>
      <w:outlineLvl w:val="4"/>
    </w:pPr>
    <w:rPr>
      <w:rFonts w:eastAsiaTheme="majorEastAsia" w:cstheme="majorBidi"/>
      <w:color w:val="8F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69"/>
    <w:rPr>
      <w:rFonts w:asciiTheme="majorHAnsi" w:eastAsiaTheme="majorEastAsia" w:hAnsiTheme="majorHAnsi" w:cstheme="majorBidi"/>
      <w:b/>
      <w:bCs/>
      <w:color w:val="8F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23"/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923"/>
    <w:rPr>
      <w:rFonts w:eastAsiaTheme="majorEastAsia" w:cstheme="majorBidi"/>
      <w:color w:val="8F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23"/>
    <w:rPr>
      <w:rFonts w:eastAsiaTheme="majorEastAsia" w:cstheme="majorBidi"/>
      <w:i/>
      <w:iCs/>
      <w:color w:val="8F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23"/>
    <w:rPr>
      <w:rFonts w:eastAsiaTheme="majorEastAsia" w:cstheme="majorBidi"/>
      <w:color w:val="8F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23"/>
    <w:rPr>
      <w:i/>
      <w:iCs/>
      <w:color w:val="8F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23"/>
    <w:pPr>
      <w:pBdr>
        <w:top w:val="single" w:sz="4" w:space="10" w:color="8F0000" w:themeColor="accent1" w:themeShade="BF"/>
        <w:bottom w:val="single" w:sz="4" w:space="10" w:color="8F0000" w:themeColor="accent1" w:themeShade="BF"/>
      </w:pBdr>
      <w:spacing w:before="360" w:after="360"/>
      <w:ind w:left="864" w:right="864"/>
      <w:jc w:val="center"/>
    </w:pPr>
    <w:rPr>
      <w:i/>
      <w:iCs/>
      <w:color w:val="8F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23"/>
    <w:rPr>
      <w:i/>
      <w:iCs/>
      <w:color w:val="8F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23"/>
    <w:rPr>
      <w:b/>
      <w:bCs/>
      <w:smallCaps/>
      <w:color w:val="8F0000" w:themeColor="accent1" w:themeShade="BF"/>
      <w:spacing w:val="5"/>
    </w:rPr>
  </w:style>
  <w:style w:type="table" w:styleId="TableGrid">
    <w:name w:val="Table Grid"/>
    <w:basedOn w:val="TableNormal"/>
    <w:uiPriority w:val="59"/>
    <w:rsid w:val="00CC5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azley">
  <a:themeElements>
    <a:clrScheme name="Custom 1">
      <a:dk1>
        <a:srgbClr val="000000"/>
      </a:dk1>
      <a:lt1>
        <a:srgbClr val="FFFFFF"/>
      </a:lt1>
      <a:dk2>
        <a:srgbClr val="DC199B"/>
      </a:dk2>
      <a:lt2>
        <a:srgbClr val="F0F0F0"/>
      </a:lt2>
      <a:accent1>
        <a:srgbClr val="C00000"/>
      </a:accent1>
      <a:accent2>
        <a:srgbClr val="C00000"/>
      </a:accent2>
      <a:accent3>
        <a:srgbClr val="C00000"/>
      </a:accent3>
      <a:accent4>
        <a:srgbClr val="FFFF00"/>
      </a:accent4>
      <a:accent5>
        <a:srgbClr val="FFFF00"/>
      </a:accent5>
      <a:accent6>
        <a:srgbClr val="FFFF00"/>
      </a:accent6>
      <a:hlink>
        <a:srgbClr val="4B0050"/>
      </a:hlink>
      <a:folHlink>
        <a:srgbClr val="08A6C2"/>
      </a:folHlink>
    </a:clrScheme>
    <a:fontScheme name="Beazley Fonts">
      <a:majorFont>
        <a:latin typeface="Times New Roman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105C2-81CB-451C-89AC-C14CD6B1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2587</Characters>
  <Application>Microsoft Office Word</Application>
  <DocSecurity>0</DocSecurity>
  <Lines>258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Farrelly</dc:creator>
  <cp:keywords/>
  <dc:description/>
  <cp:lastModifiedBy>Marko Velichkovski</cp:lastModifiedBy>
  <cp:revision>4</cp:revision>
  <dcterms:created xsi:type="dcterms:W3CDTF">2025-11-19T15:28:00Z</dcterms:created>
  <dcterms:modified xsi:type="dcterms:W3CDTF">2025-11-26T12:04:00Z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1fd61-bc48-4588-8d11-80a491ed1fbf_Enabled">
    <vt:lpwstr>true</vt:lpwstr>
  </property>
  <property fmtid="{D5CDD505-2E9C-101B-9397-08002B2CF9AE}" pid="3" name="MSIP_Label_ed91fd61-bc48-4588-8d11-80a491ed1fbf_SetDate">
    <vt:lpwstr>2025-07-17T20:10:44Z</vt:lpwstr>
  </property>
  <property fmtid="{D5CDD505-2E9C-101B-9397-08002B2CF9AE}" pid="4" name="MSIP_Label_ed91fd61-bc48-4588-8d11-80a491ed1fbf_Method">
    <vt:lpwstr>Privileged</vt:lpwstr>
  </property>
  <property fmtid="{D5CDD505-2E9C-101B-9397-08002B2CF9AE}" pid="5" name="MSIP_Label_ed91fd61-bc48-4588-8d11-80a491ed1fbf_Name">
    <vt:lpwstr>Internal</vt:lpwstr>
  </property>
  <property fmtid="{D5CDD505-2E9C-101B-9397-08002B2CF9AE}" pid="6" name="MSIP_Label_ed91fd61-bc48-4588-8d11-80a491ed1fbf_SiteId">
    <vt:lpwstr>9a50eba8-7568-447a-bcb9-27a0d464aa80</vt:lpwstr>
  </property>
  <property fmtid="{D5CDD505-2E9C-101B-9397-08002B2CF9AE}" pid="7" name="MSIP_Label_ed91fd61-bc48-4588-8d11-80a491ed1fbf_ActionId">
    <vt:lpwstr>f36b1501-e204-4fcf-8900-0aaef2c34e3d</vt:lpwstr>
  </property>
  <property fmtid="{D5CDD505-2E9C-101B-9397-08002B2CF9AE}" pid="8" name="MSIP_Label_ed91fd61-bc48-4588-8d11-80a491ed1fbf_ContentBits">
    <vt:lpwstr>0</vt:lpwstr>
  </property>
  <property fmtid="{D5CDD505-2E9C-101B-9397-08002B2CF9AE}" pid="9" name="MSIP_Label_ed91fd61-bc48-4588-8d11-80a491ed1fbf_Tag">
    <vt:lpwstr>10, 0, 1, 1</vt:lpwstr>
  </property>
</Properties>
</file>