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ABC06" w14:textId="77777777" w:rsidR="002571E5" w:rsidRPr="00A37220" w:rsidRDefault="002571E5" w:rsidP="004D1A66">
      <w:pPr>
        <w:pStyle w:val="Heading1"/>
        <w:jc w:val="center"/>
        <w:rPr>
          <w:u w:val="single"/>
        </w:rPr>
      </w:pPr>
      <w:r w:rsidRPr="00A37220">
        <w:rPr>
          <w:u w:val="single"/>
        </w:rPr>
        <w:t>Underwriter Rationale:</w:t>
      </w:r>
    </w:p>
    <w:p w14:paraId="159C2918" w14:textId="77777777" w:rsidR="002571E5" w:rsidRDefault="002571E5" w:rsidP="002571E5">
      <w:pPr>
        <w:pStyle w:val="NoSpacing"/>
      </w:pPr>
    </w:p>
    <w:p w14:paraId="25075A77" w14:textId="50BD213D" w:rsidR="00973ACD" w:rsidRPr="00E403AB" w:rsidRDefault="00E047D3" w:rsidP="00930228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Insured</w:t>
      </w:r>
      <w:r w:rsidR="002571E5" w:rsidRPr="00973ACD">
        <w:rPr>
          <w:b/>
        </w:rPr>
        <w:t>:</w:t>
      </w:r>
      <w:r w:rsidR="00E3090A">
        <w:rPr>
          <w:b/>
        </w:rPr>
        <w:t xml:space="preserve"> </w:t>
      </w:r>
      <w:r w:rsidR="00E3090A" w:rsidRPr="00E403AB">
        <w:rPr>
          <w:bCs/>
        </w:rPr>
        <w:fldChar w:fldCharType="begin"/>
      </w:r>
      <w:r w:rsidR="00E3090A" w:rsidRPr="00E403AB">
        <w:rPr>
          <w:bCs/>
        </w:rPr>
        <w:instrText xml:space="preserve"> MERGEFIELD insured_name </w:instrText>
      </w:r>
      <w:r w:rsidR="00E3090A" w:rsidRPr="00E403AB">
        <w:rPr>
          <w:bCs/>
        </w:rPr>
        <w:fldChar w:fldCharType="separate"/>
      </w:r>
      <w:r w:rsidR="00E3090A" w:rsidRPr="00E403AB">
        <w:rPr>
          <w:bCs/>
          <w:noProof/>
        </w:rPr>
        <w:t>«insured_name»</w:t>
      </w:r>
      <w:r w:rsidR="00E3090A" w:rsidRPr="00E403AB">
        <w:rPr>
          <w:bCs/>
        </w:rPr>
        <w:fldChar w:fldCharType="end"/>
      </w:r>
    </w:p>
    <w:p w14:paraId="35B00B40" w14:textId="07F6E04B" w:rsidR="002571E5" w:rsidRPr="00E403AB" w:rsidRDefault="005C51BA" w:rsidP="00973ACD">
      <w:pPr>
        <w:pStyle w:val="ListParagraph"/>
        <w:rPr>
          <w:b/>
        </w:rPr>
      </w:pPr>
      <w:r w:rsidRPr="00E403AB">
        <w:rPr>
          <w:b/>
        </w:rPr>
        <w:tab/>
      </w:r>
    </w:p>
    <w:p w14:paraId="17C2DD28" w14:textId="5CC6AEA7" w:rsidR="002A6CA9" w:rsidRPr="00E403AB" w:rsidRDefault="002571E5" w:rsidP="00E403AB">
      <w:pPr>
        <w:pStyle w:val="ListParagraph"/>
        <w:numPr>
          <w:ilvl w:val="0"/>
          <w:numId w:val="12"/>
        </w:numPr>
        <w:rPr>
          <w:b/>
        </w:rPr>
      </w:pPr>
      <w:r w:rsidRPr="00E403AB">
        <w:rPr>
          <w:b/>
        </w:rPr>
        <w:t>Inception:</w:t>
      </w:r>
      <w:r w:rsidR="005C51BA" w:rsidRPr="00E403AB">
        <w:rPr>
          <w:b/>
        </w:rPr>
        <w:tab/>
      </w:r>
      <w:r w:rsidR="00E3090A" w:rsidRPr="00E403AB">
        <w:rPr>
          <w:bCs/>
        </w:rPr>
        <w:fldChar w:fldCharType="begin"/>
      </w:r>
      <w:r w:rsidR="00E3090A" w:rsidRPr="00E403AB">
        <w:rPr>
          <w:bCs/>
        </w:rPr>
        <w:instrText xml:space="preserve"> MERGEFIELD inception_date </w:instrText>
      </w:r>
      <w:r w:rsidR="00E3090A" w:rsidRPr="00E403AB">
        <w:rPr>
          <w:bCs/>
        </w:rPr>
        <w:fldChar w:fldCharType="separate"/>
      </w:r>
      <w:r w:rsidR="00E3090A" w:rsidRPr="00E403AB">
        <w:rPr>
          <w:bCs/>
          <w:noProof/>
        </w:rPr>
        <w:t>«inception_date»</w:t>
      </w:r>
      <w:r w:rsidR="00E3090A" w:rsidRPr="00E403AB">
        <w:rPr>
          <w:bCs/>
        </w:rPr>
        <w:fldChar w:fldCharType="end"/>
      </w:r>
    </w:p>
    <w:p w14:paraId="29AB00B4" w14:textId="437F653B" w:rsidR="002571E5" w:rsidRPr="00E403AB" w:rsidRDefault="005C51BA" w:rsidP="002A6CA9">
      <w:pPr>
        <w:pStyle w:val="ListParagraph"/>
        <w:rPr>
          <w:b/>
        </w:rPr>
      </w:pPr>
      <w:r w:rsidRPr="00E403AB">
        <w:rPr>
          <w:b/>
        </w:rPr>
        <w:tab/>
      </w:r>
    </w:p>
    <w:p w14:paraId="2046C392" w14:textId="2308BE4D" w:rsidR="004D1A66" w:rsidRPr="00E403AB" w:rsidRDefault="002571E5" w:rsidP="002A6CA9">
      <w:pPr>
        <w:pStyle w:val="ListParagraph"/>
        <w:numPr>
          <w:ilvl w:val="0"/>
          <w:numId w:val="12"/>
        </w:numPr>
        <w:rPr>
          <w:b/>
        </w:rPr>
      </w:pPr>
      <w:r w:rsidRPr="00E403AB">
        <w:rPr>
          <w:b/>
        </w:rPr>
        <w:t>Reference(s):</w:t>
      </w:r>
      <w:r w:rsidR="00E3090A" w:rsidRPr="00E403AB">
        <w:rPr>
          <w:b/>
        </w:rPr>
        <w:t xml:space="preserve"> </w:t>
      </w:r>
      <w:r w:rsidR="00E3090A" w:rsidRPr="00E403AB">
        <w:rPr>
          <w:bCs/>
        </w:rPr>
        <w:fldChar w:fldCharType="begin"/>
      </w:r>
      <w:r w:rsidR="00E3090A" w:rsidRPr="00E403AB">
        <w:rPr>
          <w:bCs/>
        </w:rPr>
        <w:instrText xml:space="preserve"> MERGEFIELD reference </w:instrText>
      </w:r>
      <w:r w:rsidR="00E3090A" w:rsidRPr="00E403AB">
        <w:rPr>
          <w:bCs/>
        </w:rPr>
        <w:fldChar w:fldCharType="separate"/>
      </w:r>
      <w:r w:rsidR="00E3090A" w:rsidRPr="00E403AB">
        <w:rPr>
          <w:bCs/>
          <w:noProof/>
        </w:rPr>
        <w:t>«reference»</w:t>
      </w:r>
      <w:r w:rsidR="00E3090A" w:rsidRPr="00E403AB">
        <w:rPr>
          <w:bCs/>
        </w:rPr>
        <w:fldChar w:fldCharType="end"/>
      </w:r>
    </w:p>
    <w:p w14:paraId="55C98B22" w14:textId="5A4C57AC" w:rsidR="002571E5" w:rsidRDefault="00E047D3" w:rsidP="002A6CA9">
      <w:pPr>
        <w:pStyle w:val="NoSpacing"/>
        <w:numPr>
          <w:ilvl w:val="0"/>
          <w:numId w:val="12"/>
        </w:numPr>
        <w:rPr>
          <w:b/>
        </w:rPr>
      </w:pPr>
      <w:r>
        <w:rPr>
          <w:b/>
        </w:rPr>
        <w:t>Risk</w:t>
      </w:r>
      <w:r w:rsidR="004D1A66">
        <w:rPr>
          <w:b/>
        </w:rPr>
        <w:t xml:space="preserve"> Background</w:t>
      </w:r>
    </w:p>
    <w:p w14:paraId="2FEB820D" w14:textId="2DEE6C14" w:rsidR="002F120F" w:rsidRDefault="00B26783" w:rsidP="002A6CA9">
      <w:pPr>
        <w:pStyle w:val="NoSpacing"/>
        <w:ind w:left="360"/>
        <w:rPr>
          <w:b/>
          <w:sz w:val="16"/>
          <w:szCs w:val="16"/>
        </w:rPr>
      </w:pPr>
      <w:r w:rsidRPr="00B26783">
        <w:rPr>
          <w:b/>
          <w:sz w:val="16"/>
          <w:szCs w:val="16"/>
        </w:rPr>
        <w:t xml:space="preserve">Should include info on </w:t>
      </w:r>
      <w:proofErr w:type="spellStart"/>
      <w:r w:rsidRPr="00B26783">
        <w:rPr>
          <w:b/>
          <w:sz w:val="16"/>
          <w:szCs w:val="16"/>
        </w:rPr>
        <w:t>Coverholder</w:t>
      </w:r>
      <w:proofErr w:type="spellEnd"/>
      <w:r w:rsidRPr="00B26783">
        <w:rPr>
          <w:b/>
          <w:sz w:val="16"/>
          <w:szCs w:val="16"/>
        </w:rPr>
        <w:t>, how long they have been in business, what classes do they write and where their main offices are located</w:t>
      </w:r>
    </w:p>
    <w:p w14:paraId="2EB50359" w14:textId="714E3D21" w:rsidR="00973ACD" w:rsidRDefault="00973ACD" w:rsidP="002A6CA9">
      <w:pPr>
        <w:pStyle w:val="NoSpacing"/>
        <w:ind w:left="360"/>
        <w:rPr>
          <w:b/>
          <w:sz w:val="16"/>
          <w:szCs w:val="16"/>
        </w:rPr>
      </w:pPr>
    </w:p>
    <w:p w14:paraId="618C05FC" w14:textId="26A1CE2A" w:rsidR="00973ACD" w:rsidRPr="00E403AB" w:rsidRDefault="00E3090A" w:rsidP="002A6CA9">
      <w:pPr>
        <w:pStyle w:val="NoSpacing"/>
        <w:ind w:left="360"/>
        <w:rPr>
          <w:bCs/>
          <w:sz w:val="20"/>
          <w:szCs w:val="20"/>
        </w:rPr>
      </w:pPr>
      <w:r w:rsidRPr="00E403AB">
        <w:rPr>
          <w:bCs/>
          <w:sz w:val="20"/>
          <w:szCs w:val="20"/>
        </w:rPr>
        <w:fldChar w:fldCharType="begin"/>
      </w:r>
      <w:r w:rsidRPr="00E403AB">
        <w:rPr>
          <w:bCs/>
          <w:sz w:val="20"/>
          <w:szCs w:val="20"/>
        </w:rPr>
        <w:instrText xml:space="preserve"> MERGEFIELD risk_background </w:instrText>
      </w:r>
      <w:r w:rsidRPr="00E403AB">
        <w:rPr>
          <w:bCs/>
          <w:sz w:val="20"/>
          <w:szCs w:val="20"/>
        </w:rPr>
        <w:fldChar w:fldCharType="separate"/>
      </w:r>
      <w:r w:rsidRPr="00E403AB">
        <w:rPr>
          <w:bCs/>
          <w:noProof/>
          <w:sz w:val="20"/>
          <w:szCs w:val="20"/>
        </w:rPr>
        <w:t>«risk_background»</w:t>
      </w:r>
      <w:r w:rsidRPr="00E403AB">
        <w:rPr>
          <w:bCs/>
          <w:sz w:val="20"/>
          <w:szCs w:val="20"/>
        </w:rPr>
        <w:fldChar w:fldCharType="end"/>
      </w:r>
    </w:p>
    <w:p w14:paraId="3392C500" w14:textId="209C55B6" w:rsidR="00FE2856" w:rsidRPr="00FE2856" w:rsidRDefault="00FE2856" w:rsidP="002A6CA9">
      <w:pPr>
        <w:pStyle w:val="NoSpacing"/>
        <w:ind w:left="360"/>
        <w:rPr>
          <w:bCs/>
          <w:sz w:val="20"/>
          <w:szCs w:val="20"/>
        </w:rPr>
      </w:pPr>
    </w:p>
    <w:p w14:paraId="33AA3755" w14:textId="52990B05" w:rsidR="002F120F" w:rsidRPr="00973ACD" w:rsidRDefault="00E047D3" w:rsidP="00973ACD">
      <w:pPr>
        <w:pStyle w:val="NoSpacing"/>
        <w:numPr>
          <w:ilvl w:val="0"/>
          <w:numId w:val="12"/>
        </w:numPr>
        <w:rPr>
          <w:b/>
        </w:rPr>
      </w:pPr>
      <w:r>
        <w:rPr>
          <w:b/>
        </w:rPr>
        <w:t>Risk</w:t>
      </w:r>
      <w:r w:rsidR="002F120F" w:rsidRPr="00973ACD">
        <w:rPr>
          <w:b/>
        </w:rPr>
        <w:t xml:space="preserve"> Overview</w:t>
      </w:r>
    </w:p>
    <w:p w14:paraId="24197878" w14:textId="77777777" w:rsidR="002F120F" w:rsidRPr="002F120F" w:rsidRDefault="002F120F" w:rsidP="002A6CA9">
      <w:pPr>
        <w:pStyle w:val="NoSpacing"/>
        <w:ind w:left="360"/>
        <w:rPr>
          <w:b/>
          <w:sz w:val="16"/>
          <w:szCs w:val="16"/>
        </w:rPr>
      </w:pPr>
      <w:r>
        <w:rPr>
          <w:b/>
          <w:sz w:val="16"/>
          <w:szCs w:val="16"/>
        </w:rPr>
        <w:t>Should include h</w:t>
      </w:r>
      <w:r w:rsidRPr="002F120F">
        <w:rPr>
          <w:b/>
          <w:sz w:val="16"/>
          <w:szCs w:val="16"/>
        </w:rPr>
        <w:t>istory of account (how long have we written it)</w:t>
      </w:r>
      <w:r>
        <w:rPr>
          <w:b/>
          <w:sz w:val="16"/>
          <w:szCs w:val="16"/>
        </w:rPr>
        <w:t xml:space="preserve">, Type of business </w:t>
      </w:r>
      <w:r w:rsidRPr="002F120F">
        <w:rPr>
          <w:b/>
          <w:sz w:val="16"/>
          <w:szCs w:val="16"/>
        </w:rPr>
        <w:t>Commercial / Homeowners</w:t>
      </w:r>
      <w:r>
        <w:rPr>
          <w:b/>
          <w:sz w:val="16"/>
          <w:szCs w:val="16"/>
        </w:rPr>
        <w:t xml:space="preserve">, </w:t>
      </w:r>
      <w:r w:rsidRPr="002F120F">
        <w:rPr>
          <w:b/>
          <w:sz w:val="16"/>
          <w:szCs w:val="16"/>
        </w:rPr>
        <w:t>Risks located / Top counties</w:t>
      </w:r>
      <w:r>
        <w:rPr>
          <w:b/>
          <w:sz w:val="16"/>
          <w:szCs w:val="16"/>
        </w:rPr>
        <w:t xml:space="preserve">, </w:t>
      </w:r>
      <w:r w:rsidRPr="002F120F">
        <w:rPr>
          <w:b/>
          <w:sz w:val="16"/>
          <w:szCs w:val="16"/>
        </w:rPr>
        <w:t>Average rate / Average value</w:t>
      </w:r>
      <w:r>
        <w:rPr>
          <w:b/>
          <w:sz w:val="16"/>
          <w:szCs w:val="16"/>
        </w:rPr>
        <w:t xml:space="preserve">, </w:t>
      </w:r>
      <w:r w:rsidR="009B6F8E">
        <w:rPr>
          <w:b/>
          <w:sz w:val="16"/>
          <w:szCs w:val="16"/>
        </w:rPr>
        <w:t xml:space="preserve">Rate Change, EPI, </w:t>
      </w:r>
      <w:r w:rsidRPr="002F120F">
        <w:rPr>
          <w:b/>
          <w:sz w:val="16"/>
          <w:szCs w:val="16"/>
        </w:rPr>
        <w:t>Cat load</w:t>
      </w:r>
      <w:r>
        <w:rPr>
          <w:b/>
          <w:sz w:val="16"/>
          <w:szCs w:val="16"/>
        </w:rPr>
        <w:t xml:space="preserve">, </w:t>
      </w:r>
      <w:r w:rsidRPr="002F120F">
        <w:rPr>
          <w:b/>
          <w:sz w:val="16"/>
          <w:szCs w:val="16"/>
        </w:rPr>
        <w:t>Loss ratio / attritional loss ratio</w:t>
      </w:r>
      <w:r>
        <w:rPr>
          <w:b/>
          <w:sz w:val="16"/>
          <w:szCs w:val="16"/>
        </w:rPr>
        <w:t>, loss pick and any o</w:t>
      </w:r>
      <w:r w:rsidRPr="002F120F">
        <w:rPr>
          <w:b/>
          <w:sz w:val="16"/>
          <w:szCs w:val="16"/>
        </w:rPr>
        <w:t>ther important headlines</w:t>
      </w:r>
    </w:p>
    <w:p w14:paraId="002F5D1A" w14:textId="77777777" w:rsidR="002F120F" w:rsidRDefault="002F120F" w:rsidP="002B1021">
      <w:pPr>
        <w:pStyle w:val="NoSpacing"/>
        <w:jc w:val="both"/>
        <w:rPr>
          <w:b/>
        </w:rPr>
      </w:pPr>
    </w:p>
    <w:p w14:paraId="67B73FDC" w14:textId="1C9E9FA6" w:rsidR="00415E83" w:rsidRPr="00FE2856" w:rsidRDefault="00415E83" w:rsidP="00FE2856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Risk type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=</w:t>
      </w:r>
      <w:r w:rsidR="00FE2856" w:rsidRPr="00FE2856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risk_type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«risk_type»</w:t>
      </w:r>
      <w:r w:rsidR="00E3090A">
        <w:rPr>
          <w:sz w:val="20"/>
          <w:szCs w:val="20"/>
        </w:rPr>
        <w:fldChar w:fldCharType="end"/>
      </w:r>
    </w:p>
    <w:p w14:paraId="7C19D8F3" w14:textId="6CA4F648" w:rsidR="006C0B9F" w:rsidRDefault="006C0B9F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Construction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=</w:t>
      </w:r>
      <w:r w:rsidR="002A6CA9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construction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«construction»</w:t>
      </w:r>
      <w:r w:rsidR="00E3090A">
        <w:rPr>
          <w:sz w:val="20"/>
          <w:szCs w:val="20"/>
        </w:rPr>
        <w:fldChar w:fldCharType="end"/>
      </w:r>
    </w:p>
    <w:p w14:paraId="06A4D00D" w14:textId="5F1A5C0D" w:rsidR="009E1F7E" w:rsidRDefault="009E1F7E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Written / Signed line</w:t>
      </w:r>
      <w:r>
        <w:rPr>
          <w:sz w:val="20"/>
          <w:szCs w:val="20"/>
        </w:rPr>
        <w:tab/>
        <w:t>=</w:t>
      </w:r>
      <w:r w:rsidR="002A6CA9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signed_line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«signed_line»</w:t>
      </w:r>
      <w:r w:rsidR="00E3090A">
        <w:rPr>
          <w:sz w:val="20"/>
          <w:szCs w:val="20"/>
        </w:rPr>
        <w:fldChar w:fldCharType="end"/>
      </w:r>
    </w:p>
    <w:p w14:paraId="7BCE3A3E" w14:textId="54F90D88" w:rsidR="00BC2D07" w:rsidRPr="000F2B2D" w:rsidRDefault="00BC2D07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Risk Limit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=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limit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«limit»</w:t>
      </w:r>
      <w:r w:rsidR="00E3090A">
        <w:rPr>
          <w:sz w:val="20"/>
          <w:szCs w:val="20"/>
        </w:rPr>
        <w:fldChar w:fldCharType="end"/>
      </w:r>
    </w:p>
    <w:p w14:paraId="319D4D37" w14:textId="1211AFDA" w:rsidR="00AC27F0" w:rsidRPr="00430158" w:rsidRDefault="00AC27F0" w:rsidP="00AC27F0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Deductions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=</w:t>
      </w:r>
      <w:r w:rsidR="00FE2856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deductions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«deductions»</w:t>
      </w:r>
      <w:r w:rsidR="00E3090A">
        <w:rPr>
          <w:sz w:val="20"/>
          <w:szCs w:val="20"/>
        </w:rPr>
        <w:fldChar w:fldCharType="end"/>
      </w:r>
    </w:p>
    <w:p w14:paraId="7AA81802" w14:textId="279F697D" w:rsidR="00415E83" w:rsidRDefault="00415E83" w:rsidP="00415E83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Avg</w:t>
      </w:r>
      <w:proofErr w:type="spellEnd"/>
      <w:r>
        <w:rPr>
          <w:sz w:val="20"/>
          <w:szCs w:val="20"/>
        </w:rPr>
        <w:t xml:space="preserve"> limit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=</w:t>
      </w:r>
      <w:r w:rsidR="002A6CA9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average_limit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«average_limit»</w:t>
      </w:r>
      <w:r w:rsidR="00E3090A">
        <w:rPr>
          <w:sz w:val="20"/>
          <w:szCs w:val="20"/>
        </w:rPr>
        <w:fldChar w:fldCharType="end"/>
      </w:r>
    </w:p>
    <w:p w14:paraId="1DAE0D8C" w14:textId="653D87EB" w:rsidR="00415E83" w:rsidRDefault="00415E83" w:rsidP="00415E83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Top Count</w:t>
      </w:r>
      <w:r w:rsidR="00E3090A">
        <w:rPr>
          <w:sz w:val="20"/>
          <w:szCs w:val="20"/>
        </w:rPr>
        <w:t>r</w:t>
      </w:r>
      <w:r>
        <w:rPr>
          <w:sz w:val="20"/>
          <w:szCs w:val="20"/>
        </w:rPr>
        <w:t>ies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=</w:t>
      </w:r>
      <w:r w:rsidR="00E3090A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top_country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«top_country»</w:t>
      </w:r>
      <w:r w:rsidR="00E3090A">
        <w:rPr>
          <w:sz w:val="20"/>
          <w:szCs w:val="20"/>
        </w:rPr>
        <w:fldChar w:fldCharType="end"/>
      </w:r>
    </w:p>
    <w:p w14:paraId="394A8169" w14:textId="4531AA1D" w:rsidR="00415E83" w:rsidRDefault="00415E83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Av</w:t>
      </w:r>
      <w:r w:rsidR="00E3090A">
        <w:rPr>
          <w:sz w:val="20"/>
          <w:szCs w:val="20"/>
        </w:rPr>
        <w:t>g</w:t>
      </w:r>
      <w:proofErr w:type="spellEnd"/>
      <w:r w:rsidR="00E3090A">
        <w:rPr>
          <w:sz w:val="20"/>
          <w:szCs w:val="20"/>
        </w:rPr>
        <w:t xml:space="preserve"> Technical</w:t>
      </w:r>
      <w:r>
        <w:rPr>
          <w:sz w:val="20"/>
          <w:szCs w:val="20"/>
        </w:rPr>
        <w:t xml:space="preserve"> Rate</w:t>
      </w:r>
      <w:r>
        <w:rPr>
          <w:sz w:val="20"/>
          <w:szCs w:val="20"/>
        </w:rPr>
        <w:tab/>
        <w:t>=</w:t>
      </w:r>
      <w:r w:rsidR="00E3090A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avg_tech_rate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«avg_tech_rate»</w:t>
      </w:r>
      <w:r w:rsidR="00E3090A">
        <w:rPr>
          <w:sz w:val="20"/>
          <w:szCs w:val="20"/>
        </w:rPr>
        <w:fldChar w:fldCharType="end"/>
      </w:r>
    </w:p>
    <w:p w14:paraId="5A8A5AA7" w14:textId="4EE4D950" w:rsidR="00E3090A" w:rsidRDefault="00E3090A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Avg</w:t>
      </w:r>
      <w:proofErr w:type="spellEnd"/>
      <w:r>
        <w:rPr>
          <w:sz w:val="20"/>
          <w:szCs w:val="20"/>
        </w:rPr>
        <w:t xml:space="preserve"> Achieved Rate</w:t>
      </w:r>
      <w:r>
        <w:rPr>
          <w:sz w:val="20"/>
          <w:szCs w:val="20"/>
        </w:rPr>
        <w:tab/>
        <w:t xml:space="preserve">=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avg_achieved_rate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«avg_achieved_rate»</w:t>
      </w:r>
      <w:r>
        <w:rPr>
          <w:sz w:val="20"/>
          <w:szCs w:val="20"/>
        </w:rPr>
        <w:fldChar w:fldCharType="end"/>
      </w:r>
    </w:p>
    <w:p w14:paraId="7A5372E8" w14:textId="13C91192" w:rsidR="00BC2D07" w:rsidRDefault="00BC2D07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EPI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E3090A">
        <w:rPr>
          <w:sz w:val="20"/>
          <w:szCs w:val="20"/>
        </w:rPr>
        <w:tab/>
      </w:r>
      <w:r>
        <w:rPr>
          <w:sz w:val="20"/>
          <w:szCs w:val="20"/>
        </w:rPr>
        <w:t xml:space="preserve">=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epi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«epi»</w:t>
      </w:r>
      <w:r w:rsidR="00E3090A">
        <w:rPr>
          <w:sz w:val="20"/>
          <w:szCs w:val="20"/>
        </w:rPr>
        <w:fldChar w:fldCharType="end"/>
      </w:r>
    </w:p>
    <w:p w14:paraId="44FB76EB" w14:textId="70827FA2" w:rsidR="00BC2D07" w:rsidRDefault="00BC2D07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Rate change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=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rate_change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«rate_change»</w:t>
      </w:r>
      <w:r w:rsidR="00E3090A">
        <w:rPr>
          <w:sz w:val="20"/>
          <w:szCs w:val="20"/>
        </w:rPr>
        <w:fldChar w:fldCharType="end"/>
      </w:r>
    </w:p>
    <w:p w14:paraId="7E0DEA43" w14:textId="65E21666" w:rsidR="00415E83" w:rsidRPr="00E3090A" w:rsidRDefault="00415E83" w:rsidP="00415E83">
      <w:pPr>
        <w:pStyle w:val="NoSpacing"/>
        <w:numPr>
          <w:ilvl w:val="0"/>
          <w:numId w:val="9"/>
        </w:numPr>
        <w:jc w:val="both"/>
        <w:rPr>
          <w:sz w:val="20"/>
          <w:szCs w:val="20"/>
          <w:lang w:val="sv-SE"/>
        </w:rPr>
      </w:pPr>
      <w:proofErr w:type="spellStart"/>
      <w:r w:rsidRPr="00E3090A">
        <w:rPr>
          <w:sz w:val="20"/>
          <w:szCs w:val="20"/>
          <w:lang w:val="sv-SE"/>
        </w:rPr>
        <w:t>Attritional</w:t>
      </w:r>
      <w:proofErr w:type="spellEnd"/>
      <w:r w:rsidRPr="00E3090A">
        <w:rPr>
          <w:sz w:val="20"/>
          <w:szCs w:val="20"/>
          <w:lang w:val="sv-SE"/>
        </w:rPr>
        <w:t xml:space="preserve"> loss </w:t>
      </w:r>
      <w:proofErr w:type="spellStart"/>
      <w:r w:rsidRPr="00E3090A">
        <w:rPr>
          <w:sz w:val="20"/>
          <w:szCs w:val="20"/>
          <w:lang w:val="sv-SE"/>
        </w:rPr>
        <w:t>ratio</w:t>
      </w:r>
      <w:proofErr w:type="spellEnd"/>
      <w:r w:rsidRPr="00E3090A">
        <w:rPr>
          <w:sz w:val="20"/>
          <w:szCs w:val="20"/>
          <w:lang w:val="sv-SE"/>
        </w:rPr>
        <w:tab/>
        <w:t xml:space="preserve">= </w:t>
      </w:r>
      <w:r w:rsidR="00E3090A">
        <w:rPr>
          <w:sz w:val="20"/>
          <w:szCs w:val="20"/>
        </w:rPr>
        <w:fldChar w:fldCharType="begin"/>
      </w:r>
      <w:r w:rsidR="00E3090A" w:rsidRPr="00E3090A">
        <w:rPr>
          <w:sz w:val="20"/>
          <w:szCs w:val="20"/>
          <w:lang w:val="sv-SE"/>
        </w:rPr>
        <w:instrText xml:space="preserve"> MERGEFIELD attr_loss_ratio </w:instrText>
      </w:r>
      <w:r w:rsidR="00E3090A">
        <w:rPr>
          <w:sz w:val="20"/>
          <w:szCs w:val="20"/>
        </w:rPr>
        <w:fldChar w:fldCharType="separate"/>
      </w:r>
      <w:r w:rsidR="00E3090A" w:rsidRPr="00E3090A">
        <w:rPr>
          <w:noProof/>
          <w:sz w:val="20"/>
          <w:szCs w:val="20"/>
          <w:lang w:val="sv-SE"/>
        </w:rPr>
        <w:t>«attr_loss_ratio»</w:t>
      </w:r>
      <w:r w:rsidR="00E3090A">
        <w:rPr>
          <w:sz w:val="20"/>
          <w:szCs w:val="20"/>
        </w:rPr>
        <w:fldChar w:fldCharType="end"/>
      </w:r>
    </w:p>
    <w:p w14:paraId="76E104D2" w14:textId="2F1781AF" w:rsidR="00415E83" w:rsidRPr="002A6CA9" w:rsidRDefault="00415E83" w:rsidP="002A6CA9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Cat Load</w:t>
      </w:r>
      <w:r w:rsidR="00E3090A">
        <w:rPr>
          <w:sz w:val="20"/>
          <w:szCs w:val="20"/>
        </w:rPr>
        <w:tab/>
      </w:r>
      <w:r w:rsidR="00E3090A">
        <w:rPr>
          <w:sz w:val="20"/>
          <w:szCs w:val="20"/>
        </w:rPr>
        <w:tab/>
      </w:r>
      <w:r w:rsidR="002A6CA9">
        <w:rPr>
          <w:sz w:val="20"/>
          <w:szCs w:val="20"/>
        </w:rPr>
        <w:t>=</w:t>
      </w:r>
      <w:r w:rsidR="00E3090A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cat_load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«cat_load»</w:t>
      </w:r>
      <w:r w:rsidR="00E3090A">
        <w:rPr>
          <w:sz w:val="20"/>
          <w:szCs w:val="20"/>
        </w:rPr>
        <w:fldChar w:fldCharType="end"/>
      </w:r>
      <w:r w:rsidR="002A6CA9">
        <w:rPr>
          <w:sz w:val="20"/>
          <w:szCs w:val="20"/>
        </w:rPr>
        <w:tab/>
      </w:r>
    </w:p>
    <w:p w14:paraId="3182EF7D" w14:textId="4671E089" w:rsidR="00BC2D07" w:rsidRDefault="009A5522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BPI</w:t>
      </w:r>
      <w:r>
        <w:rPr>
          <w:sz w:val="20"/>
          <w:szCs w:val="20"/>
        </w:rPr>
        <w:tab/>
      </w:r>
      <w:r w:rsidR="002A6CA9">
        <w:rPr>
          <w:sz w:val="20"/>
          <w:szCs w:val="20"/>
        </w:rPr>
        <w:tab/>
      </w:r>
      <w:r w:rsidR="002A6CA9">
        <w:rPr>
          <w:sz w:val="20"/>
          <w:szCs w:val="20"/>
        </w:rPr>
        <w:tab/>
        <w:t>=</w:t>
      </w:r>
      <w:r w:rsidR="00FE2856">
        <w:rPr>
          <w:sz w:val="20"/>
          <w:szCs w:val="20"/>
        </w:rPr>
        <w:t xml:space="preserve">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bpi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«bpi»</w:t>
      </w:r>
      <w:r w:rsidR="00E3090A">
        <w:rPr>
          <w:sz w:val="20"/>
          <w:szCs w:val="20"/>
        </w:rPr>
        <w:fldChar w:fldCharType="end"/>
      </w:r>
    </w:p>
    <w:p w14:paraId="10CA715E" w14:textId="05CB9EC7" w:rsidR="003E36B5" w:rsidRDefault="003E36B5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TPI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= </w:t>
      </w:r>
      <w:r w:rsidR="00E3090A">
        <w:rPr>
          <w:sz w:val="20"/>
          <w:szCs w:val="20"/>
        </w:rPr>
        <w:fldChar w:fldCharType="begin"/>
      </w:r>
      <w:r w:rsidR="00E3090A">
        <w:rPr>
          <w:sz w:val="20"/>
          <w:szCs w:val="20"/>
        </w:rPr>
        <w:instrText xml:space="preserve"> MERGEFIELD tpi </w:instrText>
      </w:r>
      <w:r w:rsidR="00E3090A">
        <w:rPr>
          <w:sz w:val="20"/>
          <w:szCs w:val="20"/>
        </w:rPr>
        <w:fldChar w:fldCharType="separate"/>
      </w:r>
      <w:r w:rsidR="00E3090A">
        <w:rPr>
          <w:noProof/>
          <w:sz w:val="20"/>
          <w:szCs w:val="20"/>
        </w:rPr>
        <w:t>«tpi»</w:t>
      </w:r>
      <w:r w:rsidR="00E3090A">
        <w:rPr>
          <w:sz w:val="20"/>
          <w:szCs w:val="20"/>
        </w:rPr>
        <w:fldChar w:fldCharType="end"/>
      </w:r>
    </w:p>
    <w:p w14:paraId="6B2A088D" w14:textId="2F4FDCD6" w:rsidR="00E3090A" w:rsidRDefault="00E3090A" w:rsidP="00BC2D07">
      <w:pPr>
        <w:pStyle w:val="NoSpacing"/>
        <w:numPr>
          <w:ilvl w:val="0"/>
          <w:numId w:val="9"/>
        </w:num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RoC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=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roc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«roc»</w:t>
      </w:r>
      <w:r>
        <w:rPr>
          <w:sz w:val="20"/>
          <w:szCs w:val="20"/>
        </w:rPr>
        <w:fldChar w:fldCharType="end"/>
      </w:r>
    </w:p>
    <w:p w14:paraId="072A6A5A" w14:textId="77777777" w:rsidR="002F120F" w:rsidRPr="002A6CA9" w:rsidRDefault="002F120F" w:rsidP="002A6CA9">
      <w:pPr>
        <w:pStyle w:val="NoSpacing"/>
        <w:ind w:left="720"/>
        <w:jc w:val="both"/>
        <w:rPr>
          <w:sz w:val="20"/>
          <w:szCs w:val="20"/>
        </w:rPr>
      </w:pPr>
    </w:p>
    <w:p w14:paraId="013EAD4E" w14:textId="77777777" w:rsidR="002571E5" w:rsidRPr="002571E5" w:rsidRDefault="002571E5" w:rsidP="00C63101">
      <w:pPr>
        <w:pStyle w:val="NoSpacing"/>
        <w:numPr>
          <w:ilvl w:val="0"/>
          <w:numId w:val="12"/>
        </w:numPr>
        <w:rPr>
          <w:b/>
        </w:rPr>
      </w:pPr>
      <w:r w:rsidRPr="002571E5">
        <w:rPr>
          <w:b/>
        </w:rPr>
        <w:t>Underwriter Commentary</w:t>
      </w:r>
    </w:p>
    <w:p w14:paraId="5C8B3C10" w14:textId="77777777" w:rsidR="002571E5" w:rsidRDefault="002571E5" w:rsidP="00C63101">
      <w:pPr>
        <w:pStyle w:val="NoSpacing"/>
        <w:ind w:left="360"/>
        <w:rPr>
          <w:b/>
          <w:sz w:val="16"/>
          <w:szCs w:val="16"/>
        </w:rPr>
      </w:pPr>
      <w:r w:rsidRPr="00A37220">
        <w:rPr>
          <w:b/>
          <w:sz w:val="16"/>
          <w:szCs w:val="16"/>
        </w:rPr>
        <w:t>Should include discussion on past performance</w:t>
      </w:r>
      <w:r w:rsidR="001753D3">
        <w:rPr>
          <w:b/>
          <w:sz w:val="16"/>
          <w:szCs w:val="16"/>
        </w:rPr>
        <w:t>;</w:t>
      </w:r>
      <w:r w:rsidRPr="00A37220">
        <w:rPr>
          <w:b/>
          <w:sz w:val="16"/>
          <w:szCs w:val="16"/>
        </w:rPr>
        <w:t xml:space="preserve"> slip changes, audit, risk </w:t>
      </w:r>
      <w:proofErr w:type="spellStart"/>
      <w:r w:rsidRPr="00A37220">
        <w:rPr>
          <w:b/>
          <w:sz w:val="16"/>
          <w:szCs w:val="16"/>
        </w:rPr>
        <w:t>bdx</w:t>
      </w:r>
      <w:proofErr w:type="spellEnd"/>
      <w:r w:rsidRPr="00A37220">
        <w:rPr>
          <w:b/>
          <w:sz w:val="16"/>
          <w:szCs w:val="16"/>
        </w:rPr>
        <w:t xml:space="preserve"> queries, claims handling</w:t>
      </w:r>
      <w:r w:rsidR="008A4BE7">
        <w:rPr>
          <w:b/>
          <w:sz w:val="16"/>
          <w:szCs w:val="16"/>
        </w:rPr>
        <w:t>, deductions</w:t>
      </w:r>
      <w:r w:rsidR="003C3768">
        <w:rPr>
          <w:b/>
          <w:sz w:val="16"/>
          <w:szCs w:val="16"/>
        </w:rPr>
        <w:t>, PC</w:t>
      </w:r>
      <w:r w:rsidRPr="00A37220">
        <w:rPr>
          <w:b/>
          <w:sz w:val="16"/>
          <w:szCs w:val="16"/>
        </w:rPr>
        <w:t xml:space="preserve"> etc...</w:t>
      </w:r>
    </w:p>
    <w:p w14:paraId="6256F93E" w14:textId="77777777" w:rsidR="00E3090A" w:rsidRDefault="00E3090A" w:rsidP="00C63101">
      <w:pPr>
        <w:pStyle w:val="NoSpacing"/>
        <w:ind w:left="360"/>
        <w:rPr>
          <w:b/>
          <w:sz w:val="16"/>
          <w:szCs w:val="16"/>
        </w:rPr>
      </w:pPr>
    </w:p>
    <w:p w14:paraId="7048A32F" w14:textId="2962F23C" w:rsidR="00E3090A" w:rsidRPr="00E403AB" w:rsidRDefault="00E3090A" w:rsidP="00C63101">
      <w:pPr>
        <w:pStyle w:val="NoSpacing"/>
        <w:ind w:left="360"/>
        <w:rPr>
          <w:bCs/>
          <w:sz w:val="20"/>
          <w:szCs w:val="20"/>
        </w:rPr>
      </w:pPr>
      <w:r w:rsidRPr="00E403AB">
        <w:rPr>
          <w:bCs/>
          <w:sz w:val="20"/>
          <w:szCs w:val="20"/>
        </w:rPr>
        <w:fldChar w:fldCharType="begin"/>
      </w:r>
      <w:r w:rsidRPr="00E403AB">
        <w:rPr>
          <w:bCs/>
          <w:sz w:val="20"/>
          <w:szCs w:val="20"/>
        </w:rPr>
        <w:instrText xml:space="preserve"> MERGEFIELD underwriter_commentary </w:instrText>
      </w:r>
      <w:r w:rsidRPr="00E403AB">
        <w:rPr>
          <w:bCs/>
          <w:sz w:val="20"/>
          <w:szCs w:val="20"/>
        </w:rPr>
        <w:fldChar w:fldCharType="separate"/>
      </w:r>
      <w:r w:rsidRPr="00E403AB">
        <w:rPr>
          <w:bCs/>
          <w:noProof/>
          <w:sz w:val="20"/>
          <w:szCs w:val="20"/>
        </w:rPr>
        <w:t>«underwriter_commentary»</w:t>
      </w:r>
      <w:r w:rsidRPr="00E403AB">
        <w:rPr>
          <w:bCs/>
          <w:sz w:val="20"/>
          <w:szCs w:val="20"/>
        </w:rPr>
        <w:fldChar w:fldCharType="end"/>
      </w:r>
    </w:p>
    <w:p w14:paraId="648C0A87" w14:textId="442C984F" w:rsidR="005164E2" w:rsidRDefault="005164E2" w:rsidP="002A6CA9">
      <w:pPr>
        <w:pStyle w:val="NoSpacing"/>
      </w:pPr>
    </w:p>
    <w:p w14:paraId="2C9495DA" w14:textId="77777777" w:rsidR="00734DD3" w:rsidRDefault="00F32C5A" w:rsidP="00C63101">
      <w:pPr>
        <w:pStyle w:val="NoSpacing"/>
        <w:numPr>
          <w:ilvl w:val="0"/>
          <w:numId w:val="12"/>
        </w:numPr>
        <w:rPr>
          <w:b/>
        </w:rPr>
      </w:pPr>
      <w:r>
        <w:rPr>
          <w:b/>
        </w:rPr>
        <w:t>Rate Change Rationale</w:t>
      </w:r>
    </w:p>
    <w:p w14:paraId="3F99BE77" w14:textId="082CAEEE" w:rsidR="009A5522" w:rsidRDefault="009A5522" w:rsidP="00E3090A">
      <w:pPr>
        <w:pStyle w:val="NoSpacing"/>
        <w:ind w:left="360"/>
      </w:pPr>
    </w:p>
    <w:p w14:paraId="446A74A9" w14:textId="1CFED858" w:rsidR="00E3090A" w:rsidRPr="00E403AB" w:rsidRDefault="00E3090A" w:rsidP="00E3090A">
      <w:pPr>
        <w:pStyle w:val="NoSpacing"/>
        <w:ind w:left="360"/>
        <w:rPr>
          <w:sz w:val="20"/>
          <w:szCs w:val="20"/>
        </w:rPr>
      </w:pPr>
      <w:r w:rsidRPr="00E403AB">
        <w:rPr>
          <w:sz w:val="20"/>
          <w:szCs w:val="20"/>
        </w:rPr>
        <w:fldChar w:fldCharType="begin"/>
      </w:r>
      <w:r w:rsidRPr="00E403AB">
        <w:rPr>
          <w:sz w:val="20"/>
          <w:szCs w:val="20"/>
        </w:rPr>
        <w:instrText xml:space="preserve"> MERGEFIELD rate_change_rationale </w:instrText>
      </w:r>
      <w:r w:rsidRPr="00E403AB">
        <w:rPr>
          <w:sz w:val="20"/>
          <w:szCs w:val="20"/>
        </w:rPr>
        <w:fldChar w:fldCharType="separate"/>
      </w:r>
      <w:r w:rsidRPr="00E403AB">
        <w:rPr>
          <w:noProof/>
          <w:sz w:val="20"/>
          <w:szCs w:val="20"/>
        </w:rPr>
        <w:t>«rate_change_rationale»</w:t>
      </w:r>
      <w:r w:rsidRPr="00E403AB">
        <w:rPr>
          <w:sz w:val="20"/>
          <w:szCs w:val="20"/>
        </w:rPr>
        <w:fldChar w:fldCharType="end"/>
      </w:r>
    </w:p>
    <w:p w14:paraId="14EC3366" w14:textId="77777777" w:rsidR="002A6CA9" w:rsidRDefault="002A6CA9" w:rsidP="002571E5">
      <w:pPr>
        <w:pStyle w:val="NoSpacing"/>
        <w:rPr>
          <w:b/>
        </w:rPr>
      </w:pPr>
    </w:p>
    <w:p w14:paraId="447C985C" w14:textId="77777777" w:rsidR="0096587B" w:rsidRDefault="0096587B" w:rsidP="00C63101">
      <w:pPr>
        <w:pStyle w:val="NoSpacing"/>
        <w:numPr>
          <w:ilvl w:val="0"/>
          <w:numId w:val="12"/>
        </w:numPr>
        <w:rPr>
          <w:b/>
        </w:rPr>
      </w:pPr>
      <w:r>
        <w:rPr>
          <w:b/>
        </w:rPr>
        <w:t>Terms and Conditions change</w:t>
      </w:r>
    </w:p>
    <w:p w14:paraId="13A23843" w14:textId="2C315800" w:rsidR="0096587B" w:rsidRDefault="0096587B" w:rsidP="00E3090A">
      <w:pPr>
        <w:pStyle w:val="NoSpacing"/>
        <w:ind w:left="360"/>
        <w:rPr>
          <w:b/>
        </w:rPr>
      </w:pPr>
    </w:p>
    <w:p w14:paraId="1828E186" w14:textId="2FE69E21" w:rsidR="00E3090A" w:rsidRPr="00E403AB" w:rsidRDefault="00E3090A" w:rsidP="00E3090A">
      <w:pPr>
        <w:pStyle w:val="NoSpacing"/>
        <w:ind w:left="360"/>
        <w:rPr>
          <w:bCs/>
          <w:sz w:val="20"/>
          <w:szCs w:val="20"/>
        </w:rPr>
      </w:pPr>
      <w:r w:rsidRPr="00E403AB">
        <w:rPr>
          <w:bCs/>
          <w:sz w:val="20"/>
          <w:szCs w:val="20"/>
        </w:rPr>
        <w:fldChar w:fldCharType="begin"/>
      </w:r>
      <w:r w:rsidRPr="00E403AB">
        <w:rPr>
          <w:bCs/>
          <w:sz w:val="20"/>
          <w:szCs w:val="20"/>
        </w:rPr>
        <w:instrText xml:space="preserve"> MERGEFIELD terms_and_conditions_change </w:instrText>
      </w:r>
      <w:r w:rsidRPr="00E403AB">
        <w:rPr>
          <w:bCs/>
          <w:sz w:val="20"/>
          <w:szCs w:val="20"/>
        </w:rPr>
        <w:fldChar w:fldCharType="separate"/>
      </w:r>
      <w:r w:rsidRPr="00E403AB">
        <w:rPr>
          <w:bCs/>
          <w:noProof/>
          <w:sz w:val="20"/>
          <w:szCs w:val="20"/>
        </w:rPr>
        <w:t>«terms_and_conditions_change»</w:t>
      </w:r>
      <w:r w:rsidRPr="00E403AB">
        <w:rPr>
          <w:bCs/>
          <w:sz w:val="20"/>
          <w:szCs w:val="20"/>
        </w:rPr>
        <w:fldChar w:fldCharType="end"/>
      </w:r>
    </w:p>
    <w:p w14:paraId="7C09C061" w14:textId="77777777" w:rsidR="009A5522" w:rsidRDefault="009A5522" w:rsidP="002571E5">
      <w:pPr>
        <w:pStyle w:val="NoSpacing"/>
        <w:rPr>
          <w:b/>
        </w:rPr>
      </w:pPr>
    </w:p>
    <w:p w14:paraId="515525B3" w14:textId="77777777" w:rsidR="002571E5" w:rsidRDefault="00C63101" w:rsidP="00C63101">
      <w:pPr>
        <w:pStyle w:val="NoSpacing"/>
        <w:ind w:firstLine="360"/>
        <w:rPr>
          <w:b/>
        </w:rPr>
      </w:pPr>
      <w:r>
        <w:rPr>
          <w:b/>
        </w:rPr>
        <w:t>9.</w:t>
      </w:r>
      <w:r>
        <w:rPr>
          <w:b/>
        </w:rPr>
        <w:tab/>
      </w:r>
      <w:r w:rsidR="002571E5" w:rsidRPr="002571E5">
        <w:rPr>
          <w:b/>
        </w:rPr>
        <w:t>Risk Profile</w:t>
      </w:r>
    </w:p>
    <w:p w14:paraId="4A94292E" w14:textId="77777777" w:rsidR="002571E5" w:rsidRPr="00A37220" w:rsidRDefault="002571E5" w:rsidP="00C63101">
      <w:pPr>
        <w:pStyle w:val="NoSpacing"/>
        <w:ind w:firstLine="360"/>
        <w:rPr>
          <w:b/>
          <w:sz w:val="16"/>
          <w:szCs w:val="16"/>
        </w:rPr>
      </w:pPr>
      <w:r w:rsidRPr="00A37220">
        <w:rPr>
          <w:b/>
          <w:sz w:val="16"/>
          <w:szCs w:val="16"/>
        </w:rPr>
        <w:t>Do risks bound match anticipated risk profile.</w:t>
      </w:r>
    </w:p>
    <w:p w14:paraId="547AAF53" w14:textId="6B5A9191" w:rsidR="00E3090A" w:rsidRDefault="002571E5" w:rsidP="00E3090A">
      <w:pPr>
        <w:pStyle w:val="NoSpacing"/>
        <w:ind w:left="360"/>
        <w:rPr>
          <w:b/>
          <w:sz w:val="16"/>
          <w:szCs w:val="16"/>
        </w:rPr>
      </w:pPr>
      <w:r w:rsidRPr="00A37220">
        <w:rPr>
          <w:b/>
          <w:sz w:val="16"/>
          <w:szCs w:val="16"/>
        </w:rPr>
        <w:t>Comment on changes and expected effect on loss development. E</w:t>
      </w:r>
      <w:r w:rsidR="00F66957" w:rsidRPr="00A37220">
        <w:rPr>
          <w:b/>
          <w:sz w:val="16"/>
          <w:szCs w:val="16"/>
        </w:rPr>
        <w:t>.</w:t>
      </w:r>
      <w:r w:rsidRPr="00A37220">
        <w:rPr>
          <w:b/>
          <w:sz w:val="16"/>
          <w:szCs w:val="16"/>
        </w:rPr>
        <w:t>g</w:t>
      </w:r>
      <w:r w:rsidR="00F66957" w:rsidRPr="00A37220">
        <w:rPr>
          <w:b/>
          <w:sz w:val="16"/>
          <w:szCs w:val="16"/>
        </w:rPr>
        <w:t>.</w:t>
      </w:r>
      <w:r w:rsidRPr="00A37220">
        <w:rPr>
          <w:b/>
          <w:sz w:val="16"/>
          <w:szCs w:val="16"/>
        </w:rPr>
        <w:t xml:space="preserve"> more exposure in higher bands could lead to larger losses</w:t>
      </w:r>
    </w:p>
    <w:p w14:paraId="706AD43B" w14:textId="77777777" w:rsidR="00E3090A" w:rsidRDefault="00E3090A" w:rsidP="00E3090A">
      <w:pPr>
        <w:pStyle w:val="NoSpacing"/>
        <w:ind w:left="360"/>
        <w:rPr>
          <w:b/>
          <w:sz w:val="16"/>
          <w:szCs w:val="16"/>
        </w:rPr>
      </w:pPr>
    </w:p>
    <w:p w14:paraId="7D127D2A" w14:textId="4F8E4AA0" w:rsidR="00E3090A" w:rsidRPr="00E403AB" w:rsidRDefault="00E3090A" w:rsidP="00E3090A">
      <w:pPr>
        <w:pStyle w:val="NoSpacing"/>
        <w:ind w:left="360"/>
        <w:rPr>
          <w:bCs/>
          <w:sz w:val="20"/>
          <w:szCs w:val="20"/>
        </w:rPr>
      </w:pPr>
      <w:r w:rsidRPr="00E403AB">
        <w:rPr>
          <w:bCs/>
          <w:sz w:val="20"/>
          <w:szCs w:val="20"/>
        </w:rPr>
        <w:lastRenderedPageBreak/>
        <w:fldChar w:fldCharType="begin"/>
      </w:r>
      <w:r w:rsidRPr="00E403AB">
        <w:rPr>
          <w:bCs/>
          <w:sz w:val="20"/>
          <w:szCs w:val="20"/>
        </w:rPr>
        <w:instrText xml:space="preserve"> MERGEFIELD risk_profile </w:instrText>
      </w:r>
      <w:r w:rsidRPr="00E403AB">
        <w:rPr>
          <w:bCs/>
          <w:sz w:val="20"/>
          <w:szCs w:val="20"/>
        </w:rPr>
        <w:fldChar w:fldCharType="separate"/>
      </w:r>
      <w:r w:rsidRPr="00E403AB">
        <w:rPr>
          <w:bCs/>
          <w:noProof/>
          <w:sz w:val="20"/>
          <w:szCs w:val="20"/>
        </w:rPr>
        <w:t>«risk_profile»</w:t>
      </w:r>
      <w:r w:rsidRPr="00E403AB">
        <w:rPr>
          <w:bCs/>
          <w:sz w:val="20"/>
          <w:szCs w:val="20"/>
        </w:rPr>
        <w:fldChar w:fldCharType="end"/>
      </w:r>
    </w:p>
    <w:p w14:paraId="5DC8A93B" w14:textId="77777777" w:rsidR="009A5522" w:rsidRDefault="009A5522" w:rsidP="002571E5">
      <w:pPr>
        <w:pStyle w:val="NoSpacing"/>
        <w:rPr>
          <w:b/>
        </w:rPr>
      </w:pPr>
    </w:p>
    <w:p w14:paraId="7EE40BA8" w14:textId="77777777" w:rsidR="002571E5" w:rsidRDefault="00C63101" w:rsidP="00C63101">
      <w:pPr>
        <w:pStyle w:val="NoSpacing"/>
        <w:numPr>
          <w:ilvl w:val="0"/>
          <w:numId w:val="13"/>
        </w:numPr>
        <w:rPr>
          <w:b/>
        </w:rPr>
      </w:pPr>
      <w:r>
        <w:rPr>
          <w:b/>
        </w:rPr>
        <w:t xml:space="preserve"> </w:t>
      </w:r>
      <w:r w:rsidR="002571E5" w:rsidRPr="002571E5">
        <w:rPr>
          <w:b/>
        </w:rPr>
        <w:t>Territory Profile and Agg Distribution</w:t>
      </w:r>
    </w:p>
    <w:p w14:paraId="07ADD44A" w14:textId="77777777" w:rsidR="00413609" w:rsidRDefault="002571E5" w:rsidP="00413609">
      <w:pPr>
        <w:pStyle w:val="NoSpacing"/>
        <w:ind w:left="360"/>
        <w:rPr>
          <w:b/>
          <w:sz w:val="16"/>
          <w:szCs w:val="16"/>
        </w:rPr>
      </w:pPr>
      <w:r w:rsidRPr="00A37220">
        <w:rPr>
          <w:b/>
          <w:sz w:val="16"/>
          <w:szCs w:val="16"/>
        </w:rPr>
        <w:t>Discuss where business is bound not only by State but discuss impact of coastal business</w:t>
      </w:r>
    </w:p>
    <w:p w14:paraId="3837FA74" w14:textId="77777777" w:rsidR="00413609" w:rsidRDefault="002571E5" w:rsidP="00413609">
      <w:pPr>
        <w:pStyle w:val="NoSpacing"/>
        <w:ind w:left="360"/>
        <w:rPr>
          <w:b/>
          <w:sz w:val="16"/>
          <w:szCs w:val="16"/>
        </w:rPr>
      </w:pPr>
      <w:r w:rsidRPr="00A37220">
        <w:rPr>
          <w:b/>
          <w:sz w:val="16"/>
          <w:szCs w:val="16"/>
        </w:rPr>
        <w:t>Review last year’s Agg caps and utilisation and changes made for new term.</w:t>
      </w:r>
    </w:p>
    <w:p w14:paraId="6E0DD805" w14:textId="77777777" w:rsidR="00413609" w:rsidRDefault="00413609" w:rsidP="00413609">
      <w:pPr>
        <w:pStyle w:val="NoSpacing"/>
        <w:ind w:left="360"/>
        <w:rPr>
          <w:b/>
          <w:sz w:val="16"/>
          <w:szCs w:val="16"/>
        </w:rPr>
      </w:pPr>
    </w:p>
    <w:p w14:paraId="52AF4A8A" w14:textId="5690049D" w:rsidR="00E403AB" w:rsidRPr="00413609" w:rsidRDefault="00E403AB" w:rsidP="00413609">
      <w:pPr>
        <w:pStyle w:val="NoSpacing"/>
        <w:ind w:left="360"/>
        <w:rPr>
          <w:b/>
          <w:sz w:val="16"/>
          <w:szCs w:val="16"/>
        </w:rPr>
      </w:pPr>
      <w:r w:rsidRPr="00E403AB">
        <w:rPr>
          <w:bCs/>
          <w:sz w:val="20"/>
          <w:szCs w:val="20"/>
        </w:rPr>
        <w:fldChar w:fldCharType="begin"/>
      </w:r>
      <w:r w:rsidRPr="00E403AB">
        <w:rPr>
          <w:bCs/>
          <w:sz w:val="20"/>
          <w:szCs w:val="20"/>
        </w:rPr>
        <w:instrText xml:space="preserve"> MERGEFIELD territory_profile </w:instrText>
      </w:r>
      <w:r w:rsidRPr="00E403AB">
        <w:rPr>
          <w:bCs/>
          <w:sz w:val="20"/>
          <w:szCs w:val="20"/>
        </w:rPr>
        <w:fldChar w:fldCharType="separate"/>
      </w:r>
      <w:r w:rsidRPr="00E403AB">
        <w:rPr>
          <w:bCs/>
          <w:noProof/>
          <w:sz w:val="20"/>
          <w:szCs w:val="20"/>
        </w:rPr>
        <w:t>«territory_profile»</w:t>
      </w:r>
      <w:r w:rsidRPr="00E403AB">
        <w:rPr>
          <w:bCs/>
          <w:sz w:val="20"/>
          <w:szCs w:val="20"/>
        </w:rPr>
        <w:fldChar w:fldCharType="end"/>
      </w:r>
    </w:p>
    <w:p w14:paraId="0130BAE8" w14:textId="77777777" w:rsidR="00E3090A" w:rsidRDefault="00E3090A" w:rsidP="00F21701">
      <w:pPr>
        <w:pStyle w:val="NoSpacing"/>
        <w:rPr>
          <w:sz w:val="20"/>
          <w:szCs w:val="20"/>
        </w:rPr>
      </w:pPr>
    </w:p>
    <w:p w14:paraId="30442200" w14:textId="77777777" w:rsidR="002571E5" w:rsidRDefault="002571E5" w:rsidP="00C63101">
      <w:pPr>
        <w:pStyle w:val="NoSpacing"/>
        <w:numPr>
          <w:ilvl w:val="0"/>
          <w:numId w:val="13"/>
        </w:numPr>
        <w:rPr>
          <w:b/>
        </w:rPr>
      </w:pPr>
      <w:r w:rsidRPr="002571E5">
        <w:rPr>
          <w:b/>
        </w:rPr>
        <w:t>Exposure Change</w:t>
      </w:r>
      <w:r w:rsidR="002A6CA9">
        <w:rPr>
          <w:b/>
        </w:rPr>
        <w:t xml:space="preserve"> / Management</w:t>
      </w:r>
    </w:p>
    <w:p w14:paraId="1CBB097F" w14:textId="29AE6CBB" w:rsidR="009A5522" w:rsidRDefault="002A6CA9" w:rsidP="00973ACD">
      <w:pPr>
        <w:pStyle w:val="NoSpacing"/>
        <w:ind w:left="360"/>
        <w:rPr>
          <w:b/>
          <w:sz w:val="16"/>
          <w:szCs w:val="16"/>
        </w:rPr>
      </w:pPr>
      <w:r>
        <w:rPr>
          <w:b/>
          <w:sz w:val="16"/>
          <w:szCs w:val="16"/>
        </w:rPr>
        <w:t>A</w:t>
      </w:r>
      <w:r w:rsidR="002571E5" w:rsidRPr="00A37220">
        <w:rPr>
          <w:b/>
          <w:sz w:val="16"/>
          <w:szCs w:val="16"/>
        </w:rPr>
        <w:t>n</w:t>
      </w:r>
      <w:r>
        <w:rPr>
          <w:b/>
          <w:sz w:val="16"/>
          <w:szCs w:val="16"/>
        </w:rPr>
        <w:t xml:space="preserve">y expected change in CAT risk </w:t>
      </w:r>
      <w:r w:rsidR="002571E5" w:rsidRPr="00A37220">
        <w:rPr>
          <w:b/>
          <w:sz w:val="16"/>
          <w:szCs w:val="16"/>
        </w:rPr>
        <w:t xml:space="preserve">exposure such as </w:t>
      </w:r>
      <w:r>
        <w:rPr>
          <w:b/>
          <w:sz w:val="16"/>
          <w:szCs w:val="16"/>
        </w:rPr>
        <w:t xml:space="preserve">E/Q being excluded or nature of placement dictating lack of </w:t>
      </w:r>
      <w:r w:rsidR="00AB003C">
        <w:rPr>
          <w:b/>
          <w:sz w:val="16"/>
          <w:szCs w:val="16"/>
        </w:rPr>
        <w:t>vulnerability.</w:t>
      </w:r>
    </w:p>
    <w:p w14:paraId="3344C491" w14:textId="77777777" w:rsidR="00E3090A" w:rsidRDefault="00E3090A" w:rsidP="00973ACD">
      <w:pPr>
        <w:pStyle w:val="NoSpacing"/>
        <w:ind w:left="360"/>
        <w:rPr>
          <w:b/>
          <w:sz w:val="16"/>
          <w:szCs w:val="16"/>
        </w:rPr>
      </w:pPr>
    </w:p>
    <w:p w14:paraId="238E1209" w14:textId="31FF61D7" w:rsidR="00973ACD" w:rsidRPr="00E403AB" w:rsidRDefault="00E3090A" w:rsidP="00E3090A">
      <w:pPr>
        <w:pStyle w:val="NoSpacing"/>
        <w:ind w:left="360"/>
        <w:rPr>
          <w:bCs/>
          <w:sz w:val="20"/>
          <w:szCs w:val="20"/>
        </w:rPr>
      </w:pPr>
      <w:r w:rsidRPr="00E403AB">
        <w:rPr>
          <w:bCs/>
          <w:sz w:val="20"/>
          <w:szCs w:val="20"/>
        </w:rPr>
        <w:fldChar w:fldCharType="begin"/>
      </w:r>
      <w:r w:rsidRPr="00E403AB">
        <w:rPr>
          <w:bCs/>
          <w:sz w:val="20"/>
          <w:szCs w:val="20"/>
        </w:rPr>
        <w:instrText xml:space="preserve"> MERGEFIELD exposure_change </w:instrText>
      </w:r>
      <w:r w:rsidRPr="00E403AB">
        <w:rPr>
          <w:bCs/>
          <w:sz w:val="20"/>
          <w:szCs w:val="20"/>
        </w:rPr>
        <w:fldChar w:fldCharType="separate"/>
      </w:r>
      <w:r w:rsidRPr="00E403AB">
        <w:rPr>
          <w:bCs/>
          <w:noProof/>
          <w:sz w:val="20"/>
          <w:szCs w:val="20"/>
        </w:rPr>
        <w:t>«exposure_change»</w:t>
      </w:r>
      <w:r w:rsidRPr="00E403AB">
        <w:rPr>
          <w:bCs/>
          <w:sz w:val="20"/>
          <w:szCs w:val="20"/>
        </w:rPr>
        <w:fldChar w:fldCharType="end"/>
      </w:r>
    </w:p>
    <w:p w14:paraId="1F610ACC" w14:textId="77777777" w:rsidR="00F66957" w:rsidRDefault="00F66957" w:rsidP="002571E5">
      <w:pPr>
        <w:pStyle w:val="NoSpacing"/>
        <w:rPr>
          <w:b/>
        </w:rPr>
      </w:pPr>
    </w:p>
    <w:p w14:paraId="68E7F392" w14:textId="77777777" w:rsidR="002571E5" w:rsidRPr="005164E2" w:rsidRDefault="002571E5" w:rsidP="00C63101">
      <w:pPr>
        <w:pStyle w:val="NoSpacing"/>
        <w:numPr>
          <w:ilvl w:val="0"/>
          <w:numId w:val="13"/>
        </w:numPr>
        <w:rPr>
          <w:b/>
        </w:rPr>
      </w:pPr>
      <w:r w:rsidRPr="005164E2">
        <w:rPr>
          <w:b/>
        </w:rPr>
        <w:t>Large Losses</w:t>
      </w:r>
    </w:p>
    <w:p w14:paraId="2723357D" w14:textId="77777777" w:rsidR="00413609" w:rsidRDefault="005164E2" w:rsidP="00413609">
      <w:pPr>
        <w:pStyle w:val="NoSpacing"/>
        <w:ind w:left="360"/>
        <w:rPr>
          <w:b/>
          <w:sz w:val="16"/>
          <w:szCs w:val="16"/>
        </w:rPr>
      </w:pPr>
      <w:r w:rsidRPr="00A37220">
        <w:rPr>
          <w:b/>
          <w:sz w:val="16"/>
          <w:szCs w:val="16"/>
        </w:rPr>
        <w:t>Discuss any individual large losses is there a trend for Frequency / Severity?</w:t>
      </w:r>
    </w:p>
    <w:p w14:paraId="656B3559" w14:textId="77777777" w:rsidR="00413609" w:rsidRDefault="00413609" w:rsidP="00413609">
      <w:pPr>
        <w:pStyle w:val="NoSpacing"/>
        <w:ind w:left="360"/>
        <w:rPr>
          <w:b/>
          <w:sz w:val="16"/>
          <w:szCs w:val="16"/>
        </w:rPr>
      </w:pPr>
    </w:p>
    <w:p w14:paraId="79831092" w14:textId="0CC7BB5A" w:rsidR="00E3090A" w:rsidRPr="00413609" w:rsidRDefault="00E3090A" w:rsidP="00413609">
      <w:pPr>
        <w:pStyle w:val="NoSpacing"/>
        <w:ind w:left="360"/>
        <w:rPr>
          <w:b/>
          <w:sz w:val="16"/>
          <w:szCs w:val="16"/>
        </w:rPr>
      </w:pPr>
      <w:r w:rsidRPr="00E403AB">
        <w:rPr>
          <w:bCs/>
          <w:sz w:val="20"/>
          <w:szCs w:val="20"/>
        </w:rPr>
        <w:fldChar w:fldCharType="begin"/>
      </w:r>
      <w:r w:rsidRPr="00E403AB">
        <w:rPr>
          <w:bCs/>
          <w:sz w:val="20"/>
          <w:szCs w:val="20"/>
        </w:rPr>
        <w:instrText xml:space="preserve"> MERGEFIELD large_losses </w:instrText>
      </w:r>
      <w:r w:rsidRPr="00E403AB">
        <w:rPr>
          <w:bCs/>
          <w:sz w:val="20"/>
          <w:szCs w:val="20"/>
        </w:rPr>
        <w:fldChar w:fldCharType="separate"/>
      </w:r>
      <w:r w:rsidRPr="00E403AB">
        <w:rPr>
          <w:bCs/>
          <w:noProof/>
          <w:sz w:val="20"/>
          <w:szCs w:val="20"/>
        </w:rPr>
        <w:t>«large_losses»</w:t>
      </w:r>
      <w:r w:rsidRPr="00E403AB">
        <w:rPr>
          <w:bCs/>
          <w:sz w:val="20"/>
          <w:szCs w:val="20"/>
        </w:rPr>
        <w:fldChar w:fldCharType="end"/>
      </w:r>
    </w:p>
    <w:p w14:paraId="0CCF4E28" w14:textId="77777777" w:rsidR="005164E2" w:rsidRDefault="00C63101" w:rsidP="002571E5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</w:r>
    </w:p>
    <w:p w14:paraId="07F611FA" w14:textId="77777777" w:rsidR="002571E5" w:rsidRPr="002916F1" w:rsidRDefault="002571E5" w:rsidP="006424DE">
      <w:pPr>
        <w:pStyle w:val="NoSpacing"/>
        <w:rPr>
          <w:sz w:val="20"/>
          <w:szCs w:val="20"/>
        </w:rPr>
      </w:pPr>
    </w:p>
    <w:sectPr w:rsidR="002571E5" w:rsidRPr="002916F1" w:rsidSect="00FE1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074D2"/>
    <w:multiLevelType w:val="hybridMultilevel"/>
    <w:tmpl w:val="F2CE7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63D5"/>
    <w:multiLevelType w:val="hybridMultilevel"/>
    <w:tmpl w:val="C2B06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A673C"/>
    <w:multiLevelType w:val="hybridMultilevel"/>
    <w:tmpl w:val="78D8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715F"/>
    <w:multiLevelType w:val="hybridMultilevel"/>
    <w:tmpl w:val="553AF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C60A4"/>
    <w:multiLevelType w:val="hybridMultilevel"/>
    <w:tmpl w:val="80025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E65C0"/>
    <w:multiLevelType w:val="hybridMultilevel"/>
    <w:tmpl w:val="EEB42D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A304E"/>
    <w:multiLevelType w:val="hybridMultilevel"/>
    <w:tmpl w:val="3450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A2C9F"/>
    <w:multiLevelType w:val="hybridMultilevel"/>
    <w:tmpl w:val="F54ADF8A"/>
    <w:lvl w:ilvl="0" w:tplc="905203AA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931F1"/>
    <w:multiLevelType w:val="hybridMultilevel"/>
    <w:tmpl w:val="5AF84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B780D"/>
    <w:multiLevelType w:val="hybridMultilevel"/>
    <w:tmpl w:val="B6FA3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513AB"/>
    <w:multiLevelType w:val="hybridMultilevel"/>
    <w:tmpl w:val="593CD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91EE0"/>
    <w:multiLevelType w:val="hybridMultilevel"/>
    <w:tmpl w:val="77EC2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F6E03"/>
    <w:multiLevelType w:val="hybridMultilevel"/>
    <w:tmpl w:val="91CE250C"/>
    <w:lvl w:ilvl="0" w:tplc="4F304550">
      <w:start w:val="10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F2E68"/>
    <w:multiLevelType w:val="hybridMultilevel"/>
    <w:tmpl w:val="8A36DE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805673">
    <w:abstractNumId w:val="2"/>
  </w:num>
  <w:num w:numId="2" w16cid:durableId="663314009">
    <w:abstractNumId w:val="3"/>
  </w:num>
  <w:num w:numId="3" w16cid:durableId="1656689311">
    <w:abstractNumId w:val="11"/>
  </w:num>
  <w:num w:numId="4" w16cid:durableId="1220556516">
    <w:abstractNumId w:val="8"/>
  </w:num>
  <w:num w:numId="5" w16cid:durableId="2086221015">
    <w:abstractNumId w:val="4"/>
  </w:num>
  <w:num w:numId="6" w16cid:durableId="1286697816">
    <w:abstractNumId w:val="0"/>
  </w:num>
  <w:num w:numId="7" w16cid:durableId="155850404">
    <w:abstractNumId w:val="5"/>
  </w:num>
  <w:num w:numId="8" w16cid:durableId="867065232">
    <w:abstractNumId w:val="9"/>
  </w:num>
  <w:num w:numId="9" w16cid:durableId="34889058">
    <w:abstractNumId w:val="1"/>
  </w:num>
  <w:num w:numId="10" w16cid:durableId="561407433">
    <w:abstractNumId w:val="10"/>
  </w:num>
  <w:num w:numId="11" w16cid:durableId="130295522">
    <w:abstractNumId w:val="6"/>
  </w:num>
  <w:num w:numId="12" w16cid:durableId="1218322065">
    <w:abstractNumId w:val="13"/>
  </w:num>
  <w:num w:numId="13" w16cid:durableId="468591040">
    <w:abstractNumId w:val="12"/>
  </w:num>
  <w:num w:numId="14" w16cid:durableId="1625502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35"/>
    <w:rsid w:val="00000E38"/>
    <w:rsid w:val="00081717"/>
    <w:rsid w:val="00093982"/>
    <w:rsid w:val="000E6AC5"/>
    <w:rsid w:val="001753D3"/>
    <w:rsid w:val="002571E5"/>
    <w:rsid w:val="002806DE"/>
    <w:rsid w:val="002916F1"/>
    <w:rsid w:val="002A6CA9"/>
    <w:rsid w:val="002B1021"/>
    <w:rsid w:val="002F120F"/>
    <w:rsid w:val="00386154"/>
    <w:rsid w:val="003C3768"/>
    <w:rsid w:val="003E36B5"/>
    <w:rsid w:val="00413609"/>
    <w:rsid w:val="00415E83"/>
    <w:rsid w:val="004D0835"/>
    <w:rsid w:val="004D1A66"/>
    <w:rsid w:val="00511BC9"/>
    <w:rsid w:val="005164E2"/>
    <w:rsid w:val="00575793"/>
    <w:rsid w:val="005C51BA"/>
    <w:rsid w:val="00624FB8"/>
    <w:rsid w:val="006424DE"/>
    <w:rsid w:val="00653DC3"/>
    <w:rsid w:val="006732D6"/>
    <w:rsid w:val="006C0B9F"/>
    <w:rsid w:val="006E645D"/>
    <w:rsid w:val="006F01CB"/>
    <w:rsid w:val="00734DD3"/>
    <w:rsid w:val="00745F69"/>
    <w:rsid w:val="0083770A"/>
    <w:rsid w:val="008A4BE7"/>
    <w:rsid w:val="00916805"/>
    <w:rsid w:val="0091759F"/>
    <w:rsid w:val="00931B37"/>
    <w:rsid w:val="00963643"/>
    <w:rsid w:val="0096587B"/>
    <w:rsid w:val="00972055"/>
    <w:rsid w:val="00973ACD"/>
    <w:rsid w:val="009A34B9"/>
    <w:rsid w:val="009A5522"/>
    <w:rsid w:val="009B6F8E"/>
    <w:rsid w:val="009D515D"/>
    <w:rsid w:val="009D705D"/>
    <w:rsid w:val="009E1F7E"/>
    <w:rsid w:val="009E3142"/>
    <w:rsid w:val="00A37220"/>
    <w:rsid w:val="00AB003C"/>
    <w:rsid w:val="00AC27F0"/>
    <w:rsid w:val="00B23F3B"/>
    <w:rsid w:val="00B26783"/>
    <w:rsid w:val="00B83534"/>
    <w:rsid w:val="00BC2D07"/>
    <w:rsid w:val="00BF337F"/>
    <w:rsid w:val="00C228B4"/>
    <w:rsid w:val="00C63101"/>
    <w:rsid w:val="00CB328B"/>
    <w:rsid w:val="00CF51D3"/>
    <w:rsid w:val="00D64E41"/>
    <w:rsid w:val="00D80173"/>
    <w:rsid w:val="00DE20E3"/>
    <w:rsid w:val="00E047D3"/>
    <w:rsid w:val="00E16F05"/>
    <w:rsid w:val="00E3090A"/>
    <w:rsid w:val="00E403AB"/>
    <w:rsid w:val="00EA4BB4"/>
    <w:rsid w:val="00F0361E"/>
    <w:rsid w:val="00F21701"/>
    <w:rsid w:val="00F32C5A"/>
    <w:rsid w:val="00F66957"/>
    <w:rsid w:val="00FE0AD0"/>
    <w:rsid w:val="00FE1B03"/>
    <w:rsid w:val="00FE2856"/>
    <w:rsid w:val="00FF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53E8"/>
  <w15:docId w15:val="{FB12DA39-A4E9-438C-83A8-F7BB5781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F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F305B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F203D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69"/>
    <w:rPr>
      <w:rFonts w:asciiTheme="majorHAnsi" w:eastAsiaTheme="majorEastAsia" w:hAnsiTheme="majorHAnsi" w:cstheme="majorBidi"/>
      <w:b/>
      <w:bCs/>
      <w:color w:val="8F305B" w:themeColor="accent1" w:themeShade="BF"/>
      <w:sz w:val="28"/>
      <w:szCs w:val="28"/>
    </w:rPr>
  </w:style>
  <w:style w:type="paragraph" w:styleId="NoSpacing">
    <w:name w:val="No Spacing"/>
    <w:uiPriority w:val="1"/>
    <w:qFormat/>
    <w:rsid w:val="002571E5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C51BA"/>
    <w:rPr>
      <w:rFonts w:asciiTheme="majorHAnsi" w:eastAsiaTheme="majorEastAsia" w:hAnsiTheme="majorHAnsi" w:cstheme="majorBidi"/>
      <w:color w:val="5F203D" w:themeColor="accent1" w:themeShade="7F"/>
    </w:rPr>
  </w:style>
  <w:style w:type="paragraph" w:styleId="PlainText">
    <w:name w:val="Plain Text"/>
    <w:basedOn w:val="Normal"/>
    <w:link w:val="PlainTextChar"/>
    <w:uiPriority w:val="99"/>
    <w:unhideWhenUsed/>
    <w:rsid w:val="005C51B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C51BA"/>
    <w:rPr>
      <w:rFonts w:ascii="Consolas" w:hAnsi="Consolas" w:cs="Consolas"/>
      <w:sz w:val="21"/>
      <w:szCs w:val="21"/>
      <w:lang w:eastAsia="en-GB"/>
    </w:rPr>
  </w:style>
  <w:style w:type="paragraph" w:styleId="ListParagraph">
    <w:name w:val="List Paragraph"/>
    <w:basedOn w:val="Normal"/>
    <w:uiPriority w:val="34"/>
    <w:qFormat/>
    <w:rsid w:val="005C51BA"/>
    <w:pPr>
      <w:ind w:left="720"/>
      <w:contextualSpacing/>
    </w:pPr>
  </w:style>
  <w:style w:type="character" w:customStyle="1" w:styleId="xxapple-converted-space">
    <w:name w:val="x_x_apple-converted-space"/>
    <w:basedOn w:val="DefaultParagraphFont"/>
    <w:rsid w:val="0097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2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Beazley">
  <a:themeElements>
    <a:clrScheme name="Beazley Colour Palette">
      <a:dk1>
        <a:srgbClr val="4E5052"/>
      </a:dk1>
      <a:lt1>
        <a:srgbClr val="FFFFFF"/>
      </a:lt1>
      <a:dk2>
        <a:srgbClr val="000000"/>
      </a:dk2>
      <a:lt2>
        <a:srgbClr val="E9E9E9"/>
      </a:lt2>
      <a:accent1>
        <a:srgbClr val="BF417B"/>
      </a:accent1>
      <a:accent2>
        <a:srgbClr val="5078B9"/>
      </a:accent2>
      <a:accent3>
        <a:srgbClr val="5E2C5E"/>
      </a:accent3>
      <a:accent4>
        <a:srgbClr val="DC96BE"/>
      </a:accent4>
      <a:accent5>
        <a:srgbClr val="A0BEE1"/>
      </a:accent5>
      <a:accent6>
        <a:srgbClr val="0F91AA"/>
      </a:accent6>
      <a:hlink>
        <a:srgbClr val="5E2C5E"/>
      </a:hlink>
      <a:folHlink>
        <a:srgbClr val="BF417B"/>
      </a:folHlink>
    </a:clrScheme>
    <a:fontScheme name="Beazley Fonts">
      <a:majorFont>
        <a:latin typeface="Times New Roman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A53FD-A122-435B-8BFD-7B2D327F9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Beazley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Hardy</dc:creator>
  <cp:lastModifiedBy>Andrew Xu</cp:lastModifiedBy>
  <cp:revision>6</cp:revision>
  <dcterms:created xsi:type="dcterms:W3CDTF">2022-01-21T10:12:00Z</dcterms:created>
  <dcterms:modified xsi:type="dcterms:W3CDTF">2024-08-19T22:28:00Z</dcterms:modified>
</cp:coreProperties>
</file>