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-1470" w:val="left"/>
        </w:tabs>
        <w:ind w:hanging="0" w:left="-1425" w:right="0"/>
        <w:jc w:val="left"/>
      </w:pPr>
      <w:bookmarkStart w:id="0" w:name="page1"/>
      <w:bookmarkStart w:id="1" w:name="page1"/>
      <w:bookmarkEnd w:id="1"/>
      <w:r>
        <w:rPr/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00" w:lineRule="exact"/>
        <w:jc w:val="left"/>
      </w:pPr>
      <w:r>
        <w:rPr>
          <w:sz w:val="24"/>
          <w:lang w:val="en-US"/>
        </w:rPr>
      </w:r>
    </w:p>
    <w:p>
      <w:pPr>
        <w:pStyle w:val="style0"/>
        <w:spacing w:line="237" w:lineRule="auto"/>
        <w:jc w:val="left"/>
      </w:pPr>
      <w:r>
        <w:rPr>
          <w:b/>
          <w:bCs/>
          <w:color w:val="943634"/>
          <w:sz w:val="20"/>
          <w:lang w:val="en-US"/>
        </w:rPr>
        <w:t>AREAS OF EXPERTISE</w:t>
      </w:r>
    </w:p>
    <w:p>
      <w:pPr>
        <w:pStyle w:val="style0"/>
        <w:spacing w:line="316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Employee management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Driving performance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Customer service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Job allocation</w:t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  <w:t>Software Development</w:t>
      </w:r>
    </w:p>
    <w:p>
      <w:pPr>
        <w:pStyle w:val="style0"/>
        <w:spacing w:line="22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jc w:val="left"/>
      </w:pPr>
      <w:r>
        <w:rPr>
          <w:i/>
          <w:sz w:val="20"/>
          <w:lang w:val="en-US"/>
        </w:rPr>
        <w:t>IT literate</w:t>
      </w:r>
    </w:p>
    <w:p>
      <w:pPr>
        <w:pStyle w:val="style0"/>
        <w:spacing w:line="223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25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b/>
          <w:bCs/>
          <w:color w:val="943634"/>
          <w:sz w:val="20"/>
          <w:lang w:val="en-US"/>
        </w:rPr>
        <w:t>PROFESSIONAL</w:t>
      </w:r>
    </w:p>
    <w:p>
      <w:pPr>
        <w:pStyle w:val="style0"/>
        <w:spacing w:line="246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Engineering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Logistics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Style w:val="style20"/>
          <w:b w:val="false"/>
          <w:bCs w:val="false"/>
          <w:i/>
          <w:sz w:val="20"/>
          <w:lang w:val="en-US"/>
        </w:rPr>
        <w:t>Policy &amp; Strategy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b/>
          <w:bCs/>
          <w:color w:val="943634"/>
          <w:sz w:val="20"/>
          <w:lang w:val="en-US"/>
        </w:rPr>
        <w:t>PERSONAL SKILLS</w:t>
      </w:r>
    </w:p>
    <w:p>
      <w:pPr>
        <w:pStyle w:val="style0"/>
        <w:spacing w:line="244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Impeccably presented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Strong character</w:t>
      </w:r>
    </w:p>
    <w:p>
      <w:pPr>
        <w:pStyle w:val="style0"/>
        <w:spacing w:line="289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Winning mentality</w:t>
      </w:r>
    </w:p>
    <w:p>
      <w:pPr>
        <w:pStyle w:val="style0"/>
        <w:spacing w:line="292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  <w:t>Professional mannerisms</w:t>
      </w:r>
    </w:p>
    <w:p>
      <w:pPr>
        <w:pStyle w:val="style0"/>
        <w:spacing w:line="237" w:lineRule="auto"/>
        <w:ind w:hanging="0" w:left="20" w:right="0"/>
        <w:jc w:val="left"/>
      </w:pPr>
      <w:r>
        <w:rPr>
          <w:i/>
          <w:sz w:val="20"/>
          <w:lang w:val="en-US"/>
        </w:rPr>
      </w:r>
    </w:p>
    <w:p>
      <w:pPr>
        <w:pStyle w:val="style0"/>
      </w:pPr>
      <w:r>
        <w:rPr>
          <w:rFonts w:ascii="sans-serif" w:hAnsi="sans-serif"/>
          <w:sz w:val="20"/>
        </w:rPr>
        <w:t>PERSONAL DETAILS</w:t>
      </w:r>
    </w:p>
    <w:p>
      <w:pPr>
        <w:pStyle w:val="style0"/>
      </w:pPr>
      <w:r>
        <w:rPr>
          <w:rFonts w:ascii="sans-serif" w:hAnsi="sans-serif"/>
          <w:sz w:val="20"/>
        </w:rPr>
        <w:t>Jason Clark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pStyle w:val="style0"/>
      </w:pPr>
      <w:r>
        <w:rPr>
          <w:rFonts w:ascii="sans-serif" w:hAnsi="sans-serif"/>
          <w:sz w:val="20"/>
        </w:rPr>
        <w:t xml:space="preserve">T:  </w:t>
      </w:r>
      <w:r>
        <w:rPr>
          <w:rFonts w:ascii="sans-serif" w:hAnsi="sans-serif"/>
          <w:sz w:val="20"/>
        </w:rPr>
        <w:t>520.745.9233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pStyle w:val="style0"/>
        <w:spacing w:line="237" w:lineRule="auto"/>
        <w:ind w:hanging="0" w:left="20" w:right="0"/>
        <w:jc w:val="left"/>
      </w:pPr>
      <w:r>
        <w:rPr>
          <w:rFonts w:ascii="sans-serif" w:hAnsi="sans-serif"/>
          <w:i/>
          <w:sz w:val="20"/>
          <w:lang w:val="en-US"/>
        </w:rPr>
        <w:t>mithereal</w:t>
      </w:r>
      <w:r>
        <w:rPr>
          <w:rFonts w:ascii="sans-serif" w:hAnsi="sans-serif"/>
          <w:i/>
          <w:sz w:val="20"/>
          <w:lang w:val="en-US"/>
        </w:rPr>
        <w:t>@</w:t>
      </w:r>
      <w:r>
        <w:rPr>
          <w:rFonts w:ascii="sans-serif" w:hAnsi="sans-serif"/>
          <w:i/>
          <w:sz w:val="20"/>
          <w:lang w:val="en-US"/>
        </w:rPr>
        <w:t>gmail</w:t>
      </w:r>
      <w:r>
        <w:rPr>
          <w:rFonts w:ascii="sans-serif" w:hAnsi="sans-serif"/>
          <w:i/>
          <w:sz w:val="20"/>
          <w:lang w:val="en-US"/>
        </w:rPr>
        <w:t>.com</w:t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i/>
          <w:sz w:val="20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200" w:lineRule="exact"/>
        <w:jc w:val="left"/>
      </w:pPr>
      <w:r>
        <w:rPr>
          <w:color w:val="883332"/>
          <w:sz w:val="48"/>
          <w:lang w:val="en-US"/>
        </w:rPr>
      </w:r>
    </w:p>
    <w:p>
      <w:pPr>
        <w:sectPr>
          <w:type w:val="nextPage"/>
          <w:pgSz w:h="15840" w:w="12240"/>
          <w:pgMar w:bottom="720" w:footer="0" w:gutter="0" w:header="0" w:left="734" w:right="734" w:top="720"/>
          <w:pgNumType w:fmt="decimal"/>
          <w:cols w:equalWidth="false" w:num="2" w:sep="true">
            <w:col w:space="144" w:w="2709"/>
            <w:col w:w="7918"/>
          </w:cols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line="100" w:lineRule="atLeast"/>
        <w:jc w:val="left"/>
      </w:pPr>
      <w:r>
        <w:rPr>
          <w:color w:val="883332"/>
          <w:sz w:val="48"/>
          <w:lang w:val="en-US"/>
        </w:rPr>
        <w:t>JASON CLARK</w:t>
      </w:r>
    </w:p>
    <w:p>
      <w:pPr>
        <w:pStyle w:val="style0"/>
        <w:spacing w:line="100" w:lineRule="exact"/>
        <w:jc w:val="left"/>
      </w:pPr>
      <w:r>
        <w:rPr>
          <w:color w:val="883332"/>
          <w:sz w:val="48"/>
          <w:lang w:val="en-US"/>
        </w:rPr>
      </w:r>
    </w:p>
    <w:p>
      <w:pPr>
        <w:pStyle w:val="style0"/>
        <w:spacing w:line="100" w:lineRule="atLeast"/>
        <w:ind w:hanging="0" w:left="6" w:right="0"/>
        <w:jc w:val="left"/>
      </w:pPr>
      <w:r>
        <w:rPr>
          <w:sz w:val="40"/>
          <w:lang w:val="en-US"/>
        </w:rPr>
        <w:t>Assistant Manager Resume</w:t>
      </w:r>
    </w:p>
    <w:p>
      <w:pPr>
        <w:pStyle w:val="style0"/>
        <w:spacing w:line="124" w:lineRule="exact"/>
        <w:jc w:val="left"/>
      </w:pPr>
      <w:r>
        <w:rPr>
          <w:sz w:val="4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  <w:t>PERSONAL SUMMARY</w:t>
      </w:r>
    </w:p>
    <w:p>
      <w:pPr>
        <w:pStyle w:val="style0"/>
        <w:spacing w:line="338" w:lineRule="exact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64" w:lineRule="auto"/>
        <w:ind w:hanging="0" w:left="6" w:right="0"/>
        <w:jc w:val="left"/>
      </w:pPr>
      <w:r>
        <w:rPr>
          <w:sz w:val="20"/>
          <w:lang w:val="en-US"/>
        </w:rPr>
        <w:t>A talented and effective communicator who has an energetic approach to work and a friendly personality. I am committed to the development and growth of people, sales and profits. I have a strong desire to make a real and measurable difference to any company that she works for, and is more than willing to undertake on-the-job training. I am able to able to combine commercial insight along with her extensive experience to further grow any business. I am a hard working individual and am prepared to ensure that a store hits its performance and sales targets. Right now I am looking to work for a company that has a national presence and which will offer her a unique place to work within their company.</w:t>
      </w:r>
    </w:p>
    <w:p>
      <w:pPr>
        <w:pStyle w:val="style0"/>
        <w:spacing w:line="302" w:lineRule="exact"/>
        <w:jc w:val="left"/>
      </w:pPr>
      <w:r>
        <w:rPr>
          <w:sz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  <w:t>CAREER HISTORY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lang w:val="en-US"/>
        </w:rPr>
      </w:r>
    </w:p>
    <w:p>
      <w:pPr>
        <w:pStyle w:val="style0"/>
        <w:spacing w:line="289" w:lineRule="exact"/>
        <w:jc w:val="left"/>
      </w:pPr>
      <w:r>
        <w:rPr>
          <w:b/>
          <w:color w:val="943634"/>
          <w:sz w:val="20"/>
          <w:szCs w:val="20"/>
          <w:lang w:val="en-US"/>
        </w:rPr>
        <w:t>Manufacturer</w:t>
      </w:r>
      <w:r>
        <w:rPr>
          <w:b/>
          <w:i/>
          <w:sz w:val="20"/>
          <w:szCs w:val="20"/>
          <w:lang w:val="en-US"/>
        </w:rPr>
        <w:t xml:space="preserve"> - Con-Cor Intl.</w:t>
      </w:r>
    </w:p>
    <w:p>
      <w:pPr>
        <w:pStyle w:val="style0"/>
        <w:spacing w:line="1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Webmaster</w:t>
        <w:tab/>
      </w:r>
      <w:r>
        <w:rPr>
          <w:sz w:val="20"/>
          <w:szCs w:val="20"/>
          <w:lang w:val="en-US"/>
        </w:rPr>
        <w:t>2012 - 2013</w:t>
      </w:r>
    </w:p>
    <w:p>
      <w:pPr>
        <w:pStyle w:val="style0"/>
        <w:spacing w:line="151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20" w:lineRule="auto"/>
        <w:ind w:hanging="0" w:left="6" w:right="60"/>
        <w:jc w:val="left"/>
      </w:pPr>
      <w:r>
        <w:rPr>
          <w:sz w:val="20"/>
          <w:szCs w:val="20"/>
          <w:lang w:val="en-US"/>
        </w:rPr>
        <w:t>Responsible for driving web based areas of the business..</w:t>
      </w:r>
    </w:p>
    <w:p>
      <w:pPr>
        <w:pStyle w:val="style0"/>
        <w:spacing w:line="232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Duties</w:t>
      </w:r>
      <w:r>
        <w:rPr>
          <w:i/>
          <w:sz w:val="20"/>
          <w:szCs w:val="20"/>
          <w:lang w:val="en-US"/>
        </w:rPr>
        <w:t>:</w:t>
      </w:r>
    </w:p>
    <w:p>
      <w:pPr>
        <w:pStyle w:val="style0"/>
        <w:spacing w:line="1" w:lineRule="exact"/>
        <w:jc w:val="left"/>
      </w:pPr>
      <w:r>
        <w:rPr>
          <w:i/>
          <w:sz w:val="20"/>
          <w:szCs w:val="20"/>
          <w:lang w:val="en-US"/>
        </w:rPr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100" w:lineRule="atLeast"/>
        <w:jc w:val="both"/>
      </w:pPr>
      <w:r>
        <w:rPr>
          <w:sz w:val="20"/>
          <w:szCs w:val="20"/>
          <w:lang w:val="en-US"/>
        </w:rPr>
        <w:t xml:space="preserve">Working with the General Manager to improve operations, sales and profitability.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Supporting the Store Manager in identifying opportunities for commercial advantage.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Providing and exceptional in store experience for customers. </w:t>
      </w:r>
    </w:p>
    <w:p>
      <w:pPr>
        <w:pStyle w:val="style0"/>
        <w:numPr>
          <w:ilvl w:val="0"/>
          <w:numId w:val="2"/>
        </w:numPr>
        <w:tabs>
          <w:tab w:leader="none" w:pos="225" w:val="left"/>
        </w:tabs>
        <w:spacing w:line="235" w:lineRule="auto"/>
        <w:jc w:val="both"/>
      </w:pPr>
      <w:r>
        <w:rPr>
          <w:sz w:val="20"/>
          <w:szCs w:val="20"/>
          <w:lang w:val="en-US"/>
        </w:rPr>
        <w:t xml:space="preserve">Managing staff training requirements. </w:t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Surplus Depot  - Southwest Liquidators</w:t>
      </w:r>
    </w:p>
    <w:p>
      <w:pPr>
        <w:pStyle w:val="style0"/>
        <w:spacing w:line="7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Webmaster</w:t>
        <w:tab/>
      </w:r>
      <w:r>
        <w:rPr>
          <w:sz w:val="20"/>
          <w:szCs w:val="20"/>
          <w:lang w:val="en-US"/>
        </w:rPr>
        <w:t xml:space="preserve"> 2008 –  2009</w:t>
      </w:r>
    </w:p>
    <w:p>
      <w:pPr>
        <w:pStyle w:val="style0"/>
        <w:spacing w:line="229" w:lineRule="exact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color w:val="943634"/>
          <w:sz w:val="20"/>
          <w:szCs w:val="20"/>
          <w:lang w:val="en-US"/>
        </w:rPr>
        <w:t>KEY SKILLS AND COMPETENCIES</w:t>
      </w:r>
    </w:p>
    <w:p>
      <w:pPr>
        <w:pStyle w:val="style0"/>
        <w:spacing w:line="237" w:lineRule="exact"/>
        <w:jc w:val="left"/>
      </w:pPr>
      <w:r>
        <w:rPr>
          <w:color w:val="943634"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b/>
          <w:i/>
          <w:sz w:val="20"/>
          <w:szCs w:val="20"/>
          <w:lang w:val="en-US"/>
        </w:rPr>
        <w:t>List and manage Ecommerce Shop</w:t>
      </w:r>
    </w:p>
    <w:p>
      <w:pPr>
        <w:pStyle w:val="style0"/>
        <w:spacing w:line="114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100" w:lineRule="atLeast"/>
        <w:jc w:val="both"/>
      </w:pPr>
      <w:r>
        <w:rPr>
          <w:sz w:val="20"/>
          <w:szCs w:val="20"/>
          <w:lang w:val="en-US"/>
        </w:rPr>
        <w:t xml:space="preserve">Capable of understanding detailed business process and procedures.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Ability to work under pressure and meet targets.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Able to build a working atmosphere that has energy, vitality and fun.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Having a methodical &amp; organised approach to work at both individual &amp; team level. </w:t>
      </w:r>
    </w:p>
    <w:p>
      <w:pPr>
        <w:pStyle w:val="style0"/>
        <w:numPr>
          <w:ilvl w:val="0"/>
          <w:numId w:val="3"/>
        </w:numPr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  <w:t xml:space="preserve">Writing accurate reports through the detailed analysis of data. </w:t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sz w:val="20"/>
          <w:szCs w:val="20"/>
          <w:lang w:val="en-US"/>
        </w:rPr>
      </w:r>
    </w:p>
    <w:p>
      <w:pPr>
        <w:pStyle w:val="style0"/>
        <w:tabs>
          <w:tab w:leader="none" w:pos="225" w:val="left"/>
        </w:tabs>
        <w:spacing w:line="237" w:lineRule="auto"/>
        <w:jc w:val="both"/>
      </w:pPr>
      <w:r>
        <w:rPr>
          <w:b/>
          <w:i/>
          <w:sz w:val="20"/>
          <w:szCs w:val="20"/>
          <w:lang w:val="en-US"/>
        </w:rPr>
        <w:t>Web Hosting Provider - Nationwide Internet</w:t>
      </w:r>
    </w:p>
    <w:p>
      <w:pPr>
        <w:pStyle w:val="style0"/>
        <w:spacing w:line="78" w:lineRule="exact"/>
        <w:jc w:val="left"/>
      </w:pPr>
      <w:r>
        <w:rPr>
          <w:b/>
          <w:i/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>Technician</w:t>
        <w:tab/>
        <w:t xml:space="preserve"> 2006 -  2008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numPr>
          <w:ilvl w:val="0"/>
          <w:numId w:val="4"/>
        </w:numPr>
        <w:spacing w:line="237" w:lineRule="auto"/>
        <w:jc w:val="left"/>
      </w:pPr>
      <w:bookmarkStart w:id="2" w:name="docs-internal-guid-25fb2350-1d1b-17d1-59e4-e2a6a81ae99a3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Provided comprehensive planning, assessment and risk analysis for resolution of end user and provider base issues. 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bookmarkStart w:id="3" w:name="docs-internal-guid-25fb2350-1d19-cd84-fa7d-ddc13469a91e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Developed training materials for all new initiatives in addition to  improving new hire and recurrent training.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Cross-trained to provide technical, billing, and sales support for all markets (POTS, Internet and VoIP).</w:t>
      </w:r>
    </w:p>
    <w:p>
      <w:pPr>
        <w:pStyle w:val="style23"/>
        <w:numPr>
          <w:ilvl w:val="0"/>
          <w:numId w:val="4"/>
        </w:numPr>
        <w:spacing w:line="237" w:lineRule="auto"/>
        <w:jc w:val="left"/>
      </w:pPr>
      <w:bookmarkStart w:id="4" w:name="docs-internal-guid-25fb2350-1d1b-17d1-59e4-e2a6a81ae99a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Provided comprehensive planning, assessment and risk analysis for resolution of end user and provider base issues. </w:t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</w:r>
    </w:p>
    <w:p>
      <w:pPr>
        <w:pStyle w:val="style0"/>
        <w:spacing w:line="237" w:lineRule="auto"/>
        <w:ind w:hanging="0" w:left="6" w:right="0"/>
        <w:jc w:val="left"/>
      </w:pPr>
      <w:r>
        <w:rPr>
          <w:sz w:val="20"/>
          <w:szCs w:val="20"/>
          <w:lang w:val="en-US"/>
        </w:rPr>
        <w:t xml:space="preserve">REFERENCES </w:t>
      </w:r>
      <w:r>
        <w:rPr>
          <w:sz w:val="20"/>
          <w:szCs w:val="20"/>
          <w:lang w:val="en-US"/>
        </w:rPr>
        <w:t xml:space="preserve">– </w:t>
      </w:r>
      <w:r>
        <w:rPr>
          <w:rFonts w:ascii="sans-serif" w:hAnsi="sans-serif"/>
          <w:sz w:val="20"/>
        </w:rPr>
        <w:t>Available on request</w:t>
      </w:r>
    </w:p>
    <w:p>
      <w:pPr>
        <w:pStyle w:val="style0"/>
      </w:pPr>
      <w:r>
        <w:rPr>
          <w:rFonts w:ascii="sans-serif" w:hAnsi="sans-serif"/>
          <w:sz w:val="20"/>
        </w:rPr>
      </w:r>
    </w:p>
    <w:p>
      <w:pPr>
        <w:sectPr>
          <w:type w:val="continuous"/>
          <w:pgSz w:h="15840" w:w="12240"/>
          <w:pgMar w:bottom="720" w:footer="0" w:gutter="0" w:header="0" w:left="734" w:right="734" w:top="720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720" w:footer="0" w:gutter="0" w:header="0" w:left="734" w:right="734" w:top="720"/>
      <w:pgNumType w:fmt="decimal"/>
      <w:cols w:equalWidth="false" w:num="2" w:sep="true">
        <w:col w:space="144" w:w="2709"/>
        <w:col w:w="7918"/>
      </w:cols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roman"/>
    <w:pitch w:val="default"/>
  </w:font>
  <w:font w:name="Arial">
    <w:charset w:val="80"/>
    <w:family w:val="roman"/>
    <w:pitch w:val="default"/>
  </w:font>
  <w:font w:name="Arial">
    <w:charset w:val="80"/>
    <w:family w:val="swiss"/>
    <w:pitch w:val="variable"/>
  </w:font>
  <w:font w:name="Courier New">
    <w:charset w:val="80"/>
    <w:family w:val="roman"/>
    <w:pitch w:val="default"/>
  </w:font>
  <w:font w:name="sans-serif">
    <w:altName w:val="Arial"/>
    <w:charset w:val="80"/>
    <w:family w:val="auto"/>
    <w:pitch w:val="default"/>
  </w:font>
  <w:font w:name="Times New Roman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true"/>
      <w:autoSpaceDE w:val="true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23"/>
    <w:pPr>
      <w:numPr>
        <w:ilvl w:val="0"/>
        <w:numId w:val="1"/>
      </w:numPr>
      <w:spacing w:after="60" w:before="440"/>
      <w:contextualSpacing w:val="false"/>
      <w:outlineLvl w:val="0"/>
    </w:pPr>
    <w:rPr>
      <w:rFonts w:ascii="Arial" w:hAnsi="Arial"/>
      <w:b/>
      <w:sz w:val="34"/>
    </w:rPr>
  </w:style>
  <w:style w:styleId="style2" w:type="paragraph">
    <w:name w:val="Heading 2"/>
    <w:basedOn w:val="style0"/>
    <w:next w:val="style23"/>
    <w:pPr>
      <w:numPr>
        <w:ilvl w:val="1"/>
        <w:numId w:val="1"/>
      </w:numPr>
      <w:spacing w:after="60" w:before="440"/>
      <w:contextualSpacing w:val="false"/>
      <w:outlineLvl w:val="1"/>
    </w:pPr>
    <w:rPr>
      <w:rFonts w:ascii="Arial" w:hAnsi="Arial"/>
      <w:b/>
      <w:sz w:val="28"/>
    </w:rPr>
  </w:style>
  <w:style w:styleId="style3" w:type="paragraph">
    <w:name w:val="Heading 3"/>
    <w:basedOn w:val="style0"/>
    <w:next w:val="style23"/>
    <w:pPr>
      <w:numPr>
        <w:ilvl w:val="2"/>
        <w:numId w:val="1"/>
      </w:numPr>
      <w:spacing w:after="60" w:before="440"/>
      <w:contextualSpacing w:val="false"/>
      <w:outlineLvl w:val="2"/>
    </w:pPr>
    <w:rPr>
      <w:rFonts w:ascii="Arial" w:hAnsi="Arial"/>
      <w:b/>
      <w:sz w:val="24"/>
    </w:rPr>
  </w:style>
  <w:style w:styleId="style4" w:type="paragraph">
    <w:name w:val="Heading 4"/>
    <w:basedOn w:val="style0"/>
    <w:next w:val="style23"/>
    <w:pPr>
      <w:numPr>
        <w:ilvl w:val="3"/>
        <w:numId w:val="1"/>
      </w:numPr>
      <w:spacing w:after="60" w:before="440"/>
      <w:contextualSpacing w:val="false"/>
      <w:outlineLvl w:val="3"/>
    </w:pPr>
    <w:rPr>
      <w:rFonts w:ascii="Arial" w:hAnsi="Arial"/>
      <w:b/>
      <w:sz w:val="24"/>
    </w:rPr>
  </w:style>
  <w:style w:styleId="style15" w:type="character">
    <w:name w:val="Endnote Anchor"/>
    <w:next w:val="style15"/>
    <w:rPr>
      <w:sz w:val="20"/>
      <w:vertAlign w:val="superscript"/>
    </w:rPr>
  </w:style>
  <w:style w:styleId="style16" w:type="character">
    <w:name w:val="Default Paragraph Font"/>
    <w:next w:val="style16"/>
    <w:rPr/>
  </w:style>
  <w:style w:styleId="style17" w:type="character">
    <w:name w:val="Footnote Anchor"/>
    <w:next w:val="style17"/>
    <w:rPr>
      <w:sz w:val="20"/>
      <w:vertAlign w:val="superscript"/>
    </w:rPr>
  </w:style>
  <w:style w:styleId="style18" w:type="character">
    <w:name w:val="Endnote Characters"/>
    <w:next w:val="style18"/>
    <w:rPr/>
  </w:style>
  <w:style w:styleId="style19" w:type="character">
    <w:name w:val="Internet Link"/>
    <w:next w:val="style19"/>
    <w:rPr>
      <w:color w:val="000080"/>
      <w:u w:val="single"/>
      <w:lang w:bidi="zxx-" w:eastAsia="zxx-" w:val="zxx-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Numbering Symbols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ontents 1"/>
    <w:basedOn w:val="style0"/>
    <w:next w:val="style27"/>
    <w:pPr>
      <w:tabs>
        <w:tab w:leader="dot" w:pos="10692" w:val="right"/>
      </w:tabs>
      <w:ind w:hanging="431" w:left="720" w:right="0"/>
    </w:pPr>
    <w:rPr/>
  </w:style>
  <w:style w:styleId="style28" w:type="paragraph">
    <w:name w:val="Contents 2"/>
    <w:basedOn w:val="style0"/>
    <w:next w:val="style28"/>
    <w:pPr>
      <w:tabs>
        <w:tab w:leader="dot" w:pos="11129" w:val="right"/>
      </w:tabs>
      <w:ind w:hanging="431" w:left="1440" w:right="0"/>
    </w:pPr>
    <w:rPr/>
  </w:style>
  <w:style w:styleId="style29" w:type="paragraph">
    <w:name w:val="Contents 3"/>
    <w:basedOn w:val="style0"/>
    <w:next w:val="style29"/>
    <w:pPr>
      <w:tabs>
        <w:tab w:leader="dot" w:pos="11566" w:val="right"/>
      </w:tabs>
      <w:ind w:hanging="431" w:left="2160" w:right="0"/>
    </w:pPr>
    <w:rPr/>
  </w:style>
  <w:style w:styleId="style30" w:type="paragraph">
    <w:name w:val="Contents 4"/>
    <w:basedOn w:val="style0"/>
    <w:next w:val="style30"/>
    <w:pPr>
      <w:tabs>
        <w:tab w:leader="dot" w:pos="12003" w:val="right"/>
      </w:tabs>
      <w:ind w:hanging="431" w:left="2880" w:right="0"/>
    </w:pPr>
    <w:rPr/>
  </w:style>
  <w:style w:styleId="style31" w:type="paragraph">
    <w:name w:val="Numbered Heading 1"/>
    <w:basedOn w:val="style1"/>
    <w:next w:val="style31"/>
    <w:pPr>
      <w:tabs>
        <w:tab w:leader="none" w:pos="431" w:val="left"/>
      </w:tabs>
    </w:pPr>
    <w:rPr/>
  </w:style>
  <w:style w:styleId="style32" w:type="paragraph">
    <w:name w:val="Numbered Heading 2"/>
    <w:basedOn w:val="style2"/>
    <w:next w:val="style32"/>
    <w:pPr>
      <w:tabs>
        <w:tab w:leader="none" w:pos="431" w:val="left"/>
      </w:tabs>
    </w:pPr>
    <w:rPr/>
  </w:style>
  <w:style w:styleId="style33" w:type="paragraph">
    <w:name w:val="Square List"/>
    <w:next w:val="style3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4" w:type="paragraph">
    <w:name w:val="Lower Roman List"/>
    <w:basedOn w:val="style0"/>
    <w:next w:val="style34"/>
    <w:pPr>
      <w:ind w:hanging="431" w:left="720" w:right="0"/>
    </w:pPr>
    <w:rPr/>
  </w:style>
  <w:style w:styleId="style35" w:type="paragraph">
    <w:name w:val="Footnote"/>
    <w:basedOn w:val="style0"/>
    <w:next w:val="style35"/>
    <w:pPr>
      <w:suppressLineNumbers/>
      <w:ind w:hanging="288" w:left="288" w:right="0"/>
    </w:pPr>
    <w:rPr>
      <w:sz w:val="20"/>
      <w:szCs w:val="20"/>
    </w:rPr>
  </w:style>
  <w:style w:styleId="style36" w:type="paragraph">
    <w:name w:val="Diamond List"/>
    <w:next w:val="style36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7" w:type="paragraph">
    <w:name w:val="Numbered List"/>
    <w:next w:val="style37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38" w:type="paragraph">
    <w:name w:val="Endnote Symbol"/>
    <w:basedOn w:val="style0"/>
    <w:next w:val="style38"/>
    <w:pPr/>
    <w:rPr/>
  </w:style>
  <w:style w:styleId="style39" w:type="paragraph">
    <w:name w:val="Triangle List"/>
    <w:next w:val="style39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0" w:type="paragraph">
    <w:name w:val="Numbered Heading 3"/>
    <w:basedOn w:val="style3"/>
    <w:next w:val="style40"/>
    <w:pPr>
      <w:tabs>
        <w:tab w:leader="none" w:pos="431" w:val="left"/>
      </w:tabs>
    </w:pPr>
    <w:rPr/>
  </w:style>
  <w:style w:styleId="style41" w:type="paragraph">
    <w:name w:val="Dashed List"/>
    <w:next w:val="style41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2" w:type="paragraph">
    <w:name w:val="Upper Roman List"/>
    <w:basedOn w:val="style37"/>
    <w:next w:val="style42"/>
    <w:pPr>
      <w:ind w:hanging="431" w:left="720" w:right="0"/>
    </w:pPr>
    <w:rPr/>
  </w:style>
  <w:style w:styleId="style43" w:type="paragraph">
    <w:name w:val="Heart List"/>
    <w:next w:val="style4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4" w:type="paragraph">
    <w:name w:val="Contents Header"/>
    <w:basedOn w:val="style0"/>
    <w:next w:val="style44"/>
    <w:pPr>
      <w:spacing w:after="120" w:before="240"/>
      <w:contextualSpacing w:val="false"/>
      <w:jc w:val="center"/>
    </w:pPr>
    <w:rPr>
      <w:rFonts w:ascii="Arial" w:hAnsi="Arial"/>
      <w:b/>
      <w:sz w:val="32"/>
    </w:rPr>
  </w:style>
  <w:style w:styleId="style45" w:type="paragraph">
    <w:name w:val="Upper Case List"/>
    <w:basedOn w:val="style37"/>
    <w:next w:val="style45"/>
    <w:pPr>
      <w:ind w:hanging="431" w:left="720" w:right="0"/>
    </w:pPr>
    <w:rPr/>
  </w:style>
  <w:style w:styleId="style46" w:type="paragraph">
    <w:name w:val="Bullet List"/>
    <w:next w:val="style46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7" w:type="paragraph">
    <w:name w:val="Hand List"/>
    <w:next w:val="style47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8" w:type="paragraph">
    <w:name w:val="Tick List"/>
    <w:next w:val="style48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49" w:type="paragraph">
    <w:name w:val="Lower Case List"/>
    <w:basedOn w:val="style37"/>
    <w:next w:val="style49"/>
    <w:pPr>
      <w:ind w:hanging="431" w:left="720" w:right="0"/>
    </w:pPr>
    <w:rPr/>
  </w:style>
  <w:style w:styleId="style50" w:type="paragraph">
    <w:name w:val="Block Text"/>
    <w:basedOn w:val="style0"/>
    <w:next w:val="style50"/>
    <w:pPr>
      <w:spacing w:after="120" w:before="0"/>
      <w:ind w:hanging="0" w:left="1440" w:right="1440"/>
      <w:contextualSpacing w:val="false"/>
    </w:pPr>
    <w:rPr/>
  </w:style>
  <w:style w:styleId="style51" w:type="paragraph">
    <w:name w:val="Section Heading"/>
    <w:basedOn w:val="style31"/>
    <w:next w:val="style51"/>
    <w:pPr>
      <w:tabs>
        <w:tab w:leader="none" w:pos="1584" w:val="left"/>
      </w:tabs>
    </w:pPr>
    <w:rPr/>
  </w:style>
  <w:style w:styleId="style52" w:type="paragraph">
    <w:name w:val="Implies List"/>
    <w:next w:val="style52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3" w:type="paragraph">
    <w:name w:val="Box List"/>
    <w:next w:val="style53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4" w:type="paragraph">
    <w:name w:val="Star List"/>
    <w:next w:val="style54"/>
    <w:pPr>
      <w:widowControl/>
      <w:suppressAutoHyphens w:val="true"/>
      <w:kinsoku w:val="true"/>
      <w:overflowPunct w:val="true"/>
      <w:autoSpaceDE w:val="true"/>
      <w:ind w:hanging="431" w:left="720" w:right="0"/>
    </w:pPr>
    <w:rPr>
      <w:rFonts w:ascii="Times New Roman" w:cs="Dingbats" w:eastAsia="Arial" w:hAnsi="Times New Roman"/>
      <w:color w:val="auto"/>
      <w:sz w:val="24"/>
      <w:szCs w:val="24"/>
      <w:lang w:bidi="hi-IN" w:eastAsia="zh-CN" w:val="en-US"/>
    </w:rPr>
  </w:style>
  <w:style w:styleId="style55" w:type="paragraph">
    <w:name w:val="Plain Text"/>
    <w:basedOn w:val="style0"/>
    <w:next w:val="style55"/>
    <w:pPr/>
    <w:rPr>
      <w:rFonts w:ascii="Courier New" w:hAnsi="Courier New"/>
    </w:rPr>
  </w:style>
  <w:style w:styleId="style56" w:type="paragraph">
    <w:name w:val="Chapter Heading"/>
    <w:basedOn w:val="style31"/>
    <w:next w:val="style56"/>
    <w:pPr>
      <w:tabs>
        <w:tab w:leader="none" w:pos="1584" w:val="left"/>
      </w:tabs>
    </w:pPr>
    <w:rPr/>
  </w:style>
  <w:style w:styleId="style57" w:type="paragraph">
    <w:name w:val="Endnote"/>
    <w:basedOn w:val="style0"/>
    <w:next w:val="style57"/>
    <w:pPr>
      <w:suppressLineNumbers/>
      <w:ind w:hanging="288" w:left="288" w:right="0"/>
    </w:pPr>
    <w:rPr>
      <w:sz w:val="20"/>
      <w:szCs w:val="20"/>
    </w:rPr>
  </w:style>
  <w:style w:styleId="style58" w:type="paragraph">
    <w:name w:val="Header"/>
    <w:basedOn w:val="style0"/>
    <w:next w:val="style58"/>
    <w:pPr>
      <w:suppressLineNumbers/>
      <w:tabs>
        <w:tab w:leader="none" w:pos="4983" w:val="center"/>
        <w:tab w:leader="none" w:pos="9967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1185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mithereal </cp:lastModifiedBy>
  <dcterms:modified xsi:type="dcterms:W3CDTF">2014-02-10T11:48:08.00Z</dcterms:modified>
  <cp:revision>11</cp:revision>
</cp:coreProperties>
</file>