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[H1] Opportunities in IoT for Sustainability </w:t>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[dek] How organizations use the internet of things to pursue sustainability goals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This article is part of </w:t>
      </w:r>
      <w:hyperlink r:id="rId6">
        <w:r w:rsidDel="00000000" w:rsidR="00000000" w:rsidRPr="00000000">
          <w:rPr>
            <w:rFonts w:ascii="Times New Roman" w:cs="Times New Roman" w:eastAsia="Times New Roman" w:hAnsi="Times New Roman"/>
            <w:i w:val="1"/>
            <w:color w:val="1155cc"/>
            <w:sz w:val="24"/>
            <w:szCs w:val="24"/>
            <w:u w:val="single"/>
            <w:rtl w:val="0"/>
          </w:rPr>
          <w:t xml:space="preserve">a series on technology and sustainability</w:t>
        </w:r>
      </w:hyperlink>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organizations rely on internet of things (IoT) applications—networks of connected devices that collect, share, and process data—to monitor and reduce environmental harms, including those caused by the organizations. For researchers, IoT technologies can provide access to richer, more consistent data related to climate change and its effects on animal and plant life. These IoT applications tend to employ many of the same sensors, wireless communication methods, and data analysis techniques that help organizations streamline their day-to-day operations.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[H2] Reducing emissions</w:t>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is helping organizations respond to increasingly urgent demands for emissions reductions across all industries.</w:t>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Detecting and fixing emissions leaks</w:t>
      </w:r>
      <w:r w:rsidDel="00000000" w:rsidR="00000000" w:rsidRPr="00000000">
        <w:rPr>
          <w:rtl w:val="0"/>
        </w:rPr>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oil and gas sector, some energy providers monitor and reduce their emissions using a combination of on-site wireless IoT sensors and satellite imagery. Marathon Oil uses</w:t>
      </w:r>
      <w:r w:rsidDel="00000000" w:rsidR="00000000" w:rsidRPr="00000000">
        <w:rPr>
          <w:rFonts w:ascii="Times New Roman" w:cs="Times New Roman" w:eastAsia="Times New Roman" w:hAnsi="Times New Roman"/>
          <w:sz w:val="24"/>
          <w:szCs w:val="24"/>
          <w:rtl w:val="0"/>
        </w:rPr>
        <w:t xml:space="preserve"> an IoT service from Amazon Web Services that </w:t>
      </w:r>
      <w:hyperlink r:id="rId7">
        <w:r w:rsidDel="00000000" w:rsidR="00000000" w:rsidRPr="00000000">
          <w:rPr>
            <w:rFonts w:ascii="Times New Roman" w:cs="Times New Roman" w:eastAsia="Times New Roman" w:hAnsi="Times New Roman"/>
            <w:color w:val="1155cc"/>
            <w:sz w:val="24"/>
            <w:szCs w:val="24"/>
            <w:u w:val="single"/>
            <w:rtl w:val="0"/>
          </w:rPr>
          <w:t xml:space="preserve">analyzes data</w:t>
        </w:r>
      </w:hyperlink>
      <w:r w:rsidDel="00000000" w:rsidR="00000000" w:rsidRPr="00000000">
        <w:rPr>
          <w:rFonts w:ascii="Times New Roman" w:cs="Times New Roman" w:eastAsia="Times New Roman" w:hAnsi="Times New Roman"/>
          <w:sz w:val="24"/>
          <w:szCs w:val="24"/>
          <w:rtl w:val="0"/>
        </w:rPr>
        <w:t xml:space="preserve"> from multiple sources to help the Texas-based energy firm locate leaks and repair equipment more quickly, cutting overall methane emissions. </w:t>
      </w:r>
      <w:r w:rsidDel="00000000" w:rsidR="00000000" w:rsidRPr="00000000">
        <w:rPr>
          <w:rFonts w:ascii="Times New Roman" w:cs="Times New Roman" w:eastAsia="Times New Roman" w:hAnsi="Times New Roman"/>
          <w:sz w:val="24"/>
          <w:szCs w:val="24"/>
          <w:rtl w:val="0"/>
        </w:rPr>
        <w:t xml:space="preserve">And in 2022, startup GHGsat used its network of six satellites to </w:t>
      </w:r>
      <w:hyperlink r:id="rId8">
        <w:r w:rsidDel="00000000" w:rsidR="00000000" w:rsidRPr="00000000">
          <w:rPr>
            <w:rFonts w:ascii="Times New Roman" w:cs="Times New Roman" w:eastAsia="Times New Roman" w:hAnsi="Times New Roman"/>
            <w:color w:val="1155cc"/>
            <w:sz w:val="24"/>
            <w:szCs w:val="24"/>
            <w:u w:val="single"/>
            <w:rtl w:val="0"/>
          </w:rPr>
          <w:t xml:space="preserve">monitor 500,000 facilities</w:t>
        </w:r>
      </w:hyperlink>
      <w:r w:rsidDel="00000000" w:rsidR="00000000" w:rsidRPr="00000000">
        <w:rPr>
          <w:rFonts w:ascii="Times New Roman" w:cs="Times New Roman" w:eastAsia="Times New Roman" w:hAnsi="Times New Roman"/>
          <w:sz w:val="24"/>
          <w:szCs w:val="24"/>
          <w:rtl w:val="0"/>
        </w:rPr>
        <w:t xml:space="preserve"> for emissions and leaks. The company has so far helped companies </w:t>
      </w:r>
      <w:hyperlink r:id="rId9">
        <w:r w:rsidDel="00000000" w:rsidR="00000000" w:rsidRPr="00000000">
          <w:rPr>
            <w:rFonts w:ascii="Times New Roman" w:cs="Times New Roman" w:eastAsia="Times New Roman" w:hAnsi="Times New Roman"/>
            <w:color w:val="1155cc"/>
            <w:sz w:val="24"/>
            <w:szCs w:val="24"/>
            <w:u w:val="single"/>
            <w:rtl w:val="0"/>
          </w:rPr>
          <w:t xml:space="preserve">avoid 10 million tons of emissions</w:t>
        </w:r>
      </w:hyperlink>
      <w:r w:rsidDel="00000000" w:rsidR="00000000" w:rsidRPr="00000000">
        <w:rPr>
          <w:rFonts w:ascii="Times New Roman" w:cs="Times New Roman" w:eastAsia="Times New Roman" w:hAnsi="Times New Roman"/>
          <w:sz w:val="24"/>
          <w:szCs w:val="24"/>
          <w:rtl w:val="0"/>
        </w:rPr>
        <w:t xml:space="preserve">, or what 2.2 million cars produce in a year.</w:t>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Cutting emissions through increased efficiency</w:t>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AT&amp;T has increased the energy efficiency of more than 350 of its facilities by </w:t>
      </w:r>
      <w:hyperlink r:id="rId10">
        <w:r w:rsidDel="00000000" w:rsidR="00000000" w:rsidRPr="00000000">
          <w:rPr>
            <w:rFonts w:ascii="Times New Roman" w:cs="Times New Roman" w:eastAsia="Times New Roman" w:hAnsi="Times New Roman"/>
            <w:color w:val="1155cc"/>
            <w:sz w:val="24"/>
            <w:szCs w:val="24"/>
            <w:u w:val="single"/>
            <w:rtl w:val="0"/>
          </w:rPr>
          <w:t xml:space="preserve">upgrading building energy management systems</w:t>
        </w:r>
      </w:hyperlink>
      <w:r w:rsidDel="00000000" w:rsidR="00000000" w:rsidRPr="00000000">
        <w:rPr>
          <w:rFonts w:ascii="Times New Roman" w:cs="Times New Roman" w:eastAsia="Times New Roman" w:hAnsi="Times New Roman"/>
          <w:sz w:val="24"/>
          <w:szCs w:val="24"/>
          <w:rtl w:val="0"/>
        </w:rPr>
        <w:t xml:space="preserve"> with IoT equipment, and in 2021 the company </w:t>
      </w:r>
      <w:hyperlink r:id="rId11">
        <w:r w:rsidDel="00000000" w:rsidR="00000000" w:rsidRPr="00000000">
          <w:rPr>
            <w:rFonts w:ascii="Times New Roman" w:cs="Times New Roman" w:eastAsia="Times New Roman" w:hAnsi="Times New Roman"/>
            <w:color w:val="1155cc"/>
            <w:sz w:val="24"/>
            <w:szCs w:val="24"/>
            <w:u w:val="single"/>
            <w:rtl w:val="0"/>
          </w:rPr>
          <w:t xml:space="preserve">started a multi-organization initiative</w:t>
        </w:r>
      </w:hyperlink>
      <w:r w:rsidDel="00000000" w:rsidR="00000000" w:rsidRPr="00000000">
        <w:rPr>
          <w:rFonts w:ascii="Times New Roman" w:cs="Times New Roman" w:eastAsia="Times New Roman" w:hAnsi="Times New Roman"/>
          <w:sz w:val="24"/>
          <w:szCs w:val="24"/>
          <w:rtl w:val="0"/>
        </w:rPr>
        <w:t xml:space="preserve"> to use IoT technologies to help its customers collectively </w:t>
      </w:r>
      <w:r w:rsidDel="00000000" w:rsidR="00000000" w:rsidRPr="00000000">
        <w:rPr>
          <w:rFonts w:ascii="Times New Roman" w:cs="Times New Roman" w:eastAsia="Times New Roman" w:hAnsi="Times New Roman"/>
          <w:sz w:val="24"/>
          <w:szCs w:val="24"/>
          <w:rtl w:val="0"/>
        </w:rPr>
        <w:t xml:space="preserve">reduce emissions by more than a </w:t>
      </w:r>
      <w:r w:rsidDel="00000000" w:rsidR="00000000" w:rsidRPr="00000000">
        <w:rPr>
          <w:rFonts w:ascii="Times New Roman" w:cs="Times New Roman" w:eastAsia="Times New Roman" w:hAnsi="Times New Roman"/>
          <w:sz w:val="24"/>
          <w:szCs w:val="24"/>
          <w:rtl w:val="0"/>
        </w:rPr>
        <w:t xml:space="preserve">gigaton</w:t>
      </w:r>
      <w:r w:rsidDel="00000000" w:rsidR="00000000" w:rsidRPr="00000000">
        <w:rPr>
          <w:rFonts w:ascii="Times New Roman" w:cs="Times New Roman" w:eastAsia="Times New Roman" w:hAnsi="Times New Roman"/>
          <w:sz w:val="24"/>
          <w:szCs w:val="24"/>
          <w:rtl w:val="0"/>
        </w:rPr>
        <w:t xml:space="preserve"> by 2035</w:t>
      </w:r>
      <w:r w:rsidDel="00000000" w:rsidR="00000000" w:rsidRPr="00000000">
        <w:rPr>
          <w:rFonts w:ascii="Times New Roman" w:cs="Times New Roman" w:eastAsia="Times New Roman" w:hAnsi="Times New Roman"/>
          <w:sz w:val="24"/>
          <w:szCs w:val="24"/>
          <w:rtl w:val="0"/>
        </w:rPr>
        <w:t xml:space="preserve">. For example</w:t>
      </w:r>
      <w:r w:rsidDel="00000000" w:rsidR="00000000" w:rsidRPr="00000000">
        <w:rPr>
          <w:rFonts w:ascii="Times New Roman" w:cs="Times New Roman" w:eastAsia="Times New Roman" w:hAnsi="Times New Roman"/>
          <w:sz w:val="24"/>
          <w:szCs w:val="24"/>
          <w:rtl w:val="0"/>
        </w:rPr>
        <w:t xml:space="preserve">, construction products firm GCP is part of AT&amp;T’s initiative and uses the company’s IoT network to </w:t>
      </w:r>
      <w:hyperlink r:id="rId12">
        <w:r w:rsidDel="00000000" w:rsidR="00000000" w:rsidRPr="00000000">
          <w:rPr>
            <w:rFonts w:ascii="Times New Roman" w:cs="Times New Roman" w:eastAsia="Times New Roman" w:hAnsi="Times New Roman"/>
            <w:color w:val="1155cc"/>
            <w:sz w:val="24"/>
            <w:szCs w:val="24"/>
            <w:u w:val="single"/>
            <w:rtl w:val="0"/>
          </w:rPr>
          <w:t xml:space="preserve">maintain the consistency of concrete while it’s in transit to customers</w:t>
        </w:r>
      </w:hyperlink>
      <w:r w:rsidDel="00000000" w:rsidR="00000000" w:rsidRPr="00000000">
        <w:rPr>
          <w:rFonts w:ascii="Times New Roman" w:cs="Times New Roman" w:eastAsia="Times New Roman" w:hAnsi="Times New Roman"/>
          <w:sz w:val="24"/>
          <w:szCs w:val="24"/>
          <w:rtl w:val="0"/>
        </w:rPr>
        <w:t xml:space="preserve">. Sensors in GCP’s mixer vehicles monitor the concrete’s status, triggering automatic adjustments to keep the material in the necessary condition for when it arrives at construction sites. This reduces the number of rejected concrete loads and the emissions from producing and redelivering those materials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can also help reduce emissions in industries not always associated with large carbon footprints. A May 2022 </w:t>
      </w:r>
      <w:hyperlink r:id="rId13">
        <w:r w:rsidDel="00000000" w:rsidR="00000000" w:rsidRPr="00000000">
          <w:rPr>
            <w:rFonts w:ascii="Times New Roman" w:cs="Times New Roman" w:eastAsia="Times New Roman" w:hAnsi="Times New Roman"/>
            <w:color w:val="1155cc"/>
            <w:sz w:val="24"/>
            <w:szCs w:val="24"/>
            <w:u w:val="single"/>
            <w:rtl w:val="0"/>
          </w:rPr>
          <w:t xml:space="preserve">report</w:t>
        </w:r>
      </w:hyperlink>
      <w:r w:rsidDel="00000000" w:rsidR="00000000" w:rsidRPr="00000000">
        <w:rPr>
          <w:rFonts w:ascii="Times New Roman" w:cs="Times New Roman" w:eastAsia="Times New Roman" w:hAnsi="Times New Roman"/>
          <w:sz w:val="24"/>
          <w:szCs w:val="24"/>
          <w:rtl w:val="0"/>
        </w:rPr>
        <w:t xml:space="preserve"> from McKinsey found that as the scale of computer chip components continues to shrink, energy requirements and associated emissions will rise. As part of its </w:t>
      </w:r>
      <w:r w:rsidDel="00000000" w:rsidR="00000000" w:rsidRPr="00000000">
        <w:rPr>
          <w:rFonts w:ascii="Times New Roman" w:cs="Times New Roman" w:eastAsia="Times New Roman" w:hAnsi="Times New Roman"/>
          <w:sz w:val="24"/>
          <w:szCs w:val="24"/>
          <w:rtl w:val="0"/>
        </w:rPr>
        <w:t xml:space="preserve">pledge to reach net-zero emissions in its operations by 2040,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hipmaker Intel </w:t>
      </w:r>
      <w:hyperlink r:id="rId14">
        <w:r w:rsidDel="00000000" w:rsidR="00000000" w:rsidRPr="00000000">
          <w:rPr>
            <w:rFonts w:ascii="Times New Roman" w:cs="Times New Roman" w:eastAsia="Times New Roman" w:hAnsi="Times New Roman"/>
            <w:color w:val="1155cc"/>
            <w:sz w:val="24"/>
            <w:szCs w:val="24"/>
            <w:u w:val="single"/>
            <w:rtl w:val="0"/>
          </w:rPr>
          <w:t xml:space="preserve">uses IoT sensors</w:t>
        </w:r>
      </w:hyperlink>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rtl w:val="0"/>
        </w:rPr>
        <w:t xml:space="preserve">o monitor individual pieces of manufacturing equipment in its factories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system helps Intel head off equipment failures and increase the efficiency of its manufacturing processes, all of which contributes to less industrial emissions.</w:t>
      </w:r>
      <w:r w:rsidDel="00000000" w:rsidR="00000000" w:rsidRPr="00000000">
        <w:rPr>
          <w:rtl w:val="0"/>
        </w:rPr>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focus on emissions reductions through greater IoT-enabled efficiency extends to other types of equipment, such as organizations’ vehicles. To help reach its goal of becoming carbon negative by 2030, Microsoft is using</w:t>
      </w:r>
      <w:r w:rsidDel="00000000" w:rsidR="00000000" w:rsidRPr="00000000">
        <w:rPr>
          <w:rFonts w:ascii="Times New Roman" w:cs="Times New Roman" w:eastAsia="Times New Roman" w:hAnsi="Times New Roman"/>
          <w:sz w:val="24"/>
          <w:szCs w:val="24"/>
          <w:rtl w:val="0"/>
        </w:rPr>
        <w:t xml:space="preserve"> its own IoT solution,</w:t>
      </w:r>
      <w:r w:rsidDel="00000000" w:rsidR="00000000" w:rsidRPr="00000000">
        <w:rPr>
          <w:rFonts w:ascii="Times New Roman" w:cs="Times New Roman" w:eastAsia="Times New Roman" w:hAnsi="Times New Roman"/>
          <w:sz w:val="24"/>
          <w:szCs w:val="24"/>
          <w:rtl w:val="0"/>
        </w:rPr>
        <w:t xml:space="preserve"> Microsoft Connected Vehicle Platform, to </w:t>
      </w:r>
      <w:hyperlink r:id="rId15">
        <w:r w:rsidDel="00000000" w:rsidR="00000000" w:rsidRPr="00000000">
          <w:rPr>
            <w:rFonts w:ascii="Times New Roman" w:cs="Times New Roman" w:eastAsia="Times New Roman" w:hAnsi="Times New Roman"/>
            <w:color w:val="1155cc"/>
            <w:sz w:val="24"/>
            <w:szCs w:val="24"/>
            <w:u w:val="single"/>
            <w:rtl w:val="0"/>
          </w:rPr>
          <w:t xml:space="preserve">gather and analyze data</w:t>
        </w:r>
      </w:hyperlink>
      <w:r w:rsidDel="00000000" w:rsidR="00000000" w:rsidRPr="00000000">
        <w:rPr>
          <w:rFonts w:ascii="Times New Roman" w:cs="Times New Roman" w:eastAsia="Times New Roman" w:hAnsi="Times New Roman"/>
          <w:sz w:val="24"/>
          <w:szCs w:val="24"/>
          <w:rtl w:val="0"/>
        </w:rPr>
        <w:t xml:space="preserve"> about the company’s fleet of more than 500 vehicles on its Redmond, Washington campus. The system reports metrics such as idling time and fuel efficiency to a centralized IoT service, which produces optimized driving routes and maintenance schedules. </w:t>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[H2] S</w:t>
      </w:r>
      <w:r w:rsidDel="00000000" w:rsidR="00000000" w:rsidRPr="00000000">
        <w:rPr>
          <w:rFonts w:ascii="Times New Roman" w:cs="Times New Roman" w:eastAsia="Times New Roman" w:hAnsi="Times New Roman"/>
          <w:b w:val="1"/>
          <w:sz w:val="24"/>
          <w:szCs w:val="24"/>
          <w:rtl w:val="0"/>
        </w:rPr>
        <w:t xml:space="preserve">afeguarding water </w:t>
      </w:r>
      <w:r w:rsidDel="00000000" w:rsidR="00000000" w:rsidRPr="00000000">
        <w:rPr>
          <w:rFonts w:ascii="Times New Roman" w:cs="Times New Roman" w:eastAsia="Times New Roman" w:hAnsi="Times New Roman"/>
          <w:b w:val="1"/>
          <w:sz w:val="24"/>
          <w:szCs w:val="24"/>
          <w:rtl w:val="0"/>
        </w:rPr>
        <w:t xml:space="preserve">resources</w:t>
      </w:r>
    </w:p>
    <w:p w:rsidR="00000000" w:rsidDel="00000000" w:rsidP="00000000" w:rsidRDefault="00000000" w:rsidRPr="00000000" w14:paraId="0000001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limate change is affecting a</w:t>
      </w:r>
      <w:r w:rsidDel="00000000" w:rsidR="00000000" w:rsidRPr="00000000">
        <w:rPr>
          <w:rFonts w:ascii="Times New Roman" w:cs="Times New Roman" w:eastAsia="Times New Roman" w:hAnsi="Times New Roman"/>
          <w:sz w:val="24"/>
          <w:szCs w:val="24"/>
          <w:rtl w:val="0"/>
        </w:rPr>
        <w:t xml:space="preserve">ccess</w:t>
      </w:r>
      <w:r w:rsidDel="00000000" w:rsidR="00000000" w:rsidRPr="00000000">
        <w:rPr>
          <w:rFonts w:ascii="Times New Roman" w:cs="Times New Roman" w:eastAsia="Times New Roman" w:hAnsi="Times New Roman"/>
          <w:sz w:val="24"/>
          <w:szCs w:val="24"/>
          <w:rtl w:val="0"/>
        </w:rPr>
        <w:t xml:space="preserve"> to many natural resources. Some of the most urgent shortages, however, are in water for drinking, agriculture, and industrial use. </w:t>
      </w:r>
      <w:r w:rsidDel="00000000" w:rsidR="00000000" w:rsidRPr="00000000">
        <w:rPr>
          <w:rFonts w:ascii="Times New Roman" w:cs="Times New Roman" w:eastAsia="Times New Roman" w:hAnsi="Times New Roman"/>
          <w:sz w:val="24"/>
          <w:szCs w:val="24"/>
          <w:rtl w:val="0"/>
        </w:rPr>
        <w:t xml:space="preserve">A </w:t>
      </w:r>
      <w:hyperlink r:id="rId16">
        <w:r w:rsidDel="00000000" w:rsidR="00000000" w:rsidRPr="00000000">
          <w:rPr>
            <w:rFonts w:ascii="Times New Roman" w:cs="Times New Roman" w:eastAsia="Times New Roman" w:hAnsi="Times New Roman"/>
            <w:color w:val="1155cc"/>
            <w:sz w:val="24"/>
            <w:szCs w:val="24"/>
            <w:u w:val="single"/>
            <w:rtl w:val="0"/>
          </w:rPr>
          <w:t xml:space="preserve">2022 report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the University of Colorado</w:t>
      </w:r>
      <w:r w:rsidDel="00000000" w:rsidR="00000000" w:rsidRPr="00000000">
        <w:rPr>
          <w:rFonts w:ascii="Times New Roman" w:cs="Times New Roman" w:eastAsia="Times New Roman" w:hAnsi="Times New Roman"/>
          <w:sz w:val="24"/>
          <w:szCs w:val="24"/>
          <w:rtl w:val="0"/>
        </w:rPr>
        <w:t xml:space="preserve"> and Colorado State University warned that climate change was taxing already strained water resources. It identified gaps in Colorado’s monitoring of its water systems. The report recommended IoT as a way of improving both efficiency and transparency: “The more data is available, the more possibility for informed decisions if data is analyzed and shared in accessible, usable ways. Digitized water—in other words, water monitored in a way that data is easily collected and utilized through connected devices that can inform human action—is technology deployed for the greater good.”</w:t>
      </w:r>
      <w:r w:rsidDel="00000000" w:rsidR="00000000" w:rsidRPr="00000000">
        <w:rPr>
          <w:rtl w:val="0"/>
        </w:rPr>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CAPTION: IoT sensors embedded in water infrastructure can deliver real-time information to regulators and plant engineers about water usage, water quality, and the presence of fish and wildlife. </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Regulators </w:t>
      </w:r>
      <w:r w:rsidDel="00000000" w:rsidR="00000000" w:rsidRPr="00000000">
        <w:rPr>
          <w:rFonts w:ascii="Times New Roman" w:cs="Times New Roman" w:eastAsia="Times New Roman" w:hAnsi="Times New Roman"/>
          <w:sz w:val="24"/>
          <w:szCs w:val="24"/>
          <w:rtl w:val="0"/>
        </w:rPr>
        <w:t xml:space="preserve">like the Environmental Protection Agency use IoT sensors to </w:t>
      </w:r>
      <w:hyperlink r:id="rId18">
        <w:r w:rsidDel="00000000" w:rsidR="00000000" w:rsidRPr="00000000">
          <w:rPr>
            <w:rFonts w:ascii="Times New Roman" w:cs="Times New Roman" w:eastAsia="Times New Roman" w:hAnsi="Times New Roman"/>
            <w:color w:val="1155cc"/>
            <w:sz w:val="24"/>
            <w:szCs w:val="24"/>
            <w:u w:val="single"/>
            <w:rtl w:val="0"/>
          </w:rPr>
          <w:t xml:space="preserve">monitor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natural water systems</w:t>
        </w:r>
      </w:hyperlink>
      <w:r w:rsidDel="00000000" w:rsidR="00000000" w:rsidRPr="00000000">
        <w:rPr>
          <w:rFonts w:ascii="Times New Roman" w:cs="Times New Roman" w:eastAsia="Times New Roman" w:hAnsi="Times New Roman"/>
          <w:sz w:val="24"/>
          <w:szCs w:val="24"/>
          <w:rtl w:val="0"/>
        </w:rPr>
        <w:t xml:space="preserve"> such as rivers </w:t>
      </w:r>
      <w:r w:rsidDel="00000000" w:rsidR="00000000" w:rsidRPr="00000000">
        <w:rPr>
          <w:rFonts w:ascii="Times New Roman" w:cs="Times New Roman" w:eastAsia="Times New Roman" w:hAnsi="Times New Roman"/>
          <w:sz w:val="24"/>
          <w:szCs w:val="24"/>
          <w:rtl w:val="0"/>
        </w:rPr>
        <w:t xml:space="preserve">and aquifers, collecting detailed measurements of water temperature, water flow rates, and contamination levels. </w:t>
      </w:r>
      <w:r w:rsidDel="00000000" w:rsidR="00000000" w:rsidRPr="00000000">
        <w:rPr>
          <w:rFonts w:ascii="Times New Roman" w:cs="Times New Roman" w:eastAsia="Times New Roman" w:hAnsi="Times New Roman"/>
          <w:sz w:val="24"/>
          <w:szCs w:val="24"/>
          <w:rtl w:val="0"/>
        </w:rPr>
        <w:t xml:space="preserve">The data helps engineers respond to contamination incidents in rivers and lakes and  know when facilities are releasing heated water into one of these natural water systems. </w:t>
      </w:r>
      <w:r w:rsidDel="00000000" w:rsidR="00000000" w:rsidRPr="00000000">
        <w:rPr>
          <w:rFonts w:ascii="Times New Roman" w:cs="Times New Roman" w:eastAsia="Times New Roman" w:hAnsi="Times New Roman"/>
          <w:sz w:val="24"/>
          <w:szCs w:val="24"/>
          <w:rtl w:val="0"/>
        </w:rPr>
        <w:t xml:space="preserve">Heated water is a common byproduct of some industrial processes and it can contribute to algae blooms that cause die-offs in fish, bird, and plant species.</w:t>
      </w:r>
    </w:p>
    <w:p w:rsidR="00000000" w:rsidDel="00000000" w:rsidP="00000000" w:rsidRDefault="00000000" w:rsidRPr="00000000" w14:paraId="0000002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applications can also help organizations avert future threats to water resources.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ensor data from dams, reservoirs, and treatment facilities provides climate researchers and municipalities with a real-time picture of water usage and early warning of leaks or other issues that could restrict water supplies. For instance, o</w:t>
      </w:r>
      <w:r w:rsidDel="00000000" w:rsidR="00000000" w:rsidRPr="00000000">
        <w:rPr>
          <w:rFonts w:ascii="Times New Roman" w:cs="Times New Roman" w:eastAsia="Times New Roman" w:hAnsi="Times New Roman"/>
          <w:sz w:val="24"/>
          <w:szCs w:val="24"/>
          <w:rtl w:val="0"/>
        </w:rPr>
        <w:t xml:space="preserve">ver-pressurization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can break a water pipe or pressure valve, wasting water as well as the energy used to transport it. </w:t>
      </w:r>
      <w:r w:rsidDel="00000000" w:rsidR="00000000" w:rsidRPr="00000000">
        <w:rPr>
          <w:rFonts w:ascii="Times New Roman" w:cs="Times New Roman" w:eastAsia="Times New Roman" w:hAnsi="Times New Roman"/>
          <w:sz w:val="24"/>
          <w:szCs w:val="24"/>
          <w:rtl w:val="0"/>
        </w:rPr>
        <w:t xml:space="preserve">IoT</w:t>
      </w:r>
      <w:r w:rsidDel="00000000" w:rsidR="00000000" w:rsidRPr="00000000">
        <w:rPr>
          <w:rFonts w:ascii="Times New Roman" w:cs="Times New Roman" w:eastAsia="Times New Roman" w:hAnsi="Times New Roman"/>
          <w:sz w:val="24"/>
          <w:szCs w:val="24"/>
          <w:rtl w:val="0"/>
        </w:rPr>
        <w:t xml:space="preserve"> data allows organizations</w:t>
      </w:r>
      <w:r w:rsidDel="00000000" w:rsidR="00000000" w:rsidRPr="00000000">
        <w:rPr>
          <w:rFonts w:ascii="Times New Roman" w:cs="Times New Roman" w:eastAsia="Times New Roman" w:hAnsi="Times New Roman"/>
          <w:sz w:val="24"/>
          <w:szCs w:val="24"/>
          <w:rtl w:val="0"/>
        </w:rPr>
        <w:t xml:space="preserve"> to react quickly to these incidents and prevent more severe outcomes. </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Seattle City Light</w:t>
      </w:r>
      <w:r w:rsidDel="00000000" w:rsidR="00000000" w:rsidRPr="00000000">
        <w:rPr>
          <w:rFonts w:ascii="Times New Roman" w:cs="Times New Roman" w:eastAsia="Times New Roman" w:hAnsi="Times New Roman"/>
          <w:sz w:val="24"/>
          <w:szCs w:val="24"/>
          <w:rtl w:val="0"/>
        </w:rPr>
        <w:t xml:space="preserve">, the city’s public utility which operates several hydroelectric dams in Washington</w:t>
      </w:r>
      <w:r w:rsidDel="00000000" w:rsidR="00000000" w:rsidRPr="00000000">
        <w:rPr>
          <w:rFonts w:ascii="Times New Roman" w:cs="Times New Roman" w:eastAsia="Times New Roman" w:hAnsi="Times New Roman"/>
          <w:sz w:val="24"/>
          <w:szCs w:val="24"/>
          <w:rtl w:val="0"/>
        </w:rPr>
        <w:t xml:space="preserve">, combined aerial imagery and water consumption data collected with an IoT system </w:t>
      </w:r>
      <w:hyperlink r:id="rId20">
        <w:r w:rsidDel="00000000" w:rsidR="00000000" w:rsidRPr="00000000">
          <w:rPr>
            <w:rFonts w:ascii="Times New Roman" w:cs="Times New Roman" w:eastAsia="Times New Roman" w:hAnsi="Times New Roman"/>
            <w:color w:val="1155cc"/>
            <w:sz w:val="24"/>
            <w:szCs w:val="24"/>
            <w:u w:val="single"/>
            <w:rtl w:val="0"/>
          </w:rPr>
          <w:t xml:space="preserve">to build</w:t>
        </w:r>
      </w:hyperlink>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i w:val="1"/>
          <w:sz w:val="24"/>
          <w:szCs w:val="24"/>
          <w:rtl w:val="0"/>
        </w:rPr>
        <w:t xml:space="preserve">digital twin</w:t>
      </w:r>
      <w:r w:rsidDel="00000000" w:rsidR="00000000" w:rsidRPr="00000000">
        <w:rPr>
          <w:rFonts w:ascii="Times New Roman" w:cs="Times New Roman" w:eastAsia="Times New Roman" w:hAnsi="Times New Roman"/>
          <w:sz w:val="24"/>
          <w:szCs w:val="24"/>
          <w:rtl w:val="0"/>
        </w:rPr>
        <w:t xml:space="preserve">, or virtual representation, of the real-world behavior of the Diablo Dam. Engineers use the digital twin to compare current conditions at the dam—including water pressure readings from piezometers—with historical data to anticipate future issues, such as damage caused by how the structure is shifting with the surrounding land.</w:t>
      </w:r>
    </w:p>
    <w:p w:rsidR="00000000" w:rsidDel="00000000" w:rsidP="00000000" w:rsidRDefault="00000000" w:rsidRPr="00000000" w14:paraId="0000002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[H2] Monitoring wildlife and plant life</w:t>
      </w: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providing real-time information about the environment, IoT systems can help organizations make informed decisions that limit harms to wildlife and plants in local ecosystems. In rarer cases, IoT can also assist efforts to make environments more sustainable. </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Limiting harms to endangered marine life</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IoT system developed by the Pacific Northwest National Laboratory uses </w:t>
      </w:r>
      <w:hyperlink r:id="rId21">
        <w:r w:rsidDel="00000000" w:rsidR="00000000" w:rsidRPr="00000000">
          <w:rPr>
            <w:rFonts w:ascii="Times New Roman" w:cs="Times New Roman" w:eastAsia="Times New Roman" w:hAnsi="Times New Roman"/>
            <w:color w:val="1155cc"/>
            <w:sz w:val="24"/>
            <w:szCs w:val="24"/>
            <w:u w:val="single"/>
            <w:rtl w:val="0"/>
          </w:rPr>
          <w:t xml:space="preserve">submersible microphones to detect tagged fish</w:t>
        </w:r>
      </w:hyperlink>
      <w:r w:rsidDel="00000000" w:rsidR="00000000" w:rsidRPr="00000000">
        <w:rPr>
          <w:rFonts w:ascii="Times New Roman" w:cs="Times New Roman" w:eastAsia="Times New Roman" w:hAnsi="Times New Roman"/>
          <w:sz w:val="24"/>
          <w:szCs w:val="24"/>
          <w:rtl w:val="0"/>
        </w:rPr>
        <w:t xml:space="preserve">, such as endangered salmon, that are passing through hydroelectric dams. The sensors are paired with wireless transmitters and can send a compressed copy of the data every hour to a server in the dam facility. During seasons when mature salmon are passing through river systems for</w:t>
      </w:r>
      <w:r w:rsidDel="00000000" w:rsidR="00000000" w:rsidRPr="00000000">
        <w:rPr>
          <w:rFonts w:ascii="Times New Roman" w:cs="Times New Roman" w:eastAsia="Times New Roman" w:hAnsi="Times New Roman"/>
          <w:sz w:val="24"/>
          <w:szCs w:val="24"/>
          <w:rtl w:val="0"/>
        </w:rPr>
        <w:t xml:space="preserve"> spawning, </w:t>
      </w:r>
      <w:r w:rsidDel="00000000" w:rsidR="00000000" w:rsidRPr="00000000">
        <w:rPr>
          <w:rFonts w:ascii="Times New Roman" w:cs="Times New Roman" w:eastAsia="Times New Roman" w:hAnsi="Times New Roman"/>
          <w:sz w:val="24"/>
          <w:szCs w:val="24"/>
          <w:rtl w:val="0"/>
        </w:rPr>
        <w:t xml:space="preserve">dam operators use this data to throttle the flow of water running through the system to reduce stress on the fish. </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 operators such as Maersk, Evergreen, and Chevron use data from </w:t>
      </w:r>
      <w:r w:rsidDel="00000000" w:rsidR="00000000" w:rsidRPr="00000000">
        <w:rPr>
          <w:rFonts w:ascii="Times New Roman" w:cs="Times New Roman" w:eastAsia="Times New Roman" w:hAnsi="Times New Roman"/>
          <w:sz w:val="24"/>
          <w:szCs w:val="24"/>
          <w:rtl w:val="0"/>
        </w:rPr>
        <w:t xml:space="preserve">an IoT system called </w:t>
      </w:r>
      <w:hyperlink r:id="rId22">
        <w:r w:rsidDel="00000000" w:rsidR="00000000" w:rsidRPr="00000000">
          <w:rPr>
            <w:rFonts w:ascii="Times New Roman" w:cs="Times New Roman" w:eastAsia="Times New Roman" w:hAnsi="Times New Roman"/>
            <w:color w:val="1155cc"/>
            <w:sz w:val="24"/>
            <w:szCs w:val="24"/>
            <w:u w:val="single"/>
            <w:rtl w:val="0"/>
          </w:rPr>
          <w:t xml:space="preserve">Whale Safe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reduce the risk of collisions with Blue Whales and other endangered species in the San Francisco Bay Area and the Santa Barbara Channel. </w:t>
      </w:r>
      <w:r w:rsidDel="00000000" w:rsidR="00000000" w:rsidRPr="00000000">
        <w:rPr>
          <w:rFonts w:ascii="Times New Roman" w:cs="Times New Roman" w:eastAsia="Times New Roman" w:hAnsi="Times New Roman"/>
          <w:sz w:val="24"/>
          <w:szCs w:val="24"/>
          <w:rtl w:val="0"/>
        </w:rPr>
        <w:t xml:space="preserve">Whale Safe uses buoys with microphones to</w:t>
      </w:r>
      <w:r w:rsidDel="00000000" w:rsidR="00000000" w:rsidRPr="00000000">
        <w:rPr>
          <w:rFonts w:ascii="Times New Roman" w:cs="Times New Roman" w:eastAsia="Times New Roman" w:hAnsi="Times New Roman"/>
          <w:sz w:val="24"/>
          <w:szCs w:val="24"/>
          <w:rtl w:val="0"/>
        </w:rPr>
        <w:t xml:space="preserve"> detect the presenc</w:t>
      </w:r>
      <w:r w:rsidDel="00000000" w:rsidR="00000000" w:rsidRPr="00000000">
        <w:rPr>
          <w:rFonts w:ascii="Times New Roman" w:cs="Times New Roman" w:eastAsia="Times New Roman" w:hAnsi="Times New Roman"/>
          <w:sz w:val="24"/>
          <w:szCs w:val="24"/>
          <w:rtl w:val="0"/>
        </w:rPr>
        <w:t xml:space="preserve">e of whales in regions with shipping lanes, alerting vessels to slow down.</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2" name="image1.jpg"/>
            <a:graphic>
              <a:graphicData uri="http://schemas.openxmlformats.org/drawingml/2006/picture">
                <pic:pic>
                  <pic:nvPicPr>
                    <pic:cNvPr id="0" name="image1.jpg"/>
                    <pic:cNvPicPr preferRelativeResize="0"/>
                  </pic:nvPicPr>
                  <pic:blipFill>
                    <a:blip r:embed="rId2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CAPTION: The Whale Safe project uses whale vocalizations picked up by sensor buoys (above) and visual sightings logged on a mobile app to inform shipping companies about likely whale activity in an area. Photo by Bekah Lane © The Marine Mammal Center. Used with permission. </w:t>
      </w: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Fostering sustainable plant growth </w:t>
      </w: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scientists are using IoT technology to better understand the ability of forests to draw carbon dioxide from the atmosphere. Researchers with Forest Research, a UK government agency, have </w:t>
      </w:r>
      <w:r w:rsidDel="00000000" w:rsidR="00000000" w:rsidRPr="00000000">
        <w:rPr>
          <w:rFonts w:ascii="Times New Roman" w:cs="Times New Roman" w:eastAsia="Times New Roman" w:hAnsi="Times New Roman"/>
          <w:sz w:val="24"/>
          <w:szCs w:val="24"/>
          <w:rtl w:val="0"/>
        </w:rPr>
        <w:t xml:space="preserve">fitted trees</w:t>
      </w:r>
      <w:r w:rsidDel="00000000" w:rsidR="00000000" w:rsidRPr="00000000">
        <w:rPr>
          <w:rFonts w:ascii="Times New Roman" w:cs="Times New Roman" w:eastAsia="Times New Roman" w:hAnsi="Times New Roman"/>
          <w:sz w:val="24"/>
          <w:szCs w:val="24"/>
          <w:rtl w:val="0"/>
        </w:rPr>
        <w:t xml:space="preserve"> in two forests in England with IoT sensors. The wireless devices detect soil temperature and moisture and measure the current girth of the trees to within a millimeter—a key indicator of their carbon dioxide absorption. </w:t>
      </w:r>
      <w:r w:rsidDel="00000000" w:rsidR="00000000" w:rsidRPr="00000000">
        <w:rPr>
          <w:rFonts w:ascii="Times New Roman" w:cs="Times New Roman" w:eastAsia="Times New Roman" w:hAnsi="Times New Roman"/>
          <w:sz w:val="24"/>
          <w:szCs w:val="24"/>
          <w:rtl w:val="0"/>
        </w:rPr>
        <w:t xml:space="preserve">In an </w:t>
      </w:r>
      <w:hyperlink r:id="rId24">
        <w:r w:rsidDel="00000000" w:rsidR="00000000" w:rsidRPr="00000000">
          <w:rPr>
            <w:rFonts w:ascii="Times New Roman" w:cs="Times New Roman" w:eastAsia="Times New Roman" w:hAnsi="Times New Roman"/>
            <w:color w:val="1155cc"/>
            <w:sz w:val="24"/>
            <w:szCs w:val="24"/>
            <w:u w:val="single"/>
            <w:rtl w:val="0"/>
          </w:rPr>
          <w:t xml:space="preserve">interview about the research project</w:t>
        </w:r>
      </w:hyperlink>
      <w:r w:rsidDel="00000000" w:rsidR="00000000" w:rsidRPr="00000000">
        <w:rPr>
          <w:rFonts w:ascii="Times New Roman" w:cs="Times New Roman" w:eastAsia="Times New Roman" w:hAnsi="Times New Roman"/>
          <w:sz w:val="24"/>
          <w:szCs w:val="24"/>
          <w:rtl w:val="0"/>
        </w:rPr>
        <w:t xml:space="preserve">, Matthew Wilkinson, a climate scientist with the Forest Research agency, described the benefits of IoT systems over traditional monitoring methods</w:t>
      </w:r>
      <w:r w:rsidDel="00000000" w:rsidR="00000000" w:rsidRPr="00000000">
        <w:rPr>
          <w:rFonts w:ascii="Times New Roman" w:cs="Times New Roman" w:eastAsia="Times New Roman" w:hAnsi="Times New Roman"/>
          <w:sz w:val="24"/>
          <w:szCs w:val="24"/>
          <w:rtl w:val="0"/>
        </w:rPr>
        <w:t xml:space="preserve">, such as barometers that are set to record air pressure and must be retrieved later</w:t>
      </w:r>
      <w:r w:rsidDel="00000000" w:rsidR="00000000" w:rsidRPr="00000000">
        <w:rPr>
          <w:rFonts w:ascii="Times New Roman" w:cs="Times New Roman" w:eastAsia="Times New Roman" w:hAnsi="Times New Roman"/>
          <w:sz w:val="24"/>
          <w:szCs w:val="24"/>
          <w:rtl w:val="0"/>
        </w:rPr>
        <w:t xml:space="preserve">. “Data loggers are occasionally stolen, they can stop working inexplicably and vermin can chew through their data cables,” Wilkinson said. “Teams of surveyors are needed to copy the information off the data loggers, but working alone in remote areas has health and safety issues which we must think about … IoT should be able to do it all in real time, at less cost.”</w:t>
      </w: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w:t>
      </w:r>
      <w:r w:rsidDel="00000000" w:rsidR="00000000" w:rsidRPr="00000000">
        <w:rPr>
          <w:rFonts w:ascii="Times New Roman" w:cs="Times New Roman" w:eastAsia="Times New Roman" w:hAnsi="Times New Roman"/>
          <w:sz w:val="24"/>
          <w:szCs w:val="24"/>
          <w:rtl w:val="0"/>
        </w:rPr>
        <w:t xml:space="preserve"> are also exploring IoT applications that make farming more sustainable. IoT4AG, a research center sponsored by the National Science Foundation, is collaborating with industry partners, such as Bayer, John Deere, and Soiltech Wireless</w:t>
      </w:r>
      <w:r w:rsidDel="00000000" w:rsidR="00000000" w:rsidRPr="00000000">
        <w:rPr>
          <w:rFonts w:ascii="Times New Roman" w:cs="Times New Roman" w:eastAsia="Times New Roman" w:hAnsi="Times New Roman"/>
          <w:sz w:val="24"/>
          <w:szCs w:val="24"/>
          <w:rtl w:val="0"/>
        </w:rPr>
        <w:t xml:space="preserve"> to c</w:t>
      </w:r>
      <w:r w:rsidDel="00000000" w:rsidR="00000000" w:rsidRPr="00000000">
        <w:rPr>
          <w:rFonts w:ascii="Times New Roman" w:cs="Times New Roman" w:eastAsia="Times New Roman" w:hAnsi="Times New Roman"/>
          <w:sz w:val="24"/>
          <w:szCs w:val="24"/>
          <w:rtl w:val="0"/>
        </w:rPr>
        <w:t xml:space="preserve">onduct pilot studies to evaluate IoT systems that monitor the watering needs of corn, wheat, almonds, and other crops. </w:t>
      </w:r>
      <w:r w:rsidDel="00000000" w:rsidR="00000000" w:rsidRPr="00000000">
        <w:rPr>
          <w:rFonts w:ascii="Times New Roman" w:cs="Times New Roman" w:eastAsia="Times New Roman" w:hAnsi="Times New Roman"/>
          <w:sz w:val="24"/>
          <w:szCs w:val="24"/>
          <w:rtl w:val="0"/>
        </w:rPr>
        <w:t xml:space="preserve">“We want to improve sensing capabilities so that we know when to water or not, and want to know that in time and space,” IoT4AG director C</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rtl w:val="0"/>
        </w:rPr>
        <w:t xml:space="preserve">erie Kagan tells MIT Horizon. Having accurate measurements of factors such as soil compaction, humidity, and concentration of fertilizers can help farmers use resources more efficiently, and more sustainably. IoT4AG is also testing new IoT sensors made from biodegradable materials. “We are looking at substrates made of paper and at 3D printing sensors that can entirely degrade,” says Kagan. “You already find these materials in your soil—they won't cause a problem.”</w:t>
      </w: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Learn more</w:t>
      </w:r>
      <w:r w:rsidDel="00000000" w:rsidR="00000000" w:rsidRPr="00000000">
        <w:rPr>
          <w:rtl w:val="0"/>
        </w:rPr>
      </w:r>
    </w:p>
    <w:p w:rsidR="00000000" w:rsidDel="00000000" w:rsidP="00000000" w:rsidRDefault="00000000" w:rsidRPr="00000000" w14:paraId="00000039">
      <w:pPr>
        <w:numPr>
          <w:ilvl w:val="0"/>
          <w:numId w:val="1"/>
        </w:numPr>
        <w:spacing w:line="480" w:lineRule="auto"/>
        <w:ind w:left="720" w:hanging="360"/>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How IoT works</w:t>
        </w:r>
      </w:hyperlink>
      <w:r w:rsidDel="00000000" w:rsidR="00000000" w:rsidRPr="00000000">
        <w:rPr>
          <w:rtl w:val="0"/>
        </w:rPr>
      </w:r>
    </w:p>
    <w:p w:rsidR="00000000" w:rsidDel="00000000" w:rsidP="00000000" w:rsidRDefault="00000000" w:rsidRPr="00000000" w14:paraId="0000003A">
      <w:pPr>
        <w:numPr>
          <w:ilvl w:val="0"/>
          <w:numId w:val="1"/>
        </w:numPr>
        <w:spacing w:line="480" w:lineRule="auto"/>
        <w:ind w:left="720" w:hanging="360"/>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The benefits of IoT</w:t>
        </w:r>
      </w:hyperlink>
      <w:r w:rsidDel="00000000" w:rsidR="00000000" w:rsidRPr="00000000">
        <w:rPr>
          <w:rtl w:val="0"/>
        </w:rPr>
      </w:r>
    </w:p>
    <w:p w:rsidR="00000000" w:rsidDel="00000000" w:rsidP="00000000" w:rsidRDefault="00000000" w:rsidRPr="00000000" w14:paraId="0000003B">
      <w:pPr>
        <w:numPr>
          <w:ilvl w:val="0"/>
          <w:numId w:val="1"/>
        </w:numPr>
        <w:spacing w:line="480" w:lineRule="auto"/>
        <w:ind w:left="720" w:hanging="360"/>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A glossary of common sustainability terms</w:t>
        </w:r>
      </w:hyperlink>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28" w:type="default"/>
      <w:foot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pPr>
    <w:r w:rsidDel="00000000" w:rsidR="00000000" w:rsidRPr="00000000">
      <w:rPr>
        <w:rFonts w:ascii="Times New Roman" w:cs="Times New Roman" w:eastAsia="Times New Roman" w:hAnsi="Times New Roman"/>
        <w:sz w:val="20"/>
        <w:szCs w:val="20"/>
        <w:rtl w:val="0"/>
      </w:rPr>
      <w:t xml:space="preserve">SBY IoT </w:t>
      <w:tab/>
      <w:t xml:space="preserve"> 5.5.23 </w:t>
      <w:tab/>
      <w:tab/>
      <w:t xml:space="preserve">KSG.ES.KSG.ES.KSG.ES.KSG.ES.FC.KSG.ES.CE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8GEru82eFbY" TargetMode="External"/><Relationship Id="rId22" Type="http://schemas.openxmlformats.org/officeDocument/2006/relationships/hyperlink" Target="https://www.theguardian.com/us-news/2022/sep/26/whale-deaths-ship-prevention-ai" TargetMode="External"/><Relationship Id="rId21" Type="http://schemas.openxmlformats.org/officeDocument/2006/relationships/hyperlink" Target="https://www.newswise.com/doescience/faster-fish-tracking-through-the-cloud/?article_id=776998" TargetMode="External"/><Relationship Id="rId24" Type="http://schemas.openxmlformats.org/officeDocument/2006/relationships/hyperlink" Target="https://www.vodafone.co.uk/newscentre/features/how-iot-is-helping-tree-scientists-learn-more-about-climate-change/" TargetMode="External"/><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hgsat.com/en/newsroom/three-new-methane-monitoring-satellites-make-contact-in-record-time/" TargetMode="External"/><Relationship Id="rId26" Type="http://schemas.openxmlformats.org/officeDocument/2006/relationships/hyperlink" Target="https://horizonapp.mit.edu/article/benefits-iot" TargetMode="External"/><Relationship Id="rId25" Type="http://schemas.openxmlformats.org/officeDocument/2006/relationships/hyperlink" Target="https://horizonapp.mit.edu/article/how-the-internet-of-things-works" TargetMode="External"/><Relationship Id="rId28" Type="http://schemas.openxmlformats.org/officeDocument/2006/relationships/header" Target="header1.xml"/><Relationship Id="rId27" Type="http://schemas.openxmlformats.org/officeDocument/2006/relationships/hyperlink" Target="https://horizonapp.mit.edu/article/glossary-sby" TargetMode="External"/><Relationship Id="rId5" Type="http://schemas.openxmlformats.org/officeDocument/2006/relationships/styles" Target="styles.xml"/><Relationship Id="rId6" Type="http://schemas.openxmlformats.org/officeDocument/2006/relationships/hyperlink" Target="https://horizonapp.mit.edu/article/what-is-sustainability" TargetMode="External"/><Relationship Id="rId29" Type="http://schemas.openxmlformats.org/officeDocument/2006/relationships/footer" Target="footer1.xml"/><Relationship Id="rId7" Type="http://schemas.openxmlformats.org/officeDocument/2006/relationships/hyperlink" Target="https://aws.amazon.com/energy/solutions/emissions-monitoring-surveillance/?nc=sn&amp;loc=2&amp;dn=2" TargetMode="External"/><Relationship Id="rId8" Type="http://schemas.openxmlformats.org/officeDocument/2006/relationships/hyperlink" Target="https://www.ghgsat.com/en/newsroom/new-satellites-to-accelerate-the-fight-against-climate-change-launched-into-orbit-with-spacex/" TargetMode="External"/><Relationship Id="rId11" Type="http://schemas.openxmlformats.org/officeDocument/2006/relationships/hyperlink" Target="https://about.att.com/story/2021/gigaton_global_emissions_2035.html" TargetMode="External"/><Relationship Id="rId10" Type="http://schemas.openxmlformats.org/officeDocument/2006/relationships/hyperlink" Target="https://about.att.com/ecms/dam/csr/2019/reducing-emissions/IoT%20Building%20Mgmt%20Case%20Study.pdf" TargetMode="External"/><Relationship Id="rId13" Type="http://schemas.openxmlformats.org/officeDocument/2006/relationships/hyperlink" Target="https://www.mckinsey.com/industries/semiconductors/our-insights/sustainability-in-semiconductor-operations-toward-net-zero-production" TargetMode="External"/><Relationship Id="rId12" Type="http://schemas.openxmlformats.org/officeDocument/2006/relationships/hyperlink" Target="https://www.business.att.com/content/dam/attbusiness/customer-stories/iot-connectivity-creates-smart-trucks.pdf" TargetMode="External"/><Relationship Id="rId15" Type="http://schemas.openxmlformats.org/officeDocument/2006/relationships/hyperlink" Target="https://www.accenture.com/us-en/case-studies/automotive/transforming-fleet-management-microsoft" TargetMode="External"/><Relationship Id="rId14" Type="http://schemas.openxmlformats.org/officeDocument/2006/relationships/hyperlink" Target="https://partners.wsj.com/intel/internet-of-things-readiness/wp-content/uploads/sites/42/2020/04/Optimizing_Manufacturing_With_IOT.pdf" TargetMode="External"/><Relationship Id="rId17" Type="http://schemas.openxmlformats.org/officeDocument/2006/relationships/image" Target="media/image2.png"/><Relationship Id="rId16" Type="http://schemas.openxmlformats.org/officeDocument/2006/relationships/hyperlink" Target="https://www.colorado.edu/center/mortenson/sites/default/files/attached-files/etiwrmc_final_web.pdf" TargetMode="External"/><Relationship Id="rId19" Type="http://schemas.openxmlformats.org/officeDocument/2006/relationships/hyperlink" Target="https://www.epa.gov/water-research/water-sensors-toolbox" TargetMode="External"/><Relationship Id="rId18" Type="http://schemas.openxmlformats.org/officeDocument/2006/relationships/hyperlink" Target="https://www.epa.gov/water-research/water-sensors-toolbo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