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4E79"/>
          <w:sz w:val="56"/>
          <w:szCs w:val="56"/>
        </w:rPr>
        <w:t xml:space="preserve">GameMaths</w:t>
      </w:r>
    </w:p>
    <w:p>
      <w:pPr>
        <w:spacing w:after="80"/>
        <w:jc w:val="center"/>
      </w:pPr>
      <w:r>
        <w:rPr>
          <w:sz w:val="32"/>
          <w:szCs w:val="32"/>
        </w:rPr>
        <w:t xml:space="preserve">Parcours d’apprentissage des fractions</w:t>
      </w:r>
    </w:p>
    <w:p>
      <w:pPr>
        <w:spacing w:after="600"/>
        <w:jc w:val="center"/>
      </w:pPr>
      <w:r>
        <w:rPr>
          <w:i/>
          <w:iCs/>
          <w:sz w:val="28"/>
          <w:szCs w:val="28"/>
        </w:rPr>
        <w:t xml:space="preserve">Document 2 — Spécifications fonctionnelles</w:t>
      </w:r>
    </w:p>
    <w:p>
      <w:pPr>
        <w:spacing w:after="40"/>
        <w:jc w:val="center"/>
      </w:pPr>
      <w:r>
        <w:rPr>
          <w:sz w:val="22"/>
          <w:szCs w:val="22"/>
        </w:rPr>
        <w:t xml:space="preserve">Version 0.2 (pour relecture)</w:t>
      </w:r>
    </w:p>
    <w:p>
      <w:pPr>
        <w:spacing w:after="40"/>
        <w:jc w:val="center"/>
      </w:pPr>
      <w:r>
        <w:rPr>
          <w:sz w:val="22"/>
          <w:szCs w:val="22"/>
        </w:rPr>
        <w:t xml:space="preserve">Conforme à la structure ISO/IEC/IEEE 29148</w:t>
      </w:r>
    </w:p>
    <w:p>
      <w:pPr>
        <w:spacing w:after="40"/>
        <w:jc w:val="center"/>
      </w:pPr>
      <w:r>
        <w:rPr>
          <w:sz w:val="22"/>
          <w:szCs w:val="22"/>
        </w:rPr>
        <w:t xml:space="preserve">Exigences exprimées en Gherkin (français)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1er juin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Objet</w:t>
      </w:r>
    </w:p>
    <w:p>
      <w:pPr>
        <w:spacing w:after="120"/>
      </w:pPr>
      <w:r>
        <w:t xml:space="preserve">Ce document spécifie le comportement fonctionnel attendu du produit minimum viable (MVP) de GameMaths : une application web de parcours d’apprentissage des fractions destinée à des collégiens en autonomie. Il décrit ce que le système doit faire, indépendamment de la manière dont il sera implémenté (cette dernière relève du document 3, Architecture technique).</w:t>
      </w:r>
    </w:p>
    <w:p>
      <w:pPr>
        <w:pStyle w:val="Heading2"/>
      </w:pPr>
      <w:r>
        <w:t xml:space="preserve">1.2 Portée</w:t>
      </w:r>
    </w:p>
    <w:p>
      <w:pPr>
        <w:spacing w:after="120"/>
      </w:pPr>
      <w:r>
        <w:t xml:space="preserve">Le MVP propose un parcours structuré de notions de fractions, modélisé comme un graphe orienté de prérequis. Chaque notion comporte un cours court et des exercices auto-corrigés. La maîtrise d’une notion débloque ses successeurs. La progression durable est stockée localement sur l’appareil de l’apprenant ; aucun compte utilisateur n’est requis. Le contenu (notions, cours, exercices) est fourni par une interface de programmation applicative (API).</w:t>
      </w:r>
    </w:p>
    <w:p>
      <w:pPr>
        <w:pStyle w:val="Heading2"/>
      </w:pPr>
      <w:r>
        <w:t xml:space="preserve">1.3 Définitions, acronymes et abréviations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Notion : </w:t>
      </w:r>
      <w:r>
        <w:t xml:space="preserve">unité d’apprentissage. Possède un identifiant, un titre, un contenu de cours, une liste d’exercices et une liste d’identifiants de notions-prérequis.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 : </w:t>
      </w:r>
      <w:r>
        <w:t xml:space="preserve">question fermée à réponse unique, rattachée à une notion. Possède un énoncé, une réponse attendue, un type de réponse et une explication.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Prérequis : </w:t>
      </w:r>
      <w:r>
        <w:t xml:space="preserve">notion qui doit être Maîtrisée avant qu’une autre notion devienne accessible.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Statut durable d’une notion : </w:t>
      </w:r>
      <w:r>
        <w:t xml:space="preserve">information persistée sur l’appareil, parmi trois valeurs : Non abordée, Abordée, Maîtrisée.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État affiché d’une notion : </w:t>
      </w:r>
      <w:r>
        <w:t xml:space="preserve">état calculé à la volée pour l’affichage, parmi : Verrouillée, Disponible, En cours, Maîtrisée. Il se déduit du statut durable et du statut des prérequis.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Progression : </w:t>
      </w:r>
      <w:r>
        <w:t xml:space="preserve">ensemble des statuts durables des notions pour un apprenant. Donnée locale et persistée.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: </w:t>
      </w:r>
      <w:r>
        <w:t xml:space="preserve">période d’activité continue sur une notion donnée. Elle commence lorsque l’apprenant entre dans les exercices de cette notion, et se termine dès qu’il quitte la notion (retour à la carte, passage à une autre notion, rechargement ou fermeture de la page). La navigation interne à la notion (entre son cours et ses exercices) n’interrompt pas la session. Il n’existe pas de fin de session par inactivité dans le 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Série : </w:t>
      </w:r>
      <w:r>
        <w:t xml:space="preserve">nombre de réussites consécutives, sur des exercices distincts, au sein d’une même session. Donnée volatile : elle naît à 0 au début de la session et est perdue à la fin de la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 : </w:t>
      </w:r>
      <w:r>
        <w:t xml:space="preserve">nombre de réussites requises pour maîtriser une notion. Paramètre configurable, valeur par défaut 3.</w:t>
      </w:r>
    </w:p>
    <w:p>
      <w:pPr>
        <w:pStyle w:val="Heading2"/>
      </w:pPr>
      <w:r>
        <w:t xml:space="preserve">1.4 Références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ISO/IEC/IEEE 29148 — Ingénierie des systèmes et du logiciel — Processus du cycle de vie — Ingénierie des exigences.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Gherkin — syntaxe d’expression des exigences exécutables (mots-clés français : Fonctionnalité, Scénario, Étant donné que, Quand, Alors, Et, Mais).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 1 — Contexte et objectifs (cadrage du projet GameMaths).</w:t>
      </w:r>
    </w:p>
    <w:p>
      <w:r>
        <w:br w:type="page"/>
      </w:r>
    </w:p>
    <w:p>
      <w:pPr>
        <w:pStyle w:val="Heading1"/>
      </w:pPr>
      <w:r>
        <w:t xml:space="preserve">2. Description générale</w:t>
      </w:r>
    </w:p>
    <w:p>
      <w:pPr>
        <w:pStyle w:val="Heading2"/>
      </w:pPr>
      <w:r>
        <w:t xml:space="preserve">2.1 Perspective du produit</w:t>
      </w:r>
    </w:p>
    <w:p>
      <w:pPr>
        <w:spacing w:after="120"/>
      </w:pPr>
      <w:r>
        <w:t xml:space="preserve">GameMaths MVP est une application web monopage (front-end Angular) consommant une API de contenu. La progression de l’apprenant est conservée localement. Le produit ne comporte ni authentification, ni leaderboard, ni synchronisation entre appareils au stade du MVP.</w:t>
      </w:r>
    </w:p>
    <w:p>
      <w:pPr>
        <w:pStyle w:val="Heading2"/>
      </w:pPr>
      <w:r>
        <w:t xml:space="preserve">2.2 Caractéristiques des utilisateurs</w:t>
      </w:r>
    </w:p>
    <w:p>
      <w:pPr>
        <w:spacing w:after="120"/>
      </w:pPr>
      <w:r>
        <w:t xml:space="preserve">Utilisateur unique : un collégien (environ 11 à 15 ans) travaillant en autonomie. Aucune donnée personnelle n’est collectée par le système.</w:t>
      </w:r>
    </w:p>
    <w:p>
      <w:pPr>
        <w:pStyle w:val="Heading2"/>
      </w:pPr>
      <w:r>
        <w:t xml:space="preserve">2.3 Contraintes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Front-end développé avec Angular.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Dépôt de code : GitLab (projet GameMaths).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Méthode documentaire : exigences vérifiables, exprimées en Gherkin, traçables par identifiant.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Cible mineurs : minimisation des données (satisfaite par l’absence de compte).</w:t>
      </w:r>
    </w:p>
    <w:p>
      <w:pPr>
        <w:pStyle w:val="Heading2"/>
      </w:pPr>
      <w:r>
        <w:t xml:space="preserve">2.4 Hypothèses et dépendances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navigateur de l’apprenant autorise le stockage local persistant.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L’API de contenu garantit les invariants de contenu décrits en section 4.</w:t>
      </w:r>
    </w:p>
    <w:p>
      <w:r>
        <w:br w:type="page"/>
      </w:r>
    </w:p>
    <w:p>
      <w:pPr>
        <w:pStyle w:val="Heading1"/>
      </w:pPr>
      <w:r>
        <w:t xml:space="preserve">3. Modèle d’états d’une notion</w:t>
      </w:r>
    </w:p>
    <w:p>
      <w:pPr>
        <w:spacing w:after="120"/>
      </w:pPr>
      <w:r>
        <w:t xml:space="preserve">Le système distingue le statut durable (persisté) de l’état affiché (dérivé). Seul le statut durable est écrit sur l’appareil ; l’état affiché est recalculé à chaque affichage.</w:t>
      </w:r>
    </w:p>
    <w:p>
      <w:pPr>
        <w:pStyle w:val="Heading2"/>
      </w:pPr>
      <w:r>
        <w:t xml:space="preserve">3.1 Statut durable (persisté)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 abordée : </w:t>
      </w:r>
      <w:r>
        <w:t xml:space="preserve">aucune tentative d’exercice n’a jamais été faite sur cette notion.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Abordée : </w:t>
      </w:r>
      <w:r>
        <w:t xml:space="preserve">au moins une tentative d’exercice a été faite (au cours d’une session présente ou passée), mais la notion n’est pas Maîtrisée.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Maîtrisée : </w:t>
      </w:r>
      <w:r>
        <w:t xml:space="preserve">le critère de maîtrise (section 4) a été atteint. Statut définitif.</w:t>
      </w:r>
    </w:p>
    <w:p>
      <w:pPr>
        <w:pStyle w:val="Heading2"/>
      </w:pPr>
      <w:r>
        <w:t xml:space="preserve">3.2 État affiché (dérivé)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Verrouillée : </w:t>
      </w:r>
      <w:r>
        <w:t xml:space="preserve">au moins un prérequis n’est pas Maîtrisé.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Disponible : </w:t>
      </w:r>
      <w:r>
        <w:t xml:space="preserve">tous les prérequis sont Maîtrisés et le statut durable est Non abordée.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cours : </w:t>
      </w:r>
      <w:r>
        <w:t xml:space="preserve">tous les prérequis sont Maîtrisés et le statut durable est Abordée.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Maîtrisée : </w:t>
      </w:r>
      <w:r>
        <w:t xml:space="preserve">le statut durable est Maîtrisée.</w:t>
      </w:r>
    </w:p>
    <w:p>
      <w:pPr>
        <w:pStyle w:val="Heading2"/>
      </w:pPr>
      <w:r>
        <w:t xml:space="preserve">3.3 Transitions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Verrouillée → Disponible : le dernier prérequis manquant devient Maîtrisé (notion encore Non abordée).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Disponible → En cours : à la première tentative d’exercice de la notion (le statut durable passe à Abordée).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cours → Maîtrisée : la série atteint 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Aucune transition ne fait sortir une notion de l’état Maîtrisée (maîtrise définitive).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Une notion Abordée ne redevient jamais Disponible : il n’existe pas de transition En cours → Disponible.</w:t>
      </w:r>
    </w:p>
    <w:p>
      <w:r>
        <w:br w:type="page"/>
      </w:r>
    </w:p>
    <w:p>
      <w:pPr>
        <w:pStyle w:val="Heading1"/>
      </w:pPr>
      <w:r>
        <w:t xml:space="preserve">4. Exigences fonctionnelles</w:t>
      </w:r>
    </w:p>
    <w:p>
      <w:pPr>
        <w:spacing w:after="120"/>
      </w:pPr>
      <w:r>
        <w:t xml:space="preserve">Chaque exigence porte un identifiant unique et traçable, suivi d’une ou plusieurs fonctionnalités exprimées en Gherkin. Ces scénarios constituent à la fois la spécification et la base des futurs tests d’acceptation.</w:t>
      </w:r>
    </w:p>
    <w:p>
      <w:pPr>
        <w:pStyle w:val="Heading2"/>
      </w:pPr>
      <w:r>
        <w:t xml:space="preserve">4.1 Calcul de l’état affiché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EX-ETAT-01 — Verrouillage par prérequis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État affiché d’une notion selon ses prérequis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notion sans prérequis n’est jamais verrouillée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sans aucun prérequis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dont le statut durable est Non abordée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système calcule son état affiché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est Disponible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 prérequis non maîtrisé verrouille la notion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ayant deux prérequis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que l’un au moins n’est pas Maîtrisé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système calcule son état affiché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est Verrouillée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EX-ETAT-02 — Disponible vs En cours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distinction entre Disponible et En cours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tous prérequis maîtrisés et notion non abordée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dont tous les prérequis sont Maîtrisés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dont le statut durable est Non abordée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système calcule son état affiché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est Disponible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tous prérequis maîtrisés et notion abordée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dont tous les prérequis sont Maîtrisés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dont le statut durable est Abordée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système calcule son état affiché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est En cours</w:t>
      </w:r>
    </w:p>
    <w:p>
      <w:pPr>
        <w:pStyle w:val="Heading2"/>
      </w:pPr>
      <w:r>
        <w:t xml:space="preserve">4.2 Déblocage en cascade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EX-DEBLOC-01 — Déblocage des successeurs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déblocage des notions à la maîtrise d’un prérequis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maîtriser le dernier prérequis rend une notion disponible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N verrouillée dont le seul prérequis manquant est P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la notion P devient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N devient Disponible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maîtrise débloque plusieurs notions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deux notions A et B verrouillées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que leur seul prérequis manquant est la même notion P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la notion P devient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A devient Disponible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la notion B devient Disponible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la maîtrise est définitive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système recalcule les états après n’importe quelle action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reste Maîtrisée</w:t>
      </w:r>
    </w:p>
    <w:p>
      <w:pPr>
        <w:pStyle w:val="Heading2"/>
      </w:pPr>
      <w:r>
        <w:t xml:space="preserve">4.3 Règle de maîtrise (série)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EX-MAITRISE-01 — Un seul essai par exercice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réponse unique et définitive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la réponse soumise est définitive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 exercice affiché à l’apprenant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soumet une réponse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réponse est évaluée comme correcte ou incorrecte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aucun second essai n’est proposé pour cet exercice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EX-MAITRISE-02 — Progression et rupture de la série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compteur de réussites consécutives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Contexte:</w:t>
      </w: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En cours avec N valant 3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réussite incrémente la série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série à 2 sur 3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réussit un exercice non encore compté dans la série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série passe à 3 sur 3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la notion devient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erreur remet la série à zéro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série à 2 sur 3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soumet une réponse incorrecte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série est ramenée à 0 sur 3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la notion reste En cours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EX-MAITRISE-03 — Exercices distincts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la série porte sur des exercices distincts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réussir deux fois le même exercice ne compte qu’une fois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série à 1 sur 3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que l’apprenant vient de réussir l’exercice 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réussit de nouveau l’exercice E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série reste à 1 sur 3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EX-MAITRISE-04 — Paramétrage de N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le seuil de maîtrise est paramétrable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Plan du Scénario:</w:t>
      </w:r>
      <w:r>
        <w:rPr>
          <w:rFonts w:ascii="Consolas" w:cs="Consolas" w:eastAsia="Consolas" w:hAnsi="Consolas"/>
          <w:sz w:val="19"/>
          <w:szCs w:val="19"/>
        </w:rPr>
        <w:t xml:space="preserve"> maîtrise atteinte au seuil configuré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En cours avec N valant &lt;seuil&gt;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réussit &lt;seuil&gt; exercices distincts d’affilée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devient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Exemples:</w:t>
      </w: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</w:t>
      </w:r>
      <w:r>
        <w:rPr>
          <w:rFonts w:ascii="Consolas" w:cs="Consolas" w:eastAsia="Consolas" w:hAnsi="Consolas"/>
          <w:sz w:val="19"/>
          <w:szCs w:val="19"/>
        </w:rPr>
        <w:t xml:space="preserve">| seuil |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</w:t>
      </w:r>
      <w:r>
        <w:rPr>
          <w:rFonts w:ascii="Consolas" w:cs="Consolas" w:eastAsia="Consolas" w:hAnsi="Consolas"/>
          <w:sz w:val="19"/>
          <w:szCs w:val="19"/>
        </w:rPr>
        <w:t xml:space="preserve">|   2   |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</w:t>
      </w:r>
      <w:r>
        <w:rPr>
          <w:rFonts w:ascii="Consolas" w:cs="Consolas" w:eastAsia="Consolas" w:hAnsi="Consolas"/>
          <w:sz w:val="19"/>
          <w:szCs w:val="19"/>
        </w:rPr>
        <w:t xml:space="preserve">|   3   |</w:t>
      </w:r>
    </w:p>
    <w:p>
      <w:pPr>
        <w:pStyle w:val="Heading2"/>
      </w:pPr>
      <w:r>
        <w:t xml:space="preserve">4.4 Session et persistance de la série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EX-SESSION-01 — Fin de session et remise à zéro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la série est volatile et liée à la session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quitter la notion remet la série à zéro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En cours avec une série à 2 sur 3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quitte la notion pour revenir à la carte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qu’il entre de nouveau dans les exercices de cette notion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série démarre à 0 sur 3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la notion est toujours En cours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naviguer entre cours et exercices ne casse pas la série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En cours avec une série à 2 sur 3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consulte le cours de la notion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qu’il revient aux exercices de la même notion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série est toujours à 2 sur 3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EX-SESSION-02 — Persistance de la progression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la progression durable survit au rechargement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notion maîtrisée le reste après rechargement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recharge l’application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est toujours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notion abordée le reste après rechargement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Abordée mais non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recharge l’application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notion est affichée En cours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sa série est à 0 (la session précédente est terminée)</w:t>
      </w:r>
    </w:p>
    <w:p>
      <w:pPr>
        <w:pStyle w:val="Heading2"/>
      </w:pPr>
      <w:r>
        <w:t xml:space="preserve">4.5 Parcours et écrans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EX-PARCOURS-01 — Accès aux notions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accès depuis la carte du parcours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notion verrouillée n’est pas accessible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Verrouillée sur la carte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la sélectionne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fiche de la notion ne s’ouvre pas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le système indique quel prérequis manque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notion disponible est accessible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Disponible sur la carte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la sélectionne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fiche de la notion s’ouvre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EX-PARCOURS-02 — Retour sur erreur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feedback après une réponse incorrecte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l’explication est montrée après une erreur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 exercice affiché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l’apprenant soumet une réponse incorrecte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le système affiche la bonne réponse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Et</w:t>
      </w:r>
      <w:r>
        <w:rPr>
          <w:rFonts w:ascii="Consolas" w:cs="Consolas" w:eastAsia="Consolas" w:hAnsi="Consolas"/>
          <w:sz w:val="19"/>
          <w:szCs w:val="19"/>
        </w:rPr>
        <w:t xml:space="preserve"> le système affiche l’explication de l’exercice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EX-PARCOURS-03 — Écran de réussite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annonce des déblocages à la maîtrise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la maîtrise annonce les notions débloquées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qui vient de devenir Maîtrisée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l’écran de réussite s’affiche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il liste exactement les notions passées de Verrouillée à Disponible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sz w:val="19"/>
          <w:szCs w:val="19"/>
        </w:rPr>
        <w:t xml:space="preserve">du fait de cette maîtrise</w:t>
      </w:r>
    </w:p>
    <w:p>
      <w:r>
        <w:br w:type="page"/>
      </w:r>
    </w:p>
    <w:p>
      <w:pPr>
        <w:pStyle w:val="Heading1"/>
      </w:pPr>
      <w:r>
        <w:t xml:space="preserve">5. Exigences sur le contenu (invariants garantis par l’API)</w:t>
      </w:r>
    </w:p>
    <w:p>
      <w:pPr>
        <w:spacing w:after="120"/>
      </w:pPr>
      <w:r>
        <w:t xml:space="preserve">Les invariants suivants portent sur les données de contenu servies par l’API. Chacun doit être vérifié automatiquement : un contenu qui viole un invariant doit être rejeté.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INV-CONTENU-01 — Graphe sans cycle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le graphe des notions est acyclique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 graphe contenant un cycle est rejeté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 ensemble de notions dont les prérequis forment un cycle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contenu est validé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validation échoue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INV-CONTENU-02 — Nombre minimal d’exercices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chaque notion possède assez d’exercices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une notion avec moins de N exercices est rejetée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comportant moins de N exercices distincts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contenu est validé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validation échoue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INV-CONTENU-03 — Explication obligatoire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chaque exercice fournit une explication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 exercice sans explication est rejeté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 exercice dont l’explication est vide ou absente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contenu est validé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validation échoue</w:t>
      </w:r>
    </w:p>
    <w:p>
      <w:pPr>
        <w:spacing w:after="40" w:before="12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INV-CONTENU-04 — Références de prérequis valides</w:t>
      </w:r>
    </w:p>
    <w:p>
      <w:pPr>
        <w:shd w:fill="F2F4F6" w:val="clear"/>
        <w:spacing w:after="0" w:before="40"/>
        <w:ind w:left="200"/>
      </w:pP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Fonctionnalité:</w:t>
      </w:r>
      <w:r>
        <w:rPr>
          <w:rFonts w:ascii="Consolas" w:cs="Consolas" w:eastAsia="Consolas" w:hAnsi="Consolas"/>
          <w:sz w:val="19"/>
          <w:szCs w:val="19"/>
        </w:rPr>
        <w:t xml:space="preserve"> les prérequis référencent des notions existantes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Scénario:</w:t>
      </w:r>
      <w:r>
        <w:rPr>
          <w:rFonts w:ascii="Consolas" w:cs="Consolas" w:eastAsia="Consolas" w:hAnsi="Consolas"/>
          <w:sz w:val="19"/>
          <w:szCs w:val="19"/>
        </w:rPr>
        <w:t xml:space="preserve"> un prérequis pointant vers une notion inexistante est rejeté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Étant donné</w:t>
      </w:r>
      <w:r>
        <w:rPr>
          <w:rFonts w:ascii="Consolas" w:cs="Consolas" w:eastAsia="Consolas" w:hAnsi="Consolas"/>
          <w:sz w:val="19"/>
          <w:szCs w:val="19"/>
        </w:rPr>
        <w:t xml:space="preserve"> une notion dont un prérequis référence un identifiant inexistant</w:t>
      </w:r>
    </w:p>
    <w:p>
      <w:pPr>
        <w:shd w:fill="F2F4F6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Quand</w:t>
      </w:r>
      <w:r>
        <w:rPr>
          <w:rFonts w:ascii="Consolas" w:cs="Consolas" w:eastAsia="Consolas" w:hAnsi="Consolas"/>
          <w:sz w:val="19"/>
          <w:szCs w:val="19"/>
        </w:rPr>
        <w:t xml:space="preserve"> le contenu est validé</w:t>
      </w:r>
    </w:p>
    <w:p>
      <w:pPr>
        <w:shd w:fill="F2F4F6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1F4E79"/>
          <w:sz w:val="19"/>
          <w:szCs w:val="19"/>
        </w:rPr>
        <w:t xml:space="preserve">Alors</w:t>
      </w:r>
      <w:r>
        <w:rPr>
          <w:rFonts w:ascii="Consolas" w:cs="Consolas" w:eastAsia="Consolas" w:hAnsi="Consolas"/>
          <w:sz w:val="19"/>
          <w:szCs w:val="19"/>
        </w:rPr>
        <w:t xml:space="preserve"> la validation échoue</w:t>
      </w:r>
    </w:p>
    <w:p>
      <w:r>
        <w:br w:type="page"/>
      </w:r>
    </w:p>
    <w:p>
      <w:pPr>
        <w:pStyle w:val="Heading1"/>
      </w:pPr>
      <w:r>
        <w:t xml:space="preserve">6. Contenu du MVP : graphe des notions</w:t>
      </w:r>
    </w:p>
    <w:p>
      <w:pPr>
        <w:spacing w:after="120"/>
      </w:pPr>
      <w:r>
        <w:t xml:space="preserve">Le MVP couvre huit notions de fractions, organisées selon leurs prérequis pédagogiques. Le tableau ci-dessous définit le graphe ; la flèche de dépendance se lit « a pour prérequis 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Prérequis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de fraction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Fractions équivalentes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Représentation / placement sur une droite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Simplifier une fraction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N5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Comparer deux fractions (même dénominateur)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N3, N4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Additionner / soustraire (même dénominateur)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N7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Mettre au même dénominateur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N5, N6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N8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Additionner / soustraire (dénominateurs différents)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N7</w:t>
            </w:r>
          </w:p>
        </w:tc>
      </w:tr>
    </w:tbl>
    <w:p>
      <w:pPr>
        <w:spacing w:before="120"/>
      </w:pPr>
      <w:r>
        <w:rPr>
          <w:i/>
          <w:iCs/>
          <w:sz w:val="20"/>
          <w:szCs w:val="20"/>
        </w:rPr>
        <w:t xml:space="preserve">Note : le graphe ci-dessus doit satisfaire l’invariant INV-CONTENU-01 (absence de cycle). La granularité (8 notions) est un choix du MVP et pourra évoluer.</w:t>
      </w:r>
    </w:p>
    <w:p>
      <w:r>
        <w:br w:type="page"/>
      </w:r>
    </w:p>
    <w:p>
      <w:pPr>
        <w:pStyle w:val="Heading1"/>
      </w:pPr>
      <w:r>
        <w:t xml:space="preserve">7. Hors périmètre du MVP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Comptes utilisateurs et consentement parental.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Synchronisation de la progression entre appareils.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Classement (leaderboard) et fonctions sociales.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Domaines mathématiques autres que les fractions.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Génération automatique d’exercices.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Statistiques avancées de progression.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Perte de maîtrise dans le temps (oubli).</w:t>
      </w:r>
    </w:p>
    <w:p>
      <w:pPr>
        <w:pStyle w:val="Heading1"/>
      </w:pPr>
      <w:r>
        <w:t xml:space="preserve">8. Points en suspens</w:t>
      </w:r>
    </w:p>
    <w:p>
      <w:pPr>
        <w:spacing w:after="120"/>
      </w:pPr>
      <w:r>
        <w:t xml:space="preserve">Les éléments suivants restent à spécifier lors des prochaines sessions de travail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 4 — règles de validation des réponses par type d’exercice (équivalence des fractions, forme irréductible exigée, comparateurs, résultat simplifié attendu). Ces règles compléteront la section 4.3.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Affichage de la rupture de série (UX) — relève du document 7.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Choix de la pile technique du back-end — relève du document 3.</w:t>
      </w:r>
    </w:p>
    <w:p>
      <w:r>
        <w:br w:type="page"/>
      </w:r>
    </w:p>
    <w:p>
      <w:pPr>
        <w:pStyle w:val="Heading1"/>
      </w:pPr>
      <w:r>
        <w:t xml:space="preserve">9. Matrice de traçabilité (amorce)</w:t>
      </w:r>
    </w:p>
    <w:p>
      <w:pPr>
        <w:spacing w:after="120"/>
      </w:pPr>
      <w:r>
        <w:t xml:space="preserve">Chaque exigence sera reliée, dans le document 8 (stratégie de tests), aux cas de test qui la couvrent. Le tableau ci-dessous amorce cette traçabilité.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Identifiant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 de test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EX-ETAT-01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Verrouillage par prérequis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EX-ETAT-02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Disponible vs En cours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EX-DEBLOC-01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Déblocage des successeurs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EX-MAITRISE-01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seul essai par exercice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EX-MAITRISE-02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Progression / rupture de série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EX-MAITRISE-03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Exercices distincts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EX-MAITRISE-04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Paramétrage de 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EX-SESSION-01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de session / remise à zéro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EX-SESSION-02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Persistance de la progression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EX-PARCOURS-01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Accès aux notions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EX-PARCOURS-02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Retour sur erreur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EX-PARCOURS-03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Écran de réussite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INV-CONTENU-01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Graphe sans cycle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INV-CONTENU-02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minimal d’exercices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INV-CONTENU-03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Explication obligatoire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INV-CONTENU-04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Références de prérequis valides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définir (doc 8)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75" w:bottom="1440" w:left="12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GameMaths — Doc 2 — Spécifications fonctionnelles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2026-06-01T19:37:01.174Z</dcterms:created>
  <dcterms:modified xsi:type="dcterms:W3CDTF">2026-06-01T19:37:01.174Z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