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 May 2026</w:t>
      </w:r>
    </w:p>
    <w:p/>
    <w:p>
      <w:r>
        <w:rPr>
          <w:b/>
        </w:rPr>
        <w:t xml:space="preserve">Client: </w:t>
      </w:r>
      <w:r>
        <w:t>Bala</w:t>
      </w:r>
    </w:p>
    <w:p>
      <w:r>
        <w:rPr>
          <w:b/>
        </w:rPr>
        <w:t xml:space="preserve">Project Type: </w:t>
      </w:r>
      <w:r>
        <w:t>web application</w:t>
      </w:r>
    </w:p>
    <w:p>
      <w:r>
        <w:rPr>
          <w:b/>
        </w:rPr>
        <w:t xml:space="preserve">Timeline: </w:t>
      </w:r>
      <w:r>
        <w:t>12 weeks</w:t>
      </w:r>
    </w:p>
    <w:p>
      <w:r>
        <w:rPr>
          <w:b/>
        </w:rPr>
        <w:t xml:space="preserve">Budget: </w:t>
      </w:r>
      <w:r>
        <w:t>Rs.75000</w:t>
      </w:r>
    </w:p>
    <w:p>
      <w:pPr>
        <w:pStyle w:val="Heading1"/>
      </w:pPr>
      <w:r>
        <w:t>Deliverables</w:t>
      </w:r>
    </w:p>
    <w:p>
      <w:pPr>
        <w:pStyle w:val="ListBullet"/>
      </w:pPr>
      <w:r>
        <w:t>UX Research &amp; Analysis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UX Wireframing</w:t>
      </w:r>
    </w:p>
    <w:p>
      <w:pPr>
        <w:pStyle w:val="ListBullet"/>
      </w:pPr>
      <w:r>
        <w:t>UI Design</w:t>
      </w:r>
    </w:p>
    <w:p>
      <w:pPr>
        <w:pStyle w:val="ListBullet"/>
      </w:pPr>
      <w:r>
        <w:t>Prototyping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Rs.1,00,000  -  Rs.5,00,000</w:t>
      </w:r>
    </w:p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