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C9F" w:rsidRDefault="00687F02">
      <w:r>
        <w:t>Prueba 1:</w:t>
      </w:r>
    </w:p>
    <w:p w:rsidR="00687F02" w:rsidRDefault="00687F02">
      <w:r w:rsidRPr="00687F02">
        <w:rPr>
          <w:b/>
        </w:rPr>
        <w:t>Escenario:</w:t>
      </w:r>
      <w:r>
        <w:rPr>
          <w:b/>
        </w:rPr>
        <w:t xml:space="preserve"> </w:t>
      </w:r>
      <w:r>
        <w:t xml:space="preserve">Contar el número de líneas de código y métodos en cada clase, y el número total de líneas de código de todo el programa producido en PSP 0. </w:t>
      </w:r>
    </w:p>
    <w:p w:rsidR="00687F02" w:rsidRDefault="00687F02">
      <w:r>
        <w:rPr>
          <w:b/>
        </w:rPr>
        <w:t xml:space="preserve">Nota: </w:t>
      </w:r>
      <w:r>
        <w:t xml:space="preserve">Se hicieron los ajustes necesarios para cumplir con el estándar de codificación definido en esta práctica. </w:t>
      </w:r>
    </w:p>
    <w:p w:rsidR="00687F02" w:rsidRPr="00687F02" w:rsidRDefault="00687F02">
      <w:pPr>
        <w:rPr>
          <w:b/>
        </w:rPr>
      </w:pPr>
      <w:r w:rsidRPr="00687F02">
        <w:rPr>
          <w:b/>
        </w:rPr>
        <w:t xml:space="preserve">Resultado esperado: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5"/>
        <w:gridCol w:w="2946"/>
        <w:gridCol w:w="2937"/>
      </w:tblGrid>
      <w:tr w:rsidR="00687F02" w:rsidTr="00687F02">
        <w:tc>
          <w:tcPr>
            <w:tcW w:w="2992" w:type="dxa"/>
          </w:tcPr>
          <w:p w:rsidR="00687F02" w:rsidRDefault="00687F02">
            <w:r>
              <w:t>Nombre de la clase</w:t>
            </w:r>
          </w:p>
        </w:tc>
        <w:tc>
          <w:tcPr>
            <w:tcW w:w="2993" w:type="dxa"/>
          </w:tcPr>
          <w:p w:rsidR="00687F02" w:rsidRDefault="00687F02">
            <w:r>
              <w:t>Número de partes</w:t>
            </w:r>
          </w:p>
        </w:tc>
        <w:tc>
          <w:tcPr>
            <w:tcW w:w="2993" w:type="dxa"/>
          </w:tcPr>
          <w:p w:rsidR="00687F02" w:rsidRDefault="00687F02">
            <w:r>
              <w:t>LOC</w:t>
            </w:r>
          </w:p>
        </w:tc>
      </w:tr>
      <w:tr w:rsidR="00687F02" w:rsidTr="00687F02">
        <w:tc>
          <w:tcPr>
            <w:tcW w:w="2992" w:type="dxa"/>
          </w:tcPr>
          <w:p w:rsidR="00687F02" w:rsidRDefault="00687F02">
            <w:proofErr w:type="spellStart"/>
            <w:r>
              <w:t>Calculos</w:t>
            </w:r>
            <w:proofErr w:type="spellEnd"/>
          </w:p>
        </w:tc>
        <w:tc>
          <w:tcPr>
            <w:tcW w:w="2993" w:type="dxa"/>
          </w:tcPr>
          <w:p w:rsidR="00687F02" w:rsidRDefault="00687F02">
            <w:r>
              <w:t>7</w:t>
            </w:r>
          </w:p>
        </w:tc>
        <w:tc>
          <w:tcPr>
            <w:tcW w:w="2993" w:type="dxa"/>
          </w:tcPr>
          <w:p w:rsidR="00687F02" w:rsidRDefault="00244E36">
            <w:r>
              <w:t>46</w:t>
            </w:r>
          </w:p>
        </w:tc>
      </w:tr>
      <w:tr w:rsidR="00687F02" w:rsidTr="00687F02">
        <w:tc>
          <w:tcPr>
            <w:tcW w:w="2992" w:type="dxa"/>
          </w:tcPr>
          <w:p w:rsidR="00687F02" w:rsidRDefault="00687F02">
            <w:r>
              <w:t>Datos</w:t>
            </w:r>
          </w:p>
        </w:tc>
        <w:tc>
          <w:tcPr>
            <w:tcW w:w="2993" w:type="dxa"/>
          </w:tcPr>
          <w:p w:rsidR="00687F02" w:rsidRDefault="00687F02">
            <w:r>
              <w:t>1</w:t>
            </w:r>
          </w:p>
        </w:tc>
        <w:tc>
          <w:tcPr>
            <w:tcW w:w="2993" w:type="dxa"/>
          </w:tcPr>
          <w:p w:rsidR="00687F02" w:rsidRDefault="00244E36">
            <w:r>
              <w:t>25</w:t>
            </w:r>
          </w:p>
        </w:tc>
      </w:tr>
      <w:tr w:rsidR="00687F02" w:rsidTr="00687F02">
        <w:tc>
          <w:tcPr>
            <w:tcW w:w="2992" w:type="dxa"/>
          </w:tcPr>
          <w:p w:rsidR="00687F02" w:rsidRDefault="00687F02">
            <w:r>
              <w:t>Interfaz</w:t>
            </w:r>
          </w:p>
        </w:tc>
        <w:tc>
          <w:tcPr>
            <w:tcW w:w="2993" w:type="dxa"/>
          </w:tcPr>
          <w:p w:rsidR="00687F02" w:rsidRDefault="00687F02">
            <w:r>
              <w:t>2</w:t>
            </w:r>
          </w:p>
        </w:tc>
        <w:tc>
          <w:tcPr>
            <w:tcW w:w="2993" w:type="dxa"/>
          </w:tcPr>
          <w:p w:rsidR="00687F02" w:rsidRDefault="00244E36">
            <w:r>
              <w:t>16</w:t>
            </w:r>
          </w:p>
        </w:tc>
      </w:tr>
      <w:tr w:rsidR="00687F02" w:rsidTr="00950890">
        <w:tc>
          <w:tcPr>
            <w:tcW w:w="5985" w:type="dxa"/>
            <w:gridSpan w:val="2"/>
          </w:tcPr>
          <w:p w:rsidR="00687F02" w:rsidRDefault="00687F02">
            <w:r>
              <w:t>LOC Totales</w:t>
            </w:r>
          </w:p>
        </w:tc>
        <w:tc>
          <w:tcPr>
            <w:tcW w:w="2993" w:type="dxa"/>
          </w:tcPr>
          <w:p w:rsidR="00687F02" w:rsidRDefault="00244E36">
            <w:r>
              <w:t>87</w:t>
            </w:r>
          </w:p>
        </w:tc>
      </w:tr>
    </w:tbl>
    <w:p w:rsidR="00687F02" w:rsidRDefault="00687F02">
      <w:r>
        <w:t xml:space="preserve"> </w:t>
      </w:r>
    </w:p>
    <w:p w:rsidR="00687F02" w:rsidRPr="00893D13" w:rsidRDefault="00893D13">
      <w:pPr>
        <w:rPr>
          <w:b/>
        </w:rPr>
      </w:pPr>
      <w:r w:rsidRPr="00893D13">
        <w:rPr>
          <w:b/>
        </w:rPr>
        <w:t xml:space="preserve">Evidencias: </w:t>
      </w:r>
    </w:p>
    <w:p w:rsidR="00893D13" w:rsidRDefault="00893D13">
      <w:r>
        <w:t>Entrada</w:t>
      </w:r>
    </w:p>
    <w:p w:rsidR="00893D13" w:rsidRDefault="00893D13">
      <w:r>
        <w:rPr>
          <w:noProof/>
          <w:lang w:val="es-CO" w:eastAsia="es-CO"/>
        </w:rPr>
        <w:drawing>
          <wp:inline distT="0" distB="0" distL="0" distR="0">
            <wp:extent cx="2821405" cy="1155031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2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405" cy="1155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D13" w:rsidRDefault="00893D13">
      <w:r>
        <w:t>Salida</w:t>
      </w:r>
    </w:p>
    <w:p w:rsidR="00893D13" w:rsidRDefault="00893D13">
      <w:r>
        <w:rPr>
          <w:noProof/>
          <w:lang w:val="es-CO" w:eastAsia="es-CO"/>
        </w:rPr>
        <w:drawing>
          <wp:inline distT="0" distB="0" distL="0" distR="0">
            <wp:extent cx="5612130" cy="1263014"/>
            <wp:effectExtent l="1905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263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D13" w:rsidRDefault="00893D13"/>
    <w:p w:rsidR="00687F02" w:rsidRPr="00893D13" w:rsidRDefault="00893D13">
      <w:pPr>
        <w:rPr>
          <w:b/>
        </w:rPr>
      </w:pPr>
      <w:r w:rsidRPr="00893D13">
        <w:rPr>
          <w:b/>
        </w:rPr>
        <w:t>Resultado de la prueba:</w:t>
      </w:r>
      <w:r>
        <w:rPr>
          <w:b/>
        </w:rPr>
        <w:t xml:space="preserve"> </w:t>
      </w:r>
      <w:r w:rsidRPr="00893D13">
        <w:rPr>
          <w:color w:val="FF0000"/>
        </w:rPr>
        <w:t>Satisfactorio</w:t>
      </w:r>
      <w:r w:rsidRPr="00893D13">
        <w:rPr>
          <w:b/>
        </w:rPr>
        <w:t xml:space="preserve"> </w:t>
      </w:r>
    </w:p>
    <w:p w:rsidR="00893D13" w:rsidRDefault="00893D13"/>
    <w:p w:rsidR="00893D13" w:rsidRDefault="00893D13"/>
    <w:p w:rsidR="00893D13" w:rsidRDefault="00893D13"/>
    <w:p w:rsidR="00893D13" w:rsidRDefault="00893D13" w:rsidP="00893D13">
      <w:r>
        <w:lastRenderedPageBreak/>
        <w:t>Prueba 2:</w:t>
      </w:r>
    </w:p>
    <w:p w:rsidR="00893D13" w:rsidRDefault="00893D13" w:rsidP="00893D13">
      <w:r w:rsidRPr="00687F02">
        <w:rPr>
          <w:b/>
        </w:rPr>
        <w:t>Escenario:</w:t>
      </w:r>
      <w:r>
        <w:rPr>
          <w:b/>
        </w:rPr>
        <w:t xml:space="preserve"> </w:t>
      </w:r>
      <w:r>
        <w:t xml:space="preserve">Contar el número de líneas de código y métodos en cada clase, y el número total de líneas de código de todo el programa producido en PSP1. </w:t>
      </w:r>
    </w:p>
    <w:p w:rsidR="00893D13" w:rsidRDefault="00893D13" w:rsidP="00893D13"/>
    <w:p w:rsidR="00893D13" w:rsidRPr="00687F02" w:rsidRDefault="00893D13" w:rsidP="00893D13">
      <w:pPr>
        <w:rPr>
          <w:b/>
        </w:rPr>
      </w:pPr>
      <w:r w:rsidRPr="00687F02">
        <w:rPr>
          <w:b/>
        </w:rPr>
        <w:t xml:space="preserve">Resultado esperado: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58"/>
        <w:gridCol w:w="2940"/>
        <w:gridCol w:w="2930"/>
      </w:tblGrid>
      <w:tr w:rsidR="00893D13" w:rsidTr="00AC5852">
        <w:tc>
          <w:tcPr>
            <w:tcW w:w="2992" w:type="dxa"/>
          </w:tcPr>
          <w:p w:rsidR="00893D13" w:rsidRDefault="00893D13" w:rsidP="00AC5852">
            <w:r>
              <w:t>Nombre de la clase</w:t>
            </w:r>
          </w:p>
        </w:tc>
        <w:tc>
          <w:tcPr>
            <w:tcW w:w="2993" w:type="dxa"/>
          </w:tcPr>
          <w:p w:rsidR="00893D13" w:rsidRDefault="00893D13" w:rsidP="00AC5852">
            <w:r>
              <w:t>Número de partes</w:t>
            </w:r>
          </w:p>
        </w:tc>
        <w:tc>
          <w:tcPr>
            <w:tcW w:w="2993" w:type="dxa"/>
          </w:tcPr>
          <w:p w:rsidR="00893D13" w:rsidRDefault="00893D13" w:rsidP="00AC5852">
            <w:r>
              <w:t>LOC</w:t>
            </w:r>
          </w:p>
        </w:tc>
      </w:tr>
      <w:tr w:rsidR="00893D13" w:rsidTr="00AC5852">
        <w:tc>
          <w:tcPr>
            <w:tcW w:w="2992" w:type="dxa"/>
          </w:tcPr>
          <w:p w:rsidR="00893D13" w:rsidRDefault="00893D13" w:rsidP="00893D13">
            <w:r>
              <w:t>Contador</w:t>
            </w:r>
          </w:p>
        </w:tc>
        <w:tc>
          <w:tcPr>
            <w:tcW w:w="2993" w:type="dxa"/>
          </w:tcPr>
          <w:p w:rsidR="00893D13" w:rsidRDefault="00BC0974" w:rsidP="00AC5852">
            <w:r>
              <w:t>4</w:t>
            </w:r>
          </w:p>
        </w:tc>
        <w:tc>
          <w:tcPr>
            <w:tcW w:w="2993" w:type="dxa"/>
          </w:tcPr>
          <w:p w:rsidR="00893D13" w:rsidRDefault="00911D1A" w:rsidP="00AC5852">
            <w:r>
              <w:t>48</w:t>
            </w:r>
          </w:p>
        </w:tc>
      </w:tr>
      <w:tr w:rsidR="00893D13" w:rsidTr="00AC5852">
        <w:tc>
          <w:tcPr>
            <w:tcW w:w="2992" w:type="dxa"/>
          </w:tcPr>
          <w:p w:rsidR="00893D13" w:rsidRDefault="00893D13" w:rsidP="00AC5852">
            <w:r>
              <w:t>Interfaz</w:t>
            </w:r>
          </w:p>
        </w:tc>
        <w:tc>
          <w:tcPr>
            <w:tcW w:w="2993" w:type="dxa"/>
          </w:tcPr>
          <w:p w:rsidR="00893D13" w:rsidRDefault="00BC0974" w:rsidP="00AC5852">
            <w:r>
              <w:t>1</w:t>
            </w:r>
          </w:p>
        </w:tc>
        <w:tc>
          <w:tcPr>
            <w:tcW w:w="2993" w:type="dxa"/>
          </w:tcPr>
          <w:p w:rsidR="00893D13" w:rsidRDefault="00911D1A" w:rsidP="00AC5852">
            <w:r>
              <w:t>17</w:t>
            </w:r>
          </w:p>
        </w:tc>
      </w:tr>
      <w:tr w:rsidR="00893D13" w:rsidTr="00AC5852">
        <w:tc>
          <w:tcPr>
            <w:tcW w:w="2992" w:type="dxa"/>
          </w:tcPr>
          <w:p w:rsidR="00893D13" w:rsidRDefault="00BC0974" w:rsidP="00AC5852">
            <w:proofErr w:type="spellStart"/>
            <w:r>
              <w:t>LectorDirectorio</w:t>
            </w:r>
            <w:proofErr w:type="spellEnd"/>
          </w:p>
        </w:tc>
        <w:tc>
          <w:tcPr>
            <w:tcW w:w="2993" w:type="dxa"/>
          </w:tcPr>
          <w:p w:rsidR="00893D13" w:rsidRDefault="00BC0974" w:rsidP="00AC5852">
            <w:r>
              <w:t>5</w:t>
            </w:r>
          </w:p>
        </w:tc>
        <w:tc>
          <w:tcPr>
            <w:tcW w:w="2993" w:type="dxa"/>
          </w:tcPr>
          <w:p w:rsidR="00893D13" w:rsidRDefault="00911D1A" w:rsidP="00AC5852">
            <w:r>
              <w:t>56</w:t>
            </w:r>
          </w:p>
        </w:tc>
      </w:tr>
      <w:tr w:rsidR="00893D13" w:rsidTr="00AC5852">
        <w:tc>
          <w:tcPr>
            <w:tcW w:w="5985" w:type="dxa"/>
            <w:gridSpan w:val="2"/>
          </w:tcPr>
          <w:p w:rsidR="00893D13" w:rsidRDefault="00893D13" w:rsidP="00AC5852">
            <w:r>
              <w:t>LOC Totales</w:t>
            </w:r>
          </w:p>
        </w:tc>
        <w:tc>
          <w:tcPr>
            <w:tcW w:w="2993" w:type="dxa"/>
          </w:tcPr>
          <w:p w:rsidR="00893D13" w:rsidRDefault="00911D1A" w:rsidP="00AC5852">
            <w:r>
              <w:t>121</w:t>
            </w:r>
          </w:p>
        </w:tc>
      </w:tr>
    </w:tbl>
    <w:p w:rsidR="00893D13" w:rsidRDefault="00893D13" w:rsidP="00893D13">
      <w:r>
        <w:t xml:space="preserve"> </w:t>
      </w:r>
    </w:p>
    <w:p w:rsidR="00893D13" w:rsidRPr="00893D13" w:rsidRDefault="00893D13" w:rsidP="00893D13">
      <w:pPr>
        <w:rPr>
          <w:b/>
        </w:rPr>
      </w:pPr>
      <w:r w:rsidRPr="00893D13">
        <w:rPr>
          <w:b/>
        </w:rPr>
        <w:t xml:space="preserve">Evidencias: </w:t>
      </w:r>
    </w:p>
    <w:p w:rsidR="00893D13" w:rsidRDefault="00893D13" w:rsidP="00893D13">
      <w:r>
        <w:t>Entrada</w:t>
      </w:r>
    </w:p>
    <w:p w:rsidR="00893D13" w:rsidRDefault="00BC0974">
      <w:r>
        <w:rPr>
          <w:noProof/>
          <w:lang w:val="es-CO" w:eastAsia="es-CO"/>
        </w:rPr>
        <w:drawing>
          <wp:inline distT="0" distB="0" distL="0" distR="0">
            <wp:extent cx="2845435" cy="1191260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435" cy="1191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974" w:rsidRDefault="00BC0974">
      <w:r>
        <w:t>Salida</w:t>
      </w:r>
    </w:p>
    <w:p w:rsidR="00BC0974" w:rsidRDefault="00BC0974">
      <w:r>
        <w:rPr>
          <w:noProof/>
          <w:lang w:val="es-CO" w:eastAsia="es-CO"/>
        </w:rPr>
        <w:drawing>
          <wp:inline distT="0" distB="0" distL="0" distR="0">
            <wp:extent cx="5612130" cy="1232038"/>
            <wp:effectExtent l="1905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232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974" w:rsidRDefault="00BC0974">
      <w:r w:rsidRPr="00BC0974">
        <w:rPr>
          <w:b/>
        </w:rPr>
        <w:t>Resultado de la prueba:</w:t>
      </w:r>
      <w:r>
        <w:t xml:space="preserve"> </w:t>
      </w:r>
      <w:r w:rsidRPr="00911D1A">
        <w:rPr>
          <w:color w:val="FF0000"/>
        </w:rPr>
        <w:t>Satisfactorio</w:t>
      </w:r>
    </w:p>
    <w:p w:rsidR="00BC0974" w:rsidRDefault="00BC0974"/>
    <w:p w:rsidR="00BC0974" w:rsidRDefault="00BC0974"/>
    <w:p w:rsidR="00BC0974" w:rsidRDefault="00BC0974"/>
    <w:p w:rsidR="00BC0974" w:rsidRDefault="00BC0974"/>
    <w:p w:rsidR="00BC0974" w:rsidRDefault="00BC0974"/>
    <w:p w:rsidR="00BC0974" w:rsidRDefault="00BC0974" w:rsidP="00BC0974">
      <w:r>
        <w:lastRenderedPageBreak/>
        <w:t>Prueba 3:</w:t>
      </w:r>
    </w:p>
    <w:p w:rsidR="00BC0974" w:rsidRDefault="00BC0974" w:rsidP="00BC0974">
      <w:r w:rsidRPr="00687F02">
        <w:rPr>
          <w:b/>
        </w:rPr>
        <w:t>Escenario:</w:t>
      </w:r>
      <w:r>
        <w:rPr>
          <w:b/>
        </w:rPr>
        <w:t xml:space="preserve"> </w:t>
      </w:r>
      <w:r>
        <w:t>Ingresar una cadena inválida.</w:t>
      </w:r>
    </w:p>
    <w:p w:rsidR="00BC0974" w:rsidRDefault="00BC0974" w:rsidP="00BC0974">
      <w:r w:rsidRPr="00687F02">
        <w:rPr>
          <w:b/>
        </w:rPr>
        <w:t>Resultado esperado:</w:t>
      </w:r>
      <w:r>
        <w:rPr>
          <w:b/>
        </w:rPr>
        <w:t xml:space="preserve"> </w:t>
      </w:r>
      <w:r>
        <w:t>Mensaje indicando que la ruta ingresada es inválida.</w:t>
      </w:r>
    </w:p>
    <w:p w:rsidR="00BC0974" w:rsidRPr="00BC0974" w:rsidRDefault="00BC0974" w:rsidP="00BC0974">
      <w:pPr>
        <w:rPr>
          <w:b/>
        </w:rPr>
      </w:pPr>
      <w:r w:rsidRPr="00BC0974">
        <w:rPr>
          <w:b/>
        </w:rPr>
        <w:t xml:space="preserve">Entrada:  </w:t>
      </w:r>
    </w:p>
    <w:p w:rsidR="00BC0974" w:rsidRDefault="00BC0974" w:rsidP="00BC0974">
      <w:r>
        <w:rPr>
          <w:noProof/>
          <w:lang w:val="es-CO" w:eastAsia="es-CO"/>
        </w:rPr>
        <w:drawing>
          <wp:inline distT="0" distB="0" distL="0" distR="0">
            <wp:extent cx="2869565" cy="1160780"/>
            <wp:effectExtent l="19050" t="0" r="698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565" cy="1160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974" w:rsidRDefault="00BC0974" w:rsidP="00BC0974">
      <w:pPr>
        <w:rPr>
          <w:b/>
        </w:rPr>
      </w:pPr>
      <w:r w:rsidRPr="00BC0974">
        <w:rPr>
          <w:b/>
        </w:rPr>
        <w:t>Salida:</w:t>
      </w:r>
    </w:p>
    <w:p w:rsidR="00BC0974" w:rsidRDefault="00BC0974" w:rsidP="00BC0974">
      <w:pPr>
        <w:rPr>
          <w:b/>
        </w:rPr>
      </w:pPr>
      <w:r>
        <w:rPr>
          <w:b/>
          <w:noProof/>
          <w:lang w:val="es-CO" w:eastAsia="es-CO"/>
        </w:rPr>
        <w:drawing>
          <wp:inline distT="0" distB="0" distL="0" distR="0">
            <wp:extent cx="2579771" cy="1076826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27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771" cy="1076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059DD" w:rsidRPr="00D059DD" w:rsidRDefault="00D059DD" w:rsidP="00BC0974">
      <w:r>
        <w:rPr>
          <w:b/>
        </w:rPr>
        <w:t xml:space="preserve">Resultado: </w:t>
      </w:r>
      <w:r w:rsidRPr="00D059DD">
        <w:rPr>
          <w:color w:val="FF0000"/>
        </w:rPr>
        <w:t>Satisfactorio</w:t>
      </w:r>
    </w:p>
    <w:p w:rsidR="00BC0974" w:rsidRDefault="00BC0974" w:rsidP="00BC0974">
      <w:pPr>
        <w:rPr>
          <w:b/>
        </w:rPr>
      </w:pPr>
    </w:p>
    <w:p w:rsidR="00BC0974" w:rsidRPr="00BC0974" w:rsidRDefault="00BC0974" w:rsidP="00BC0974">
      <w:pPr>
        <w:rPr>
          <w:b/>
        </w:rPr>
      </w:pPr>
    </w:p>
    <w:p w:rsidR="00BC0974" w:rsidRDefault="00BC0974" w:rsidP="00BC0974"/>
    <w:p w:rsidR="00BC0974" w:rsidRDefault="00BC0974" w:rsidP="00BC0974"/>
    <w:p w:rsidR="00BC0974" w:rsidRPr="00BC0974" w:rsidRDefault="00BC0974" w:rsidP="00BC0974"/>
    <w:sectPr w:rsidR="00BC0974" w:rsidRPr="00BC0974" w:rsidSect="009D3E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F02"/>
    <w:rsid w:val="00244E36"/>
    <w:rsid w:val="00687F02"/>
    <w:rsid w:val="006C72E6"/>
    <w:rsid w:val="00893D13"/>
    <w:rsid w:val="00911D1A"/>
    <w:rsid w:val="009D3E1F"/>
    <w:rsid w:val="00BC0974"/>
    <w:rsid w:val="00D059DD"/>
    <w:rsid w:val="00F1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97E63"/>
  <w15:docId w15:val="{012D5128-BDFE-49EF-A506-592C63D22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3E1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87F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93D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3D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157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mquint2</dc:creator>
  <cp:lastModifiedBy>Miguel Angel Quintero P.</cp:lastModifiedBy>
  <cp:revision>2</cp:revision>
  <dcterms:created xsi:type="dcterms:W3CDTF">2017-02-22T04:05:00Z</dcterms:created>
  <dcterms:modified xsi:type="dcterms:W3CDTF">2017-02-22T04:05:00Z</dcterms:modified>
</cp:coreProperties>
</file>