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6BD2F7" w14:textId="77777777" w:rsidR="00E2608D" w:rsidRDefault="00E2608D" w:rsidP="00E2608D">
      <w:pPr>
        <w:spacing w:line="360" w:lineRule="auto"/>
        <w:jc w:val="both"/>
        <w:rPr>
          <w:b/>
        </w:rPr>
      </w:pPr>
      <w:r>
        <w:rPr>
          <w:b/>
        </w:rPr>
        <w:t>Metaphor</w:t>
      </w:r>
      <w:r w:rsidR="00193D39">
        <w:rPr>
          <w:b/>
        </w:rPr>
        <w:t>/Architecture</w:t>
      </w:r>
      <w:r>
        <w:rPr>
          <w:b/>
        </w:rPr>
        <w:t xml:space="preserve"> Specification Template</w:t>
      </w: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008"/>
        <w:gridCol w:w="4860"/>
        <w:gridCol w:w="1080"/>
        <w:gridCol w:w="1980"/>
      </w:tblGrid>
      <w:tr w:rsidR="00E2608D" w:rsidRPr="00F60B31" w14:paraId="24AF3283" w14:textId="77777777" w:rsidTr="00901595">
        <w:trPr>
          <w:cantSplit/>
        </w:trPr>
        <w:tc>
          <w:tcPr>
            <w:tcW w:w="1008" w:type="dxa"/>
          </w:tcPr>
          <w:p w14:paraId="32892C5E" w14:textId="77777777" w:rsidR="00E2608D" w:rsidRPr="00F60B31" w:rsidRDefault="00E2608D" w:rsidP="00901595">
            <w:pPr>
              <w:rPr>
                <w:sz w:val="20"/>
                <w:szCs w:val="20"/>
              </w:rPr>
            </w:pPr>
            <w:r w:rsidRPr="00F60B31">
              <w:rPr>
                <w:sz w:val="20"/>
                <w:szCs w:val="20"/>
              </w:rPr>
              <w:t>Student</w:t>
            </w:r>
          </w:p>
        </w:tc>
        <w:tc>
          <w:tcPr>
            <w:tcW w:w="4860" w:type="dxa"/>
            <w:tcBorders>
              <w:bottom w:val="single" w:sz="6" w:space="0" w:color="auto"/>
            </w:tcBorders>
          </w:tcPr>
          <w:p w14:paraId="5377D56F" w14:textId="346B08AD" w:rsidR="00E2608D" w:rsidRPr="00F60B31" w:rsidRDefault="00F51151" w:rsidP="009015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Miguel A</w:t>
            </w:r>
            <w:r w:rsidR="00137BCF">
              <w:rPr>
                <w:sz w:val="20"/>
                <w:szCs w:val="20"/>
              </w:rPr>
              <w:t>ngel Quintero Piñeros</w:t>
            </w:r>
          </w:p>
        </w:tc>
        <w:tc>
          <w:tcPr>
            <w:tcW w:w="1080" w:type="dxa"/>
          </w:tcPr>
          <w:p w14:paraId="3743E183" w14:textId="77777777" w:rsidR="00E2608D" w:rsidRPr="00F60B31" w:rsidRDefault="00E2608D" w:rsidP="00901595">
            <w:pPr>
              <w:rPr>
                <w:sz w:val="20"/>
                <w:szCs w:val="20"/>
              </w:rPr>
            </w:pPr>
            <w:r w:rsidRPr="00F60B31">
              <w:rPr>
                <w:sz w:val="20"/>
                <w:szCs w:val="20"/>
              </w:rPr>
              <w:t>Date</w:t>
            </w:r>
          </w:p>
        </w:tc>
        <w:tc>
          <w:tcPr>
            <w:tcW w:w="1980" w:type="dxa"/>
            <w:tcBorders>
              <w:bottom w:val="single" w:sz="6" w:space="0" w:color="auto"/>
            </w:tcBorders>
          </w:tcPr>
          <w:p w14:paraId="422F1E6E" w14:textId="65C8A7F9" w:rsidR="00E2608D" w:rsidRPr="00F60B31" w:rsidRDefault="00137BCF" w:rsidP="009015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03/04/2017</w:t>
            </w:r>
          </w:p>
        </w:tc>
      </w:tr>
      <w:tr w:rsidR="00E2608D" w:rsidRPr="00F60B31" w14:paraId="1294DF49" w14:textId="77777777" w:rsidTr="00901595">
        <w:trPr>
          <w:cantSplit/>
        </w:trPr>
        <w:tc>
          <w:tcPr>
            <w:tcW w:w="1008" w:type="dxa"/>
          </w:tcPr>
          <w:p w14:paraId="7031892E" w14:textId="77777777" w:rsidR="00E2608D" w:rsidRPr="00F60B31" w:rsidRDefault="00E2608D" w:rsidP="00901595">
            <w:pPr>
              <w:rPr>
                <w:sz w:val="20"/>
                <w:szCs w:val="20"/>
              </w:rPr>
            </w:pPr>
            <w:r w:rsidRPr="00F60B31">
              <w:rPr>
                <w:sz w:val="20"/>
                <w:szCs w:val="20"/>
              </w:rPr>
              <w:t>Program</w:t>
            </w:r>
          </w:p>
        </w:tc>
        <w:tc>
          <w:tcPr>
            <w:tcW w:w="4860" w:type="dxa"/>
            <w:tcBorders>
              <w:top w:val="single" w:sz="6" w:space="0" w:color="auto"/>
              <w:bottom w:val="single" w:sz="6" w:space="0" w:color="auto"/>
            </w:tcBorders>
          </w:tcPr>
          <w:p w14:paraId="37688F64" w14:textId="4ABF1779" w:rsidR="00E2608D" w:rsidRPr="00F60B31" w:rsidRDefault="00137BCF" w:rsidP="009015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5</w:t>
            </w:r>
          </w:p>
        </w:tc>
        <w:tc>
          <w:tcPr>
            <w:tcW w:w="1080" w:type="dxa"/>
          </w:tcPr>
          <w:p w14:paraId="4151B589" w14:textId="77777777" w:rsidR="00E2608D" w:rsidRPr="00F60B31" w:rsidRDefault="00E2608D" w:rsidP="00901595">
            <w:pPr>
              <w:rPr>
                <w:sz w:val="20"/>
                <w:szCs w:val="20"/>
              </w:rPr>
            </w:pPr>
            <w:r w:rsidRPr="00F60B31">
              <w:rPr>
                <w:sz w:val="20"/>
                <w:szCs w:val="20"/>
              </w:rPr>
              <w:t>Program #</w:t>
            </w:r>
          </w:p>
        </w:tc>
        <w:tc>
          <w:tcPr>
            <w:tcW w:w="1980" w:type="dxa"/>
            <w:tcBorders>
              <w:top w:val="single" w:sz="6" w:space="0" w:color="auto"/>
              <w:bottom w:val="single" w:sz="6" w:space="0" w:color="auto"/>
            </w:tcBorders>
          </w:tcPr>
          <w:p w14:paraId="76AE2A2C" w14:textId="1FF4687B" w:rsidR="00E2608D" w:rsidRPr="00F60B31" w:rsidRDefault="00137BCF" w:rsidP="009015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E2608D" w:rsidRPr="00F60B31" w14:paraId="7C5CA43A" w14:textId="77777777" w:rsidTr="00901595">
        <w:trPr>
          <w:cantSplit/>
        </w:trPr>
        <w:tc>
          <w:tcPr>
            <w:tcW w:w="1008" w:type="dxa"/>
          </w:tcPr>
          <w:p w14:paraId="7446AC63" w14:textId="77777777" w:rsidR="00E2608D" w:rsidRPr="00F60B31" w:rsidRDefault="00E2608D" w:rsidP="00901595">
            <w:pPr>
              <w:rPr>
                <w:sz w:val="20"/>
                <w:szCs w:val="20"/>
              </w:rPr>
            </w:pPr>
            <w:r w:rsidRPr="00F60B31">
              <w:rPr>
                <w:sz w:val="20"/>
                <w:szCs w:val="20"/>
              </w:rPr>
              <w:t>Instructor</w:t>
            </w:r>
          </w:p>
        </w:tc>
        <w:tc>
          <w:tcPr>
            <w:tcW w:w="4860" w:type="dxa"/>
            <w:tcBorders>
              <w:top w:val="single" w:sz="6" w:space="0" w:color="auto"/>
              <w:bottom w:val="single" w:sz="6" w:space="0" w:color="auto"/>
            </w:tcBorders>
          </w:tcPr>
          <w:p w14:paraId="56504CFF" w14:textId="780DCC6F" w:rsidR="00E2608D" w:rsidRPr="00F60B31" w:rsidRDefault="00137BCF" w:rsidP="009015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Mario </w:t>
            </w:r>
            <w:proofErr w:type="spellStart"/>
            <w:r>
              <w:rPr>
                <w:sz w:val="20"/>
                <w:szCs w:val="20"/>
              </w:rPr>
              <w:t>Riveros</w:t>
            </w:r>
            <w:proofErr w:type="spellEnd"/>
          </w:p>
        </w:tc>
        <w:tc>
          <w:tcPr>
            <w:tcW w:w="1080" w:type="dxa"/>
          </w:tcPr>
          <w:p w14:paraId="61A6B65D" w14:textId="77777777" w:rsidR="00E2608D" w:rsidRPr="00F60B31" w:rsidRDefault="00E2608D" w:rsidP="00901595">
            <w:pPr>
              <w:rPr>
                <w:sz w:val="20"/>
                <w:szCs w:val="20"/>
              </w:rPr>
            </w:pPr>
            <w:r w:rsidRPr="00F60B31">
              <w:rPr>
                <w:sz w:val="20"/>
                <w:szCs w:val="20"/>
              </w:rPr>
              <w:t>Language</w:t>
            </w:r>
          </w:p>
        </w:tc>
        <w:tc>
          <w:tcPr>
            <w:tcW w:w="1980" w:type="dxa"/>
            <w:tcBorders>
              <w:top w:val="single" w:sz="6" w:space="0" w:color="auto"/>
              <w:bottom w:val="single" w:sz="6" w:space="0" w:color="auto"/>
            </w:tcBorders>
          </w:tcPr>
          <w:p w14:paraId="53AF04EC" w14:textId="6ED967F9" w:rsidR="00E2608D" w:rsidRPr="00F60B31" w:rsidRDefault="00137BCF" w:rsidP="009015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</w:tr>
    </w:tbl>
    <w:p w14:paraId="091544C0" w14:textId="77777777" w:rsidR="00E2608D" w:rsidRDefault="00E2608D" w:rsidP="00E2608D">
      <w:pPr>
        <w:rPr>
          <w:sz w:val="16"/>
          <w:szCs w:val="16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E2608D" w:rsidRPr="00201342" w14:paraId="6B52148C" w14:textId="77777777" w:rsidTr="00901595">
        <w:trPr>
          <w:cantSplit/>
        </w:trPr>
        <w:tc>
          <w:tcPr>
            <w:tcW w:w="1584" w:type="dxa"/>
          </w:tcPr>
          <w:p w14:paraId="0FFB4103" w14:textId="77777777" w:rsidR="00E2608D" w:rsidRDefault="00E2608D" w:rsidP="009015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Design 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34F9B99A" w14:textId="4458E6C8" w:rsidR="00E2608D" w:rsidRPr="00137BCF" w:rsidRDefault="00137BCF" w:rsidP="00901595">
            <w:pPr>
              <w:rPr>
                <w:sz w:val="20"/>
                <w:szCs w:val="20"/>
                <w:lang w:val="es-CO"/>
              </w:rPr>
            </w:pPr>
            <w:r w:rsidRPr="00137BCF">
              <w:rPr>
                <w:sz w:val="20"/>
                <w:szCs w:val="20"/>
                <w:lang w:val="es-CO"/>
              </w:rPr>
              <w:t>Se tomará como referencia para el diseño l</w:t>
            </w:r>
            <w:r>
              <w:rPr>
                <w:sz w:val="20"/>
                <w:szCs w:val="20"/>
                <w:lang w:val="es-CO"/>
              </w:rPr>
              <w:t>os requerimientos enunciados en el</w:t>
            </w:r>
          </w:p>
        </w:tc>
      </w:tr>
      <w:tr w:rsidR="00E2608D" w:rsidRPr="00201342" w14:paraId="3EFC6B00" w14:textId="77777777" w:rsidTr="00901595">
        <w:trPr>
          <w:cantSplit/>
        </w:trPr>
        <w:tc>
          <w:tcPr>
            <w:tcW w:w="1584" w:type="dxa"/>
          </w:tcPr>
          <w:p w14:paraId="46EB2343" w14:textId="77777777" w:rsidR="00E2608D" w:rsidRDefault="00E2608D" w:rsidP="009015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References</w:t>
            </w: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45B4AA77" w14:textId="7BD06931" w:rsidR="00E2608D" w:rsidRPr="00137BCF" w:rsidRDefault="00137BCF" w:rsidP="00901595">
            <w:pPr>
              <w:rPr>
                <w:sz w:val="20"/>
                <w:szCs w:val="20"/>
                <w:lang w:val="es-CO"/>
              </w:rPr>
            </w:pPr>
            <w:proofErr w:type="spellStart"/>
            <w:r>
              <w:rPr>
                <w:sz w:val="20"/>
                <w:szCs w:val="20"/>
              </w:rPr>
              <w:t>documento</w:t>
            </w:r>
            <w:proofErr w:type="spellEnd"/>
            <w:r>
              <w:rPr>
                <w:sz w:val="20"/>
                <w:szCs w:val="20"/>
              </w:rPr>
              <w:t xml:space="preserve"> “Assignment kit for Program 5”. </w:t>
            </w:r>
            <w:r w:rsidRPr="00137BCF">
              <w:rPr>
                <w:sz w:val="20"/>
                <w:szCs w:val="20"/>
                <w:lang w:val="es-CO"/>
              </w:rPr>
              <w:t xml:space="preserve">Así como los ejemplos de los </w:t>
            </w:r>
            <w:proofErr w:type="spellStart"/>
            <w:r w:rsidRPr="00137BCF">
              <w:rPr>
                <w:sz w:val="20"/>
                <w:szCs w:val="20"/>
                <w:lang w:val="es-CO"/>
              </w:rPr>
              <w:t>calculos</w:t>
            </w:r>
            <w:proofErr w:type="spellEnd"/>
            <w:r w:rsidRPr="00137BCF">
              <w:rPr>
                <w:sz w:val="20"/>
                <w:szCs w:val="20"/>
                <w:lang w:val="es-CO"/>
              </w:rPr>
              <w:t xml:space="preserve"> </w:t>
            </w:r>
          </w:p>
        </w:tc>
      </w:tr>
      <w:tr w:rsidR="00E2608D" w:rsidRPr="00137BCF" w14:paraId="48222087" w14:textId="77777777" w:rsidTr="00901595">
        <w:trPr>
          <w:cantSplit/>
        </w:trPr>
        <w:tc>
          <w:tcPr>
            <w:tcW w:w="1584" w:type="dxa"/>
          </w:tcPr>
          <w:p w14:paraId="74A1BBAF" w14:textId="77777777" w:rsidR="00E2608D" w:rsidRPr="00137BCF" w:rsidRDefault="00E2608D" w:rsidP="00901595">
            <w:pPr>
              <w:rPr>
                <w:b/>
                <w:sz w:val="20"/>
                <w:szCs w:val="20"/>
                <w:lang w:val="es-CO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7BAA1CDC" w14:textId="6C7C5D3F" w:rsidR="00E2608D" w:rsidRPr="00137BCF" w:rsidRDefault="00137BCF" w:rsidP="00901595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incluidos en el mismo.</w:t>
            </w:r>
          </w:p>
        </w:tc>
      </w:tr>
      <w:tr w:rsidR="00E2608D" w:rsidRPr="00137BCF" w14:paraId="01685063" w14:textId="77777777" w:rsidTr="00901595">
        <w:trPr>
          <w:cantSplit/>
        </w:trPr>
        <w:tc>
          <w:tcPr>
            <w:tcW w:w="1584" w:type="dxa"/>
          </w:tcPr>
          <w:p w14:paraId="6046B794" w14:textId="77777777" w:rsidR="00E2608D" w:rsidRPr="00137BCF" w:rsidRDefault="00E2608D" w:rsidP="00901595">
            <w:pPr>
              <w:rPr>
                <w:b/>
                <w:sz w:val="20"/>
                <w:szCs w:val="20"/>
                <w:lang w:val="es-CO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13FD8F1F" w14:textId="77777777" w:rsidR="00E2608D" w:rsidRPr="00137BCF" w:rsidRDefault="00E2608D" w:rsidP="00901595">
            <w:pPr>
              <w:rPr>
                <w:sz w:val="20"/>
                <w:szCs w:val="20"/>
                <w:lang w:val="es-CO"/>
              </w:rPr>
            </w:pPr>
          </w:p>
        </w:tc>
      </w:tr>
      <w:tr w:rsidR="00E2608D" w:rsidRPr="00137BCF" w14:paraId="6DA4D65D" w14:textId="77777777" w:rsidTr="00901595">
        <w:trPr>
          <w:cantSplit/>
        </w:trPr>
        <w:tc>
          <w:tcPr>
            <w:tcW w:w="1584" w:type="dxa"/>
          </w:tcPr>
          <w:p w14:paraId="19E09B51" w14:textId="77777777" w:rsidR="00E2608D" w:rsidRPr="00137BCF" w:rsidRDefault="00E2608D" w:rsidP="00901595">
            <w:pPr>
              <w:rPr>
                <w:b/>
                <w:sz w:val="20"/>
                <w:szCs w:val="20"/>
                <w:lang w:val="es-CO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58B3327D" w14:textId="77777777" w:rsidR="00E2608D" w:rsidRPr="00137BCF" w:rsidRDefault="00E2608D" w:rsidP="00901595">
            <w:pPr>
              <w:rPr>
                <w:sz w:val="20"/>
                <w:szCs w:val="20"/>
                <w:lang w:val="es-CO"/>
              </w:rPr>
            </w:pPr>
          </w:p>
        </w:tc>
      </w:tr>
    </w:tbl>
    <w:p w14:paraId="67C093FC" w14:textId="77777777" w:rsidR="00E2608D" w:rsidRPr="00137BCF" w:rsidRDefault="00E2608D" w:rsidP="00E2608D">
      <w:pPr>
        <w:rPr>
          <w:sz w:val="16"/>
          <w:szCs w:val="16"/>
          <w:lang w:val="es-CO"/>
        </w:rPr>
      </w:pPr>
    </w:p>
    <w:p w14:paraId="61FA2175" w14:textId="13D05EEE" w:rsidR="00E2608D" w:rsidRDefault="00E2608D" w:rsidP="00E2608D">
      <w:pPr>
        <w:rPr>
          <w:b/>
          <w:sz w:val="20"/>
          <w:szCs w:val="20"/>
        </w:rPr>
      </w:pPr>
      <w:r w:rsidRPr="00E2608D">
        <w:rPr>
          <w:b/>
          <w:sz w:val="20"/>
          <w:szCs w:val="20"/>
        </w:rPr>
        <w:t xml:space="preserve">Graphical representation of </w:t>
      </w:r>
      <w:r w:rsidR="000E3123">
        <w:rPr>
          <w:b/>
          <w:sz w:val="20"/>
          <w:szCs w:val="20"/>
        </w:rPr>
        <w:t xml:space="preserve">the </w:t>
      </w:r>
      <w:r w:rsidRPr="00E2608D">
        <w:rPr>
          <w:b/>
          <w:sz w:val="20"/>
          <w:szCs w:val="20"/>
        </w:rPr>
        <w:t>metaphor</w:t>
      </w:r>
    </w:p>
    <w:p w14:paraId="53E26975" w14:textId="77777777" w:rsidR="00E2608D" w:rsidRDefault="00E2608D" w:rsidP="00E2608D">
      <w:pPr>
        <w:rPr>
          <w:b/>
          <w:sz w:val="20"/>
          <w:szCs w:val="20"/>
        </w:rPr>
      </w:pPr>
    </w:p>
    <w:p w14:paraId="2FF4932F" w14:textId="77777777" w:rsidR="00E2608D" w:rsidRDefault="00E2608D" w:rsidP="00E2608D">
      <w:pPr>
        <w:rPr>
          <w:b/>
          <w:sz w:val="20"/>
          <w:szCs w:val="20"/>
        </w:rPr>
      </w:pPr>
    </w:p>
    <w:p w14:paraId="54BF3835" w14:textId="693B1BB0" w:rsidR="00E2608D" w:rsidRPr="008A4B06" w:rsidRDefault="00201342" w:rsidP="00E2608D">
      <w:pPr>
        <w:rPr>
          <w:b/>
          <w:sz w:val="20"/>
          <w:szCs w:val="20"/>
        </w:rPr>
      </w:pPr>
      <w:r>
        <w:rPr>
          <w:b/>
          <w:noProof/>
          <w:sz w:val="20"/>
          <w:szCs w:val="20"/>
          <w:lang w:val="es-CO" w:eastAsia="es-CO"/>
        </w:rPr>
        <w:drawing>
          <wp:inline distT="0" distB="0" distL="0" distR="0" wp14:anchorId="247A58A4" wp14:editId="270AED37">
            <wp:extent cx="5481955" cy="2016760"/>
            <wp:effectExtent l="0" t="0" r="4445" b="2540"/>
            <wp:docPr id="1" name="Imagen 1" descr="D:\Descargas\Class Diagram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scargas\Class Diagram (8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955" cy="201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6DC23B1" w14:textId="77777777" w:rsidR="00E2608D" w:rsidRDefault="00E2608D" w:rsidP="00E2608D">
      <w:pPr>
        <w:rPr>
          <w:b/>
          <w:sz w:val="20"/>
          <w:szCs w:val="20"/>
        </w:rPr>
      </w:pPr>
    </w:p>
    <w:p w14:paraId="0652205C" w14:textId="77777777" w:rsidR="00E2608D" w:rsidRDefault="00E2608D" w:rsidP="00E2608D">
      <w:pPr>
        <w:rPr>
          <w:b/>
          <w:sz w:val="20"/>
          <w:szCs w:val="20"/>
        </w:rPr>
      </w:pPr>
    </w:p>
    <w:p w14:paraId="17B021D8" w14:textId="77777777" w:rsidR="00E2608D" w:rsidRDefault="00E2608D" w:rsidP="00E2608D">
      <w:pPr>
        <w:rPr>
          <w:b/>
          <w:sz w:val="20"/>
          <w:szCs w:val="20"/>
        </w:rPr>
      </w:pPr>
    </w:p>
    <w:p w14:paraId="5A6CF8E1" w14:textId="5A9D4E4F" w:rsidR="00E2608D" w:rsidRDefault="00E2608D" w:rsidP="00E2608D">
      <w:pPr>
        <w:rPr>
          <w:b/>
          <w:sz w:val="20"/>
          <w:szCs w:val="20"/>
        </w:rPr>
      </w:pPr>
      <w:r>
        <w:rPr>
          <w:b/>
          <w:sz w:val="20"/>
          <w:szCs w:val="20"/>
        </w:rPr>
        <w:t>Textual representation of metaphor</w:t>
      </w:r>
    </w:p>
    <w:p w14:paraId="393A3D6B" w14:textId="1796841B" w:rsidR="00540B97" w:rsidRDefault="00540B97" w:rsidP="00E2608D">
      <w:pPr>
        <w:rPr>
          <w:b/>
          <w:sz w:val="20"/>
          <w:szCs w:val="20"/>
        </w:rPr>
      </w:pPr>
    </w:p>
    <w:p w14:paraId="0456B191" w14:textId="028D34F6" w:rsidR="00540B97" w:rsidRPr="00540B97" w:rsidRDefault="00540B97" w:rsidP="00E2608D">
      <w:pPr>
        <w:rPr>
          <w:sz w:val="20"/>
          <w:szCs w:val="20"/>
          <w:lang w:val="es-CO"/>
        </w:rPr>
      </w:pPr>
      <w:r w:rsidRPr="00540B97">
        <w:rPr>
          <w:sz w:val="20"/>
          <w:szCs w:val="20"/>
          <w:lang w:val="es-CO"/>
        </w:rPr>
        <w:t xml:space="preserve">El diseño se compone de dos clases. </w:t>
      </w:r>
      <w:r>
        <w:rPr>
          <w:sz w:val="20"/>
          <w:szCs w:val="20"/>
          <w:lang w:val="es-CO"/>
        </w:rPr>
        <w:t xml:space="preserve">La primera, </w:t>
      </w:r>
      <w:r w:rsidRPr="00540B97">
        <w:rPr>
          <w:i/>
          <w:sz w:val="20"/>
          <w:szCs w:val="20"/>
          <w:lang w:val="es-CO"/>
        </w:rPr>
        <w:t>Interfaz</w:t>
      </w:r>
      <w:r>
        <w:rPr>
          <w:sz w:val="20"/>
          <w:szCs w:val="20"/>
          <w:lang w:val="es-CO"/>
        </w:rPr>
        <w:t xml:space="preserve">, es la encargada de pedir los datos de entrada del programa y hacer el llamado al </w:t>
      </w:r>
      <w:proofErr w:type="spellStart"/>
      <w:r>
        <w:rPr>
          <w:sz w:val="20"/>
          <w:szCs w:val="20"/>
          <w:lang w:val="es-CO"/>
        </w:rPr>
        <w:t>contructor</w:t>
      </w:r>
      <w:proofErr w:type="spellEnd"/>
      <w:r>
        <w:rPr>
          <w:sz w:val="20"/>
          <w:szCs w:val="20"/>
          <w:lang w:val="es-CO"/>
        </w:rPr>
        <w:t xml:space="preserve"> de la clase </w:t>
      </w:r>
      <w:proofErr w:type="spellStart"/>
      <w:r w:rsidRPr="00540B97">
        <w:rPr>
          <w:i/>
          <w:sz w:val="20"/>
          <w:szCs w:val="20"/>
          <w:lang w:val="es-CO"/>
        </w:rPr>
        <w:t>Calculos</w:t>
      </w:r>
      <w:proofErr w:type="spellEnd"/>
      <w:r>
        <w:rPr>
          <w:sz w:val="20"/>
          <w:szCs w:val="20"/>
          <w:lang w:val="es-CO"/>
        </w:rPr>
        <w:t xml:space="preserve"> pasando los atributos pedidos en pantalla, por </w:t>
      </w:r>
      <w:proofErr w:type="gramStart"/>
      <w:r>
        <w:rPr>
          <w:sz w:val="20"/>
          <w:szCs w:val="20"/>
          <w:lang w:val="es-CO"/>
        </w:rPr>
        <w:t>último</w:t>
      </w:r>
      <w:proofErr w:type="gramEnd"/>
      <w:r>
        <w:rPr>
          <w:sz w:val="20"/>
          <w:szCs w:val="20"/>
          <w:lang w:val="es-CO"/>
        </w:rPr>
        <w:t xml:space="preserve"> deberá obtener el cálculo de </w:t>
      </w:r>
      <w:r w:rsidRPr="00540B97">
        <w:rPr>
          <w:i/>
          <w:sz w:val="20"/>
          <w:szCs w:val="20"/>
          <w:lang w:val="es-CO"/>
        </w:rPr>
        <w:t>p</w:t>
      </w:r>
      <w:r>
        <w:rPr>
          <w:i/>
          <w:sz w:val="20"/>
          <w:szCs w:val="20"/>
          <w:lang w:val="es-CO"/>
        </w:rPr>
        <w:t xml:space="preserve">. </w:t>
      </w:r>
      <w:r>
        <w:rPr>
          <w:sz w:val="20"/>
          <w:szCs w:val="20"/>
          <w:lang w:val="es-CO"/>
        </w:rPr>
        <w:t xml:space="preserve">Por otro lado, la clase </w:t>
      </w:r>
      <w:proofErr w:type="spellStart"/>
      <w:r w:rsidRPr="00540B97">
        <w:rPr>
          <w:i/>
          <w:sz w:val="20"/>
          <w:szCs w:val="20"/>
          <w:lang w:val="es-CO"/>
        </w:rPr>
        <w:t>Calculos</w:t>
      </w:r>
      <w:proofErr w:type="spellEnd"/>
      <w:r>
        <w:rPr>
          <w:sz w:val="20"/>
          <w:szCs w:val="20"/>
          <w:lang w:val="es-CO"/>
        </w:rPr>
        <w:t xml:space="preserve"> cuenta con una serie de métodos, cuyo fin es calcular y devolver el valor de </w:t>
      </w:r>
      <w:r w:rsidRPr="00540B97">
        <w:rPr>
          <w:i/>
          <w:sz w:val="20"/>
          <w:szCs w:val="20"/>
          <w:lang w:val="es-CO"/>
        </w:rPr>
        <w:t>p</w:t>
      </w:r>
      <w:r>
        <w:rPr>
          <w:i/>
          <w:sz w:val="20"/>
          <w:szCs w:val="20"/>
          <w:lang w:val="es-CO"/>
        </w:rPr>
        <w:t xml:space="preserve"> </w:t>
      </w:r>
      <w:r w:rsidRPr="00540B97">
        <w:rPr>
          <w:sz w:val="20"/>
          <w:szCs w:val="20"/>
          <w:lang w:val="es-CO"/>
        </w:rPr>
        <w:t>con</w:t>
      </w:r>
      <w:r>
        <w:rPr>
          <w:lang w:val="es-CO"/>
        </w:rPr>
        <w:t xml:space="preserve"> </w:t>
      </w:r>
      <w:r>
        <w:rPr>
          <w:sz w:val="20"/>
          <w:szCs w:val="20"/>
          <w:lang w:val="es-CO"/>
        </w:rPr>
        <w:t xml:space="preserve">los parámetros que se pasan desde la clase interfaz. Es importante mencionar que dentro de la clase </w:t>
      </w:r>
      <w:proofErr w:type="spellStart"/>
      <w:r w:rsidRPr="00540B97">
        <w:rPr>
          <w:i/>
          <w:sz w:val="20"/>
          <w:szCs w:val="20"/>
          <w:lang w:val="es-CO"/>
        </w:rPr>
        <w:t>Calculos</w:t>
      </w:r>
      <w:proofErr w:type="spellEnd"/>
      <w:r>
        <w:rPr>
          <w:sz w:val="20"/>
          <w:szCs w:val="20"/>
          <w:lang w:val="es-CO"/>
        </w:rPr>
        <w:t xml:space="preserve"> se utilizarán dos métodos para calcular Gamma, </w:t>
      </w:r>
      <w:proofErr w:type="spellStart"/>
      <w:r w:rsidRPr="00540B97">
        <w:rPr>
          <w:i/>
          <w:sz w:val="20"/>
          <w:szCs w:val="20"/>
          <w:lang w:val="es-CO"/>
        </w:rPr>
        <w:t>calcularGammaFactorial</w:t>
      </w:r>
      <w:proofErr w:type="spellEnd"/>
      <w:r>
        <w:rPr>
          <w:sz w:val="20"/>
          <w:szCs w:val="20"/>
          <w:lang w:val="es-CO"/>
        </w:rPr>
        <w:t xml:space="preserve"> que calcula </w:t>
      </w:r>
      <w:proofErr w:type="gramStart"/>
      <w:r>
        <w:rPr>
          <w:sz w:val="20"/>
          <w:szCs w:val="20"/>
          <w:lang w:val="es-CO"/>
        </w:rPr>
        <w:t>el factorial</w:t>
      </w:r>
      <w:proofErr w:type="gramEnd"/>
      <w:r>
        <w:rPr>
          <w:sz w:val="20"/>
          <w:szCs w:val="20"/>
          <w:lang w:val="es-CO"/>
        </w:rPr>
        <w:t xml:space="preserve"> de cualquier número entero, mientras que el método </w:t>
      </w:r>
      <w:proofErr w:type="spellStart"/>
      <w:r>
        <w:rPr>
          <w:i/>
          <w:sz w:val="20"/>
          <w:szCs w:val="20"/>
          <w:lang w:val="es-CO"/>
        </w:rPr>
        <w:t>calcularGammaIterado</w:t>
      </w:r>
      <w:proofErr w:type="spellEnd"/>
      <w:r>
        <w:rPr>
          <w:i/>
          <w:sz w:val="20"/>
          <w:szCs w:val="20"/>
          <w:lang w:val="es-CO"/>
        </w:rPr>
        <w:t xml:space="preserve">, </w:t>
      </w:r>
      <w:r>
        <w:rPr>
          <w:sz w:val="20"/>
          <w:szCs w:val="20"/>
          <w:lang w:val="es-CO"/>
        </w:rPr>
        <w:t>calcula gamma para los valores no enteros.</w:t>
      </w:r>
    </w:p>
    <w:p w14:paraId="2194A502" w14:textId="455586A6" w:rsidR="00E2608D" w:rsidRPr="00F51151" w:rsidRDefault="00E2608D" w:rsidP="00E2608D">
      <w:pPr>
        <w:pStyle w:val="FrmInstTitle"/>
        <w:rPr>
          <w:lang w:val="es-CO"/>
        </w:rPr>
      </w:pPr>
      <w:r w:rsidRPr="00F51151">
        <w:rPr>
          <w:lang w:val="es-CO"/>
        </w:rPr>
        <w:t xml:space="preserve"> </w:t>
      </w:r>
    </w:p>
    <w:p w14:paraId="3A45A5D6" w14:textId="1B44BB38" w:rsidR="00E2608D" w:rsidRPr="00F51151" w:rsidRDefault="00E2608D" w:rsidP="00E2608D">
      <w:pPr>
        <w:rPr>
          <w:sz w:val="20"/>
          <w:szCs w:val="20"/>
          <w:lang w:val="es-CO"/>
        </w:rPr>
      </w:pPr>
    </w:p>
    <w:p w14:paraId="1CF7D16B" w14:textId="1E93CEBD" w:rsidR="00E12A3C" w:rsidRPr="00F51151" w:rsidRDefault="00E12A3C" w:rsidP="00E2608D">
      <w:pPr>
        <w:rPr>
          <w:lang w:val="es-CO"/>
        </w:rPr>
      </w:pPr>
    </w:p>
    <w:sectPr w:rsidR="00E12A3C" w:rsidRPr="00F51151" w:rsidSect="00EC55D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font38">
    <w:altName w:val="Times New Roman"/>
    <w:panose1 w:val="00000000000000000000"/>
    <w:charset w:val="00"/>
    <w:family w:val="auto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38" w:hAnsi="font38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08D"/>
    <w:rsid w:val="00003E60"/>
    <w:rsid w:val="000E3123"/>
    <w:rsid w:val="00137BCF"/>
    <w:rsid w:val="00193D39"/>
    <w:rsid w:val="00201342"/>
    <w:rsid w:val="00540B97"/>
    <w:rsid w:val="005E4FE5"/>
    <w:rsid w:val="008A4B06"/>
    <w:rsid w:val="00901595"/>
    <w:rsid w:val="00977966"/>
    <w:rsid w:val="00E12A3C"/>
    <w:rsid w:val="00E2608D"/>
    <w:rsid w:val="00EC55D5"/>
    <w:rsid w:val="00F51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F7A1D2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608D"/>
    <w:rPr>
      <w:rFonts w:ascii="Times New Roman" w:eastAsia="Times New Roman" w:hAnsi="Times New Roman" w:cs="Times New Roman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rmInstTitle">
    <w:name w:val="FrmInstTitle"/>
    <w:rsid w:val="00E2608D"/>
    <w:pPr>
      <w:spacing w:after="120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rmInstHeading">
    <w:name w:val="FrmInstHeading"/>
    <w:rsid w:val="00E2608D"/>
    <w:rPr>
      <w:rFonts w:ascii="Arial" w:eastAsia="Times New Roman" w:hAnsi="Arial" w:cs="Arial"/>
      <w:b/>
      <w:sz w:val="20"/>
      <w:szCs w:val="20"/>
      <w:lang w:val="en-US"/>
    </w:rPr>
  </w:style>
  <w:style w:type="paragraph" w:customStyle="1" w:styleId="FrmInstText">
    <w:name w:val="FrmInstText"/>
    <w:rsid w:val="00E2608D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rmInstBullet1">
    <w:name w:val="FrmInstBullet1"/>
    <w:basedOn w:val="FrmInstText"/>
    <w:rsid w:val="00E2608D"/>
    <w:pPr>
      <w:numPr>
        <w:numId w:val="1"/>
      </w:numPr>
      <w:tabs>
        <w:tab w:val="clear" w:pos="360"/>
        <w:tab w:val="left" w:pos="18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179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daniel Benavides Navarro</dc:creator>
  <cp:keywords/>
  <dc:description/>
  <cp:lastModifiedBy>Miguel Angel Quintero Piñeros</cp:lastModifiedBy>
  <cp:revision>5</cp:revision>
  <dcterms:created xsi:type="dcterms:W3CDTF">2017-04-04T03:58:00Z</dcterms:created>
  <dcterms:modified xsi:type="dcterms:W3CDTF">2017-04-05T05:12:00Z</dcterms:modified>
</cp:coreProperties>
</file>