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Pr="00DC7115" w:rsidRDefault="006D4B08" w:rsidP="006D4B08">
      <w:pPr>
        <w:rPr>
          <w:b/>
        </w:rPr>
      </w:pPr>
      <w:r w:rsidRPr="00DC7115">
        <w:rPr>
          <w:b/>
        </w:rPr>
        <w:t>Code Review Checklist Form for Java</w:t>
      </w:r>
    </w:p>
    <w:p w:rsidR="00C72E32" w:rsidRPr="00DC7115" w:rsidRDefault="00C72E32" w:rsidP="006D4B08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01/03/2017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3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DC7115" w:rsidTr="00CB0E93"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DC7115" w:rsidTr="00CB0E93"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5664"/>
        <w:gridCol w:w="361"/>
        <w:gridCol w:w="274"/>
        <w:gridCol w:w="273"/>
        <w:gridCol w:w="274"/>
      </w:tblGrid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 w:rsidRPr="00C72E32">
              <w:rPr>
                <w:lang w:val="es-CO"/>
              </w:rPr>
              <w:t>Return</w:t>
            </w:r>
            <w:proofErr w:type="spellEnd"/>
            <w:r w:rsidRPr="00C72E32">
              <w:rPr>
                <w:lang w:val="es-CO"/>
              </w:rPr>
              <w:t xml:space="preserve">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el código sea legible y esté </w:t>
            </w:r>
            <w:proofErr w:type="spellStart"/>
            <w:r w:rsidRPr="00C72E32">
              <w:rPr>
                <w:lang w:val="es-CO"/>
              </w:rPr>
              <w:t>indentado</w:t>
            </w:r>
            <w:proofErr w:type="spellEnd"/>
            <w:r w:rsidRPr="00C72E32">
              <w:rPr>
                <w:lang w:val="es-CO"/>
              </w:rPr>
              <w:t xml:space="preserve"> correctamente</w:t>
            </w:r>
          </w:p>
        </w:tc>
        <w:tc>
          <w:tcPr>
            <w:tcW w:w="274" w:type="dxa"/>
          </w:tcPr>
          <w:p w:rsidR="00C72E32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</w:t>
            </w:r>
            <w:r w:rsidR="00DC7115">
              <w:rPr>
                <w:lang w:val="es-CO"/>
              </w:rPr>
              <w:t>que el correcto uso de ==, =, ||</w:t>
            </w:r>
            <w:r>
              <w:rPr>
                <w:lang w:val="es-CO"/>
              </w:rPr>
              <w:t xml:space="preserve">, != </w:t>
            </w:r>
          </w:p>
        </w:tc>
        <w:tc>
          <w:tcPr>
            <w:tcW w:w="274" w:type="dxa"/>
          </w:tcPr>
          <w:p w:rsidR="00C72E32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</w:t>
            </w:r>
            <w:proofErr w:type="gramStart"/>
            <w:r>
              <w:rPr>
                <w:lang w:val="es-CO"/>
              </w:rPr>
              <w:t>“( )</w:t>
            </w:r>
            <w:proofErr w:type="gramEnd"/>
            <w:r>
              <w:rPr>
                <w:lang w:val="es-CO"/>
              </w:rPr>
              <w:t xml:space="preserve">”, corchetes “{ }” y corchetes cuadrados sean cerrados.  </w:t>
            </w:r>
          </w:p>
        </w:tc>
        <w:tc>
          <w:tcPr>
            <w:tcW w:w="274" w:type="dxa"/>
          </w:tcPr>
          <w:p w:rsidR="006D4B08" w:rsidRPr="00C72E32" w:rsidRDefault="00DC7115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</w:p>
    <w:p w:rsidR="00674463" w:rsidRPr="00C72E32" w:rsidRDefault="006D4B08" w:rsidP="006D4B08">
      <w:pPr>
        <w:rPr>
          <w:lang w:val="es-CO"/>
        </w:rPr>
      </w:pPr>
      <w:bookmarkStart w:id="0" w:name="_GoBack"/>
      <w:bookmarkEnd w:id="0"/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2D3E00"/>
    <w:rsid w:val="00517968"/>
    <w:rsid w:val="00674463"/>
    <w:rsid w:val="006D4B08"/>
    <w:rsid w:val="00C72E32"/>
    <w:rsid w:val="00DC7115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50E9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2</cp:revision>
  <dcterms:created xsi:type="dcterms:W3CDTF">2017-03-01T03:50:00Z</dcterms:created>
  <dcterms:modified xsi:type="dcterms:W3CDTF">2017-03-06T04:24:00Z</dcterms:modified>
</cp:coreProperties>
</file>