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CARMEN HARTMANN</w:t>
      </w:r>
    </w:p>
    <w:p>
      <w:r>
        <w:t>carmen.hartmann@example.com  |  +44 7700 900263  |  3 Orchard Way, Southfield</w:t>
      </w:r>
    </w:p>
    <w:p>
      <w:r>
        <w:t>Date of birth: 01/12/1980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Site Reliability Engineer, Bluefen Energy (Apr 2024 to Present)</w:t>
      </w:r>
    </w:p>
    <w:p>
      <w:r>
        <w:t>DevOps Engineer, Copperleaf Insurance (Oct 2023 to Apr 2024)</w:t>
      </w:r>
    </w:p>
    <w:p/>
    <w:p>
      <w:r>
        <w:t>SKILLS</w:t>
      </w:r>
    </w:p>
    <w:p>
      <w:r>
        <w:t>Grafana, Helm, Go, Ansible, Architecture design, Kubernetes, Terraform, Docker, Linux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