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childElementCount property returns the number of child elements an element has.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The returned value contains the number of child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nodes, not the number of all child nodes (like text and comment nodes).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&lt;title&gt;child element count&lt;/title&gt;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getChildCount = function(){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document.getElementById('message').innerText = "there are "+document.getElementById('parent_block').childElementCount+" child elements under div tag , 3 paragraph tags and 1 button tag";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id="parent_block"&gt;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&lt;p&gt;first element&lt;/p&gt;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&lt;p&gt;second element&lt;/p&gt;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&lt;p&gt;third element&lt;/p&gt;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&lt;button onclick="getChildCount()"&gt;get child elements count&lt;/button&gt;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id="message"&gt;&lt;/p&gt;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