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 trigger is a set of actions that are run automatically when a specified change operation (SQL INSERT, UPDATE, or DELETE statement) is performed on a specified table. Triggers are useful for tasks such as enforcing business rules, validating input data, and keeping an audit trail.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Example : trigger is created to track the changes of product price, old and new value will be recorded into separate table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1.Selecting database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use test;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2.creating table which contains list of product ready for sales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create table sales(id int primary key, product varchar(30) not null,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value numeric(10,2));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3.inserting a product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insert into sales(id, product, value)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values (1,"LEDTV", 1000.67);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4.creating a table which records the changes of product price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create table sales_update(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product_id int not null,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changed_at timestamp,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before_value numeric(10,2) not null,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after_value numeric(10,2) not null);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5.creating a trigger which records the changes of product price and write into separate table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create trigger before_sales_update before update on </w:t>
      </w:r>
      <w:r w:rsidDel="00000000" w:rsidR="00000000" w:rsidRPr="00000000">
        <w:rPr>
          <w:b w:val="1"/>
          <w:rtl w:val="0"/>
        </w:rPr>
        <w:t xml:space="preserve">sales</w:t>
      </w:r>
      <w:r w:rsidDel="00000000" w:rsidR="00000000" w:rsidRPr="00000000">
        <w:rPr>
          <w:rtl w:val="0"/>
        </w:rPr>
        <w:t xml:space="preserve"> for each row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insert into sales_update(product_id, changed_at, before_value, after_value)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value(old.id, now(), old.value, new.value);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6.changing the price of the product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update sales set value = 2000.55 where id = 1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7.checking whether trigger tracked the changes of product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select * from sales_update;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