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i w:val="1"/>
          <w:sz w:val="28"/>
          <w:szCs w:val="28"/>
          <w:u w:val="single"/>
        </w:rPr>
      </w:pPr>
      <w:r w:rsidDel="00000000" w:rsidR="00000000" w:rsidRPr="00000000">
        <w:rPr>
          <w:rFonts w:ascii="Verdana" w:cs="Verdana" w:eastAsia="Verdana" w:hAnsi="Verdana"/>
          <w:b w:val="1"/>
          <w:i w:val="1"/>
          <w:sz w:val="28"/>
          <w:szCs w:val="28"/>
          <w:u w:val="single"/>
          <w:rtl w:val="0"/>
        </w:rPr>
        <w:t xml:space="preserve">Microservice Technologies</w:t>
      </w:r>
    </w:p>
    <w:p w:rsidR="00000000" w:rsidDel="00000000" w:rsidP="00000000" w:rsidRDefault="00000000" w:rsidRPr="00000000" w14:paraId="00000002">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line="312" w:lineRule="auto"/>
        <w:jc w:val="center"/>
        <w:rPr>
          <w:color w:val="610b38"/>
          <w:sz w:val="38"/>
          <w:szCs w:val="38"/>
        </w:rPr>
      </w:pPr>
      <w:bookmarkStart w:colFirst="0" w:colLast="0" w:name="_poe7u62erq93" w:id="0"/>
      <w:bookmarkEnd w:id="0"/>
      <w:r w:rsidDel="00000000" w:rsidR="00000000" w:rsidRPr="00000000">
        <w:rPr>
          <w:color w:val="610b38"/>
          <w:sz w:val="38"/>
          <w:szCs w:val="38"/>
          <w:rtl w:val="0"/>
        </w:rPr>
        <w:t xml:space="preserve">Distributed Tracing</w:t>
      </w:r>
    </w:p>
    <w:p w:rsidR="00000000" w:rsidDel="00000000" w:rsidP="00000000" w:rsidRDefault="00000000" w:rsidRPr="00000000" w14:paraId="00000005">
      <w:pPr>
        <w:pStyle w:val="Heading2"/>
        <w:keepNext w:val="0"/>
        <w:keepLines w:val="0"/>
        <w:shd w:fill="ffffff" w:val="clear"/>
        <w:spacing w:after="80" w:line="312" w:lineRule="auto"/>
        <w:rPr>
          <w:color w:val="610b38"/>
          <w:sz w:val="38"/>
          <w:szCs w:val="38"/>
        </w:rPr>
      </w:pPr>
      <w:bookmarkStart w:colFirst="0" w:colLast="0" w:name="_r4e6q1cxakuj" w:id="1"/>
      <w:bookmarkEnd w:id="1"/>
      <w:r w:rsidDel="00000000" w:rsidR="00000000" w:rsidRPr="00000000">
        <w:rPr>
          <w:color w:val="610b38"/>
          <w:sz w:val="38"/>
          <w:szCs w:val="38"/>
          <w:rtl w:val="0"/>
        </w:rPr>
        <w:t xml:space="preserve">What is distributed tracing?</w:t>
      </w:r>
    </w:p>
    <w:p w:rsidR="00000000" w:rsidDel="00000000" w:rsidP="00000000" w:rsidRDefault="00000000" w:rsidRPr="00000000" w14:paraId="00000006">
      <w:pPr>
        <w:pStyle w:val="Heading2"/>
        <w:keepNext w:val="0"/>
        <w:keepLines w:val="0"/>
        <w:shd w:fill="ffffff" w:val="clear"/>
        <w:spacing w:after="200" w:before="200" w:line="312" w:lineRule="auto"/>
        <w:rPr>
          <w:rFonts w:ascii="Verdana" w:cs="Verdana" w:eastAsia="Verdana" w:hAnsi="Verdana"/>
          <w:color w:val="610b38"/>
          <w:sz w:val="20"/>
          <w:szCs w:val="20"/>
        </w:rPr>
      </w:pPr>
      <w:bookmarkStart w:colFirst="0" w:colLast="0" w:name="_iipcuxz5lwmx" w:id="2"/>
      <w:bookmarkEnd w:id="2"/>
      <w:r w:rsidDel="00000000" w:rsidR="00000000" w:rsidRPr="00000000">
        <w:rPr>
          <w:rFonts w:ascii="Verdana" w:cs="Verdana" w:eastAsia="Verdana" w:hAnsi="Verdana"/>
          <w:color w:val="610b38"/>
          <w:sz w:val="20"/>
          <w:szCs w:val="20"/>
          <w:rtl w:val="0"/>
        </w:rPr>
        <w:t xml:space="preserve">Distributed tracing is a technique used to </w:t>
      </w:r>
      <w:r w:rsidDel="00000000" w:rsidR="00000000" w:rsidRPr="00000000">
        <w:rPr>
          <w:rFonts w:ascii="Verdana" w:cs="Verdana" w:eastAsia="Verdana" w:hAnsi="Verdana"/>
          <w:b w:val="1"/>
          <w:color w:val="610b38"/>
          <w:sz w:val="20"/>
          <w:szCs w:val="20"/>
          <w:rtl w:val="0"/>
        </w:rPr>
        <w:t xml:space="preserve">profile</w:t>
      </w:r>
      <w:r w:rsidDel="00000000" w:rsidR="00000000" w:rsidRPr="00000000">
        <w:rPr>
          <w:rFonts w:ascii="Verdana" w:cs="Verdana" w:eastAsia="Verdana" w:hAnsi="Verdana"/>
          <w:color w:val="610b38"/>
          <w:sz w:val="20"/>
          <w:szCs w:val="20"/>
          <w:rtl w:val="0"/>
        </w:rPr>
        <w:t xml:space="preserve"> and </w:t>
      </w:r>
      <w:r w:rsidDel="00000000" w:rsidR="00000000" w:rsidRPr="00000000">
        <w:rPr>
          <w:rFonts w:ascii="Verdana" w:cs="Verdana" w:eastAsia="Verdana" w:hAnsi="Verdana"/>
          <w:b w:val="1"/>
          <w:color w:val="610b38"/>
          <w:sz w:val="20"/>
          <w:szCs w:val="20"/>
          <w:rtl w:val="0"/>
        </w:rPr>
        <w:t xml:space="preserve">monitor</w:t>
      </w:r>
      <w:r w:rsidDel="00000000" w:rsidR="00000000" w:rsidRPr="00000000">
        <w:rPr>
          <w:rFonts w:ascii="Verdana" w:cs="Verdana" w:eastAsia="Verdana" w:hAnsi="Verdana"/>
          <w:color w:val="610b38"/>
          <w:sz w:val="20"/>
          <w:szCs w:val="20"/>
          <w:rtl w:val="0"/>
        </w:rPr>
        <w:t xml:space="preserve"> applications, especially those built using the microservice architecture. Distributed tracing, also called </w:t>
      </w:r>
      <w:r w:rsidDel="00000000" w:rsidR="00000000" w:rsidRPr="00000000">
        <w:rPr>
          <w:rFonts w:ascii="Verdana" w:cs="Verdana" w:eastAsia="Verdana" w:hAnsi="Verdana"/>
          <w:b w:val="1"/>
          <w:color w:val="610b38"/>
          <w:sz w:val="20"/>
          <w:szCs w:val="20"/>
          <w:rtl w:val="0"/>
        </w:rPr>
        <w:t xml:space="preserve">distributed request</w:t>
      </w:r>
      <w:r w:rsidDel="00000000" w:rsidR="00000000" w:rsidRPr="00000000">
        <w:rPr>
          <w:rFonts w:ascii="Verdana" w:cs="Verdana" w:eastAsia="Verdana" w:hAnsi="Verdana"/>
          <w:color w:val="610b38"/>
          <w:sz w:val="20"/>
          <w:szCs w:val="20"/>
          <w:rtl w:val="0"/>
        </w:rPr>
        <w:t xml:space="preserve"> </w:t>
      </w:r>
      <w:r w:rsidDel="00000000" w:rsidR="00000000" w:rsidRPr="00000000">
        <w:rPr>
          <w:rFonts w:ascii="Verdana" w:cs="Verdana" w:eastAsia="Verdana" w:hAnsi="Verdana"/>
          <w:b w:val="1"/>
          <w:color w:val="610b38"/>
          <w:sz w:val="20"/>
          <w:szCs w:val="20"/>
          <w:rtl w:val="0"/>
        </w:rPr>
        <w:t xml:space="preserve">tracing</w:t>
      </w:r>
      <w:r w:rsidDel="00000000" w:rsidR="00000000" w:rsidRPr="00000000">
        <w:rPr>
          <w:rFonts w:ascii="Verdana" w:cs="Verdana" w:eastAsia="Verdana" w:hAnsi="Verdana"/>
          <w:color w:val="610b38"/>
          <w:sz w:val="20"/>
          <w:szCs w:val="20"/>
          <w:rtl w:val="0"/>
        </w:rPr>
        <w:t xml:space="preserve">. IT and DevOps teams can use distributed tracing to monitor applications.</w:t>
      </w:r>
    </w:p>
    <w:p w:rsidR="00000000" w:rsidDel="00000000" w:rsidP="00000000" w:rsidRDefault="00000000" w:rsidRPr="00000000" w14:paraId="00000007">
      <w:pPr>
        <w:pStyle w:val="Heading2"/>
        <w:keepNext w:val="0"/>
        <w:keepLines w:val="0"/>
        <w:shd w:fill="ffffff" w:val="clear"/>
        <w:spacing w:after="200" w:before="200" w:line="312" w:lineRule="auto"/>
        <w:rPr>
          <w:rFonts w:ascii="Verdana" w:cs="Verdana" w:eastAsia="Verdana" w:hAnsi="Verdana"/>
          <w:color w:val="610b38"/>
          <w:sz w:val="20"/>
          <w:szCs w:val="20"/>
        </w:rPr>
      </w:pPr>
      <w:bookmarkStart w:colFirst="0" w:colLast="0" w:name="_iipcuxz5lwmx" w:id="2"/>
      <w:bookmarkEnd w:id="2"/>
      <w:r w:rsidDel="00000000" w:rsidR="00000000" w:rsidRPr="00000000">
        <w:rPr>
          <w:rFonts w:ascii="Verdana" w:cs="Verdana" w:eastAsia="Verdana" w:hAnsi="Verdana"/>
          <w:color w:val="610b38"/>
          <w:sz w:val="20"/>
          <w:szCs w:val="20"/>
          <w:rtl w:val="0"/>
        </w:rPr>
        <w:t xml:space="preserve">It identifies the </w:t>
      </w:r>
      <w:r w:rsidDel="00000000" w:rsidR="00000000" w:rsidRPr="00000000">
        <w:rPr>
          <w:rFonts w:ascii="Verdana" w:cs="Verdana" w:eastAsia="Verdana" w:hAnsi="Verdana"/>
          <w:b w:val="1"/>
          <w:color w:val="610b38"/>
          <w:sz w:val="20"/>
          <w:szCs w:val="20"/>
          <w:rtl w:val="0"/>
        </w:rPr>
        <w:t xml:space="preserve">failed</w:t>
      </w:r>
      <w:r w:rsidDel="00000000" w:rsidR="00000000" w:rsidRPr="00000000">
        <w:rPr>
          <w:rFonts w:ascii="Verdana" w:cs="Verdana" w:eastAsia="Verdana" w:hAnsi="Verdana"/>
          <w:color w:val="610b38"/>
          <w:sz w:val="20"/>
          <w:szCs w:val="20"/>
          <w:rtl w:val="0"/>
        </w:rPr>
        <w:t xml:space="preserve"> microservices or the services having </w:t>
      </w:r>
      <w:r w:rsidDel="00000000" w:rsidR="00000000" w:rsidRPr="00000000">
        <w:rPr>
          <w:rFonts w:ascii="Verdana" w:cs="Verdana" w:eastAsia="Verdana" w:hAnsi="Verdana"/>
          <w:b w:val="1"/>
          <w:color w:val="610b38"/>
          <w:sz w:val="20"/>
          <w:szCs w:val="20"/>
          <w:rtl w:val="0"/>
        </w:rPr>
        <w:t xml:space="preserve">performance issues</w:t>
      </w:r>
      <w:r w:rsidDel="00000000" w:rsidR="00000000" w:rsidRPr="00000000">
        <w:rPr>
          <w:rFonts w:ascii="Verdana" w:cs="Verdana" w:eastAsia="Verdana" w:hAnsi="Verdana"/>
          <w:color w:val="610b38"/>
          <w:sz w:val="20"/>
          <w:szCs w:val="20"/>
          <w:rtl w:val="0"/>
        </w:rPr>
        <w:t xml:space="preserve"> when there are many services call within a request. It is very useful when we need to track the request passing through the multiple microservices. It is also used for measuring the performance of the microservices.</w:t>
      </w:r>
    </w:p>
    <w:p w:rsidR="00000000" w:rsidDel="00000000" w:rsidP="00000000" w:rsidRDefault="00000000" w:rsidRPr="00000000" w14:paraId="00000008">
      <w:pPr>
        <w:pStyle w:val="Heading2"/>
        <w:keepNext w:val="0"/>
        <w:keepLines w:val="0"/>
        <w:shd w:fill="ffffff" w:val="clear"/>
        <w:spacing w:after="200" w:before="200" w:line="312" w:lineRule="auto"/>
        <w:rPr>
          <w:rFonts w:ascii="Verdana" w:cs="Verdana" w:eastAsia="Verdana" w:hAnsi="Verdana"/>
          <w:color w:val="610b38"/>
          <w:sz w:val="20"/>
          <w:szCs w:val="20"/>
        </w:rPr>
      </w:pPr>
      <w:bookmarkStart w:colFirst="0" w:colLast="0" w:name="_yk1olmdbbo0j" w:id="3"/>
      <w:bookmarkEnd w:id="3"/>
      <w:r w:rsidDel="00000000" w:rsidR="00000000" w:rsidRPr="00000000">
        <w:rPr>
          <w:rFonts w:ascii="Verdana" w:cs="Verdana" w:eastAsia="Verdana" w:hAnsi="Verdana"/>
          <w:color w:val="610b38"/>
          <w:sz w:val="20"/>
          <w:szCs w:val="20"/>
          <w:rtl w:val="0"/>
        </w:rPr>
        <w:t xml:space="preserve">In the previous section, we have installed RabbitMQ that works as middleware. In this section, we will implement the Zipkin Server for Distributed Tracing.</w:t>
      </w:r>
    </w:p>
    <w:p w:rsidR="00000000" w:rsidDel="00000000" w:rsidP="00000000" w:rsidRDefault="00000000" w:rsidRPr="00000000" w14:paraId="00000009">
      <w:pPr>
        <w:pStyle w:val="Heading2"/>
        <w:keepNext w:val="0"/>
        <w:keepLines w:val="0"/>
        <w:shd w:fill="ffffff" w:val="clear"/>
        <w:spacing w:after="80" w:line="312" w:lineRule="auto"/>
        <w:rPr>
          <w:color w:val="610b38"/>
          <w:sz w:val="38"/>
          <w:szCs w:val="38"/>
        </w:rPr>
      </w:pPr>
      <w:bookmarkStart w:colFirst="0" w:colLast="0" w:name="_rnamptcfi45a" w:id="4"/>
      <w:bookmarkEnd w:id="4"/>
      <w:r w:rsidDel="00000000" w:rsidR="00000000" w:rsidRPr="00000000">
        <w:rPr>
          <w:color w:val="610b38"/>
          <w:sz w:val="38"/>
          <w:szCs w:val="38"/>
          <w:rtl w:val="0"/>
        </w:rPr>
        <w:t xml:space="preserve">Spring Cloud Sleuth</w:t>
      </w:r>
    </w:p>
    <w:p w:rsidR="00000000" w:rsidDel="00000000" w:rsidP="00000000" w:rsidRDefault="00000000" w:rsidRPr="00000000" w14:paraId="0000000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Spring Cloud Sleuth is a </w:t>
      </w:r>
      <w:r w:rsidDel="00000000" w:rsidR="00000000" w:rsidRPr="00000000">
        <w:rPr>
          <w:rFonts w:ascii="Verdana" w:cs="Verdana" w:eastAsia="Verdana" w:hAnsi="Verdana"/>
          <w:b w:val="1"/>
          <w:sz w:val="20"/>
          <w:szCs w:val="20"/>
          <w:rtl w:val="0"/>
        </w:rPr>
        <w:t xml:space="preserve">Spring Cloud library</w:t>
      </w:r>
      <w:r w:rsidDel="00000000" w:rsidR="00000000" w:rsidRPr="00000000">
        <w:rPr>
          <w:rFonts w:ascii="Verdana" w:cs="Verdana" w:eastAsia="Verdana" w:hAnsi="Verdana"/>
          <w:sz w:val="20"/>
          <w:szCs w:val="20"/>
          <w:rtl w:val="0"/>
        </w:rPr>
        <w:t xml:space="preserve"> that provides the ability to track the progress of subsequent microservices by adding </w:t>
      </w:r>
      <w:r w:rsidDel="00000000" w:rsidR="00000000" w:rsidRPr="00000000">
        <w:rPr>
          <w:rFonts w:ascii="Verdana" w:cs="Verdana" w:eastAsia="Verdana" w:hAnsi="Verdana"/>
          <w:b w:val="1"/>
          <w:sz w:val="20"/>
          <w:szCs w:val="20"/>
          <w:rtl w:val="0"/>
        </w:rPr>
        <w:t xml:space="preserve">trace</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span Ids</w:t>
      </w:r>
      <w:r w:rsidDel="00000000" w:rsidR="00000000" w:rsidRPr="00000000">
        <w:rPr>
          <w:rFonts w:ascii="Verdana" w:cs="Verdana" w:eastAsia="Verdana" w:hAnsi="Verdana"/>
          <w:sz w:val="20"/>
          <w:szCs w:val="20"/>
          <w:rtl w:val="0"/>
        </w:rPr>
        <w:t xml:space="preserve"> on the appropriate HTTP request headers. The Sleuth library is based on the </w:t>
      </w:r>
      <w:r w:rsidDel="00000000" w:rsidR="00000000" w:rsidRPr="00000000">
        <w:rPr>
          <w:rFonts w:ascii="Verdana" w:cs="Verdana" w:eastAsia="Verdana" w:hAnsi="Verdana"/>
          <w:b w:val="1"/>
          <w:sz w:val="20"/>
          <w:szCs w:val="20"/>
          <w:rtl w:val="0"/>
        </w:rPr>
        <w:t xml:space="preserve">MDC</w:t>
      </w:r>
      <w:r w:rsidDel="00000000" w:rsidR="00000000" w:rsidRPr="00000000">
        <w:rPr>
          <w:rFonts w:ascii="Verdana" w:cs="Verdana" w:eastAsia="Verdana" w:hAnsi="Verdana"/>
          <w:sz w:val="20"/>
          <w:szCs w:val="20"/>
          <w:rtl w:val="0"/>
        </w:rPr>
        <w:t xml:space="preserve"> (Mapped Diagnostic Context) concept, where we can easily extract values, put to context, and display them in the log.</w:t>
      </w:r>
    </w:p>
    <w:p w:rsidR="00000000" w:rsidDel="00000000" w:rsidP="00000000" w:rsidRDefault="00000000" w:rsidRPr="00000000" w14:paraId="0000000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Spring Cloud Sleuth token has the following components:</w:t>
      </w:r>
    </w:p>
    <w:p w:rsidR="00000000" w:rsidDel="00000000" w:rsidP="00000000" w:rsidRDefault="00000000" w:rsidRPr="00000000" w14:paraId="0000000C">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b w:val="1"/>
          <w:sz w:val="20"/>
          <w:szCs w:val="20"/>
          <w:rtl w:val="0"/>
        </w:rPr>
        <w:t xml:space="preserve">Application name: </w:t>
      </w:r>
      <w:r w:rsidDel="00000000" w:rsidR="00000000" w:rsidRPr="00000000">
        <w:rPr>
          <w:rFonts w:ascii="Verdana" w:cs="Verdana" w:eastAsia="Verdana" w:hAnsi="Verdana"/>
          <w:sz w:val="20"/>
          <w:szCs w:val="20"/>
          <w:rtl w:val="0"/>
        </w:rPr>
        <w:t xml:space="preserve">The name of the application that is defined in the </w:t>
      </w:r>
      <w:r w:rsidDel="00000000" w:rsidR="00000000" w:rsidRPr="00000000">
        <w:rPr>
          <w:rFonts w:ascii="Verdana" w:cs="Verdana" w:eastAsia="Verdana" w:hAnsi="Verdana"/>
          <w:b w:val="1"/>
          <w:sz w:val="20"/>
          <w:szCs w:val="20"/>
          <w:rtl w:val="0"/>
        </w:rPr>
        <w:t xml:space="preserve">properties</w:t>
      </w:r>
      <w:r w:rsidDel="00000000" w:rsidR="00000000" w:rsidRPr="00000000">
        <w:rPr>
          <w:rFonts w:ascii="Verdana" w:cs="Verdana" w:eastAsia="Verdana" w:hAnsi="Verdana"/>
          <w:sz w:val="20"/>
          <w:szCs w:val="20"/>
          <w:rtl w:val="0"/>
        </w:rPr>
        <w:t xml:space="preserve"> file.</w:t>
      </w:r>
    </w:p>
    <w:p w:rsidR="00000000" w:rsidDel="00000000" w:rsidP="00000000" w:rsidRDefault="00000000" w:rsidRPr="00000000" w14:paraId="0000000D">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sz w:val="20"/>
          <w:szCs w:val="20"/>
          <w:rtl w:val="0"/>
        </w:rPr>
        <w:t xml:space="preserve">Trace Id: </w:t>
      </w:r>
      <w:r w:rsidDel="00000000" w:rsidR="00000000" w:rsidRPr="00000000">
        <w:rPr>
          <w:rFonts w:ascii="Verdana" w:cs="Verdana" w:eastAsia="Verdana" w:hAnsi="Verdana"/>
          <w:sz w:val="20"/>
          <w:szCs w:val="20"/>
          <w:rtl w:val="0"/>
        </w:rPr>
        <w:t xml:space="preserve">The Sleuth adds the Trace Id. It remains the same in all services for a given request.</w:t>
      </w:r>
    </w:p>
    <w:p w:rsidR="00000000" w:rsidDel="00000000" w:rsidP="00000000" w:rsidRDefault="00000000" w:rsidRPr="00000000" w14:paraId="0000000E">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sz w:val="20"/>
          <w:szCs w:val="20"/>
          <w:rtl w:val="0"/>
        </w:rPr>
        <w:t xml:space="preserve">Span Id: </w:t>
      </w:r>
      <w:r w:rsidDel="00000000" w:rsidR="00000000" w:rsidRPr="00000000">
        <w:rPr>
          <w:rFonts w:ascii="Verdana" w:cs="Verdana" w:eastAsia="Verdana" w:hAnsi="Verdana"/>
          <w:sz w:val="20"/>
          <w:szCs w:val="20"/>
          <w:rtl w:val="0"/>
        </w:rPr>
        <w:t xml:space="preserve">The Sleuth also adds the Span Id. It remains the same in a unit of work but different for different services for a given request.</w:t>
      </w:r>
    </w:p>
    <w:p w:rsidR="00000000" w:rsidDel="00000000" w:rsidP="00000000" w:rsidRDefault="00000000" w:rsidRPr="00000000" w14:paraId="0000000F">
      <w:pPr>
        <w:numPr>
          <w:ilvl w:val="0"/>
          <w:numId w:val="1"/>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b w:val="1"/>
          <w:sz w:val="20"/>
          <w:szCs w:val="20"/>
          <w:rtl w:val="0"/>
        </w:rPr>
        <w:t xml:space="preserve">Zipkin Export Flag: </w:t>
      </w:r>
      <w:r w:rsidDel="00000000" w:rsidR="00000000" w:rsidRPr="00000000">
        <w:rPr>
          <w:rFonts w:ascii="Verdana" w:cs="Verdana" w:eastAsia="Verdana" w:hAnsi="Verdana"/>
          <w:sz w:val="20"/>
          <w:szCs w:val="20"/>
          <w:rtl w:val="0"/>
        </w:rPr>
        <w:t xml:space="preserve">It indicates a boolean value. It can be either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0">
      <w:pPr>
        <w:pStyle w:val="Heading2"/>
        <w:keepNext w:val="0"/>
        <w:keepLines w:val="0"/>
        <w:shd w:fill="ffffff" w:val="clear"/>
        <w:spacing w:after="80" w:line="312" w:lineRule="auto"/>
        <w:rPr>
          <w:color w:val="610b38"/>
          <w:sz w:val="38"/>
          <w:szCs w:val="38"/>
        </w:rPr>
      </w:pPr>
      <w:bookmarkStart w:colFirst="0" w:colLast="0" w:name="_bhilh7mzbal8" w:id="5"/>
      <w:bookmarkEnd w:id="5"/>
      <w:r w:rsidDel="00000000" w:rsidR="00000000" w:rsidRPr="00000000">
        <w:rPr>
          <w:color w:val="610b38"/>
          <w:sz w:val="38"/>
          <w:szCs w:val="38"/>
          <w:rtl w:val="0"/>
        </w:rPr>
        <w:t xml:space="preserve">Zipkin </w:t>
      </w:r>
    </w:p>
    <w:p w:rsidR="00000000" w:rsidDel="00000000" w:rsidP="00000000" w:rsidRDefault="00000000" w:rsidRPr="00000000" w14:paraId="00000011">
      <w:pPr>
        <w:rPr/>
      </w:pPr>
      <w:r w:rsidDel="00000000" w:rsidR="00000000" w:rsidRPr="00000000">
        <w:rPr>
          <w:rtl w:val="0"/>
        </w:rPr>
        <w:t xml:space="preserve">Url: </w:t>
      </w:r>
      <w:hyperlink r:id="rId6">
        <w:r w:rsidDel="00000000" w:rsidR="00000000" w:rsidRPr="00000000">
          <w:rPr>
            <w:rFonts w:ascii="Verdana" w:cs="Verdana" w:eastAsia="Verdana" w:hAnsi="Verdana"/>
            <w:color w:val="008000"/>
            <w:sz w:val="20"/>
            <w:szCs w:val="20"/>
            <w:highlight w:val="white"/>
            <w:rtl w:val="0"/>
          </w:rPr>
          <w:t xml:space="preserve">http://localhost:9411/zipkin/</w:t>
        </w:r>
      </w:hyperlink>
      <w:r w:rsidDel="00000000" w:rsidR="00000000" w:rsidRPr="00000000">
        <w:rPr>
          <w:rFonts w:ascii="Verdana" w:cs="Verdana" w:eastAsia="Verdana" w:hAnsi="Verdana"/>
          <w:sz w:val="20"/>
          <w:szCs w:val="20"/>
          <w:highlight w:val="white"/>
          <w:rtl w:val="0"/>
        </w:rPr>
        <w:t xml:space="preserve">.</w:t>
      </w:r>
      <w:r w:rsidDel="00000000" w:rsidR="00000000" w:rsidRPr="00000000">
        <w:rPr>
          <w:rtl w:val="0"/>
        </w:rPr>
      </w:r>
    </w:p>
    <w:p w:rsidR="00000000" w:rsidDel="00000000" w:rsidP="00000000" w:rsidRDefault="00000000" w:rsidRPr="00000000" w14:paraId="0000001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Zipkin is an open-source, Java-based </w:t>
      </w:r>
      <w:r w:rsidDel="00000000" w:rsidR="00000000" w:rsidRPr="00000000">
        <w:rPr>
          <w:rFonts w:ascii="Verdana" w:cs="Verdana" w:eastAsia="Verdana" w:hAnsi="Verdana"/>
          <w:b w:val="1"/>
          <w:sz w:val="20"/>
          <w:szCs w:val="20"/>
          <w:rtl w:val="0"/>
        </w:rPr>
        <w:t xml:space="preserve">distributed tracing system</w:t>
      </w:r>
      <w:r w:rsidDel="00000000" w:rsidR="00000000" w:rsidRPr="00000000">
        <w:rPr>
          <w:rFonts w:ascii="Verdana" w:cs="Verdana" w:eastAsia="Verdana" w:hAnsi="Verdana"/>
          <w:sz w:val="20"/>
          <w:szCs w:val="20"/>
          <w:rtl w:val="0"/>
        </w:rPr>
        <w:t xml:space="preserve">. It has a management console that provides a mechanism for </w:t>
      </w:r>
      <w:r w:rsidDel="00000000" w:rsidR="00000000" w:rsidRPr="00000000">
        <w:rPr>
          <w:rFonts w:ascii="Verdana" w:cs="Verdana" w:eastAsia="Verdana" w:hAnsi="Verdana"/>
          <w:b w:val="1"/>
          <w:sz w:val="20"/>
          <w:szCs w:val="20"/>
          <w:rtl w:val="0"/>
        </w:rPr>
        <w:t xml:space="preserve">sending, receiving, storing,</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visualizing</w:t>
      </w:r>
      <w:r w:rsidDel="00000000" w:rsidR="00000000" w:rsidRPr="00000000">
        <w:rPr>
          <w:rFonts w:ascii="Verdana" w:cs="Verdana" w:eastAsia="Verdana" w:hAnsi="Verdana"/>
          <w:sz w:val="20"/>
          <w:szCs w:val="20"/>
          <w:rtl w:val="0"/>
        </w:rPr>
        <w:t xml:space="preserve"> traces details of the subsequent services.</w:t>
      </w:r>
    </w:p>
    <w:p w:rsidR="00000000" w:rsidDel="00000000" w:rsidP="00000000" w:rsidRDefault="00000000" w:rsidRPr="00000000" w14:paraId="0000001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the help of the Zipkin server, we can put all the logs of all the components in the </w:t>
      </w:r>
      <w:r w:rsidDel="00000000" w:rsidR="00000000" w:rsidRPr="00000000">
        <w:rPr>
          <w:rFonts w:ascii="Verdana" w:cs="Verdana" w:eastAsia="Verdana" w:hAnsi="Verdana"/>
          <w:b w:val="1"/>
          <w:sz w:val="20"/>
          <w:szCs w:val="20"/>
          <w:rtl w:val="0"/>
        </w:rPr>
        <w:t xml:space="preserve">MQ</w:t>
      </w:r>
      <w:r w:rsidDel="00000000" w:rsidR="00000000" w:rsidRPr="00000000">
        <w:rPr>
          <w:rFonts w:ascii="Verdana" w:cs="Verdana" w:eastAsia="Verdana" w:hAnsi="Verdana"/>
          <w:sz w:val="20"/>
          <w:szCs w:val="20"/>
          <w:rtl w:val="0"/>
        </w:rPr>
        <w:t xml:space="preserve"> (RabbitMQ). We send the logs to the Zipkin server where the logs consolidate. After doing this, we can monitor different requests. We can also find what is happening to a specific request?</w:t>
      </w:r>
    </w:p>
    <w:p w:rsidR="00000000" w:rsidDel="00000000" w:rsidP="00000000" w:rsidRDefault="00000000" w:rsidRPr="00000000" w14:paraId="00000014">
      <w:pPr>
        <w:shd w:fill="ffffff" w:val="clear"/>
        <w:spacing w:after="200" w:before="20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However, we face a challenge in tracing. If we want to trace a request, we have to check the log of the individual application. The solution to this problem is called </w:t>
      </w:r>
      <w:r w:rsidDel="00000000" w:rsidR="00000000" w:rsidRPr="00000000">
        <w:rPr>
          <w:rFonts w:ascii="Verdana" w:cs="Verdana" w:eastAsia="Verdana" w:hAnsi="Verdana"/>
          <w:b w:val="1"/>
          <w:sz w:val="20"/>
          <w:szCs w:val="20"/>
          <w:rtl w:val="0"/>
        </w:rPr>
        <w:t xml:space="preserve">centralized logs.</w:t>
      </w:r>
    </w:p>
    <w:p w:rsidR="00000000" w:rsidDel="00000000" w:rsidP="00000000" w:rsidRDefault="00000000" w:rsidRPr="00000000" w14:paraId="0000001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need to centralize all the logs from all the microservices. We can search through Id assigned by Spring Cloud Sleuth. At the centralized place, we will be able to search and find out what is happening to a specific request.</w:t>
      </w:r>
    </w:p>
    <w:p w:rsidR="00000000" w:rsidDel="00000000" w:rsidP="00000000" w:rsidRDefault="00000000" w:rsidRPr="00000000" w14:paraId="0000001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the following solutions for centralize logging:</w:t>
      </w:r>
    </w:p>
    <w:p w:rsidR="00000000" w:rsidDel="00000000" w:rsidP="00000000" w:rsidRDefault="00000000" w:rsidRPr="00000000" w14:paraId="00000017">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b w:val="1"/>
          <w:sz w:val="20"/>
          <w:szCs w:val="20"/>
          <w:rtl w:val="0"/>
        </w:rPr>
        <w:t xml:space="preserve">ELK Stack (Elastic Search)</w:t>
      </w:r>
    </w:p>
    <w:p w:rsidR="00000000" w:rsidDel="00000000" w:rsidP="00000000" w:rsidRDefault="00000000" w:rsidRPr="00000000" w14:paraId="00000018">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b w:val="1"/>
          <w:sz w:val="20"/>
          <w:szCs w:val="20"/>
          <w:rtl w:val="0"/>
        </w:rPr>
        <w:t xml:space="preserve">Kibana</w:t>
      </w:r>
    </w:p>
    <w:p w:rsidR="00000000" w:rsidDel="00000000" w:rsidP="00000000" w:rsidRDefault="00000000" w:rsidRPr="00000000" w14:paraId="00000019">
      <w:pPr>
        <w:numPr>
          <w:ilvl w:val="0"/>
          <w:numId w:val="2"/>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b w:val="1"/>
          <w:sz w:val="20"/>
          <w:szCs w:val="20"/>
          <w:rtl w:val="0"/>
        </w:rPr>
        <w:t xml:space="preserve">Zipkin</w:t>
      </w:r>
    </w:p>
    <w:p w:rsidR="00000000" w:rsidDel="00000000" w:rsidP="00000000" w:rsidRDefault="00000000" w:rsidRPr="00000000" w14:paraId="0000001A">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5715000" cy="3810000"/>
            <wp:effectExtent b="0" l="0" r="0" t="0"/>
            <wp:docPr descr="Introduction to Distributed Tracing" id="1" name="image1.png"/>
            <a:graphic>
              <a:graphicData uri="http://schemas.openxmlformats.org/drawingml/2006/picture">
                <pic:pic>
                  <pic:nvPicPr>
                    <pic:cNvPr descr="Introduction to Distributed Tracing" id="0" name="image1.pn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distributed tracing, we will use </w:t>
      </w:r>
      <w:r w:rsidDel="00000000" w:rsidR="00000000" w:rsidRPr="00000000">
        <w:rPr>
          <w:rFonts w:ascii="Verdana" w:cs="Verdana" w:eastAsia="Verdana" w:hAnsi="Verdana"/>
          <w:b w:val="1"/>
          <w:sz w:val="20"/>
          <w:szCs w:val="20"/>
          <w:rtl w:val="0"/>
        </w:rPr>
        <w:t xml:space="preserve">Zipkin distribute tracing server</w:t>
      </w:r>
      <w:r w:rsidDel="00000000" w:rsidR="00000000" w:rsidRPr="00000000">
        <w:rPr>
          <w:rFonts w:ascii="Verdana" w:cs="Verdana" w:eastAsia="Verdana" w:hAnsi="Verdana"/>
          <w:sz w:val="20"/>
          <w:szCs w:val="20"/>
          <w:rtl w:val="0"/>
        </w:rPr>
        <w:t xml:space="preserve">. It gives us a consolidated view of all the microservices. We get all the logs messages form the individual microservices. The Zipkin server collects the log messages. All the microservices puts the log messages on the queue called </w:t>
      </w:r>
      <w:r w:rsidDel="00000000" w:rsidR="00000000" w:rsidRPr="00000000">
        <w:rPr>
          <w:rFonts w:ascii="Verdana" w:cs="Verdana" w:eastAsia="Verdana" w:hAnsi="Verdana"/>
          <w:b w:val="1"/>
          <w:sz w:val="20"/>
          <w:szCs w:val="20"/>
          <w:rtl w:val="0"/>
        </w:rPr>
        <w:t xml:space="preserve">RabbitMQ,</w:t>
      </w:r>
      <w:r w:rsidDel="00000000" w:rsidR="00000000" w:rsidRPr="00000000">
        <w:rPr>
          <w:rFonts w:ascii="Verdana" w:cs="Verdana" w:eastAsia="Verdana" w:hAnsi="Verdana"/>
          <w:sz w:val="20"/>
          <w:szCs w:val="20"/>
          <w:rtl w:val="0"/>
        </w:rPr>
        <w:t xml:space="preserve"> and the Zipkin picks these log messages from the RabbitMQ. The Zipkin tracing server is connected with the database.</w:t>
      </w:r>
    </w:p>
    <w:p w:rsidR="00000000" w:rsidDel="00000000" w:rsidP="00000000" w:rsidRDefault="00000000" w:rsidRPr="00000000" w14:paraId="0000001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our case, we use the in-memory database. We will pull log messages from the database. In the next step, we will install RabbitMQ.</w:t>
      </w:r>
    </w:p>
    <w:p w:rsidR="00000000" w:rsidDel="00000000" w:rsidP="00000000" w:rsidRDefault="00000000" w:rsidRPr="00000000" w14:paraId="0000001D">
      <w:pPr>
        <w:pStyle w:val="Heading2"/>
        <w:keepNext w:val="0"/>
        <w:keepLines w:val="0"/>
        <w:shd w:fill="ffffff" w:val="clear"/>
        <w:spacing w:after="80" w:line="312" w:lineRule="auto"/>
        <w:rPr>
          <w:color w:val="610b38"/>
          <w:sz w:val="38"/>
          <w:szCs w:val="38"/>
        </w:rPr>
      </w:pPr>
      <w:bookmarkStart w:colFirst="0" w:colLast="0" w:name="_t81nzvkx01qf" w:id="6"/>
      <w:bookmarkEnd w:id="6"/>
      <w:r w:rsidDel="00000000" w:rsidR="00000000" w:rsidRPr="00000000">
        <w:rPr>
          <w:color w:val="610b38"/>
          <w:sz w:val="38"/>
          <w:szCs w:val="38"/>
          <w:rtl w:val="0"/>
        </w:rPr>
        <w:t xml:space="preserve">RabbitMQ</w:t>
      </w:r>
    </w:p>
    <w:p w:rsidR="00000000" w:rsidDel="00000000" w:rsidP="00000000" w:rsidRDefault="00000000" w:rsidRPr="00000000" w14:paraId="0000001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RabbitMQ</w:t>
      </w:r>
      <w:r w:rsidDel="00000000" w:rsidR="00000000" w:rsidRPr="00000000">
        <w:rPr>
          <w:rFonts w:ascii="Verdana" w:cs="Verdana" w:eastAsia="Verdana" w:hAnsi="Verdana"/>
          <w:sz w:val="20"/>
          <w:szCs w:val="20"/>
          <w:rtl w:val="0"/>
        </w:rPr>
        <w:t xml:space="preserve"> is widely deployed open-source </w:t>
      </w:r>
      <w:r w:rsidDel="00000000" w:rsidR="00000000" w:rsidRPr="00000000">
        <w:rPr>
          <w:rFonts w:ascii="Verdana" w:cs="Verdana" w:eastAsia="Verdana" w:hAnsi="Verdana"/>
          <w:b w:val="1"/>
          <w:sz w:val="20"/>
          <w:szCs w:val="20"/>
          <w:rtl w:val="0"/>
        </w:rPr>
        <w:t xml:space="preserve">message broker</w:t>
      </w:r>
      <w:r w:rsidDel="00000000" w:rsidR="00000000" w:rsidRPr="00000000">
        <w:rPr>
          <w:rFonts w:ascii="Verdana" w:cs="Verdana" w:eastAsia="Verdana" w:hAnsi="Verdana"/>
          <w:sz w:val="20"/>
          <w:szCs w:val="20"/>
          <w:rtl w:val="0"/>
        </w:rPr>
        <w:t xml:space="preserve"> software that implements </w:t>
      </w:r>
      <w:r w:rsidDel="00000000" w:rsidR="00000000" w:rsidRPr="00000000">
        <w:rPr>
          <w:rFonts w:ascii="Verdana" w:cs="Verdana" w:eastAsia="Verdana" w:hAnsi="Verdana"/>
          <w:b w:val="1"/>
          <w:sz w:val="20"/>
          <w:szCs w:val="20"/>
          <w:rtl w:val="0"/>
        </w:rPr>
        <w:t xml:space="preserve">Advanced Message Queuing Protocol </w:t>
      </w:r>
      <w:r w:rsidDel="00000000" w:rsidR="00000000" w:rsidRPr="00000000">
        <w:rPr>
          <w:rFonts w:ascii="Verdana" w:cs="Verdana" w:eastAsia="Verdana" w:hAnsi="Verdana"/>
          <w:sz w:val="20"/>
          <w:szCs w:val="20"/>
          <w:rtl w:val="0"/>
        </w:rPr>
        <w:t xml:space="preserve">(AQMP). It is lightweight and easy to deploy in the cloud. It supports multiple messaging protocols. It can be deployed in a distributed environment to meet </w:t>
      </w:r>
      <w:r w:rsidDel="00000000" w:rsidR="00000000" w:rsidRPr="00000000">
        <w:rPr>
          <w:rFonts w:ascii="Verdana" w:cs="Verdana" w:eastAsia="Verdana" w:hAnsi="Verdana"/>
          <w:b w:val="1"/>
          <w:sz w:val="20"/>
          <w:szCs w:val="20"/>
          <w:rtl w:val="0"/>
        </w:rPr>
        <w:t xml:space="preserve">high-scale </w:t>
      </w:r>
      <w:r w:rsidDel="00000000" w:rsidR="00000000" w:rsidRPr="00000000">
        <w:rPr>
          <w:rFonts w:ascii="Verdana" w:cs="Verdana" w:eastAsia="Verdana" w:hAnsi="Verdana"/>
          <w:sz w:val="20"/>
          <w:szCs w:val="20"/>
          <w:rtl w:val="0"/>
        </w:rPr>
        <w:t xml:space="preserve">and</w:t>
      </w:r>
      <w:r w:rsidDel="00000000" w:rsidR="00000000" w:rsidRPr="00000000">
        <w:rPr>
          <w:rFonts w:ascii="Verdana" w:cs="Verdana" w:eastAsia="Verdana" w:hAnsi="Verdana"/>
          <w:b w:val="1"/>
          <w:sz w:val="20"/>
          <w:szCs w:val="20"/>
          <w:rtl w:val="0"/>
        </w:rPr>
        <w:t xml:space="preserve"> high-availability</w:t>
      </w:r>
      <w:r w:rsidDel="00000000" w:rsidR="00000000" w:rsidRPr="00000000">
        <w:rPr>
          <w:rFonts w:ascii="Verdana" w:cs="Verdana" w:eastAsia="Verdana" w:hAnsi="Verdana"/>
          <w:sz w:val="20"/>
          <w:szCs w:val="20"/>
          <w:rtl w:val="0"/>
        </w:rPr>
        <w:t xml:space="preserve"> requirements. It is modeled on the AMQP standard. The RabbitMQ is written in the </w:t>
      </w:r>
      <w:r w:rsidDel="00000000" w:rsidR="00000000" w:rsidRPr="00000000">
        <w:rPr>
          <w:rFonts w:ascii="Verdana" w:cs="Verdana" w:eastAsia="Verdana" w:hAnsi="Verdana"/>
          <w:b w:val="1"/>
          <w:sz w:val="20"/>
          <w:szCs w:val="20"/>
          <w:rtl w:val="0"/>
        </w:rPr>
        <w:t xml:space="preserve">Erlang</w:t>
      </w:r>
      <w:r w:rsidDel="00000000" w:rsidR="00000000" w:rsidRPr="00000000">
        <w:rPr>
          <w:rFonts w:ascii="Verdana" w:cs="Verdana" w:eastAsia="Verdana" w:hAnsi="Verdana"/>
          <w:sz w:val="20"/>
          <w:szCs w:val="20"/>
          <w:rtl w:val="0"/>
        </w:rPr>
        <w:t xml:space="preserve"> programming language. It is developed on the </w:t>
      </w:r>
      <w:r w:rsidDel="00000000" w:rsidR="00000000" w:rsidRPr="00000000">
        <w:rPr>
          <w:rFonts w:ascii="Verdana" w:cs="Verdana" w:eastAsia="Verdana" w:hAnsi="Verdana"/>
          <w:b w:val="1"/>
          <w:sz w:val="20"/>
          <w:szCs w:val="20"/>
          <w:rtl w:val="0"/>
        </w:rPr>
        <w:t xml:space="preserve">Open Telecom Platform (OTP)</w:t>
      </w:r>
      <w:r w:rsidDel="00000000" w:rsidR="00000000" w:rsidRPr="00000000">
        <w:rPr>
          <w:rFonts w:ascii="Verdana" w:cs="Verdana" w:eastAsia="Verdana" w:hAnsi="Verdana"/>
          <w:sz w:val="20"/>
          <w:szCs w:val="20"/>
          <w:rtl w:val="0"/>
        </w:rPr>
        <w:t xml:space="preserve"> framework for clustering and failover.</w:t>
      </w:r>
    </w:p>
    <w:p w:rsidR="00000000" w:rsidDel="00000000" w:rsidP="00000000" w:rsidRDefault="00000000" w:rsidRPr="00000000" w14:paraId="0000001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RabbitMQ runs on different operating systems and cloud environments. It provides a large number of platforms like </w:t>
      </w:r>
      <w:r w:rsidDel="00000000" w:rsidR="00000000" w:rsidRPr="00000000">
        <w:rPr>
          <w:rFonts w:ascii="Verdana" w:cs="Verdana" w:eastAsia="Verdana" w:hAnsi="Verdana"/>
          <w:b w:val="1"/>
          <w:sz w:val="20"/>
          <w:szCs w:val="20"/>
          <w:rtl w:val="0"/>
        </w:rPr>
        <w:t xml:space="preserve">Java, .NET, Python,</w:t>
      </w:r>
      <w:r w:rsidDel="00000000" w:rsidR="00000000" w:rsidRPr="00000000">
        <w:rPr>
          <w:rFonts w:ascii="Verdana" w:cs="Verdana" w:eastAsia="Verdana" w:hAnsi="Verdana"/>
          <w:sz w:val="20"/>
          <w:szCs w:val="20"/>
          <w:rtl w:val="0"/>
        </w:rPr>
        <w:t xml:space="preserve"> etc.</w:t>
      </w:r>
    </w:p>
    <w:p w:rsidR="00000000" w:rsidDel="00000000" w:rsidP="00000000" w:rsidRDefault="00000000" w:rsidRPr="00000000" w14:paraId="00000020">
      <w:pPr>
        <w:pStyle w:val="Heading3"/>
        <w:keepNext w:val="0"/>
        <w:keepLines w:val="0"/>
        <w:shd w:fill="ffffff" w:val="clear"/>
        <w:spacing w:before="280" w:line="312.00000000000006" w:lineRule="auto"/>
        <w:rPr>
          <w:color w:val="610b4b"/>
          <w:sz w:val="32"/>
          <w:szCs w:val="32"/>
        </w:rPr>
      </w:pPr>
      <w:bookmarkStart w:colFirst="0" w:colLast="0" w:name="_jjxb6em92s2z" w:id="7"/>
      <w:bookmarkEnd w:id="7"/>
      <w:r w:rsidDel="00000000" w:rsidR="00000000" w:rsidRPr="00000000">
        <w:rPr>
          <w:color w:val="610b4b"/>
          <w:sz w:val="32"/>
          <w:szCs w:val="32"/>
          <w:rtl w:val="0"/>
        </w:rPr>
        <w:t xml:space="preserve">AMQPdefines:</w:t>
      </w:r>
    </w:p>
    <w:p w:rsidR="00000000" w:rsidDel="00000000" w:rsidP="00000000" w:rsidRDefault="00000000" w:rsidRPr="00000000" w14:paraId="0000002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Where to send messages </w:t>
      </w:r>
      <w:r w:rsidDel="00000000" w:rsidR="00000000" w:rsidRPr="00000000">
        <w:rPr>
          <w:rFonts w:ascii="Verdana" w:cs="Verdana" w:eastAsia="Verdana" w:hAnsi="Verdana"/>
          <w:b w:val="1"/>
          <w:sz w:val="20"/>
          <w:szCs w:val="20"/>
          <w:rtl w:val="0"/>
        </w:rPr>
        <w:t xml:space="preserve">(Routing)</w:t>
      </w:r>
    </w:p>
    <w:p w:rsidR="00000000" w:rsidDel="00000000" w:rsidP="00000000" w:rsidRDefault="00000000" w:rsidRPr="00000000" w14:paraId="0000002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How to get there </w:t>
      </w:r>
      <w:r w:rsidDel="00000000" w:rsidR="00000000" w:rsidRPr="00000000">
        <w:rPr>
          <w:rFonts w:ascii="Verdana" w:cs="Verdana" w:eastAsia="Verdana" w:hAnsi="Verdana"/>
          <w:b w:val="1"/>
          <w:sz w:val="20"/>
          <w:szCs w:val="20"/>
          <w:rtl w:val="0"/>
        </w:rPr>
        <w:t xml:space="preserve">(Delivery)</w:t>
      </w:r>
    </w:p>
    <w:p w:rsidR="00000000" w:rsidDel="00000000" w:rsidP="00000000" w:rsidRDefault="00000000" w:rsidRPr="00000000" w14:paraId="00000023">
      <w:pPr>
        <w:numPr>
          <w:ilvl w:val="0"/>
          <w:numId w:val="3"/>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What goes in must come out </w:t>
      </w:r>
      <w:r w:rsidDel="00000000" w:rsidR="00000000" w:rsidRPr="00000000">
        <w:rPr>
          <w:rFonts w:ascii="Verdana" w:cs="Verdana" w:eastAsia="Verdana" w:hAnsi="Verdana"/>
          <w:b w:val="1"/>
          <w:sz w:val="20"/>
          <w:szCs w:val="20"/>
          <w:rtl w:val="0"/>
        </w:rPr>
        <w:t xml:space="preserve">(Fidelity)</w:t>
      </w:r>
    </w:p>
    <w:p w:rsidR="00000000" w:rsidDel="00000000" w:rsidP="00000000" w:rsidRDefault="00000000" w:rsidRPr="00000000" w14:paraId="00000024">
      <w:pPr>
        <w:pStyle w:val="Heading2"/>
        <w:keepNext w:val="0"/>
        <w:keepLines w:val="0"/>
        <w:shd w:fill="ffffff" w:val="clear"/>
        <w:spacing w:after="80" w:line="312" w:lineRule="auto"/>
        <w:rPr>
          <w:color w:val="610b38"/>
          <w:sz w:val="38"/>
          <w:szCs w:val="38"/>
        </w:rPr>
      </w:pPr>
      <w:bookmarkStart w:colFirst="0" w:colLast="0" w:name="_8f04d2tkfib1" w:id="8"/>
      <w:bookmarkEnd w:id="8"/>
      <w:r w:rsidDel="00000000" w:rsidR="00000000" w:rsidRPr="00000000">
        <w:rPr>
          <w:color w:val="610b38"/>
          <w:sz w:val="38"/>
          <w:szCs w:val="38"/>
          <w:rtl w:val="0"/>
        </w:rPr>
        <w:t xml:space="preserve">Erlang</w:t>
      </w:r>
    </w:p>
    <w:p w:rsidR="00000000" w:rsidDel="00000000" w:rsidP="00000000" w:rsidRDefault="00000000" w:rsidRPr="00000000" w14:paraId="0000002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Erlang</w:t>
      </w:r>
      <w:r w:rsidDel="00000000" w:rsidR="00000000" w:rsidRPr="00000000">
        <w:rPr>
          <w:rFonts w:ascii="Verdana" w:cs="Verdana" w:eastAsia="Verdana" w:hAnsi="Verdana"/>
          <w:sz w:val="20"/>
          <w:szCs w:val="20"/>
          <w:rtl w:val="0"/>
        </w:rPr>
        <w:t xml:space="preserve"> is a </w:t>
      </w:r>
      <w:r w:rsidDel="00000000" w:rsidR="00000000" w:rsidRPr="00000000">
        <w:rPr>
          <w:rFonts w:ascii="Verdana" w:cs="Verdana" w:eastAsia="Verdana" w:hAnsi="Verdana"/>
          <w:b w:val="1"/>
          <w:sz w:val="20"/>
          <w:szCs w:val="20"/>
          <w:rtl w:val="0"/>
        </w:rPr>
        <w:t xml:space="preserve">compiled, fault-tolerant, concurrent, dynamically typed </w:t>
      </w:r>
      <w:r w:rsidDel="00000000" w:rsidR="00000000" w:rsidRPr="00000000">
        <w:rPr>
          <w:rFonts w:ascii="Verdana" w:cs="Verdana" w:eastAsia="Verdana" w:hAnsi="Verdana"/>
          <w:sz w:val="20"/>
          <w:szCs w:val="20"/>
          <w:rtl w:val="0"/>
        </w:rPr>
        <w:t xml:space="preserve">programming language. It is used to build a massively scalable, real-time system with requirements on high availability. It is used in </w:t>
      </w:r>
      <w:r w:rsidDel="00000000" w:rsidR="00000000" w:rsidRPr="00000000">
        <w:rPr>
          <w:rFonts w:ascii="Verdana" w:cs="Verdana" w:eastAsia="Verdana" w:hAnsi="Verdana"/>
          <w:b w:val="1"/>
          <w:sz w:val="20"/>
          <w:szCs w:val="20"/>
          <w:rtl w:val="0"/>
        </w:rPr>
        <w:t xml:space="preserve">banking</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e-commerce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telecom</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computer telephony,</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instant messaging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6">
      <w:pPr>
        <w:pStyle w:val="Heading2"/>
        <w:keepNext w:val="0"/>
        <w:keepLines w:val="0"/>
        <w:shd w:fill="ffffff" w:val="clear"/>
        <w:spacing w:after="80" w:line="312" w:lineRule="auto"/>
        <w:rPr>
          <w:color w:val="610b38"/>
          <w:sz w:val="38"/>
          <w:szCs w:val="38"/>
        </w:rPr>
      </w:pPr>
      <w:bookmarkStart w:colFirst="0" w:colLast="0" w:name="_xu2bwuygd15j" w:id="9"/>
      <w:bookmarkEnd w:id="9"/>
      <w:r w:rsidDel="00000000" w:rsidR="00000000" w:rsidRPr="00000000">
        <w:rPr>
          <w:color w:val="610b38"/>
          <w:sz w:val="38"/>
          <w:szCs w:val="38"/>
          <w:rtl w:val="0"/>
        </w:rPr>
        <w:t xml:space="preserve">OTP</w:t>
      </w:r>
    </w:p>
    <w:p w:rsidR="00000000" w:rsidDel="00000000" w:rsidP="00000000" w:rsidRDefault="00000000" w:rsidRPr="00000000" w14:paraId="0000002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OTP stands for </w:t>
      </w:r>
      <w:r w:rsidDel="00000000" w:rsidR="00000000" w:rsidRPr="00000000">
        <w:rPr>
          <w:rFonts w:ascii="Verdana" w:cs="Verdana" w:eastAsia="Verdana" w:hAnsi="Verdana"/>
          <w:b w:val="1"/>
          <w:sz w:val="20"/>
          <w:szCs w:val="20"/>
          <w:rtl w:val="0"/>
        </w:rPr>
        <w:t xml:space="preserve">Open Telecom Platform</w:t>
      </w:r>
      <w:r w:rsidDel="00000000" w:rsidR="00000000" w:rsidRPr="00000000">
        <w:rPr>
          <w:rFonts w:ascii="Verdana" w:cs="Verdana" w:eastAsia="Verdana" w:hAnsi="Verdana"/>
          <w:sz w:val="20"/>
          <w:szCs w:val="20"/>
          <w:rtl w:val="0"/>
        </w:rPr>
        <w:t xml:space="preserve">. It is a collection of </w:t>
      </w:r>
      <w:r w:rsidDel="00000000" w:rsidR="00000000" w:rsidRPr="00000000">
        <w:rPr>
          <w:rFonts w:ascii="Verdana" w:cs="Verdana" w:eastAsia="Verdana" w:hAnsi="Verdana"/>
          <w:b w:val="1"/>
          <w:sz w:val="20"/>
          <w:szCs w:val="20"/>
          <w:rtl w:val="0"/>
        </w:rPr>
        <w:t xml:space="preserve">Erlang libraries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design principles</w:t>
      </w:r>
      <w:r w:rsidDel="00000000" w:rsidR="00000000" w:rsidRPr="00000000">
        <w:rPr>
          <w:rFonts w:ascii="Verdana" w:cs="Verdana" w:eastAsia="Verdana" w:hAnsi="Verdana"/>
          <w:sz w:val="20"/>
          <w:szCs w:val="20"/>
          <w:rtl w:val="0"/>
        </w:rPr>
        <w:t xml:space="preserve">. It provides middleware to develop these systems. It includes its own tools such as </w:t>
      </w:r>
      <w:r w:rsidDel="00000000" w:rsidR="00000000" w:rsidRPr="00000000">
        <w:rPr>
          <w:rFonts w:ascii="Verdana" w:cs="Verdana" w:eastAsia="Verdana" w:hAnsi="Verdana"/>
          <w:b w:val="1"/>
          <w:sz w:val="20"/>
          <w:szCs w:val="20"/>
          <w:rtl w:val="0"/>
        </w:rPr>
        <w:t xml:space="preserve">distributed database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applications to interface towards other languages, debugging</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release handling</w:t>
      </w:r>
      <w:r w:rsidDel="00000000" w:rsidR="00000000" w:rsidRPr="00000000">
        <w:rPr>
          <w:rFonts w:ascii="Verdana" w:cs="Verdana" w:eastAsia="Verdana" w:hAnsi="Verdana"/>
          <w:sz w:val="20"/>
          <w:szCs w:val="20"/>
          <w:rtl w:val="0"/>
        </w:rPr>
        <w:t xml:space="preserve"> tools.</w:t>
      </w:r>
    </w:p>
    <w:p w:rsidR="00000000" w:rsidDel="00000000" w:rsidP="00000000" w:rsidRDefault="00000000" w:rsidRPr="00000000" w14:paraId="00000028">
      <w:pPr>
        <w:pStyle w:val="Heading1"/>
        <w:keepNext w:val="0"/>
        <w:keepLines w:val="0"/>
        <w:shd w:fill="ffffff" w:val="clear"/>
        <w:spacing w:before="80" w:line="312" w:lineRule="auto"/>
        <w:rPr>
          <w:color w:val="610b38"/>
          <w:sz w:val="44"/>
          <w:szCs w:val="44"/>
        </w:rPr>
      </w:pPr>
      <w:bookmarkStart w:colFirst="0" w:colLast="0" w:name="_3ev0c4mi6f5j" w:id="10"/>
      <w:bookmarkEnd w:id="10"/>
      <w:r w:rsidDel="00000000" w:rsidR="00000000" w:rsidRPr="00000000">
        <w:rPr>
          <w:color w:val="610b38"/>
          <w:sz w:val="44"/>
          <w:szCs w:val="44"/>
          <w:rtl w:val="0"/>
        </w:rPr>
        <w:t xml:space="preserve">Understanding the need for Spring Cloud Bus</w:t>
      </w:r>
    </w:p>
    <w:p w:rsidR="00000000" w:rsidDel="00000000" w:rsidP="00000000" w:rsidRDefault="00000000" w:rsidRPr="00000000" w14:paraId="0000002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created the two instances of the limits-service. Suppose there are a hundred instances of the limits-services that are running in parallel. We need to invoke a hundred URLs to refresh the configuration from the Git repository.</w:t>
      </w:r>
    </w:p>
    <w:p w:rsidR="00000000" w:rsidDel="00000000" w:rsidP="00000000" w:rsidRDefault="00000000" w:rsidRPr="00000000" w14:paraId="0000002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Invoking a hundred URLs is not as easy as the number of limits-service increases. Along with this, the maintenance headache for the service also grows.</w:t>
      </w:r>
    </w:p>
    <w:p w:rsidR="00000000" w:rsidDel="00000000" w:rsidP="00000000" w:rsidRDefault="00000000" w:rsidRPr="00000000" w14:paraId="0000002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Whenever we make the changes in the configurations, it must reflect changes in the microservices. Here, the </w:t>
      </w:r>
      <w:r w:rsidDel="00000000" w:rsidR="00000000" w:rsidRPr="00000000">
        <w:rPr>
          <w:rFonts w:ascii="Verdana" w:cs="Verdana" w:eastAsia="Verdana" w:hAnsi="Verdana"/>
          <w:b w:val="1"/>
          <w:sz w:val="20"/>
          <w:szCs w:val="20"/>
          <w:rtl w:val="0"/>
        </w:rPr>
        <w:t xml:space="preserve">Spring Cloud Bus </w:t>
      </w:r>
      <w:r w:rsidDel="00000000" w:rsidR="00000000" w:rsidRPr="00000000">
        <w:rPr>
          <w:rFonts w:ascii="Verdana" w:cs="Verdana" w:eastAsia="Verdana" w:hAnsi="Verdana"/>
          <w:sz w:val="20"/>
          <w:szCs w:val="20"/>
          <w:rtl w:val="0"/>
        </w:rPr>
        <w:t xml:space="preserve">provides the solution for this, so we do not need to call hundred URLs.</w:t>
      </w:r>
    </w:p>
    <w:p w:rsidR="00000000" w:rsidDel="00000000" w:rsidP="00000000" w:rsidRDefault="00000000" w:rsidRPr="00000000" w14:paraId="0000002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Spring Cloud Bus provides a URL for all the hundred instances. When we invoke that URL, all the instances of the microservices would be updated with the latest values from the Git configuration.</w:t>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tl w:val="0"/>
        </w:rPr>
      </w:r>
    </w:p>
    <w:sectPr>
      <w:pgSz w:h="15840" w:w="12240" w:orient="portrait"/>
      <w:pgMar w:bottom="360" w:top="54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9411/zipki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