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CLOUD COMPUTING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CC-1 ~ Q1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2023_SKCET_Cloud_CC1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Q1. Create an EC2 Instance in the us-east-1 region with the following requirements.Give the Name tag of both EC2 instance &amp; keypair as "ec2usecase1"(Name).(4 Marks)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Q2. EC2 instance AMI should be "Amazon Linux 2".(4 Marks)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Q3. Allow SSH traffic for taking puttyremote connection.(4 Marks)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Q4. Allow HTTP traffic from the internet for reaching website requests.(4 Marks)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CC1 ~ Q2</w:t>
      </w:r>
    </w:p>
    <w:p w:rsidR="00000000" w:rsidDel="00000000" w:rsidP="00000000" w:rsidRDefault="00000000" w:rsidRPr="00000000" w14:paraId="0000002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2023_SKCET_Cloud_CC1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Q1. Create an IAM group called 'Network-L1-Team' with'AmazonVPCReadOnlyAccess'and ‘AWSNetworkManagerReadOnlyAccess' policies, then add an IAM user called 'Network-L1-User1' to the group.The name of the IAM group should be 'Network-L1-Team'.(4 Marks)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Q2. The name of the IAM user should be 'Network-L1-User1'.(4 Marks)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Q3. The 'AmazonVPCReadOnlyAccess' policy should be attached.(4 Marks)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Q4. The 'AWSNetworkManagerReadOnlyAccess' policy should be attached.(5 Marks)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CC1 ~ Q3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 xml:space="preserve">023_SKCET_Cloud_CC1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 xml:space="preserve">Q1. Create a S3 bucket for the following requirements. Create a new S3 bucket in the region of "Stockholm".(4 Marks)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Q2. Make the bucket accessible to everyone(publicly) via Bucket ACL.(4 Marks)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Q3. Upload a text file in the name of 'accounts.txt'. (5Marks)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t xml:space="preserve">Q4. Make the object 'accounts.txt' file accessible to everyone(publicly)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