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3DCAC" w14:textId="77777777" w:rsidR="008D56B3" w:rsidRPr="001350F0" w:rsidRDefault="00000000">
      <w:pPr>
        <w:pStyle w:val="Heading2"/>
      </w:pPr>
      <w:r w:rsidRPr="001350F0">
        <w:rPr>
          <w:color w:val="1F4E78"/>
        </w:rPr>
        <w:t xml:space="preserve">SIMATS ENGINEERING (SAVEETHA SCHOOL OF </w:t>
      </w:r>
      <w:r w:rsidRPr="001350F0">
        <w:rPr>
          <w:color w:val="1F4E78"/>
          <w:spacing w:val="-2"/>
        </w:rPr>
        <w:t>ENGINEERING)</w:t>
      </w:r>
    </w:p>
    <w:p w14:paraId="59A595FD" w14:textId="77777777" w:rsidR="008D56B3" w:rsidRPr="001350F0" w:rsidRDefault="00000000">
      <w:pPr>
        <w:ind w:left="360"/>
        <w:jc w:val="center"/>
        <w:rPr>
          <w:b/>
        </w:rPr>
      </w:pPr>
      <w:r w:rsidRPr="001350F0">
        <w:rPr>
          <w:b/>
          <w:color w:val="2E74B5"/>
        </w:rPr>
        <w:t xml:space="preserve">Department of Computer Science and </w:t>
      </w:r>
      <w:r w:rsidRPr="001350F0">
        <w:rPr>
          <w:b/>
          <w:color w:val="2E74B5"/>
          <w:spacing w:val="-2"/>
        </w:rPr>
        <w:t>Engineering</w:t>
      </w:r>
    </w:p>
    <w:p w14:paraId="4077ED24" w14:textId="77777777" w:rsidR="008D56B3" w:rsidRPr="001350F0" w:rsidRDefault="00000000">
      <w:pPr>
        <w:pStyle w:val="Heading3"/>
        <w:ind w:left="360" w:firstLine="0"/>
        <w:jc w:val="center"/>
      </w:pPr>
      <w:r w:rsidRPr="001350F0">
        <w:rPr>
          <w:noProof/>
        </w:rPr>
        <mc:AlternateContent>
          <mc:Choice Requires="wps">
            <w:drawing>
              <wp:anchor distT="0" distB="0" distL="0" distR="0" simplePos="0" relativeHeight="15729152" behindDoc="0" locked="0" layoutInCell="1" allowOverlap="1" wp14:anchorId="6020858B" wp14:editId="5AB015F6">
                <wp:simplePos x="0" y="0"/>
                <wp:positionH relativeFrom="page">
                  <wp:posOffset>685800</wp:posOffset>
                </wp:positionH>
                <wp:positionV relativeFrom="paragraph">
                  <wp:posOffset>192707</wp:posOffset>
                </wp:positionV>
                <wp:extent cx="64008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9525">
                          <a:solidFill>
                            <a:srgbClr val="1F4E78"/>
                          </a:solidFill>
                          <a:prstDash val="solid"/>
                        </a:ln>
                      </wps:spPr>
                      <wps:bodyPr wrap="square" lIns="0" tIns="0" rIns="0" bIns="0" rtlCol="0">
                        <a:prstTxWarp prst="textNoShape">
                          <a:avLst/>
                        </a:prstTxWarp>
                        <a:noAutofit/>
                      </wps:bodyPr>
                    </wps:wsp>
                  </a:graphicData>
                </a:graphic>
              </wp:anchor>
            </w:drawing>
          </mc:Choice>
          <mc:Fallback>
            <w:pict>
              <v:shape w14:anchorId="1A66C451" id="Graphic 1" o:spid="_x0000_s1026" style="position:absolute;margin-left:54pt;margin-top:15.15pt;width:7in;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" path="m,l6400800,e" filled="f" strokecolor="#1f4e78">
                <v:path arrowok="t"/>
                <w10:wrap anchorx="page"/>
              </v:shape>
            </w:pict>
          </mc:Fallback>
        </mc:AlternateContent>
      </w:r>
      <w:r w:rsidRPr="001350F0">
        <w:rPr>
          <w:color w:val="BF0000"/>
        </w:rPr>
        <w:t>CO2 ASSESSMENT TOOL 2</w:t>
      </w:r>
      <w:r w:rsidRPr="001350F0">
        <w:rPr>
          <w:color w:val="BF0000"/>
          <w:spacing w:val="60"/>
        </w:rPr>
        <w:t xml:space="preserve"> </w:t>
      </w:r>
      <w:r w:rsidRPr="001350F0">
        <w:rPr>
          <w:color w:val="BF0000"/>
        </w:rPr>
        <w:t>–</w:t>
      </w:r>
      <w:r w:rsidRPr="001350F0">
        <w:rPr>
          <w:color w:val="BF0000"/>
          <w:spacing w:val="60"/>
        </w:rPr>
        <w:t xml:space="preserve"> </w:t>
      </w:r>
      <w:r w:rsidRPr="001350F0">
        <w:rPr>
          <w:color w:val="BF0000"/>
        </w:rPr>
        <w:t xml:space="preserve">Architecture Design </w:t>
      </w:r>
      <w:r w:rsidRPr="001350F0">
        <w:rPr>
          <w:color w:val="BF0000"/>
          <w:spacing w:val="-2"/>
        </w:rPr>
        <w:t>Assignment</w:t>
      </w:r>
    </w:p>
    <w:p w14:paraId="53D15CF0" w14:textId="77777777" w:rsidR="008D56B3" w:rsidRPr="001350F0" w:rsidRDefault="008D56B3">
      <w:pPr>
        <w:pStyle w:val="BodyText"/>
        <w:spacing w:before="209" w:after="1"/>
        <w:ind w:left="0" w:firstLine="0"/>
        <w:rPr>
          <w:b/>
          <w:sz w:val="20"/>
        </w:rPr>
      </w:pPr>
    </w:p>
    <w:tbl>
      <w:tblPr>
        <w:tblW w:w="0" w:type="auto"/>
        <w:tblInd w:w="245" w:type="dxa"/>
        <w:tblBorders>
          <w:top w:val="single" w:sz="4" w:space="0" w:color="9DC2E6"/>
          <w:left w:val="single" w:sz="4" w:space="0" w:color="9DC2E6"/>
          <w:bottom w:val="single" w:sz="4" w:space="0" w:color="9DC2E6"/>
          <w:right w:val="single" w:sz="4" w:space="0" w:color="9DC2E6"/>
          <w:insideH w:val="single" w:sz="4" w:space="0" w:color="9DC2E6"/>
          <w:insideV w:val="single" w:sz="4" w:space="0" w:color="9DC2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8D56B3" w:rsidRPr="001350F0" w14:paraId="1238704C" w14:textId="77777777">
        <w:trPr>
          <w:trHeight w:val="346"/>
        </w:trPr>
        <w:tc>
          <w:tcPr>
            <w:tcW w:w="1800" w:type="dxa"/>
            <w:shd w:val="clear" w:color="auto" w:fill="D5E3F0"/>
          </w:tcPr>
          <w:p w14:paraId="21E73B61" w14:textId="77777777" w:rsidR="008D56B3" w:rsidRPr="001350F0" w:rsidRDefault="00000000">
            <w:pPr>
              <w:pStyle w:val="TableParagraph"/>
              <w:spacing w:before="70"/>
              <w:rPr>
                <w:b/>
                <w:sz w:val="18"/>
              </w:rPr>
            </w:pPr>
            <w:r w:rsidRPr="001350F0">
              <w:rPr>
                <w:b/>
                <w:color w:val="1F4E78"/>
                <w:sz w:val="18"/>
              </w:rPr>
              <w:t xml:space="preserve">Course </w:t>
            </w:r>
            <w:r w:rsidRPr="001350F0">
              <w:rPr>
                <w:b/>
                <w:color w:val="1F4E78"/>
                <w:spacing w:val="-2"/>
                <w:sz w:val="18"/>
              </w:rPr>
              <w:t>Code:</w:t>
            </w:r>
          </w:p>
        </w:tc>
        <w:tc>
          <w:tcPr>
            <w:tcW w:w="3240" w:type="dxa"/>
          </w:tcPr>
          <w:p w14:paraId="3EDDCA0F" w14:textId="77777777" w:rsidR="008D56B3" w:rsidRPr="001350F0" w:rsidRDefault="00000000">
            <w:pPr>
              <w:pStyle w:val="TableParagraph"/>
              <w:spacing w:before="70"/>
              <w:rPr>
                <w:sz w:val="18"/>
              </w:rPr>
            </w:pPr>
            <w:r w:rsidRPr="001350F0">
              <w:rPr>
                <w:sz w:val="18"/>
              </w:rPr>
              <w:t xml:space="preserve">CSA10 / </w:t>
            </w:r>
            <w:r w:rsidRPr="001350F0">
              <w:rPr>
                <w:spacing w:val="-2"/>
                <w:sz w:val="18"/>
              </w:rPr>
              <w:t>CSA1063</w:t>
            </w:r>
          </w:p>
        </w:tc>
        <w:tc>
          <w:tcPr>
            <w:tcW w:w="1800" w:type="dxa"/>
            <w:shd w:val="clear" w:color="auto" w:fill="D5E3F0"/>
          </w:tcPr>
          <w:p w14:paraId="5D9D88C6" w14:textId="77777777" w:rsidR="008D56B3" w:rsidRPr="001350F0" w:rsidRDefault="00000000">
            <w:pPr>
              <w:pStyle w:val="TableParagraph"/>
              <w:spacing w:before="70"/>
              <w:rPr>
                <w:b/>
                <w:sz w:val="18"/>
              </w:rPr>
            </w:pPr>
            <w:r w:rsidRPr="001350F0">
              <w:rPr>
                <w:b/>
                <w:color w:val="1F4E78"/>
                <w:sz w:val="18"/>
              </w:rPr>
              <w:t xml:space="preserve">Course </w:t>
            </w:r>
            <w:r w:rsidRPr="001350F0">
              <w:rPr>
                <w:b/>
                <w:color w:val="1F4E78"/>
                <w:spacing w:val="-2"/>
                <w:sz w:val="18"/>
              </w:rPr>
              <w:t>Title:</w:t>
            </w:r>
          </w:p>
        </w:tc>
        <w:tc>
          <w:tcPr>
            <w:tcW w:w="3240" w:type="dxa"/>
          </w:tcPr>
          <w:p w14:paraId="7F950046" w14:textId="77777777" w:rsidR="008D56B3" w:rsidRPr="001350F0" w:rsidRDefault="00000000">
            <w:pPr>
              <w:pStyle w:val="TableParagraph"/>
              <w:spacing w:before="70"/>
              <w:rPr>
                <w:sz w:val="18"/>
              </w:rPr>
            </w:pPr>
            <w:r w:rsidRPr="001350F0">
              <w:rPr>
                <w:sz w:val="18"/>
              </w:rPr>
              <w:t xml:space="preserve">Software </w:t>
            </w:r>
            <w:r w:rsidRPr="001350F0">
              <w:rPr>
                <w:spacing w:val="-2"/>
                <w:sz w:val="18"/>
              </w:rPr>
              <w:t>Engineering</w:t>
            </w:r>
          </w:p>
        </w:tc>
      </w:tr>
      <w:tr w:rsidR="008D56B3" w:rsidRPr="001350F0" w14:paraId="6D8D8E00" w14:textId="77777777">
        <w:trPr>
          <w:trHeight w:val="599"/>
        </w:trPr>
        <w:tc>
          <w:tcPr>
            <w:tcW w:w="1800" w:type="dxa"/>
            <w:shd w:val="clear" w:color="auto" w:fill="D5E3F0"/>
          </w:tcPr>
          <w:p w14:paraId="1A38D89F" w14:textId="77777777" w:rsidR="008D56B3" w:rsidRPr="001350F0" w:rsidRDefault="00000000">
            <w:pPr>
              <w:pStyle w:val="TableParagraph"/>
              <w:spacing w:before="196"/>
              <w:rPr>
                <w:b/>
                <w:sz w:val="18"/>
              </w:rPr>
            </w:pPr>
            <w:r w:rsidRPr="001350F0">
              <w:rPr>
                <w:b/>
                <w:color w:val="1F4E78"/>
                <w:sz w:val="18"/>
              </w:rPr>
              <w:t xml:space="preserve">CO </w:t>
            </w:r>
            <w:r w:rsidRPr="001350F0">
              <w:rPr>
                <w:b/>
                <w:color w:val="1F4E78"/>
                <w:spacing w:val="-2"/>
                <w:sz w:val="18"/>
              </w:rPr>
              <w:t>Assessed:</w:t>
            </w:r>
          </w:p>
        </w:tc>
        <w:tc>
          <w:tcPr>
            <w:tcW w:w="3240" w:type="dxa"/>
          </w:tcPr>
          <w:p w14:paraId="11DB0A68" w14:textId="77777777" w:rsidR="008D56B3" w:rsidRPr="001350F0" w:rsidRDefault="00000000">
            <w:pPr>
              <w:pStyle w:val="TableParagraph"/>
              <w:spacing w:before="196"/>
              <w:rPr>
                <w:sz w:val="18"/>
              </w:rPr>
            </w:pPr>
            <w:r w:rsidRPr="001350F0">
              <w:rPr>
                <w:spacing w:val="-5"/>
                <w:sz w:val="18"/>
              </w:rPr>
              <w:t>CO2</w:t>
            </w:r>
          </w:p>
        </w:tc>
        <w:tc>
          <w:tcPr>
            <w:tcW w:w="1800" w:type="dxa"/>
            <w:shd w:val="clear" w:color="auto" w:fill="D5E3F0"/>
          </w:tcPr>
          <w:p w14:paraId="1B2AE591" w14:textId="77777777" w:rsidR="008D56B3" w:rsidRPr="001350F0" w:rsidRDefault="00000000">
            <w:pPr>
              <w:pStyle w:val="TableParagraph"/>
              <w:spacing w:before="196"/>
              <w:rPr>
                <w:b/>
                <w:sz w:val="18"/>
              </w:rPr>
            </w:pPr>
            <w:r w:rsidRPr="001350F0">
              <w:rPr>
                <w:b/>
                <w:color w:val="1F4E78"/>
                <w:spacing w:val="-2"/>
                <w:sz w:val="18"/>
              </w:rPr>
              <w:t>Assessment:</w:t>
            </w:r>
          </w:p>
        </w:tc>
        <w:tc>
          <w:tcPr>
            <w:tcW w:w="3240" w:type="dxa"/>
          </w:tcPr>
          <w:p w14:paraId="57B59E7A" w14:textId="77777777" w:rsidR="008D56B3" w:rsidRPr="001350F0" w:rsidRDefault="00000000">
            <w:pPr>
              <w:pStyle w:val="TableParagraph"/>
              <w:spacing w:before="75" w:line="237" w:lineRule="auto"/>
              <w:rPr>
                <w:sz w:val="20"/>
              </w:rPr>
            </w:pPr>
            <w:r w:rsidRPr="001350F0">
              <w:rPr>
                <w:sz w:val="18"/>
              </w:rPr>
              <w:t>Assessment</w:t>
            </w:r>
            <w:r w:rsidRPr="001350F0">
              <w:rPr>
                <w:spacing w:val="-10"/>
                <w:sz w:val="18"/>
              </w:rPr>
              <w:t xml:space="preserve"> </w:t>
            </w:r>
            <w:r w:rsidRPr="001350F0">
              <w:rPr>
                <w:sz w:val="18"/>
              </w:rPr>
              <w:t>Tool</w:t>
            </w:r>
            <w:r w:rsidRPr="001350F0">
              <w:rPr>
                <w:spacing w:val="-10"/>
                <w:sz w:val="18"/>
              </w:rPr>
              <w:t xml:space="preserve"> </w:t>
            </w:r>
            <w:r w:rsidRPr="001350F0">
              <w:rPr>
                <w:sz w:val="18"/>
              </w:rPr>
              <w:t>2</w:t>
            </w:r>
            <w:r w:rsidRPr="001350F0">
              <w:rPr>
                <w:spacing w:val="-10"/>
                <w:sz w:val="18"/>
              </w:rPr>
              <w:t xml:space="preserve"> </w:t>
            </w:r>
            <w:r w:rsidRPr="001350F0">
              <w:rPr>
                <w:sz w:val="18"/>
              </w:rPr>
              <w:t>–</w:t>
            </w:r>
            <w:r w:rsidRPr="001350F0">
              <w:rPr>
                <w:spacing w:val="-10"/>
                <w:sz w:val="18"/>
              </w:rPr>
              <w:t xml:space="preserve"> </w:t>
            </w:r>
            <w:r w:rsidRPr="001350F0">
              <w:rPr>
                <w:sz w:val="20"/>
              </w:rPr>
              <w:t>Architecture Design Assignment</w:t>
            </w:r>
          </w:p>
        </w:tc>
      </w:tr>
      <w:tr w:rsidR="008D56B3" w:rsidRPr="001350F0" w14:paraId="3D6781AA" w14:textId="77777777">
        <w:trPr>
          <w:trHeight w:val="346"/>
        </w:trPr>
        <w:tc>
          <w:tcPr>
            <w:tcW w:w="1800" w:type="dxa"/>
            <w:shd w:val="clear" w:color="auto" w:fill="D5E3F0"/>
          </w:tcPr>
          <w:p w14:paraId="6A8D947A" w14:textId="77777777" w:rsidR="008D56B3" w:rsidRPr="001350F0" w:rsidRDefault="00000000">
            <w:pPr>
              <w:pStyle w:val="TableParagraph"/>
              <w:spacing w:before="70"/>
              <w:rPr>
                <w:b/>
                <w:sz w:val="18"/>
              </w:rPr>
            </w:pPr>
            <w:r w:rsidRPr="001350F0">
              <w:rPr>
                <w:b/>
                <w:color w:val="1F4E78"/>
                <w:spacing w:val="-2"/>
                <w:sz w:val="18"/>
              </w:rPr>
              <w:t>Weightage:</w:t>
            </w:r>
          </w:p>
        </w:tc>
        <w:tc>
          <w:tcPr>
            <w:tcW w:w="3240" w:type="dxa"/>
          </w:tcPr>
          <w:p w14:paraId="5485FD89" w14:textId="77777777" w:rsidR="008D56B3" w:rsidRPr="001350F0" w:rsidRDefault="00000000">
            <w:pPr>
              <w:pStyle w:val="TableParagraph"/>
              <w:spacing w:before="70"/>
              <w:rPr>
                <w:sz w:val="18"/>
              </w:rPr>
            </w:pPr>
            <w:r w:rsidRPr="001350F0">
              <w:rPr>
                <w:spacing w:val="-5"/>
                <w:sz w:val="18"/>
              </w:rPr>
              <w:t>20%</w:t>
            </w:r>
          </w:p>
        </w:tc>
        <w:tc>
          <w:tcPr>
            <w:tcW w:w="1800" w:type="dxa"/>
            <w:shd w:val="clear" w:color="auto" w:fill="D5E3F0"/>
          </w:tcPr>
          <w:p w14:paraId="335C5C38" w14:textId="77777777" w:rsidR="008D56B3" w:rsidRPr="001350F0" w:rsidRDefault="00000000">
            <w:pPr>
              <w:pStyle w:val="TableParagraph"/>
              <w:spacing w:before="70"/>
              <w:rPr>
                <w:b/>
                <w:sz w:val="18"/>
              </w:rPr>
            </w:pPr>
            <w:r w:rsidRPr="001350F0">
              <w:rPr>
                <w:b/>
                <w:color w:val="1F4E78"/>
                <w:sz w:val="18"/>
              </w:rPr>
              <w:t xml:space="preserve">Total </w:t>
            </w:r>
            <w:r w:rsidRPr="001350F0">
              <w:rPr>
                <w:b/>
                <w:color w:val="1F4E78"/>
                <w:spacing w:val="-2"/>
                <w:sz w:val="18"/>
              </w:rPr>
              <w:t>Marks:</w:t>
            </w:r>
          </w:p>
        </w:tc>
        <w:tc>
          <w:tcPr>
            <w:tcW w:w="3240" w:type="dxa"/>
          </w:tcPr>
          <w:p w14:paraId="794A95F3" w14:textId="77777777" w:rsidR="008D56B3" w:rsidRPr="001350F0" w:rsidRDefault="00000000">
            <w:pPr>
              <w:pStyle w:val="TableParagraph"/>
              <w:spacing w:before="70"/>
              <w:rPr>
                <w:sz w:val="18"/>
              </w:rPr>
            </w:pPr>
            <w:r w:rsidRPr="001350F0">
              <w:rPr>
                <w:spacing w:val="-5"/>
                <w:sz w:val="18"/>
              </w:rPr>
              <w:t>25</w:t>
            </w:r>
          </w:p>
        </w:tc>
      </w:tr>
      <w:tr w:rsidR="008D56B3" w:rsidRPr="001350F0" w14:paraId="787F0270" w14:textId="77777777">
        <w:trPr>
          <w:trHeight w:val="553"/>
        </w:trPr>
        <w:tc>
          <w:tcPr>
            <w:tcW w:w="1800" w:type="dxa"/>
            <w:shd w:val="clear" w:color="auto" w:fill="D5E3F0"/>
          </w:tcPr>
          <w:p w14:paraId="46E6304C" w14:textId="77777777" w:rsidR="008D56B3" w:rsidRPr="001350F0" w:rsidRDefault="00000000">
            <w:pPr>
              <w:pStyle w:val="TableParagraph"/>
              <w:spacing w:before="173"/>
              <w:rPr>
                <w:b/>
                <w:sz w:val="18"/>
              </w:rPr>
            </w:pPr>
            <w:r w:rsidRPr="001350F0">
              <w:rPr>
                <w:b/>
                <w:color w:val="1F4E78"/>
                <w:sz w:val="18"/>
              </w:rPr>
              <w:t xml:space="preserve">CO2 </w:t>
            </w:r>
            <w:r w:rsidRPr="001350F0">
              <w:rPr>
                <w:b/>
                <w:color w:val="1F4E78"/>
                <w:spacing w:val="-2"/>
                <w:sz w:val="18"/>
              </w:rPr>
              <w:t>Statement:</w:t>
            </w:r>
          </w:p>
        </w:tc>
        <w:tc>
          <w:tcPr>
            <w:tcW w:w="8280" w:type="dxa"/>
            <w:gridSpan w:val="3"/>
            <w:shd w:val="clear" w:color="auto" w:fill="EBF2FA"/>
          </w:tcPr>
          <w:p w14:paraId="07D7AFC6" w14:textId="77777777" w:rsidR="008D56B3" w:rsidRPr="001350F0" w:rsidRDefault="00000000">
            <w:pPr>
              <w:pStyle w:val="TableParagraph"/>
              <w:spacing w:before="70"/>
              <w:ind w:right="108"/>
              <w:rPr>
                <w:i/>
                <w:sz w:val="18"/>
              </w:rPr>
            </w:pPr>
            <w:r w:rsidRPr="001350F0">
              <w:rPr>
                <w:i/>
                <w:sz w:val="18"/>
              </w:rPr>
              <w:t>Perform detailed requirements analysis, design scalable architectures, and prioritize features with a focus on cross-disciplinary skills</w:t>
            </w:r>
          </w:p>
        </w:tc>
      </w:tr>
      <w:tr w:rsidR="008D56B3" w:rsidRPr="001350F0" w14:paraId="5512AD43" w14:textId="77777777">
        <w:trPr>
          <w:trHeight w:val="415"/>
        </w:trPr>
        <w:tc>
          <w:tcPr>
            <w:tcW w:w="1800" w:type="dxa"/>
            <w:shd w:val="clear" w:color="auto" w:fill="D5E3F0"/>
          </w:tcPr>
          <w:p w14:paraId="3B8D75C7" w14:textId="77777777" w:rsidR="008D56B3" w:rsidRPr="001350F0" w:rsidRDefault="00000000">
            <w:pPr>
              <w:pStyle w:val="TableParagraph"/>
              <w:spacing w:before="104"/>
              <w:rPr>
                <w:b/>
                <w:sz w:val="18"/>
              </w:rPr>
            </w:pPr>
            <w:r w:rsidRPr="001350F0">
              <w:rPr>
                <w:b/>
                <w:color w:val="1F4E78"/>
                <w:sz w:val="18"/>
              </w:rPr>
              <w:t xml:space="preserve">Student </w:t>
            </w:r>
            <w:r w:rsidRPr="001350F0">
              <w:rPr>
                <w:b/>
                <w:color w:val="1F4E78"/>
                <w:spacing w:val="-2"/>
                <w:sz w:val="18"/>
              </w:rPr>
              <w:t>Name:</w:t>
            </w:r>
          </w:p>
        </w:tc>
        <w:tc>
          <w:tcPr>
            <w:tcW w:w="3240" w:type="dxa"/>
          </w:tcPr>
          <w:p w14:paraId="3CEC2D22" w14:textId="7E926F46" w:rsidR="008D56B3" w:rsidRPr="001350F0" w:rsidRDefault="00943236">
            <w:pPr>
              <w:pStyle w:val="TableParagraph"/>
              <w:ind w:left="0"/>
            </w:pPr>
            <w:r w:rsidRPr="001350F0">
              <w:t xml:space="preserve">   L.Mithun Kumar Reddy</w:t>
            </w:r>
          </w:p>
        </w:tc>
        <w:tc>
          <w:tcPr>
            <w:tcW w:w="1800" w:type="dxa"/>
            <w:shd w:val="clear" w:color="auto" w:fill="D5E3F0"/>
          </w:tcPr>
          <w:p w14:paraId="4B8C4306" w14:textId="77777777" w:rsidR="008D56B3" w:rsidRPr="001350F0" w:rsidRDefault="00000000">
            <w:pPr>
              <w:pStyle w:val="TableParagraph"/>
              <w:spacing w:before="104"/>
              <w:rPr>
                <w:b/>
                <w:sz w:val="18"/>
              </w:rPr>
            </w:pPr>
            <w:r w:rsidRPr="001350F0">
              <w:rPr>
                <w:b/>
                <w:color w:val="1F4E78"/>
                <w:sz w:val="18"/>
              </w:rPr>
              <w:t xml:space="preserve">Reg. </w:t>
            </w:r>
            <w:r w:rsidRPr="001350F0">
              <w:rPr>
                <w:b/>
                <w:color w:val="1F4E78"/>
                <w:spacing w:val="-4"/>
                <w:sz w:val="18"/>
              </w:rPr>
              <w:t>No.:</w:t>
            </w:r>
          </w:p>
        </w:tc>
        <w:tc>
          <w:tcPr>
            <w:tcW w:w="3240" w:type="dxa"/>
          </w:tcPr>
          <w:p w14:paraId="5EF41691" w14:textId="32C45FC9" w:rsidR="008D56B3" w:rsidRPr="001350F0" w:rsidRDefault="00943236">
            <w:pPr>
              <w:pStyle w:val="TableParagraph"/>
              <w:ind w:left="0"/>
            </w:pPr>
            <w:r w:rsidRPr="001350F0">
              <w:t xml:space="preserve">   192365017</w:t>
            </w:r>
          </w:p>
        </w:tc>
      </w:tr>
      <w:tr w:rsidR="008D56B3" w:rsidRPr="001350F0" w14:paraId="5379D6CE" w14:textId="77777777">
        <w:trPr>
          <w:trHeight w:val="415"/>
        </w:trPr>
        <w:tc>
          <w:tcPr>
            <w:tcW w:w="1800" w:type="dxa"/>
            <w:shd w:val="clear" w:color="auto" w:fill="D5E3F0"/>
          </w:tcPr>
          <w:p w14:paraId="488DD575" w14:textId="77777777" w:rsidR="008D56B3" w:rsidRPr="001350F0" w:rsidRDefault="00000000">
            <w:pPr>
              <w:pStyle w:val="TableParagraph"/>
              <w:spacing w:before="104"/>
              <w:rPr>
                <w:b/>
                <w:sz w:val="18"/>
              </w:rPr>
            </w:pPr>
            <w:r w:rsidRPr="001350F0">
              <w:rPr>
                <w:b/>
                <w:color w:val="1F4E78"/>
                <w:spacing w:val="-2"/>
                <w:sz w:val="18"/>
              </w:rPr>
              <w:t>Date:</w:t>
            </w:r>
          </w:p>
        </w:tc>
        <w:tc>
          <w:tcPr>
            <w:tcW w:w="3240" w:type="dxa"/>
          </w:tcPr>
          <w:p w14:paraId="0442B57C" w14:textId="1B36149A" w:rsidR="008D56B3" w:rsidRPr="001350F0" w:rsidRDefault="00943236">
            <w:pPr>
              <w:pStyle w:val="TableParagraph"/>
              <w:ind w:left="0"/>
            </w:pPr>
            <w:r w:rsidRPr="001350F0">
              <w:t xml:space="preserve">   26/10/2026</w:t>
            </w:r>
          </w:p>
        </w:tc>
        <w:tc>
          <w:tcPr>
            <w:tcW w:w="1800" w:type="dxa"/>
            <w:shd w:val="clear" w:color="auto" w:fill="D5E3F0"/>
          </w:tcPr>
          <w:p w14:paraId="0E391092" w14:textId="77777777" w:rsidR="008D56B3" w:rsidRPr="001350F0" w:rsidRDefault="00000000">
            <w:pPr>
              <w:pStyle w:val="TableParagraph"/>
              <w:spacing w:before="104"/>
              <w:rPr>
                <w:b/>
                <w:sz w:val="18"/>
              </w:rPr>
            </w:pPr>
            <w:r w:rsidRPr="001350F0">
              <w:rPr>
                <w:b/>
                <w:color w:val="1F4E78"/>
                <w:spacing w:val="-2"/>
                <w:sz w:val="18"/>
              </w:rPr>
              <w:t>Duration:</w:t>
            </w:r>
          </w:p>
        </w:tc>
        <w:tc>
          <w:tcPr>
            <w:tcW w:w="3240" w:type="dxa"/>
          </w:tcPr>
          <w:p w14:paraId="3E3D5F32" w14:textId="77777777" w:rsidR="008D56B3" w:rsidRPr="001350F0" w:rsidRDefault="00000000">
            <w:pPr>
              <w:pStyle w:val="TableParagraph"/>
              <w:spacing w:before="70"/>
              <w:rPr>
                <w:sz w:val="24"/>
              </w:rPr>
            </w:pPr>
            <w:r w:rsidRPr="001350F0">
              <w:rPr>
                <w:sz w:val="24"/>
              </w:rPr>
              <w:t xml:space="preserve">60 </w:t>
            </w:r>
            <w:r w:rsidRPr="001350F0">
              <w:rPr>
                <w:spacing w:val="-2"/>
                <w:sz w:val="24"/>
              </w:rPr>
              <w:t>minutes</w:t>
            </w:r>
          </w:p>
        </w:tc>
      </w:tr>
    </w:tbl>
    <w:p w14:paraId="04328E48" w14:textId="77777777" w:rsidR="008D56B3" w:rsidRPr="001350F0" w:rsidRDefault="00000000">
      <w:pPr>
        <w:pStyle w:val="BodyText"/>
        <w:spacing w:before="77"/>
        <w:ind w:left="0" w:firstLine="0"/>
        <w:rPr>
          <w:b/>
          <w:sz w:val="20"/>
        </w:rPr>
      </w:pPr>
      <w:r w:rsidRPr="001350F0">
        <w:rPr>
          <w:b/>
          <w:noProof/>
          <w:sz w:val="20"/>
        </w:rPr>
        <mc:AlternateContent>
          <mc:Choice Requires="wps">
            <w:drawing>
              <wp:anchor distT="0" distB="0" distL="0" distR="0" simplePos="0" relativeHeight="487587840" behindDoc="1" locked="0" layoutInCell="1" allowOverlap="1" wp14:anchorId="304770DC" wp14:editId="2A031F8B">
                <wp:simplePos x="0" y="0"/>
                <wp:positionH relativeFrom="page">
                  <wp:posOffset>556260</wp:posOffset>
                </wp:positionH>
                <wp:positionV relativeFrom="paragraph">
                  <wp:posOffset>215265</wp:posOffset>
                </wp:positionV>
                <wp:extent cx="6393180" cy="861060"/>
                <wp:effectExtent l="0" t="0" r="26670" b="1524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93180" cy="861060"/>
                        </a:xfrm>
                        <a:prstGeom prst="rect">
                          <a:avLst/>
                        </a:prstGeom>
                        <a:solidFill>
                          <a:srgbClr val="FFF9E6"/>
                        </a:solidFill>
                        <a:ln w="6350">
                          <a:solidFill>
                            <a:srgbClr val="1F4E78"/>
                          </a:solidFill>
                          <a:prstDash val="solid"/>
                        </a:ln>
                      </wps:spPr>
                      <wps:txbx>
                        <w:txbxContent>
                          <w:p w14:paraId="0F75288B" w14:textId="1AC4CD2B" w:rsidR="008D56B3" w:rsidRDefault="00000000">
                            <w:pPr>
                              <w:spacing w:before="100"/>
                              <w:ind w:left="194"/>
                              <w:rPr>
                                <w:b/>
                                <w:color w:val="000000"/>
                                <w:sz w:val="24"/>
                              </w:rPr>
                            </w:pPr>
                            <w:r>
                              <w:rPr>
                                <w:b/>
                                <w:color w:val="BF0000"/>
                                <w:sz w:val="24"/>
                              </w:rPr>
                              <w:t xml:space="preserve">Code of </w:t>
                            </w:r>
                            <w:r>
                              <w:rPr>
                                <w:b/>
                                <w:color w:val="BF0000"/>
                                <w:spacing w:val="-2"/>
                                <w:sz w:val="24"/>
                              </w:rPr>
                              <w:t>Conduct</w:t>
                            </w:r>
                            <w:r w:rsidR="00943236">
                              <w:rPr>
                                <w:b/>
                                <w:color w:val="BF0000"/>
                                <w:spacing w:val="-2"/>
                                <w:sz w:val="24"/>
                              </w:rPr>
                              <w:t>1</w:t>
                            </w:r>
                          </w:p>
                          <w:p w14:paraId="1CA1154B" w14:textId="0478F676" w:rsidR="008D56B3" w:rsidRDefault="00000000">
                            <w:pPr>
                              <w:tabs>
                                <w:tab w:val="left" w:pos="2701"/>
                              </w:tabs>
                              <w:ind w:left="194" w:right="193"/>
                              <w:rPr>
                                <w:i/>
                                <w:color w:val="000000"/>
                                <w:sz w:val="18"/>
                              </w:rPr>
                            </w:pPr>
                            <w:r>
                              <w:rPr>
                                <w:i/>
                                <w:color w:val="000000"/>
                                <w:sz w:val="18"/>
                              </w:rPr>
                              <w:t xml:space="preserve">I </w:t>
                            </w:r>
                            <w:proofErr w:type="gramStart"/>
                            <w:r w:rsidR="00943236">
                              <w:rPr>
                                <w:color w:val="000000"/>
                                <w:sz w:val="18"/>
                                <w:u w:val="single"/>
                              </w:rPr>
                              <w:t>L.Mithun</w:t>
                            </w:r>
                            <w:proofErr w:type="gramEnd"/>
                            <w:r w:rsidR="00943236">
                              <w:rPr>
                                <w:color w:val="000000"/>
                                <w:sz w:val="18"/>
                                <w:u w:val="single"/>
                              </w:rPr>
                              <w:t xml:space="preserve"> Kumar Reddy/192365017 </w:t>
                            </w:r>
                            <w:r>
                              <w:rPr>
                                <w:i/>
                                <w:color w:val="000000"/>
                                <w:sz w:val="18"/>
                              </w:rPr>
                              <w:t>(Name</w:t>
                            </w:r>
                            <w:r>
                              <w:rPr>
                                <w:i/>
                                <w:color w:val="000000"/>
                                <w:spacing w:val="14"/>
                                <w:sz w:val="18"/>
                              </w:rPr>
                              <w:t xml:space="preserve"> </w:t>
                            </w:r>
                            <w:r>
                              <w:rPr>
                                <w:i/>
                                <w:color w:val="000000"/>
                                <w:sz w:val="18"/>
                              </w:rPr>
                              <w:t>/</w:t>
                            </w:r>
                            <w:r>
                              <w:rPr>
                                <w:i/>
                                <w:color w:val="000000"/>
                                <w:spacing w:val="14"/>
                                <w:sz w:val="18"/>
                              </w:rPr>
                              <w:t xml:space="preserve"> </w:t>
                            </w:r>
                            <w:r>
                              <w:rPr>
                                <w:i/>
                                <w:color w:val="000000"/>
                                <w:sz w:val="18"/>
                              </w:rPr>
                              <w:t>Reg</w:t>
                            </w:r>
                            <w:r>
                              <w:rPr>
                                <w:i/>
                                <w:color w:val="000000"/>
                                <w:spacing w:val="14"/>
                                <w:sz w:val="18"/>
                              </w:rPr>
                              <w:t xml:space="preserve"> </w:t>
                            </w:r>
                            <w:r>
                              <w:rPr>
                                <w:i/>
                                <w:color w:val="000000"/>
                                <w:sz w:val="18"/>
                              </w:rPr>
                              <w:t>No)</w:t>
                            </w:r>
                            <w:r>
                              <w:rPr>
                                <w:i/>
                                <w:color w:val="000000"/>
                                <w:spacing w:val="14"/>
                                <w:sz w:val="18"/>
                              </w:rPr>
                              <w:t xml:space="preserve"> </w:t>
                            </w:r>
                            <w:r>
                              <w:rPr>
                                <w:i/>
                                <w:color w:val="000000"/>
                                <w:sz w:val="18"/>
                              </w:rPr>
                              <w:t>certify</w:t>
                            </w:r>
                            <w:r>
                              <w:rPr>
                                <w:i/>
                                <w:color w:val="000000"/>
                                <w:spacing w:val="14"/>
                                <w:sz w:val="18"/>
                              </w:rPr>
                              <w:t xml:space="preserve"> </w:t>
                            </w:r>
                            <w:r>
                              <w:rPr>
                                <w:i/>
                                <w:color w:val="000000"/>
                                <w:sz w:val="18"/>
                              </w:rPr>
                              <w:t>that</w:t>
                            </w:r>
                            <w:r>
                              <w:rPr>
                                <w:i/>
                                <w:color w:val="000000"/>
                                <w:spacing w:val="14"/>
                                <w:sz w:val="18"/>
                              </w:rPr>
                              <w:t xml:space="preserve"> </w:t>
                            </w:r>
                            <w:r>
                              <w:rPr>
                                <w:i/>
                                <w:color w:val="000000"/>
                                <w:sz w:val="18"/>
                              </w:rPr>
                              <w:t>this</w:t>
                            </w:r>
                            <w:r>
                              <w:rPr>
                                <w:i/>
                                <w:color w:val="000000"/>
                                <w:spacing w:val="14"/>
                                <w:sz w:val="18"/>
                              </w:rPr>
                              <w:t xml:space="preserve"> </w:t>
                            </w:r>
                            <w:r>
                              <w:rPr>
                                <w:i/>
                                <w:color w:val="000000"/>
                                <w:sz w:val="18"/>
                              </w:rPr>
                              <w:t>submission</w:t>
                            </w:r>
                            <w:r>
                              <w:rPr>
                                <w:i/>
                                <w:color w:val="000000"/>
                                <w:spacing w:val="14"/>
                                <w:sz w:val="18"/>
                              </w:rPr>
                              <w:t xml:space="preserve"> </w:t>
                            </w:r>
                            <w:r>
                              <w:rPr>
                                <w:i/>
                                <w:color w:val="000000"/>
                                <w:sz w:val="18"/>
                              </w:rPr>
                              <w:t>is</w:t>
                            </w:r>
                            <w:r>
                              <w:rPr>
                                <w:i/>
                                <w:color w:val="000000"/>
                                <w:spacing w:val="14"/>
                                <w:sz w:val="18"/>
                              </w:rPr>
                              <w:t xml:space="preserve"> </w:t>
                            </w:r>
                            <w:r>
                              <w:rPr>
                                <w:i/>
                                <w:color w:val="000000"/>
                                <w:sz w:val="18"/>
                              </w:rPr>
                              <w:t>my</w:t>
                            </w:r>
                            <w:r>
                              <w:rPr>
                                <w:i/>
                                <w:color w:val="000000"/>
                                <w:spacing w:val="14"/>
                                <w:sz w:val="18"/>
                              </w:rPr>
                              <w:t xml:space="preserve"> </w:t>
                            </w:r>
                            <w:r>
                              <w:rPr>
                                <w:i/>
                                <w:color w:val="000000"/>
                                <w:sz w:val="18"/>
                              </w:rPr>
                              <w:t>original</w:t>
                            </w:r>
                            <w:r>
                              <w:rPr>
                                <w:i/>
                                <w:color w:val="000000"/>
                                <w:spacing w:val="14"/>
                                <w:sz w:val="18"/>
                              </w:rPr>
                              <w:t xml:space="preserve"> </w:t>
                            </w:r>
                            <w:r>
                              <w:rPr>
                                <w:i/>
                                <w:color w:val="000000"/>
                                <w:sz w:val="18"/>
                              </w:rPr>
                              <w:t>work</w:t>
                            </w:r>
                            <w:r>
                              <w:rPr>
                                <w:i/>
                                <w:color w:val="000000"/>
                                <w:spacing w:val="14"/>
                                <w:sz w:val="18"/>
                              </w:rPr>
                              <w:t xml:space="preserve"> </w:t>
                            </w:r>
                            <w:r>
                              <w:rPr>
                                <w:i/>
                                <w:color w:val="000000"/>
                                <w:sz w:val="18"/>
                              </w:rPr>
                              <w:t>and</w:t>
                            </w:r>
                            <w:r>
                              <w:rPr>
                                <w:i/>
                                <w:color w:val="000000"/>
                                <w:spacing w:val="14"/>
                                <w:sz w:val="18"/>
                              </w:rPr>
                              <w:t xml:space="preserve"> </w:t>
                            </w:r>
                            <w:r>
                              <w:rPr>
                                <w:i/>
                                <w:color w:val="000000"/>
                                <w:sz w:val="18"/>
                              </w:rPr>
                              <w:t>that</w:t>
                            </w:r>
                            <w:r>
                              <w:rPr>
                                <w:i/>
                                <w:color w:val="000000"/>
                                <w:spacing w:val="14"/>
                                <w:sz w:val="18"/>
                              </w:rPr>
                              <w:t xml:space="preserve"> </w:t>
                            </w:r>
                            <w:r>
                              <w:rPr>
                                <w:i/>
                                <w:color w:val="000000"/>
                                <w:sz w:val="18"/>
                              </w:rPr>
                              <w:t>I</w:t>
                            </w:r>
                            <w:r>
                              <w:rPr>
                                <w:i/>
                                <w:color w:val="000000"/>
                                <w:spacing w:val="14"/>
                                <w:sz w:val="18"/>
                              </w:rPr>
                              <w:t xml:space="preserve"> </w:t>
                            </w:r>
                            <w:r>
                              <w:rPr>
                                <w:i/>
                                <w:color w:val="000000"/>
                                <w:sz w:val="18"/>
                              </w:rPr>
                              <w:t>have</w:t>
                            </w:r>
                            <w:r>
                              <w:rPr>
                                <w:i/>
                                <w:color w:val="000000"/>
                                <w:spacing w:val="14"/>
                                <w:sz w:val="18"/>
                              </w:rPr>
                              <w:t xml:space="preserve"> </w:t>
                            </w:r>
                            <w:r>
                              <w:rPr>
                                <w:i/>
                                <w:color w:val="000000"/>
                                <w:sz w:val="18"/>
                              </w:rPr>
                              <w:t>adhered</w:t>
                            </w:r>
                            <w:r>
                              <w:rPr>
                                <w:i/>
                                <w:color w:val="000000"/>
                                <w:spacing w:val="14"/>
                                <w:sz w:val="18"/>
                              </w:rPr>
                              <w:t xml:space="preserve"> </w:t>
                            </w:r>
                            <w:r>
                              <w:rPr>
                                <w:i/>
                                <w:color w:val="000000"/>
                                <w:sz w:val="18"/>
                              </w:rPr>
                              <w:t>to</w:t>
                            </w:r>
                            <w:r>
                              <w:rPr>
                                <w:i/>
                                <w:color w:val="000000"/>
                                <w:spacing w:val="14"/>
                                <w:sz w:val="18"/>
                              </w:rPr>
                              <w:t xml:space="preserve"> </w:t>
                            </w:r>
                            <w:r>
                              <w:rPr>
                                <w:i/>
                                <w:color w:val="000000"/>
                                <w:sz w:val="18"/>
                              </w:rPr>
                              <w:t>the guidelines specified for this assessment. I understand that any violation of academic integrity rules will result in disciplinary action.</w:t>
                            </w:r>
                          </w:p>
                          <w:p w14:paraId="6ABAABF2" w14:textId="237D47DC" w:rsidR="008D56B3" w:rsidRDefault="00000000">
                            <w:pPr>
                              <w:tabs>
                                <w:tab w:val="left" w:pos="4329"/>
                              </w:tabs>
                              <w:spacing w:before="60"/>
                              <w:ind w:left="194"/>
                              <w:rPr>
                                <w:color w:val="000000"/>
                                <w:sz w:val="18"/>
                              </w:rPr>
                            </w:pPr>
                            <w:r>
                              <w:rPr>
                                <w:color w:val="000000"/>
                                <w:sz w:val="18"/>
                              </w:rPr>
                              <w:t xml:space="preserve">Signature of the Student: </w:t>
                            </w:r>
                            <w:r w:rsidR="00943236">
                              <w:rPr>
                                <w:color w:val="000000"/>
                                <w:sz w:val="18"/>
                                <w:u w:val="single"/>
                              </w:rPr>
                              <w:t xml:space="preserve"> Mithun Reddy</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04770DC" id="_x0000_t202" coordsize="21600,21600" o:spt="202" path="m,l,21600r21600,l21600,xe">
                <v:stroke joinstyle="miter"/>
                <v:path gradientshapeok="t" o:connecttype="rect"/>
              </v:shapetype>
              <v:shape id="Textbox 2" o:spid="_x0000_s1026" type="#_x0000_t202" style="position:absolute;margin-left:43.8pt;margin-top:16.95pt;width:503.4pt;height:67.8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" fillcolor="#fff9e6" strokecolor="#1f4e78" strokeweight=".5pt">
                <v:path arrowok="t"/>
                <v:textbox inset="0,0,0,0">
                  <w:txbxContent>
                    <w:p w14:paraId="0F75288B" w14:textId="1AC4CD2B" w:rsidR="008D56B3" w:rsidRDefault="00000000">
                      <w:pPr>
                        <w:spacing w:before="100"/>
                        <w:ind w:left="194"/>
                        <w:rPr>
                          <w:b/>
                          <w:color w:val="000000"/>
                          <w:sz w:val="24"/>
                        </w:rPr>
                      </w:pPr>
                      <w:r>
                        <w:rPr>
                          <w:b/>
                          <w:color w:val="BF0000"/>
                          <w:sz w:val="24"/>
                        </w:rPr>
                        <w:t xml:space="preserve">Code of </w:t>
                      </w:r>
                      <w:r>
                        <w:rPr>
                          <w:b/>
                          <w:color w:val="BF0000"/>
                          <w:spacing w:val="-2"/>
                          <w:sz w:val="24"/>
                        </w:rPr>
                        <w:t>Conduct</w:t>
                      </w:r>
                      <w:r w:rsidR="00943236">
                        <w:rPr>
                          <w:b/>
                          <w:color w:val="BF0000"/>
                          <w:spacing w:val="-2"/>
                          <w:sz w:val="24"/>
                        </w:rPr>
                        <w:t>1</w:t>
                      </w:r>
                    </w:p>
                    <w:p w14:paraId="1CA1154B" w14:textId="0478F676" w:rsidR="008D56B3" w:rsidRDefault="00000000">
                      <w:pPr>
                        <w:tabs>
                          <w:tab w:val="left" w:pos="2701"/>
                        </w:tabs>
                        <w:ind w:left="194" w:right="193"/>
                        <w:rPr>
                          <w:i/>
                          <w:color w:val="000000"/>
                          <w:sz w:val="18"/>
                        </w:rPr>
                      </w:pPr>
                      <w:r>
                        <w:rPr>
                          <w:i/>
                          <w:color w:val="000000"/>
                          <w:sz w:val="18"/>
                        </w:rPr>
                        <w:t xml:space="preserve">I </w:t>
                      </w:r>
                      <w:proofErr w:type="gramStart"/>
                      <w:r w:rsidR="00943236">
                        <w:rPr>
                          <w:color w:val="000000"/>
                          <w:sz w:val="18"/>
                          <w:u w:val="single"/>
                        </w:rPr>
                        <w:t>L.Mithun</w:t>
                      </w:r>
                      <w:proofErr w:type="gramEnd"/>
                      <w:r w:rsidR="00943236">
                        <w:rPr>
                          <w:color w:val="000000"/>
                          <w:sz w:val="18"/>
                          <w:u w:val="single"/>
                        </w:rPr>
                        <w:t xml:space="preserve"> Kumar Reddy/192365017 </w:t>
                      </w:r>
                      <w:r>
                        <w:rPr>
                          <w:i/>
                          <w:color w:val="000000"/>
                          <w:sz w:val="18"/>
                        </w:rPr>
                        <w:t>(Name</w:t>
                      </w:r>
                      <w:r>
                        <w:rPr>
                          <w:i/>
                          <w:color w:val="000000"/>
                          <w:spacing w:val="14"/>
                          <w:sz w:val="18"/>
                        </w:rPr>
                        <w:t xml:space="preserve"> </w:t>
                      </w:r>
                      <w:r>
                        <w:rPr>
                          <w:i/>
                          <w:color w:val="000000"/>
                          <w:sz w:val="18"/>
                        </w:rPr>
                        <w:t>/</w:t>
                      </w:r>
                      <w:r>
                        <w:rPr>
                          <w:i/>
                          <w:color w:val="000000"/>
                          <w:spacing w:val="14"/>
                          <w:sz w:val="18"/>
                        </w:rPr>
                        <w:t xml:space="preserve"> </w:t>
                      </w:r>
                      <w:r>
                        <w:rPr>
                          <w:i/>
                          <w:color w:val="000000"/>
                          <w:sz w:val="18"/>
                        </w:rPr>
                        <w:t>Reg</w:t>
                      </w:r>
                      <w:r>
                        <w:rPr>
                          <w:i/>
                          <w:color w:val="000000"/>
                          <w:spacing w:val="14"/>
                          <w:sz w:val="18"/>
                        </w:rPr>
                        <w:t xml:space="preserve"> </w:t>
                      </w:r>
                      <w:r>
                        <w:rPr>
                          <w:i/>
                          <w:color w:val="000000"/>
                          <w:sz w:val="18"/>
                        </w:rPr>
                        <w:t>No)</w:t>
                      </w:r>
                      <w:r>
                        <w:rPr>
                          <w:i/>
                          <w:color w:val="000000"/>
                          <w:spacing w:val="14"/>
                          <w:sz w:val="18"/>
                        </w:rPr>
                        <w:t xml:space="preserve"> </w:t>
                      </w:r>
                      <w:r>
                        <w:rPr>
                          <w:i/>
                          <w:color w:val="000000"/>
                          <w:sz w:val="18"/>
                        </w:rPr>
                        <w:t>certify</w:t>
                      </w:r>
                      <w:r>
                        <w:rPr>
                          <w:i/>
                          <w:color w:val="000000"/>
                          <w:spacing w:val="14"/>
                          <w:sz w:val="18"/>
                        </w:rPr>
                        <w:t xml:space="preserve"> </w:t>
                      </w:r>
                      <w:r>
                        <w:rPr>
                          <w:i/>
                          <w:color w:val="000000"/>
                          <w:sz w:val="18"/>
                        </w:rPr>
                        <w:t>that</w:t>
                      </w:r>
                      <w:r>
                        <w:rPr>
                          <w:i/>
                          <w:color w:val="000000"/>
                          <w:spacing w:val="14"/>
                          <w:sz w:val="18"/>
                        </w:rPr>
                        <w:t xml:space="preserve"> </w:t>
                      </w:r>
                      <w:r>
                        <w:rPr>
                          <w:i/>
                          <w:color w:val="000000"/>
                          <w:sz w:val="18"/>
                        </w:rPr>
                        <w:t>this</w:t>
                      </w:r>
                      <w:r>
                        <w:rPr>
                          <w:i/>
                          <w:color w:val="000000"/>
                          <w:spacing w:val="14"/>
                          <w:sz w:val="18"/>
                        </w:rPr>
                        <w:t xml:space="preserve"> </w:t>
                      </w:r>
                      <w:r>
                        <w:rPr>
                          <w:i/>
                          <w:color w:val="000000"/>
                          <w:sz w:val="18"/>
                        </w:rPr>
                        <w:t>submission</w:t>
                      </w:r>
                      <w:r>
                        <w:rPr>
                          <w:i/>
                          <w:color w:val="000000"/>
                          <w:spacing w:val="14"/>
                          <w:sz w:val="18"/>
                        </w:rPr>
                        <w:t xml:space="preserve"> </w:t>
                      </w:r>
                      <w:r>
                        <w:rPr>
                          <w:i/>
                          <w:color w:val="000000"/>
                          <w:sz w:val="18"/>
                        </w:rPr>
                        <w:t>is</w:t>
                      </w:r>
                      <w:r>
                        <w:rPr>
                          <w:i/>
                          <w:color w:val="000000"/>
                          <w:spacing w:val="14"/>
                          <w:sz w:val="18"/>
                        </w:rPr>
                        <w:t xml:space="preserve"> </w:t>
                      </w:r>
                      <w:r>
                        <w:rPr>
                          <w:i/>
                          <w:color w:val="000000"/>
                          <w:sz w:val="18"/>
                        </w:rPr>
                        <w:t>my</w:t>
                      </w:r>
                      <w:r>
                        <w:rPr>
                          <w:i/>
                          <w:color w:val="000000"/>
                          <w:spacing w:val="14"/>
                          <w:sz w:val="18"/>
                        </w:rPr>
                        <w:t xml:space="preserve"> </w:t>
                      </w:r>
                      <w:r>
                        <w:rPr>
                          <w:i/>
                          <w:color w:val="000000"/>
                          <w:sz w:val="18"/>
                        </w:rPr>
                        <w:t>original</w:t>
                      </w:r>
                      <w:r>
                        <w:rPr>
                          <w:i/>
                          <w:color w:val="000000"/>
                          <w:spacing w:val="14"/>
                          <w:sz w:val="18"/>
                        </w:rPr>
                        <w:t xml:space="preserve"> </w:t>
                      </w:r>
                      <w:r>
                        <w:rPr>
                          <w:i/>
                          <w:color w:val="000000"/>
                          <w:sz w:val="18"/>
                        </w:rPr>
                        <w:t>work</w:t>
                      </w:r>
                      <w:r>
                        <w:rPr>
                          <w:i/>
                          <w:color w:val="000000"/>
                          <w:spacing w:val="14"/>
                          <w:sz w:val="18"/>
                        </w:rPr>
                        <w:t xml:space="preserve"> </w:t>
                      </w:r>
                      <w:r>
                        <w:rPr>
                          <w:i/>
                          <w:color w:val="000000"/>
                          <w:sz w:val="18"/>
                        </w:rPr>
                        <w:t>and</w:t>
                      </w:r>
                      <w:r>
                        <w:rPr>
                          <w:i/>
                          <w:color w:val="000000"/>
                          <w:spacing w:val="14"/>
                          <w:sz w:val="18"/>
                        </w:rPr>
                        <w:t xml:space="preserve"> </w:t>
                      </w:r>
                      <w:r>
                        <w:rPr>
                          <w:i/>
                          <w:color w:val="000000"/>
                          <w:sz w:val="18"/>
                        </w:rPr>
                        <w:t>that</w:t>
                      </w:r>
                      <w:r>
                        <w:rPr>
                          <w:i/>
                          <w:color w:val="000000"/>
                          <w:spacing w:val="14"/>
                          <w:sz w:val="18"/>
                        </w:rPr>
                        <w:t xml:space="preserve"> </w:t>
                      </w:r>
                      <w:r>
                        <w:rPr>
                          <w:i/>
                          <w:color w:val="000000"/>
                          <w:sz w:val="18"/>
                        </w:rPr>
                        <w:t>I</w:t>
                      </w:r>
                      <w:r>
                        <w:rPr>
                          <w:i/>
                          <w:color w:val="000000"/>
                          <w:spacing w:val="14"/>
                          <w:sz w:val="18"/>
                        </w:rPr>
                        <w:t xml:space="preserve"> </w:t>
                      </w:r>
                      <w:r>
                        <w:rPr>
                          <w:i/>
                          <w:color w:val="000000"/>
                          <w:sz w:val="18"/>
                        </w:rPr>
                        <w:t>have</w:t>
                      </w:r>
                      <w:r>
                        <w:rPr>
                          <w:i/>
                          <w:color w:val="000000"/>
                          <w:spacing w:val="14"/>
                          <w:sz w:val="18"/>
                        </w:rPr>
                        <w:t xml:space="preserve"> </w:t>
                      </w:r>
                      <w:r>
                        <w:rPr>
                          <w:i/>
                          <w:color w:val="000000"/>
                          <w:sz w:val="18"/>
                        </w:rPr>
                        <w:t>adhered</w:t>
                      </w:r>
                      <w:r>
                        <w:rPr>
                          <w:i/>
                          <w:color w:val="000000"/>
                          <w:spacing w:val="14"/>
                          <w:sz w:val="18"/>
                        </w:rPr>
                        <w:t xml:space="preserve"> </w:t>
                      </w:r>
                      <w:r>
                        <w:rPr>
                          <w:i/>
                          <w:color w:val="000000"/>
                          <w:sz w:val="18"/>
                        </w:rPr>
                        <w:t>to</w:t>
                      </w:r>
                      <w:r>
                        <w:rPr>
                          <w:i/>
                          <w:color w:val="000000"/>
                          <w:spacing w:val="14"/>
                          <w:sz w:val="18"/>
                        </w:rPr>
                        <w:t xml:space="preserve"> </w:t>
                      </w:r>
                      <w:r>
                        <w:rPr>
                          <w:i/>
                          <w:color w:val="000000"/>
                          <w:sz w:val="18"/>
                        </w:rPr>
                        <w:t>the guidelines specified for this assessment. I understand that any violation of academic integrity rules will result in disciplinary action.</w:t>
                      </w:r>
                    </w:p>
                    <w:p w14:paraId="6ABAABF2" w14:textId="237D47DC" w:rsidR="008D56B3" w:rsidRDefault="00000000">
                      <w:pPr>
                        <w:tabs>
                          <w:tab w:val="left" w:pos="4329"/>
                        </w:tabs>
                        <w:spacing w:before="60"/>
                        <w:ind w:left="194"/>
                        <w:rPr>
                          <w:color w:val="000000"/>
                          <w:sz w:val="18"/>
                        </w:rPr>
                      </w:pPr>
                      <w:r>
                        <w:rPr>
                          <w:color w:val="000000"/>
                          <w:sz w:val="18"/>
                        </w:rPr>
                        <w:t xml:space="preserve">Signature of the Student: </w:t>
                      </w:r>
                      <w:r w:rsidR="00943236">
                        <w:rPr>
                          <w:color w:val="000000"/>
                          <w:sz w:val="18"/>
                          <w:u w:val="single"/>
                        </w:rPr>
                        <w:t xml:space="preserve"> Mithun Reddy</w:t>
                      </w:r>
                    </w:p>
                  </w:txbxContent>
                </v:textbox>
                <w10:wrap type="topAndBottom" anchorx="page"/>
              </v:shape>
            </w:pict>
          </mc:Fallback>
        </mc:AlternateContent>
      </w:r>
    </w:p>
    <w:p w14:paraId="228913C9" w14:textId="77777777" w:rsidR="008D56B3" w:rsidRPr="001350F0" w:rsidRDefault="00000000">
      <w:pPr>
        <w:spacing w:before="88"/>
        <w:ind w:left="360"/>
        <w:jc w:val="both"/>
        <w:rPr>
          <w:b/>
          <w:sz w:val="24"/>
        </w:rPr>
      </w:pPr>
      <w:r w:rsidRPr="001350F0">
        <w:rPr>
          <w:b/>
          <w:color w:val="BF0000"/>
        </w:rPr>
        <w:t xml:space="preserve">Annexure A – </w:t>
      </w:r>
      <w:r w:rsidRPr="001350F0">
        <w:rPr>
          <w:b/>
          <w:color w:val="BF0000"/>
          <w:sz w:val="24"/>
        </w:rPr>
        <w:t xml:space="preserve">Architecture Design </w:t>
      </w:r>
      <w:r w:rsidRPr="001350F0">
        <w:rPr>
          <w:b/>
          <w:color w:val="BF0000"/>
          <w:spacing w:val="-2"/>
          <w:sz w:val="24"/>
        </w:rPr>
        <w:t>Assignment</w:t>
      </w:r>
    </w:p>
    <w:p w14:paraId="7FC8BF43" w14:textId="77777777" w:rsidR="008D56B3" w:rsidRPr="001350F0" w:rsidRDefault="008D56B3">
      <w:pPr>
        <w:pStyle w:val="BodyText"/>
        <w:spacing w:before="31"/>
        <w:ind w:left="0" w:firstLine="0"/>
        <w:rPr>
          <w:b/>
        </w:rPr>
      </w:pPr>
    </w:p>
    <w:p w14:paraId="535E64DA" w14:textId="77777777" w:rsidR="008D56B3" w:rsidRPr="001350F0" w:rsidRDefault="00000000">
      <w:pPr>
        <w:pStyle w:val="Heading3"/>
        <w:ind w:left="360" w:firstLine="0"/>
        <w:jc w:val="both"/>
      </w:pPr>
      <w:r w:rsidRPr="001350F0">
        <w:rPr>
          <w:noProof/>
        </w:rPr>
        <mc:AlternateContent>
          <mc:Choice Requires="wps">
            <w:drawing>
              <wp:anchor distT="0" distB="0" distL="0" distR="0" simplePos="0" relativeHeight="15729664" behindDoc="0" locked="0" layoutInCell="1" allowOverlap="1" wp14:anchorId="7B010583" wp14:editId="713D6F58">
                <wp:simplePos x="0" y="0"/>
                <wp:positionH relativeFrom="page">
                  <wp:posOffset>685800</wp:posOffset>
                </wp:positionH>
                <wp:positionV relativeFrom="paragraph">
                  <wp:posOffset>-180960</wp:posOffset>
                </wp:positionV>
                <wp:extent cx="640080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6350">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5F23C807" id="Graphic 3" o:spid="_x0000_s1026" style="position:absolute;margin-left:54pt;margin-top:-14.25pt;width:7in;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" path="m,l6400800,e" filled="f" strokecolor="#bf0000" strokeweight=".5pt">
                <v:path arrowok="t"/>
                <w10:wrap anchorx="page"/>
              </v:shape>
            </w:pict>
          </mc:Fallback>
        </mc:AlternateContent>
      </w:r>
      <w:r w:rsidRPr="001350F0">
        <w:t xml:space="preserve">Instructions to </w:t>
      </w:r>
      <w:r w:rsidRPr="001350F0">
        <w:rPr>
          <w:spacing w:val="-2"/>
        </w:rPr>
        <w:t>Students:</w:t>
      </w:r>
    </w:p>
    <w:p w14:paraId="674FCE3E" w14:textId="77777777" w:rsidR="008D56B3" w:rsidRPr="001350F0" w:rsidRDefault="00000000">
      <w:pPr>
        <w:pStyle w:val="BodyText"/>
        <w:ind w:left="360" w:right="600" w:firstLine="0"/>
        <w:jc w:val="both"/>
      </w:pPr>
      <w:r w:rsidRPr="001350F0">
        <w:t>Each student will be assigned an individual software project problem statement. Based on the assigned problem, analyze the system requirements and design an appropriate software architecture by applying software engineering principles. Your submission should demonstrate your ability to select, justify, and evaluate a suitable architectural style.</w:t>
      </w:r>
    </w:p>
    <w:p w14:paraId="7BA81290" w14:textId="77777777" w:rsidR="008D56B3" w:rsidRPr="001350F0" w:rsidRDefault="008D56B3">
      <w:pPr>
        <w:pStyle w:val="BodyText"/>
        <w:spacing w:before="4"/>
        <w:ind w:left="0" w:firstLine="0"/>
      </w:pPr>
    </w:p>
    <w:p w14:paraId="79DD09AE" w14:textId="77777777" w:rsidR="008D56B3" w:rsidRPr="001350F0" w:rsidRDefault="00000000">
      <w:pPr>
        <w:pStyle w:val="Heading1"/>
      </w:pPr>
      <w:r w:rsidRPr="001350F0">
        <w:rPr>
          <w:spacing w:val="-2"/>
        </w:rPr>
        <w:t>Question</w:t>
      </w:r>
    </w:p>
    <w:p w14:paraId="2FC963A7" w14:textId="77777777" w:rsidR="008D56B3" w:rsidRPr="001350F0" w:rsidRDefault="00000000">
      <w:pPr>
        <w:spacing w:before="280"/>
        <w:ind w:left="360"/>
        <w:rPr>
          <w:sz w:val="24"/>
        </w:rPr>
      </w:pPr>
      <w:r w:rsidRPr="001350F0">
        <w:rPr>
          <w:sz w:val="24"/>
        </w:rPr>
        <w:t xml:space="preserve">Based on your </w:t>
      </w:r>
      <w:r w:rsidRPr="001350F0">
        <w:rPr>
          <w:b/>
          <w:sz w:val="24"/>
        </w:rPr>
        <w:t>assigned problem statement</w:t>
      </w:r>
      <w:r w:rsidRPr="001350F0">
        <w:rPr>
          <w:sz w:val="24"/>
        </w:rPr>
        <w:t xml:space="preserve">, perform an </w:t>
      </w:r>
      <w:r w:rsidRPr="001350F0">
        <w:rPr>
          <w:b/>
          <w:sz w:val="24"/>
        </w:rPr>
        <w:t>Architecture Design Analysis</w:t>
      </w:r>
      <w:r w:rsidRPr="001350F0">
        <w:rPr>
          <w:sz w:val="24"/>
        </w:rPr>
        <w:t xml:space="preserve"> and prepare an </w:t>
      </w:r>
      <w:r w:rsidRPr="001350F0">
        <w:rPr>
          <w:b/>
          <w:sz w:val="24"/>
        </w:rPr>
        <w:t>architecture design report</w:t>
      </w:r>
      <w:r w:rsidRPr="001350F0">
        <w:rPr>
          <w:sz w:val="24"/>
        </w:rPr>
        <w:t xml:space="preserve"> by answering the following questions:</w:t>
      </w:r>
    </w:p>
    <w:p w14:paraId="5C00D8DB" w14:textId="77777777" w:rsidR="008D56B3" w:rsidRPr="001350F0" w:rsidRDefault="00000000">
      <w:pPr>
        <w:pStyle w:val="Heading3"/>
        <w:numPr>
          <w:ilvl w:val="0"/>
          <w:numId w:val="1"/>
        </w:numPr>
        <w:tabs>
          <w:tab w:val="left" w:pos="1080"/>
        </w:tabs>
      </w:pPr>
      <w:r w:rsidRPr="001350F0">
        <w:t>Analyze System Requirements</w:t>
      </w:r>
    </w:p>
    <w:p w14:paraId="278C2593" w14:textId="77777777" w:rsidR="008D56B3" w:rsidRPr="001350F0" w:rsidRDefault="00000000">
      <w:pPr>
        <w:pStyle w:val="ListParagraph"/>
        <w:numPr>
          <w:ilvl w:val="1"/>
          <w:numId w:val="1"/>
        </w:numPr>
        <w:tabs>
          <w:tab w:val="left" w:pos="1799"/>
        </w:tabs>
        <w:ind w:left="1799" w:hanging="359"/>
        <w:rPr>
          <w:sz w:val="24"/>
        </w:rPr>
      </w:pPr>
      <w:r w:rsidRPr="001350F0">
        <w:rPr>
          <w:sz w:val="24"/>
        </w:rPr>
        <w:t>Study the given problem statement and identify the system objectives.</w:t>
      </w:r>
    </w:p>
    <w:p w14:paraId="468A2DFA" w14:textId="77777777" w:rsidR="008D56B3" w:rsidRPr="001350F0" w:rsidRDefault="00000000">
      <w:pPr>
        <w:pStyle w:val="ListParagraph"/>
        <w:numPr>
          <w:ilvl w:val="1"/>
          <w:numId w:val="1"/>
        </w:numPr>
        <w:tabs>
          <w:tab w:val="left" w:pos="1799"/>
        </w:tabs>
        <w:ind w:left="1799" w:hanging="359"/>
        <w:rPr>
          <w:sz w:val="24"/>
        </w:rPr>
      </w:pPr>
      <w:r w:rsidRPr="001350F0">
        <w:rPr>
          <w:sz w:val="24"/>
        </w:rPr>
        <w:t>Analyze the functional and non-functional requirements that influence the software architecture.</w:t>
      </w:r>
    </w:p>
    <w:p w14:paraId="3E12A4CA" w14:textId="77777777" w:rsidR="008D56B3" w:rsidRPr="001350F0" w:rsidRDefault="00000000">
      <w:pPr>
        <w:pStyle w:val="ListParagraph"/>
        <w:numPr>
          <w:ilvl w:val="1"/>
          <w:numId w:val="1"/>
        </w:numPr>
        <w:tabs>
          <w:tab w:val="left" w:pos="1799"/>
        </w:tabs>
        <w:ind w:left="1799" w:hanging="359"/>
        <w:rPr>
          <w:sz w:val="24"/>
        </w:rPr>
      </w:pPr>
      <w:r w:rsidRPr="001350F0">
        <w:rPr>
          <w:sz w:val="24"/>
        </w:rPr>
        <w:t>Identify key quality attributes such as scalability, maintainability, reliability, availability, performance, and security.</w:t>
      </w:r>
    </w:p>
    <w:p w14:paraId="6C48B278" w14:textId="77777777" w:rsidR="008D56B3" w:rsidRPr="001350F0" w:rsidRDefault="00000000">
      <w:pPr>
        <w:keepNext/>
        <w:spacing w:before="160" w:after="80" w:line="276" w:lineRule="auto"/>
      </w:pPr>
      <w:r w:rsidRPr="001350F0">
        <w:rPr>
          <w:b/>
          <w:color w:val="1F3864"/>
          <w:sz w:val="25"/>
        </w:rPr>
        <w:t>Answer:</w:t>
      </w:r>
    </w:p>
    <w:p w14:paraId="3BF3A4AC" w14:textId="77777777" w:rsidR="008D56B3" w:rsidRPr="001350F0" w:rsidRDefault="00000000">
      <w:pPr>
        <w:spacing w:after="120" w:line="276" w:lineRule="auto"/>
        <w:jc w:val="both"/>
      </w:pPr>
      <w:r w:rsidRPr="001350F0">
        <w:rPr>
          <w:b/>
          <w:sz w:val="24"/>
        </w:rPr>
        <w:t>Problem statement:</w:t>
      </w:r>
      <w:r w:rsidRPr="001350F0">
        <w:rPr>
          <w:sz w:val="24"/>
        </w:rPr>
        <w:t xml:space="preserve"> Farmers identify crop diseases late and lose yield. Create an app where farmers upload leaf images, receive disease identification and treatment guidance, and agricultural officers monitor regional outbreaks.</w:t>
      </w:r>
    </w:p>
    <w:p w14:paraId="0D0136B9" w14:textId="77777777" w:rsidR="008D56B3" w:rsidRPr="001350F0" w:rsidRDefault="00000000">
      <w:pPr>
        <w:keepNext/>
        <w:spacing w:before="160" w:after="60" w:line="276" w:lineRule="auto"/>
      </w:pPr>
      <w:r w:rsidRPr="001350F0">
        <w:rPr>
          <w:b/>
          <w:sz w:val="24"/>
        </w:rPr>
        <w:t>a) System objectives</w:t>
      </w:r>
    </w:p>
    <w:p w14:paraId="029D21B1" w14:textId="77777777" w:rsidR="008D56B3" w:rsidRPr="001350F0" w:rsidRDefault="00000000">
      <w:pPr>
        <w:spacing w:after="60" w:line="276" w:lineRule="auto"/>
        <w:ind w:left="648" w:hanging="288"/>
        <w:jc w:val="both"/>
      </w:pPr>
      <w:r w:rsidRPr="001350F0">
        <w:rPr>
          <w:sz w:val="24"/>
        </w:rPr>
        <w:t>•  Let a farmer upload a leaf image and receive a disease name and a confidence level within a few seconds.</w:t>
      </w:r>
    </w:p>
    <w:p w14:paraId="6122258B" w14:textId="77777777" w:rsidR="008D56B3" w:rsidRPr="001350F0" w:rsidRDefault="00000000">
      <w:pPr>
        <w:spacing w:after="60" w:line="276" w:lineRule="auto"/>
        <w:ind w:left="648" w:hanging="288"/>
        <w:jc w:val="both"/>
      </w:pPr>
      <w:r w:rsidRPr="001350F0">
        <w:rPr>
          <w:sz w:val="24"/>
        </w:rPr>
        <w:t>•  Give practical treatment and prevention guidance in the farmer's own language.</w:t>
      </w:r>
    </w:p>
    <w:p w14:paraId="76071FB6" w14:textId="77777777" w:rsidR="008D56B3" w:rsidRPr="001350F0" w:rsidRDefault="00000000">
      <w:pPr>
        <w:spacing w:after="60" w:line="276" w:lineRule="auto"/>
        <w:ind w:left="648" w:hanging="288"/>
        <w:jc w:val="both"/>
      </w:pPr>
      <w:r w:rsidRPr="001350F0">
        <w:rPr>
          <w:sz w:val="24"/>
        </w:rPr>
        <w:t>•  Save every diagnosis with its location and date, so that regional disease data builds up automatically.</w:t>
      </w:r>
    </w:p>
    <w:p w14:paraId="0A586E46" w14:textId="77777777" w:rsidR="008D56B3" w:rsidRPr="001350F0" w:rsidRDefault="00000000">
      <w:pPr>
        <w:spacing w:after="60" w:line="276" w:lineRule="auto"/>
        <w:ind w:left="648" w:hanging="288"/>
        <w:jc w:val="both"/>
      </w:pPr>
      <w:r w:rsidRPr="001350F0">
        <w:rPr>
          <w:sz w:val="24"/>
        </w:rPr>
        <w:lastRenderedPageBreak/>
        <w:t>•  Give agricultural officers a dashboard and map to monitor outbreaks by region, crop and time, and to send advisories.</w:t>
      </w:r>
    </w:p>
    <w:p w14:paraId="7D8B2F4B" w14:textId="77777777" w:rsidR="008D56B3" w:rsidRPr="001350F0" w:rsidRDefault="00000000">
      <w:pPr>
        <w:spacing w:after="60" w:line="276" w:lineRule="auto"/>
        <w:ind w:left="648" w:hanging="288"/>
        <w:jc w:val="both"/>
      </w:pPr>
      <w:r w:rsidRPr="001350F0">
        <w:rPr>
          <w:sz w:val="24"/>
        </w:rPr>
        <w:t>•  Reduce crop loss by shortening the time between the first symptom and the first treatment.</w:t>
      </w:r>
    </w:p>
    <w:p w14:paraId="5FA25578" w14:textId="77777777" w:rsidR="008D56B3" w:rsidRPr="001350F0" w:rsidRDefault="00000000">
      <w:pPr>
        <w:keepNext/>
        <w:spacing w:before="160" w:after="60" w:line="276" w:lineRule="auto"/>
      </w:pPr>
      <w:r w:rsidRPr="001350F0">
        <w:rPr>
          <w:b/>
          <w:sz w:val="24"/>
        </w:rPr>
        <w:t>b) Functional requirements that influence the architecture</w:t>
      </w:r>
    </w:p>
    <w:p w14:paraId="71B5B4EE" w14:textId="77777777" w:rsidR="008D56B3" w:rsidRPr="001350F0" w:rsidRDefault="00000000">
      <w:pPr>
        <w:spacing w:after="120" w:line="276" w:lineRule="auto"/>
        <w:jc w:val="both"/>
      </w:pPr>
      <w:r w:rsidRPr="001350F0">
        <w:rPr>
          <w:sz w:val="24"/>
        </w:rPr>
        <w:t>Not every requirement affects the structure of the system equally. The ones below are the functional requirements that most strongly shape the architecture.</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90" w:type="dxa"/>
          <w:right w:w="90" w:type="dxa"/>
        </w:tblCellMar>
        <w:tblLook w:val="04A0" w:firstRow="1" w:lastRow="0" w:firstColumn="1" w:lastColumn="0" w:noHBand="0" w:noVBand="1"/>
      </w:tblPr>
      <w:tblGrid>
        <w:gridCol w:w="3456"/>
        <w:gridCol w:w="6912"/>
      </w:tblGrid>
      <w:tr w:rsidR="008D56B3" w:rsidRPr="001350F0" w14:paraId="54CCFF74" w14:textId="77777777">
        <w:trPr>
          <w:cantSplit/>
          <w:tblHeader/>
          <w:jc w:val="center"/>
        </w:trPr>
        <w:tc>
          <w:tcPr>
            <w:tcW w:w="3456" w:type="dxa"/>
            <w:shd w:val="clear" w:color="auto" w:fill="D9E2F3"/>
          </w:tcPr>
          <w:p w14:paraId="62EB1495" w14:textId="77777777" w:rsidR="008D56B3" w:rsidRPr="001350F0" w:rsidRDefault="00000000">
            <w:pPr>
              <w:spacing w:before="40" w:after="40"/>
            </w:pPr>
            <w:r w:rsidRPr="001350F0">
              <w:rPr>
                <w:b/>
                <w:sz w:val="21"/>
              </w:rPr>
              <w:t>Functional requirement</w:t>
            </w:r>
          </w:p>
        </w:tc>
        <w:tc>
          <w:tcPr>
            <w:tcW w:w="6912" w:type="dxa"/>
            <w:shd w:val="clear" w:color="auto" w:fill="D9E2F3"/>
          </w:tcPr>
          <w:p w14:paraId="6F81775C" w14:textId="77777777" w:rsidR="008D56B3" w:rsidRPr="001350F0" w:rsidRDefault="00000000">
            <w:pPr>
              <w:spacing w:before="40" w:after="40"/>
            </w:pPr>
            <w:r w:rsidRPr="001350F0">
              <w:rPr>
                <w:b/>
                <w:sz w:val="21"/>
              </w:rPr>
              <w:t>How it influences the architecture</w:t>
            </w:r>
          </w:p>
        </w:tc>
      </w:tr>
      <w:tr w:rsidR="008D56B3" w:rsidRPr="001350F0" w14:paraId="72A68883" w14:textId="77777777">
        <w:trPr>
          <w:cantSplit/>
          <w:jc w:val="center"/>
        </w:trPr>
        <w:tc>
          <w:tcPr>
            <w:tcW w:w="3456" w:type="dxa"/>
            <w:shd w:val="clear" w:color="auto" w:fill="F2F2F2"/>
          </w:tcPr>
          <w:p w14:paraId="5770E8DE" w14:textId="77777777" w:rsidR="008D56B3" w:rsidRPr="001350F0" w:rsidRDefault="00000000">
            <w:pPr>
              <w:spacing w:before="40" w:after="40"/>
            </w:pPr>
            <w:r w:rsidRPr="001350F0">
              <w:rPr>
                <w:b/>
                <w:sz w:val="21"/>
              </w:rPr>
              <w:t>Farmers upload leaf images and get a diagnosis</w:t>
            </w:r>
          </w:p>
        </w:tc>
        <w:tc>
          <w:tcPr>
            <w:tcW w:w="6912" w:type="dxa"/>
          </w:tcPr>
          <w:p w14:paraId="21A283C9" w14:textId="77777777" w:rsidR="008D56B3" w:rsidRPr="001350F0" w:rsidRDefault="00000000">
            <w:pPr>
              <w:spacing w:before="40" w:after="40"/>
            </w:pPr>
            <w:r w:rsidRPr="001350F0">
              <w:rPr>
                <w:sz w:val="21"/>
              </w:rPr>
              <w:t xml:space="preserve">Images are large and the analysis takes time, so uploading and </w:t>
            </w:r>
            <w:proofErr w:type="spellStart"/>
            <w:r w:rsidRPr="001350F0">
              <w:rPr>
                <w:sz w:val="21"/>
              </w:rPr>
              <w:t>analysing</w:t>
            </w:r>
            <w:proofErr w:type="spellEnd"/>
            <w:r w:rsidRPr="001350F0">
              <w:rPr>
                <w:sz w:val="21"/>
              </w:rPr>
              <w:t xml:space="preserve"> must be handled separately. This calls for a dedicated image-handling service, object storage and a machine-learning inference component.</w:t>
            </w:r>
          </w:p>
        </w:tc>
      </w:tr>
      <w:tr w:rsidR="008D56B3" w:rsidRPr="001350F0" w14:paraId="52EF371A" w14:textId="77777777">
        <w:trPr>
          <w:cantSplit/>
          <w:jc w:val="center"/>
        </w:trPr>
        <w:tc>
          <w:tcPr>
            <w:tcW w:w="3456" w:type="dxa"/>
            <w:shd w:val="clear" w:color="auto" w:fill="F2F2F2"/>
          </w:tcPr>
          <w:p w14:paraId="79D00944" w14:textId="77777777" w:rsidR="008D56B3" w:rsidRPr="001350F0" w:rsidRDefault="00000000">
            <w:pPr>
              <w:spacing w:before="40" w:after="40"/>
            </w:pPr>
            <w:r w:rsidRPr="001350F0">
              <w:rPr>
                <w:b/>
                <w:sz w:val="21"/>
              </w:rPr>
              <w:t>Treatment guidance in regional languages</w:t>
            </w:r>
          </w:p>
        </w:tc>
        <w:tc>
          <w:tcPr>
            <w:tcW w:w="6912" w:type="dxa"/>
          </w:tcPr>
          <w:p w14:paraId="3D006353" w14:textId="77777777" w:rsidR="008D56B3" w:rsidRPr="001350F0" w:rsidRDefault="00000000">
            <w:pPr>
              <w:spacing w:before="40" w:after="40"/>
            </w:pPr>
            <w:r w:rsidRPr="001350F0">
              <w:rPr>
                <w:sz w:val="21"/>
              </w:rPr>
              <w:t>The content changes often and must be maintained by experts without redeploying the app, so it needs its own content service and database.</w:t>
            </w:r>
          </w:p>
        </w:tc>
      </w:tr>
      <w:tr w:rsidR="008D56B3" w:rsidRPr="001350F0" w14:paraId="25A095CC" w14:textId="77777777">
        <w:trPr>
          <w:cantSplit/>
          <w:jc w:val="center"/>
        </w:trPr>
        <w:tc>
          <w:tcPr>
            <w:tcW w:w="3456" w:type="dxa"/>
            <w:shd w:val="clear" w:color="auto" w:fill="F2F2F2"/>
          </w:tcPr>
          <w:p w14:paraId="3E21B304" w14:textId="77777777" w:rsidR="008D56B3" w:rsidRPr="001350F0" w:rsidRDefault="00000000">
            <w:pPr>
              <w:spacing w:before="40" w:after="40"/>
            </w:pPr>
            <w:r w:rsidRPr="001350F0">
              <w:rPr>
                <w:b/>
                <w:sz w:val="21"/>
              </w:rPr>
              <w:t>Reports saved with GPS location and history</w:t>
            </w:r>
          </w:p>
        </w:tc>
        <w:tc>
          <w:tcPr>
            <w:tcW w:w="6912" w:type="dxa"/>
          </w:tcPr>
          <w:p w14:paraId="2DDD80BD" w14:textId="77777777" w:rsidR="008D56B3" w:rsidRPr="001350F0" w:rsidRDefault="00000000">
            <w:pPr>
              <w:spacing w:before="40" w:after="40"/>
            </w:pPr>
            <w:r w:rsidRPr="001350F0">
              <w:rPr>
                <w:sz w:val="21"/>
              </w:rPr>
              <w:t xml:space="preserve">Location-based queries are needed, so the data layer must support geospatial data (for example PostgreSQL with </w:t>
            </w:r>
            <w:proofErr w:type="spellStart"/>
            <w:r w:rsidRPr="001350F0">
              <w:rPr>
                <w:sz w:val="21"/>
              </w:rPr>
              <w:t>PostGIS</w:t>
            </w:r>
            <w:proofErr w:type="spellEnd"/>
            <w:r w:rsidRPr="001350F0">
              <w:rPr>
                <w:sz w:val="21"/>
              </w:rPr>
              <w:t>).</w:t>
            </w:r>
          </w:p>
        </w:tc>
      </w:tr>
      <w:tr w:rsidR="008D56B3" w:rsidRPr="001350F0" w14:paraId="5F41ACA9" w14:textId="77777777">
        <w:trPr>
          <w:cantSplit/>
          <w:jc w:val="center"/>
        </w:trPr>
        <w:tc>
          <w:tcPr>
            <w:tcW w:w="3456" w:type="dxa"/>
            <w:shd w:val="clear" w:color="auto" w:fill="F2F2F2"/>
          </w:tcPr>
          <w:p w14:paraId="1C9F835C" w14:textId="77777777" w:rsidR="008D56B3" w:rsidRPr="001350F0" w:rsidRDefault="00000000">
            <w:pPr>
              <w:spacing w:before="40" w:after="40"/>
            </w:pPr>
            <w:r w:rsidRPr="001350F0">
              <w:rPr>
                <w:b/>
                <w:sz w:val="21"/>
              </w:rPr>
              <w:t>Officers monitor regional outbreaks on a dashboard and map</w:t>
            </w:r>
          </w:p>
        </w:tc>
        <w:tc>
          <w:tcPr>
            <w:tcW w:w="6912" w:type="dxa"/>
          </w:tcPr>
          <w:p w14:paraId="2E7F2881" w14:textId="77777777" w:rsidR="008D56B3" w:rsidRPr="001350F0" w:rsidRDefault="00000000">
            <w:pPr>
              <w:spacing w:before="40" w:after="40"/>
            </w:pPr>
            <w:r w:rsidRPr="001350F0">
              <w:rPr>
                <w:sz w:val="21"/>
              </w:rPr>
              <w:t>Aggregating thousands of reports is very different from handling a single upload. It needs a separate analytics service and a cache so that dashboards do not slow down the farmers' requests.</w:t>
            </w:r>
          </w:p>
        </w:tc>
      </w:tr>
      <w:tr w:rsidR="008D56B3" w:rsidRPr="001350F0" w14:paraId="559C7205" w14:textId="77777777">
        <w:trPr>
          <w:cantSplit/>
          <w:jc w:val="center"/>
        </w:trPr>
        <w:tc>
          <w:tcPr>
            <w:tcW w:w="3456" w:type="dxa"/>
            <w:shd w:val="clear" w:color="auto" w:fill="F2F2F2"/>
          </w:tcPr>
          <w:p w14:paraId="7589BA64" w14:textId="77777777" w:rsidR="008D56B3" w:rsidRPr="001350F0" w:rsidRDefault="00000000">
            <w:pPr>
              <w:spacing w:before="40" w:after="40"/>
            </w:pPr>
            <w:r w:rsidRPr="001350F0">
              <w:rPr>
                <w:b/>
                <w:sz w:val="21"/>
              </w:rPr>
              <w:t>Alerts and advisories by app and SMS</w:t>
            </w:r>
          </w:p>
        </w:tc>
        <w:tc>
          <w:tcPr>
            <w:tcW w:w="6912" w:type="dxa"/>
          </w:tcPr>
          <w:p w14:paraId="3FC076DA" w14:textId="77777777" w:rsidR="008D56B3" w:rsidRPr="001350F0" w:rsidRDefault="00000000">
            <w:pPr>
              <w:spacing w:before="40" w:after="40"/>
            </w:pPr>
            <w:r w:rsidRPr="001350F0">
              <w:rPr>
                <w:sz w:val="21"/>
              </w:rPr>
              <w:t>Sending messages to thousands of farmers must not block other work, so it should be asynchronous and handled by a notification service connected to external SMS and push providers.</w:t>
            </w:r>
          </w:p>
        </w:tc>
      </w:tr>
      <w:tr w:rsidR="008D56B3" w:rsidRPr="001350F0" w14:paraId="4FA3DB67" w14:textId="77777777">
        <w:trPr>
          <w:cantSplit/>
          <w:jc w:val="center"/>
        </w:trPr>
        <w:tc>
          <w:tcPr>
            <w:tcW w:w="3456" w:type="dxa"/>
            <w:shd w:val="clear" w:color="auto" w:fill="F2F2F2"/>
          </w:tcPr>
          <w:p w14:paraId="6DCF0813" w14:textId="77777777" w:rsidR="008D56B3" w:rsidRPr="001350F0" w:rsidRDefault="00000000">
            <w:pPr>
              <w:spacing w:before="40" w:after="40"/>
            </w:pPr>
            <w:r w:rsidRPr="001350F0">
              <w:rPr>
                <w:b/>
                <w:sz w:val="21"/>
              </w:rPr>
              <w:t>Offline submission in poor network areas</w:t>
            </w:r>
          </w:p>
        </w:tc>
        <w:tc>
          <w:tcPr>
            <w:tcW w:w="6912" w:type="dxa"/>
          </w:tcPr>
          <w:p w14:paraId="3A75AE13" w14:textId="77777777" w:rsidR="008D56B3" w:rsidRPr="001350F0" w:rsidRDefault="00000000">
            <w:pPr>
              <w:spacing w:before="40" w:after="40"/>
            </w:pPr>
            <w:r w:rsidRPr="001350F0">
              <w:rPr>
                <w:sz w:val="21"/>
              </w:rPr>
              <w:t>The mobile client needs a local queue, and the server must accept uploads that arrive late and may be repeated.</w:t>
            </w:r>
          </w:p>
        </w:tc>
      </w:tr>
      <w:tr w:rsidR="008D56B3" w:rsidRPr="001350F0" w14:paraId="63BF7338" w14:textId="77777777">
        <w:trPr>
          <w:cantSplit/>
          <w:jc w:val="center"/>
        </w:trPr>
        <w:tc>
          <w:tcPr>
            <w:tcW w:w="3456" w:type="dxa"/>
            <w:shd w:val="clear" w:color="auto" w:fill="F2F2F2"/>
          </w:tcPr>
          <w:p w14:paraId="5C24E9B7" w14:textId="77777777" w:rsidR="008D56B3" w:rsidRPr="001350F0" w:rsidRDefault="00000000">
            <w:pPr>
              <w:spacing w:before="40" w:after="40"/>
            </w:pPr>
            <w:r w:rsidRPr="001350F0">
              <w:rPr>
                <w:b/>
                <w:sz w:val="21"/>
              </w:rPr>
              <w:t>Three user roles (farmer, officer, administrator)</w:t>
            </w:r>
          </w:p>
        </w:tc>
        <w:tc>
          <w:tcPr>
            <w:tcW w:w="6912" w:type="dxa"/>
          </w:tcPr>
          <w:p w14:paraId="0F26EF85" w14:textId="77777777" w:rsidR="008D56B3" w:rsidRPr="001350F0" w:rsidRDefault="00000000">
            <w:pPr>
              <w:spacing w:before="40" w:after="40"/>
            </w:pPr>
            <w:r w:rsidRPr="001350F0">
              <w:rPr>
                <w:sz w:val="21"/>
              </w:rPr>
              <w:t>A central authentication and role-based access control point is needed, which is best placed in an API gateway and an auth service.</w:t>
            </w:r>
          </w:p>
        </w:tc>
      </w:tr>
      <w:tr w:rsidR="008D56B3" w:rsidRPr="001350F0" w14:paraId="5E37874E" w14:textId="77777777">
        <w:trPr>
          <w:cantSplit/>
          <w:jc w:val="center"/>
        </w:trPr>
        <w:tc>
          <w:tcPr>
            <w:tcW w:w="3456" w:type="dxa"/>
            <w:shd w:val="clear" w:color="auto" w:fill="F2F2F2"/>
          </w:tcPr>
          <w:p w14:paraId="42B40422" w14:textId="77777777" w:rsidR="008D56B3" w:rsidRPr="001350F0" w:rsidRDefault="00000000">
            <w:pPr>
              <w:spacing w:before="40" w:after="40"/>
            </w:pPr>
            <w:r w:rsidRPr="001350F0">
              <w:rPr>
                <w:b/>
                <w:sz w:val="21"/>
              </w:rPr>
              <w:t>Model and disease-library updates by the administrator</w:t>
            </w:r>
          </w:p>
        </w:tc>
        <w:tc>
          <w:tcPr>
            <w:tcW w:w="6912" w:type="dxa"/>
          </w:tcPr>
          <w:p w14:paraId="0F0F6F8F" w14:textId="77777777" w:rsidR="008D56B3" w:rsidRPr="001350F0" w:rsidRDefault="00000000">
            <w:pPr>
              <w:spacing w:before="40" w:after="40"/>
            </w:pPr>
            <w:r w:rsidRPr="001350F0">
              <w:rPr>
                <w:sz w:val="21"/>
              </w:rPr>
              <w:t>The detection model must be replaceable without touching other parts of the system, so it is kept in a model registry behind its own service.</w:t>
            </w:r>
          </w:p>
        </w:tc>
      </w:tr>
    </w:tbl>
    <w:p w14:paraId="134EAAAF" w14:textId="77777777" w:rsidR="008D56B3" w:rsidRPr="001350F0" w:rsidRDefault="008D56B3">
      <w:pPr>
        <w:spacing w:after="80" w:line="276" w:lineRule="auto"/>
        <w:jc w:val="both"/>
      </w:pPr>
    </w:p>
    <w:p w14:paraId="4BF6ABE7" w14:textId="77777777" w:rsidR="008D56B3" w:rsidRPr="001350F0" w:rsidRDefault="00000000">
      <w:pPr>
        <w:keepNext/>
        <w:spacing w:before="160" w:after="60" w:line="276" w:lineRule="auto"/>
      </w:pPr>
      <w:r w:rsidRPr="001350F0">
        <w:rPr>
          <w:b/>
          <w:sz w:val="24"/>
        </w:rPr>
        <w:t>c) Non-functional requirements that influence the architecture</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90" w:type="dxa"/>
          <w:right w:w="90" w:type="dxa"/>
        </w:tblCellMar>
        <w:tblLook w:val="04A0" w:firstRow="1" w:lastRow="0" w:firstColumn="1" w:lastColumn="0" w:noHBand="0" w:noVBand="1"/>
      </w:tblPr>
      <w:tblGrid>
        <w:gridCol w:w="2448"/>
        <w:gridCol w:w="2880"/>
        <w:gridCol w:w="5040"/>
      </w:tblGrid>
      <w:tr w:rsidR="008D56B3" w:rsidRPr="001350F0" w14:paraId="6EE41DD0" w14:textId="77777777">
        <w:trPr>
          <w:cantSplit/>
          <w:tblHeader/>
          <w:jc w:val="center"/>
        </w:trPr>
        <w:tc>
          <w:tcPr>
            <w:tcW w:w="2448" w:type="dxa"/>
            <w:shd w:val="clear" w:color="auto" w:fill="D9E2F3"/>
          </w:tcPr>
          <w:p w14:paraId="512D9CD3" w14:textId="77777777" w:rsidR="008D56B3" w:rsidRPr="001350F0" w:rsidRDefault="00000000">
            <w:pPr>
              <w:spacing w:before="40" w:after="40"/>
            </w:pPr>
            <w:r w:rsidRPr="001350F0">
              <w:rPr>
                <w:b/>
                <w:sz w:val="21"/>
              </w:rPr>
              <w:t>Non-functional requirement</w:t>
            </w:r>
          </w:p>
        </w:tc>
        <w:tc>
          <w:tcPr>
            <w:tcW w:w="2880" w:type="dxa"/>
            <w:shd w:val="clear" w:color="auto" w:fill="D9E2F3"/>
          </w:tcPr>
          <w:p w14:paraId="5DE637AC" w14:textId="77777777" w:rsidR="008D56B3" w:rsidRPr="001350F0" w:rsidRDefault="00000000">
            <w:pPr>
              <w:spacing w:before="40" w:after="40"/>
            </w:pPr>
            <w:r w:rsidRPr="001350F0">
              <w:rPr>
                <w:b/>
                <w:sz w:val="21"/>
              </w:rPr>
              <w:t>Target</w:t>
            </w:r>
          </w:p>
        </w:tc>
        <w:tc>
          <w:tcPr>
            <w:tcW w:w="5040" w:type="dxa"/>
            <w:shd w:val="clear" w:color="auto" w:fill="D9E2F3"/>
          </w:tcPr>
          <w:p w14:paraId="63F2A656" w14:textId="77777777" w:rsidR="008D56B3" w:rsidRPr="001350F0" w:rsidRDefault="00000000">
            <w:pPr>
              <w:spacing w:before="40" w:after="40"/>
            </w:pPr>
            <w:r w:rsidRPr="001350F0">
              <w:rPr>
                <w:b/>
                <w:sz w:val="21"/>
              </w:rPr>
              <w:t>Architectural implication</w:t>
            </w:r>
          </w:p>
        </w:tc>
      </w:tr>
      <w:tr w:rsidR="008D56B3" w:rsidRPr="001350F0" w14:paraId="47292017" w14:textId="77777777">
        <w:trPr>
          <w:cantSplit/>
          <w:jc w:val="center"/>
        </w:trPr>
        <w:tc>
          <w:tcPr>
            <w:tcW w:w="2448" w:type="dxa"/>
            <w:shd w:val="clear" w:color="auto" w:fill="F2F2F2"/>
          </w:tcPr>
          <w:p w14:paraId="405895F8" w14:textId="77777777" w:rsidR="008D56B3" w:rsidRPr="001350F0" w:rsidRDefault="00000000">
            <w:pPr>
              <w:spacing w:before="40" w:after="40"/>
            </w:pPr>
            <w:r w:rsidRPr="001350F0">
              <w:rPr>
                <w:b/>
                <w:sz w:val="21"/>
              </w:rPr>
              <w:t>Response time</w:t>
            </w:r>
          </w:p>
        </w:tc>
        <w:tc>
          <w:tcPr>
            <w:tcW w:w="2880" w:type="dxa"/>
          </w:tcPr>
          <w:p w14:paraId="217E2A08" w14:textId="77777777" w:rsidR="008D56B3" w:rsidRPr="001350F0" w:rsidRDefault="00000000">
            <w:pPr>
              <w:spacing w:before="40" w:after="40"/>
            </w:pPr>
            <w:r w:rsidRPr="001350F0">
              <w:rPr>
                <w:sz w:val="21"/>
              </w:rPr>
              <w:t>Diagnosis within 5 seconds; dashboard within 3 seconds</w:t>
            </w:r>
          </w:p>
        </w:tc>
        <w:tc>
          <w:tcPr>
            <w:tcW w:w="5040" w:type="dxa"/>
          </w:tcPr>
          <w:p w14:paraId="001F2DB5" w14:textId="77777777" w:rsidR="008D56B3" w:rsidRPr="001350F0" w:rsidRDefault="00000000">
            <w:pPr>
              <w:spacing w:before="40" w:after="40"/>
            </w:pPr>
            <w:r w:rsidRPr="001350F0">
              <w:rPr>
                <w:sz w:val="21"/>
              </w:rPr>
              <w:t>Image compression on the device, a cache for frequent reads, and a separate inference service that can be scaled.</w:t>
            </w:r>
          </w:p>
        </w:tc>
      </w:tr>
      <w:tr w:rsidR="008D56B3" w:rsidRPr="001350F0" w14:paraId="79A4493E" w14:textId="77777777">
        <w:trPr>
          <w:cantSplit/>
          <w:jc w:val="center"/>
        </w:trPr>
        <w:tc>
          <w:tcPr>
            <w:tcW w:w="2448" w:type="dxa"/>
            <w:shd w:val="clear" w:color="auto" w:fill="F2F2F2"/>
          </w:tcPr>
          <w:p w14:paraId="0FC0FA10" w14:textId="77777777" w:rsidR="008D56B3" w:rsidRPr="001350F0" w:rsidRDefault="00000000">
            <w:pPr>
              <w:spacing w:before="40" w:after="40"/>
            </w:pPr>
            <w:r w:rsidRPr="001350F0">
              <w:rPr>
                <w:b/>
                <w:sz w:val="21"/>
              </w:rPr>
              <w:t>Concurrency</w:t>
            </w:r>
          </w:p>
        </w:tc>
        <w:tc>
          <w:tcPr>
            <w:tcW w:w="2880" w:type="dxa"/>
          </w:tcPr>
          <w:p w14:paraId="7945E24B" w14:textId="77777777" w:rsidR="008D56B3" w:rsidRPr="001350F0" w:rsidRDefault="00000000">
            <w:pPr>
              <w:spacing w:before="40" w:after="40"/>
            </w:pPr>
            <w:r w:rsidRPr="001350F0">
              <w:rPr>
                <w:sz w:val="21"/>
              </w:rPr>
              <w:t>1,000 or more simultaneous users</w:t>
            </w:r>
          </w:p>
        </w:tc>
        <w:tc>
          <w:tcPr>
            <w:tcW w:w="5040" w:type="dxa"/>
          </w:tcPr>
          <w:p w14:paraId="09075714" w14:textId="77777777" w:rsidR="008D56B3" w:rsidRPr="001350F0" w:rsidRDefault="00000000">
            <w:pPr>
              <w:spacing w:before="40" w:after="40"/>
            </w:pPr>
            <w:r w:rsidRPr="001350F0">
              <w:rPr>
                <w:sz w:val="21"/>
              </w:rPr>
              <w:t>Stateless services behind a load balancer so that more copies can be added when demand rises.</w:t>
            </w:r>
          </w:p>
        </w:tc>
      </w:tr>
      <w:tr w:rsidR="008D56B3" w:rsidRPr="001350F0" w14:paraId="40599275" w14:textId="77777777">
        <w:trPr>
          <w:cantSplit/>
          <w:jc w:val="center"/>
        </w:trPr>
        <w:tc>
          <w:tcPr>
            <w:tcW w:w="2448" w:type="dxa"/>
            <w:shd w:val="clear" w:color="auto" w:fill="F2F2F2"/>
          </w:tcPr>
          <w:p w14:paraId="2E9ACB75" w14:textId="77777777" w:rsidR="008D56B3" w:rsidRPr="001350F0" w:rsidRDefault="00000000">
            <w:pPr>
              <w:spacing w:before="40" w:after="40"/>
            </w:pPr>
            <w:r w:rsidRPr="001350F0">
              <w:rPr>
                <w:b/>
                <w:sz w:val="21"/>
              </w:rPr>
              <w:t>Availability</w:t>
            </w:r>
          </w:p>
        </w:tc>
        <w:tc>
          <w:tcPr>
            <w:tcW w:w="2880" w:type="dxa"/>
          </w:tcPr>
          <w:p w14:paraId="037C0BC5" w14:textId="77777777" w:rsidR="008D56B3" w:rsidRPr="001350F0" w:rsidRDefault="00000000">
            <w:pPr>
              <w:spacing w:before="40" w:after="40"/>
            </w:pPr>
            <w:r w:rsidRPr="001350F0">
              <w:rPr>
                <w:sz w:val="21"/>
              </w:rPr>
              <w:t>99% or higher</w:t>
            </w:r>
          </w:p>
        </w:tc>
        <w:tc>
          <w:tcPr>
            <w:tcW w:w="5040" w:type="dxa"/>
          </w:tcPr>
          <w:p w14:paraId="48DC23E3" w14:textId="77777777" w:rsidR="008D56B3" w:rsidRPr="001350F0" w:rsidRDefault="00000000">
            <w:pPr>
              <w:spacing w:before="40" w:after="40"/>
            </w:pPr>
            <w:r w:rsidRPr="001350F0">
              <w:rPr>
                <w:sz w:val="21"/>
              </w:rPr>
              <w:t>Redundant instances, health checks, automatic restart and database replication.</w:t>
            </w:r>
          </w:p>
        </w:tc>
      </w:tr>
      <w:tr w:rsidR="008D56B3" w:rsidRPr="001350F0" w14:paraId="59699D5B" w14:textId="77777777">
        <w:trPr>
          <w:cantSplit/>
          <w:jc w:val="center"/>
        </w:trPr>
        <w:tc>
          <w:tcPr>
            <w:tcW w:w="2448" w:type="dxa"/>
            <w:shd w:val="clear" w:color="auto" w:fill="F2F2F2"/>
          </w:tcPr>
          <w:p w14:paraId="475467EC" w14:textId="77777777" w:rsidR="008D56B3" w:rsidRPr="001350F0" w:rsidRDefault="00000000">
            <w:pPr>
              <w:spacing w:before="40" w:after="40"/>
            </w:pPr>
            <w:r w:rsidRPr="001350F0">
              <w:rPr>
                <w:b/>
                <w:sz w:val="21"/>
              </w:rPr>
              <w:t>Security</w:t>
            </w:r>
          </w:p>
        </w:tc>
        <w:tc>
          <w:tcPr>
            <w:tcW w:w="2880" w:type="dxa"/>
          </w:tcPr>
          <w:p w14:paraId="0C23A546" w14:textId="77777777" w:rsidR="008D56B3" w:rsidRPr="001350F0" w:rsidRDefault="00000000">
            <w:pPr>
              <w:spacing w:before="40" w:after="40"/>
            </w:pPr>
            <w:r w:rsidRPr="001350F0">
              <w:rPr>
                <w:sz w:val="21"/>
              </w:rPr>
              <w:t>Encrypted data, role-based access</w:t>
            </w:r>
          </w:p>
        </w:tc>
        <w:tc>
          <w:tcPr>
            <w:tcW w:w="5040" w:type="dxa"/>
          </w:tcPr>
          <w:p w14:paraId="4E882E6B" w14:textId="77777777" w:rsidR="008D56B3" w:rsidRPr="001350F0" w:rsidRDefault="00000000">
            <w:pPr>
              <w:spacing w:before="40" w:after="40"/>
            </w:pPr>
            <w:r w:rsidRPr="001350F0">
              <w:rPr>
                <w:sz w:val="21"/>
              </w:rPr>
              <w:t>A single gateway for authentication, TLS everywhere, encrypted storage and an audit log.</w:t>
            </w:r>
          </w:p>
        </w:tc>
      </w:tr>
      <w:tr w:rsidR="008D56B3" w:rsidRPr="001350F0" w14:paraId="38AF5E2A" w14:textId="77777777">
        <w:trPr>
          <w:cantSplit/>
          <w:jc w:val="center"/>
        </w:trPr>
        <w:tc>
          <w:tcPr>
            <w:tcW w:w="2448" w:type="dxa"/>
            <w:shd w:val="clear" w:color="auto" w:fill="F2F2F2"/>
          </w:tcPr>
          <w:p w14:paraId="43C687C5" w14:textId="77777777" w:rsidR="008D56B3" w:rsidRPr="001350F0" w:rsidRDefault="00000000">
            <w:pPr>
              <w:spacing w:before="40" w:after="40"/>
            </w:pPr>
            <w:r w:rsidRPr="001350F0">
              <w:rPr>
                <w:b/>
                <w:sz w:val="21"/>
              </w:rPr>
              <w:t>Usability and reach</w:t>
            </w:r>
          </w:p>
        </w:tc>
        <w:tc>
          <w:tcPr>
            <w:tcW w:w="2880" w:type="dxa"/>
          </w:tcPr>
          <w:p w14:paraId="325376FF" w14:textId="77777777" w:rsidR="008D56B3" w:rsidRPr="001350F0" w:rsidRDefault="00000000">
            <w:pPr>
              <w:spacing w:before="40" w:after="40"/>
            </w:pPr>
            <w:r w:rsidRPr="001350F0">
              <w:rPr>
                <w:sz w:val="21"/>
              </w:rPr>
              <w:t>Low-end phones, weak networks</w:t>
            </w:r>
          </w:p>
        </w:tc>
        <w:tc>
          <w:tcPr>
            <w:tcW w:w="5040" w:type="dxa"/>
          </w:tcPr>
          <w:p w14:paraId="4708D3BA" w14:textId="77777777" w:rsidR="008D56B3" w:rsidRPr="001350F0" w:rsidRDefault="00000000">
            <w:pPr>
              <w:spacing w:before="40" w:after="40"/>
            </w:pPr>
            <w:r w:rsidRPr="001350F0">
              <w:rPr>
                <w:sz w:val="21"/>
              </w:rPr>
              <w:t>Lightweight client, small payloads, offline queue and SMS as a fallback channel.</w:t>
            </w:r>
          </w:p>
        </w:tc>
      </w:tr>
      <w:tr w:rsidR="008D56B3" w:rsidRPr="001350F0" w14:paraId="4A13065A" w14:textId="77777777">
        <w:trPr>
          <w:cantSplit/>
          <w:jc w:val="center"/>
        </w:trPr>
        <w:tc>
          <w:tcPr>
            <w:tcW w:w="2448" w:type="dxa"/>
            <w:shd w:val="clear" w:color="auto" w:fill="F2F2F2"/>
          </w:tcPr>
          <w:p w14:paraId="3ABC31B2" w14:textId="77777777" w:rsidR="008D56B3" w:rsidRPr="001350F0" w:rsidRDefault="00000000">
            <w:pPr>
              <w:spacing w:before="40" w:after="40"/>
            </w:pPr>
            <w:r w:rsidRPr="001350F0">
              <w:rPr>
                <w:b/>
                <w:sz w:val="21"/>
              </w:rPr>
              <w:t>Maintainability and extensibility</w:t>
            </w:r>
          </w:p>
        </w:tc>
        <w:tc>
          <w:tcPr>
            <w:tcW w:w="2880" w:type="dxa"/>
          </w:tcPr>
          <w:p w14:paraId="60CB5B98" w14:textId="77777777" w:rsidR="008D56B3" w:rsidRPr="001350F0" w:rsidRDefault="00000000">
            <w:pPr>
              <w:spacing w:before="40" w:after="40"/>
            </w:pPr>
            <w:r w:rsidRPr="001350F0">
              <w:rPr>
                <w:sz w:val="21"/>
              </w:rPr>
              <w:t>New crops, languages and models without a redesign</w:t>
            </w:r>
          </w:p>
        </w:tc>
        <w:tc>
          <w:tcPr>
            <w:tcW w:w="5040" w:type="dxa"/>
          </w:tcPr>
          <w:p w14:paraId="7485BF91" w14:textId="77777777" w:rsidR="008D56B3" w:rsidRPr="001350F0" w:rsidRDefault="00000000">
            <w:pPr>
              <w:spacing w:before="40" w:after="40"/>
            </w:pPr>
            <w:r w:rsidRPr="001350F0">
              <w:rPr>
                <w:sz w:val="21"/>
              </w:rPr>
              <w:t>Loosely coupled modules with clear interfaces, so each can change on its own.</w:t>
            </w:r>
          </w:p>
        </w:tc>
      </w:tr>
      <w:tr w:rsidR="008D56B3" w:rsidRPr="001350F0" w14:paraId="719960BA" w14:textId="77777777">
        <w:trPr>
          <w:cantSplit/>
          <w:jc w:val="center"/>
        </w:trPr>
        <w:tc>
          <w:tcPr>
            <w:tcW w:w="2448" w:type="dxa"/>
            <w:shd w:val="clear" w:color="auto" w:fill="F2F2F2"/>
          </w:tcPr>
          <w:p w14:paraId="56E77B18" w14:textId="77777777" w:rsidR="008D56B3" w:rsidRPr="001350F0" w:rsidRDefault="00000000">
            <w:pPr>
              <w:spacing w:before="40" w:after="40"/>
            </w:pPr>
            <w:r w:rsidRPr="001350F0">
              <w:rPr>
                <w:b/>
                <w:sz w:val="21"/>
              </w:rPr>
              <w:t>Accuracy and transparency</w:t>
            </w:r>
          </w:p>
        </w:tc>
        <w:tc>
          <w:tcPr>
            <w:tcW w:w="2880" w:type="dxa"/>
          </w:tcPr>
          <w:p w14:paraId="096A1DBD" w14:textId="77777777" w:rsidR="008D56B3" w:rsidRPr="001350F0" w:rsidRDefault="00000000">
            <w:pPr>
              <w:spacing w:before="40" w:after="40"/>
            </w:pPr>
            <w:r w:rsidRPr="001350F0">
              <w:rPr>
                <w:sz w:val="21"/>
              </w:rPr>
              <w:t>90% or higher, with confidence shown</w:t>
            </w:r>
          </w:p>
        </w:tc>
        <w:tc>
          <w:tcPr>
            <w:tcW w:w="5040" w:type="dxa"/>
          </w:tcPr>
          <w:p w14:paraId="4703A337" w14:textId="77777777" w:rsidR="008D56B3" w:rsidRPr="001350F0" w:rsidRDefault="00000000">
            <w:pPr>
              <w:spacing w:before="40" w:after="40"/>
            </w:pPr>
            <w:r w:rsidRPr="001350F0">
              <w:rPr>
                <w:sz w:val="21"/>
              </w:rPr>
              <w:t>The model is a replaceable component, and the confidence value is passed all the way to the user.</w:t>
            </w:r>
          </w:p>
        </w:tc>
      </w:tr>
    </w:tbl>
    <w:p w14:paraId="2420A10E" w14:textId="77777777" w:rsidR="008D56B3" w:rsidRPr="001350F0" w:rsidRDefault="008D56B3">
      <w:pPr>
        <w:spacing w:after="80" w:line="276" w:lineRule="auto"/>
        <w:jc w:val="both"/>
      </w:pPr>
    </w:p>
    <w:p w14:paraId="12CF55B4" w14:textId="77777777" w:rsidR="008D56B3" w:rsidRPr="001350F0" w:rsidRDefault="00000000">
      <w:pPr>
        <w:keepNext/>
        <w:spacing w:before="160" w:after="60" w:line="276" w:lineRule="auto"/>
      </w:pPr>
      <w:r w:rsidRPr="001350F0">
        <w:rPr>
          <w:b/>
          <w:sz w:val="24"/>
        </w:rPr>
        <w:lastRenderedPageBreak/>
        <w:t>d) Key quality attributes</w:t>
      </w:r>
    </w:p>
    <w:p w14:paraId="37179609" w14:textId="77777777" w:rsidR="008D56B3" w:rsidRPr="001350F0" w:rsidRDefault="00000000">
      <w:pPr>
        <w:spacing w:after="120" w:line="276" w:lineRule="auto"/>
        <w:jc w:val="both"/>
      </w:pPr>
      <w:r w:rsidRPr="001350F0">
        <w:rPr>
          <w:sz w:val="24"/>
        </w:rPr>
        <w:t>From the requirements above, six quality attributes matter most for this system and drive the architectural decisions. They are listed here in order of importance.</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90" w:type="dxa"/>
          <w:right w:w="90" w:type="dxa"/>
        </w:tblCellMar>
        <w:tblLook w:val="04A0" w:firstRow="1" w:lastRow="0" w:firstColumn="1" w:lastColumn="0" w:noHBand="0" w:noVBand="1"/>
      </w:tblPr>
      <w:tblGrid>
        <w:gridCol w:w="2448"/>
        <w:gridCol w:w="7920"/>
      </w:tblGrid>
      <w:tr w:rsidR="008D56B3" w:rsidRPr="001350F0" w14:paraId="0DF0970A" w14:textId="77777777">
        <w:trPr>
          <w:cantSplit/>
          <w:tblHeader/>
          <w:jc w:val="center"/>
        </w:trPr>
        <w:tc>
          <w:tcPr>
            <w:tcW w:w="2448" w:type="dxa"/>
            <w:shd w:val="clear" w:color="auto" w:fill="D9E2F3"/>
          </w:tcPr>
          <w:p w14:paraId="1EE3A13A" w14:textId="77777777" w:rsidR="008D56B3" w:rsidRPr="001350F0" w:rsidRDefault="00000000">
            <w:pPr>
              <w:spacing w:before="40" w:after="40"/>
            </w:pPr>
            <w:r w:rsidRPr="001350F0">
              <w:rPr>
                <w:b/>
                <w:sz w:val="21"/>
              </w:rPr>
              <w:t>Quality attribute</w:t>
            </w:r>
          </w:p>
        </w:tc>
        <w:tc>
          <w:tcPr>
            <w:tcW w:w="7920" w:type="dxa"/>
            <w:shd w:val="clear" w:color="auto" w:fill="D9E2F3"/>
          </w:tcPr>
          <w:p w14:paraId="1DACEC43" w14:textId="77777777" w:rsidR="008D56B3" w:rsidRPr="001350F0" w:rsidRDefault="00000000">
            <w:pPr>
              <w:spacing w:before="40" w:after="40"/>
            </w:pPr>
            <w:r w:rsidRPr="001350F0">
              <w:rPr>
                <w:b/>
                <w:sz w:val="21"/>
              </w:rPr>
              <w:t>Why it matters for this system</w:t>
            </w:r>
          </w:p>
        </w:tc>
      </w:tr>
      <w:tr w:rsidR="008D56B3" w:rsidRPr="001350F0" w14:paraId="349013C3" w14:textId="77777777">
        <w:trPr>
          <w:cantSplit/>
          <w:jc w:val="center"/>
        </w:trPr>
        <w:tc>
          <w:tcPr>
            <w:tcW w:w="2448" w:type="dxa"/>
            <w:shd w:val="clear" w:color="auto" w:fill="F2F2F2"/>
          </w:tcPr>
          <w:p w14:paraId="61DF2629" w14:textId="77777777" w:rsidR="008D56B3" w:rsidRPr="001350F0" w:rsidRDefault="00000000">
            <w:pPr>
              <w:spacing w:before="40" w:after="40"/>
            </w:pPr>
            <w:r w:rsidRPr="001350F0">
              <w:rPr>
                <w:b/>
                <w:sz w:val="21"/>
              </w:rPr>
              <w:t>Performance</w:t>
            </w:r>
          </w:p>
        </w:tc>
        <w:tc>
          <w:tcPr>
            <w:tcW w:w="7920" w:type="dxa"/>
          </w:tcPr>
          <w:p w14:paraId="48C7D054" w14:textId="77777777" w:rsidR="008D56B3" w:rsidRPr="001350F0" w:rsidRDefault="00000000">
            <w:pPr>
              <w:spacing w:before="40" w:after="40"/>
            </w:pPr>
            <w:r w:rsidRPr="001350F0">
              <w:rPr>
                <w:sz w:val="21"/>
              </w:rPr>
              <w:t>A farmer standing in a field will not wait long for a result. A slow system also delays warnings, which defeats the purpose of early detection.</w:t>
            </w:r>
          </w:p>
        </w:tc>
      </w:tr>
      <w:tr w:rsidR="008D56B3" w:rsidRPr="001350F0" w14:paraId="427A79E5" w14:textId="77777777">
        <w:trPr>
          <w:cantSplit/>
          <w:jc w:val="center"/>
        </w:trPr>
        <w:tc>
          <w:tcPr>
            <w:tcW w:w="2448" w:type="dxa"/>
            <w:shd w:val="clear" w:color="auto" w:fill="F2F2F2"/>
          </w:tcPr>
          <w:p w14:paraId="1652F33D" w14:textId="77777777" w:rsidR="008D56B3" w:rsidRPr="001350F0" w:rsidRDefault="00000000">
            <w:pPr>
              <w:spacing w:before="40" w:after="40"/>
            </w:pPr>
            <w:r w:rsidRPr="001350F0">
              <w:rPr>
                <w:b/>
                <w:sz w:val="21"/>
              </w:rPr>
              <w:t>Availability</w:t>
            </w:r>
          </w:p>
        </w:tc>
        <w:tc>
          <w:tcPr>
            <w:tcW w:w="7920" w:type="dxa"/>
          </w:tcPr>
          <w:p w14:paraId="074A2502" w14:textId="77777777" w:rsidR="008D56B3" w:rsidRPr="001350F0" w:rsidRDefault="00000000">
            <w:pPr>
              <w:spacing w:before="40" w:after="40"/>
            </w:pPr>
            <w:r w:rsidRPr="001350F0">
              <w:rPr>
                <w:sz w:val="21"/>
              </w:rPr>
              <w:t>Disease outbreaks do not wait for working hours. If the service is down during a spread, farmers and officers lose the early-warning benefit.</w:t>
            </w:r>
          </w:p>
        </w:tc>
      </w:tr>
      <w:tr w:rsidR="008D56B3" w:rsidRPr="001350F0" w14:paraId="07726937" w14:textId="77777777">
        <w:trPr>
          <w:cantSplit/>
          <w:jc w:val="center"/>
        </w:trPr>
        <w:tc>
          <w:tcPr>
            <w:tcW w:w="2448" w:type="dxa"/>
            <w:shd w:val="clear" w:color="auto" w:fill="F2F2F2"/>
          </w:tcPr>
          <w:p w14:paraId="6FA31A8F" w14:textId="77777777" w:rsidR="008D56B3" w:rsidRPr="001350F0" w:rsidRDefault="00000000">
            <w:pPr>
              <w:spacing w:before="40" w:after="40"/>
            </w:pPr>
            <w:r w:rsidRPr="001350F0">
              <w:rPr>
                <w:b/>
                <w:sz w:val="21"/>
              </w:rPr>
              <w:t>Scalability</w:t>
            </w:r>
          </w:p>
        </w:tc>
        <w:tc>
          <w:tcPr>
            <w:tcW w:w="7920" w:type="dxa"/>
          </w:tcPr>
          <w:p w14:paraId="5F3ECE04" w14:textId="77777777" w:rsidR="008D56B3" w:rsidRPr="001350F0" w:rsidRDefault="00000000">
            <w:pPr>
              <w:spacing w:before="40" w:after="40"/>
            </w:pPr>
            <w:r w:rsidRPr="001350F0">
              <w:rPr>
                <w:sz w:val="21"/>
              </w:rPr>
              <w:t>Usage will be uneven. It will rise sharply in the sowing and monsoon seasons and when an outbreak is announced, and the system must cope without a redesign.</w:t>
            </w:r>
          </w:p>
        </w:tc>
      </w:tr>
      <w:tr w:rsidR="008D56B3" w:rsidRPr="001350F0" w14:paraId="2E79B872" w14:textId="77777777">
        <w:trPr>
          <w:cantSplit/>
          <w:jc w:val="center"/>
        </w:trPr>
        <w:tc>
          <w:tcPr>
            <w:tcW w:w="2448" w:type="dxa"/>
            <w:shd w:val="clear" w:color="auto" w:fill="F2F2F2"/>
          </w:tcPr>
          <w:p w14:paraId="4B3B1CD3" w14:textId="77777777" w:rsidR="008D56B3" w:rsidRPr="001350F0" w:rsidRDefault="00000000">
            <w:pPr>
              <w:spacing w:before="40" w:after="40"/>
            </w:pPr>
            <w:r w:rsidRPr="001350F0">
              <w:rPr>
                <w:b/>
                <w:sz w:val="21"/>
              </w:rPr>
              <w:t>Reliability</w:t>
            </w:r>
          </w:p>
        </w:tc>
        <w:tc>
          <w:tcPr>
            <w:tcW w:w="7920" w:type="dxa"/>
          </w:tcPr>
          <w:p w14:paraId="35CDAD2F" w14:textId="77777777" w:rsidR="008D56B3" w:rsidRPr="001350F0" w:rsidRDefault="00000000">
            <w:pPr>
              <w:spacing w:before="40" w:after="40"/>
            </w:pPr>
            <w:r w:rsidRPr="001350F0">
              <w:rPr>
                <w:sz w:val="21"/>
              </w:rPr>
              <w:t>A lost report or a wrong result damages trust. Uploads must never disappear, and the confidence level must be honest.</w:t>
            </w:r>
          </w:p>
        </w:tc>
      </w:tr>
      <w:tr w:rsidR="008D56B3" w:rsidRPr="001350F0" w14:paraId="6A07E25E" w14:textId="77777777">
        <w:trPr>
          <w:cantSplit/>
          <w:jc w:val="center"/>
        </w:trPr>
        <w:tc>
          <w:tcPr>
            <w:tcW w:w="2448" w:type="dxa"/>
            <w:shd w:val="clear" w:color="auto" w:fill="F2F2F2"/>
          </w:tcPr>
          <w:p w14:paraId="0EA5B520" w14:textId="77777777" w:rsidR="008D56B3" w:rsidRPr="001350F0" w:rsidRDefault="00000000">
            <w:pPr>
              <w:spacing w:before="40" w:after="40"/>
            </w:pPr>
            <w:r w:rsidRPr="001350F0">
              <w:rPr>
                <w:b/>
                <w:sz w:val="21"/>
              </w:rPr>
              <w:t>Security</w:t>
            </w:r>
          </w:p>
        </w:tc>
        <w:tc>
          <w:tcPr>
            <w:tcW w:w="7920" w:type="dxa"/>
          </w:tcPr>
          <w:p w14:paraId="06223996" w14:textId="77777777" w:rsidR="008D56B3" w:rsidRPr="001350F0" w:rsidRDefault="00000000">
            <w:pPr>
              <w:spacing w:before="40" w:after="40"/>
            </w:pPr>
            <w:r w:rsidRPr="001350F0">
              <w:rPr>
                <w:sz w:val="21"/>
              </w:rPr>
              <w:t>The system holds personal details, farm locations and official outbreak data, so only the right people may see or change it.</w:t>
            </w:r>
          </w:p>
        </w:tc>
      </w:tr>
      <w:tr w:rsidR="008D56B3" w:rsidRPr="001350F0" w14:paraId="29ABE8D3" w14:textId="77777777">
        <w:trPr>
          <w:cantSplit/>
          <w:jc w:val="center"/>
        </w:trPr>
        <w:tc>
          <w:tcPr>
            <w:tcW w:w="2448" w:type="dxa"/>
            <w:shd w:val="clear" w:color="auto" w:fill="F2F2F2"/>
          </w:tcPr>
          <w:p w14:paraId="4B8416CD" w14:textId="77777777" w:rsidR="008D56B3" w:rsidRPr="001350F0" w:rsidRDefault="00000000">
            <w:pPr>
              <w:spacing w:before="40" w:after="40"/>
            </w:pPr>
            <w:r w:rsidRPr="001350F0">
              <w:rPr>
                <w:b/>
                <w:sz w:val="21"/>
              </w:rPr>
              <w:t>Maintainability</w:t>
            </w:r>
          </w:p>
        </w:tc>
        <w:tc>
          <w:tcPr>
            <w:tcW w:w="7920" w:type="dxa"/>
          </w:tcPr>
          <w:p w14:paraId="256B8A78" w14:textId="77777777" w:rsidR="008D56B3" w:rsidRPr="001350F0" w:rsidRDefault="00000000">
            <w:pPr>
              <w:spacing w:before="40" w:after="40"/>
            </w:pPr>
            <w:r w:rsidRPr="001350F0">
              <w:rPr>
                <w:sz w:val="21"/>
              </w:rPr>
              <w:t>Diseases, crops, treatments and models keep changing, so the system must be easy to update and extend.</w:t>
            </w:r>
          </w:p>
        </w:tc>
      </w:tr>
    </w:tbl>
    <w:p w14:paraId="430FA837" w14:textId="77777777" w:rsidR="008D56B3" w:rsidRPr="001350F0" w:rsidRDefault="008D56B3">
      <w:pPr>
        <w:spacing w:after="80" w:line="276" w:lineRule="auto"/>
        <w:jc w:val="both"/>
      </w:pPr>
    </w:p>
    <w:p w14:paraId="4AB51D59" w14:textId="77777777" w:rsidR="008D56B3" w:rsidRPr="001350F0" w:rsidRDefault="00000000">
      <w:pPr>
        <w:pStyle w:val="Heading3"/>
        <w:numPr>
          <w:ilvl w:val="0"/>
          <w:numId w:val="1"/>
        </w:numPr>
        <w:tabs>
          <w:tab w:val="left" w:pos="1080"/>
        </w:tabs>
      </w:pPr>
      <w:r w:rsidRPr="001350F0">
        <w:t>Select a Suitable Software Architecture</w:t>
      </w:r>
    </w:p>
    <w:p w14:paraId="2133B13B" w14:textId="77777777" w:rsidR="008D56B3" w:rsidRPr="001350F0" w:rsidRDefault="00000000">
      <w:pPr>
        <w:pStyle w:val="ListParagraph"/>
        <w:numPr>
          <w:ilvl w:val="1"/>
          <w:numId w:val="1"/>
        </w:numPr>
        <w:tabs>
          <w:tab w:val="left" w:pos="1799"/>
        </w:tabs>
        <w:ind w:left="1799" w:hanging="359"/>
        <w:rPr>
          <w:sz w:val="24"/>
        </w:rPr>
      </w:pPr>
      <w:r w:rsidRPr="001350F0">
        <w:rPr>
          <w:sz w:val="24"/>
        </w:rPr>
        <w:t>Select an appropriate architectural style for the proposed system (e.g., Layered Architecture, Client-Server, MVC, Microservices, Event-Driven, Service-Oriented Architecture, Serverless, or Hybrid Architecture).</w:t>
      </w:r>
    </w:p>
    <w:p w14:paraId="5722EC5D" w14:textId="77777777" w:rsidR="008D56B3" w:rsidRPr="001350F0" w:rsidRDefault="00000000">
      <w:pPr>
        <w:pStyle w:val="ListParagraph"/>
        <w:numPr>
          <w:ilvl w:val="1"/>
          <w:numId w:val="1"/>
        </w:numPr>
        <w:tabs>
          <w:tab w:val="left" w:pos="1799"/>
        </w:tabs>
        <w:ind w:left="1799" w:hanging="359"/>
        <w:rPr>
          <w:sz w:val="24"/>
        </w:rPr>
      </w:pPr>
      <w:r w:rsidRPr="001350F0">
        <w:rPr>
          <w:sz w:val="24"/>
        </w:rPr>
        <w:t>Justify why the selected architecture is the most suitable for the given problem.</w:t>
      </w:r>
    </w:p>
    <w:p w14:paraId="71D29402" w14:textId="77777777" w:rsidR="008D56B3" w:rsidRPr="001350F0" w:rsidRDefault="00000000">
      <w:pPr>
        <w:keepNext/>
        <w:spacing w:before="160" w:after="80" w:line="276" w:lineRule="auto"/>
      </w:pPr>
      <w:r w:rsidRPr="001350F0">
        <w:rPr>
          <w:b/>
          <w:color w:val="1F3864"/>
          <w:sz w:val="25"/>
        </w:rPr>
        <w:t>Answer:</w:t>
      </w:r>
    </w:p>
    <w:p w14:paraId="368503F8" w14:textId="77777777" w:rsidR="008D56B3" w:rsidRPr="001350F0" w:rsidRDefault="00000000">
      <w:pPr>
        <w:spacing w:after="120" w:line="276" w:lineRule="auto"/>
        <w:jc w:val="both"/>
      </w:pPr>
      <w:r w:rsidRPr="001350F0">
        <w:rPr>
          <w:b/>
          <w:sz w:val="24"/>
        </w:rPr>
        <w:t>Selected architecture: a Hybrid Architecture</w:t>
      </w:r>
      <w:r w:rsidRPr="001350F0">
        <w:rPr>
          <w:sz w:val="24"/>
        </w:rPr>
        <w:t xml:space="preserve"> that combines a </w:t>
      </w:r>
      <w:r w:rsidRPr="001350F0">
        <w:rPr>
          <w:b/>
          <w:sz w:val="24"/>
        </w:rPr>
        <w:t>Layered</w:t>
      </w:r>
      <w:r w:rsidRPr="001350F0">
        <w:rPr>
          <w:sz w:val="24"/>
        </w:rPr>
        <w:t xml:space="preserve"> structure, </w:t>
      </w:r>
      <w:r w:rsidRPr="001350F0">
        <w:rPr>
          <w:b/>
          <w:sz w:val="24"/>
        </w:rPr>
        <w:t>Service-Oriented (modular services behind an API gateway)</w:t>
      </w:r>
      <w:r w:rsidRPr="001350F0">
        <w:rPr>
          <w:sz w:val="24"/>
        </w:rPr>
        <w:t xml:space="preserve"> and an </w:t>
      </w:r>
      <w:r w:rsidRPr="001350F0">
        <w:rPr>
          <w:b/>
          <w:sz w:val="24"/>
        </w:rPr>
        <w:t>Event-Driven</w:t>
      </w:r>
      <w:r w:rsidRPr="001350F0">
        <w:rPr>
          <w:sz w:val="24"/>
        </w:rPr>
        <w:t xml:space="preserve"> messaging backbone. At the outermost level it works as a </w:t>
      </w:r>
      <w:proofErr w:type="gramStart"/>
      <w:r w:rsidRPr="001350F0">
        <w:rPr>
          <w:b/>
          <w:sz w:val="24"/>
        </w:rPr>
        <w:t>Client</w:t>
      </w:r>
      <w:proofErr w:type="gramEnd"/>
      <w:r w:rsidRPr="001350F0">
        <w:rPr>
          <w:b/>
          <w:sz w:val="24"/>
        </w:rPr>
        <w:t>–Server</w:t>
      </w:r>
      <w:r w:rsidRPr="001350F0">
        <w:rPr>
          <w:sz w:val="24"/>
        </w:rPr>
        <w:t xml:space="preserve"> system, where mobile and web clients talk to services running in the cloud.</w:t>
      </w:r>
    </w:p>
    <w:p w14:paraId="27F602A8" w14:textId="77777777" w:rsidR="008D56B3" w:rsidRPr="001350F0" w:rsidRDefault="00000000">
      <w:pPr>
        <w:keepNext/>
        <w:spacing w:before="160" w:after="60" w:line="276" w:lineRule="auto"/>
      </w:pPr>
      <w:r w:rsidRPr="001350F0">
        <w:rPr>
          <w:b/>
          <w:sz w:val="24"/>
        </w:rPr>
        <w:t>a) Styles considered</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90" w:type="dxa"/>
          <w:right w:w="90" w:type="dxa"/>
        </w:tblCellMar>
        <w:tblLook w:val="04A0" w:firstRow="1" w:lastRow="0" w:firstColumn="1" w:lastColumn="0" w:noHBand="0" w:noVBand="1"/>
      </w:tblPr>
      <w:tblGrid>
        <w:gridCol w:w="1872"/>
        <w:gridCol w:w="2880"/>
        <w:gridCol w:w="4176"/>
        <w:gridCol w:w="1440"/>
      </w:tblGrid>
      <w:tr w:rsidR="008D56B3" w:rsidRPr="001350F0" w14:paraId="73FFBA94" w14:textId="77777777">
        <w:trPr>
          <w:cantSplit/>
          <w:tblHeader/>
          <w:jc w:val="center"/>
        </w:trPr>
        <w:tc>
          <w:tcPr>
            <w:tcW w:w="1872" w:type="dxa"/>
            <w:shd w:val="clear" w:color="auto" w:fill="D9E2F3"/>
          </w:tcPr>
          <w:p w14:paraId="23D0BE66" w14:textId="77777777" w:rsidR="008D56B3" w:rsidRPr="001350F0" w:rsidRDefault="00000000">
            <w:pPr>
              <w:spacing w:before="40" w:after="40"/>
            </w:pPr>
            <w:r w:rsidRPr="001350F0">
              <w:rPr>
                <w:b/>
                <w:sz w:val="20"/>
              </w:rPr>
              <w:t>Style</w:t>
            </w:r>
          </w:p>
        </w:tc>
        <w:tc>
          <w:tcPr>
            <w:tcW w:w="2880" w:type="dxa"/>
            <w:shd w:val="clear" w:color="auto" w:fill="D9E2F3"/>
          </w:tcPr>
          <w:p w14:paraId="1A2520F4" w14:textId="77777777" w:rsidR="008D56B3" w:rsidRPr="001350F0" w:rsidRDefault="00000000">
            <w:pPr>
              <w:spacing w:before="40" w:after="40"/>
            </w:pPr>
            <w:r w:rsidRPr="001350F0">
              <w:rPr>
                <w:b/>
                <w:sz w:val="20"/>
              </w:rPr>
              <w:t>Strengths for this problem</w:t>
            </w:r>
          </w:p>
        </w:tc>
        <w:tc>
          <w:tcPr>
            <w:tcW w:w="4176" w:type="dxa"/>
            <w:shd w:val="clear" w:color="auto" w:fill="D9E2F3"/>
          </w:tcPr>
          <w:p w14:paraId="1D6DF893" w14:textId="77777777" w:rsidR="008D56B3" w:rsidRPr="001350F0" w:rsidRDefault="00000000">
            <w:pPr>
              <w:spacing w:before="40" w:after="40"/>
            </w:pPr>
            <w:r w:rsidRPr="001350F0">
              <w:rPr>
                <w:b/>
                <w:sz w:val="20"/>
              </w:rPr>
              <w:t>Weaknesses for this problem</w:t>
            </w:r>
          </w:p>
        </w:tc>
        <w:tc>
          <w:tcPr>
            <w:tcW w:w="1440" w:type="dxa"/>
            <w:shd w:val="clear" w:color="auto" w:fill="D9E2F3"/>
          </w:tcPr>
          <w:p w14:paraId="1EE5E144" w14:textId="77777777" w:rsidR="008D56B3" w:rsidRPr="001350F0" w:rsidRDefault="00000000">
            <w:pPr>
              <w:spacing w:before="40" w:after="40"/>
            </w:pPr>
            <w:r w:rsidRPr="001350F0">
              <w:rPr>
                <w:b/>
                <w:sz w:val="20"/>
              </w:rPr>
              <w:t>Verdict</w:t>
            </w:r>
          </w:p>
        </w:tc>
      </w:tr>
      <w:tr w:rsidR="008D56B3" w:rsidRPr="001350F0" w14:paraId="195CDE14" w14:textId="77777777">
        <w:trPr>
          <w:cantSplit/>
          <w:jc w:val="center"/>
        </w:trPr>
        <w:tc>
          <w:tcPr>
            <w:tcW w:w="1872" w:type="dxa"/>
          </w:tcPr>
          <w:p w14:paraId="34A5A78B" w14:textId="77777777" w:rsidR="008D56B3" w:rsidRPr="001350F0" w:rsidRDefault="00000000">
            <w:pPr>
              <w:spacing w:before="40" w:after="40"/>
            </w:pPr>
            <w:r w:rsidRPr="001350F0">
              <w:rPr>
                <w:sz w:val="20"/>
              </w:rPr>
              <w:t>Simple Layered / Monolith</w:t>
            </w:r>
          </w:p>
        </w:tc>
        <w:tc>
          <w:tcPr>
            <w:tcW w:w="2880" w:type="dxa"/>
          </w:tcPr>
          <w:p w14:paraId="52194900" w14:textId="77777777" w:rsidR="008D56B3" w:rsidRPr="001350F0" w:rsidRDefault="00000000">
            <w:pPr>
              <w:spacing w:before="40" w:after="40"/>
            </w:pPr>
            <w:r w:rsidRPr="001350F0">
              <w:rPr>
                <w:sz w:val="20"/>
              </w:rPr>
              <w:t>Easy to build and deploy; good for a small team.</w:t>
            </w:r>
          </w:p>
        </w:tc>
        <w:tc>
          <w:tcPr>
            <w:tcW w:w="4176" w:type="dxa"/>
          </w:tcPr>
          <w:p w14:paraId="2F12661C" w14:textId="77777777" w:rsidR="008D56B3" w:rsidRPr="001350F0" w:rsidRDefault="00000000">
            <w:pPr>
              <w:spacing w:before="40" w:after="40"/>
            </w:pPr>
            <w:r w:rsidRPr="001350F0">
              <w:rPr>
                <w:sz w:val="20"/>
              </w:rPr>
              <w:t>Heavy image analysis and dashboard queries would compete for the same resources. Scaling means copying the whole application, and one failure can bring everything down.</w:t>
            </w:r>
          </w:p>
        </w:tc>
        <w:tc>
          <w:tcPr>
            <w:tcW w:w="1440" w:type="dxa"/>
          </w:tcPr>
          <w:p w14:paraId="6FE4033B" w14:textId="77777777" w:rsidR="008D56B3" w:rsidRPr="001350F0" w:rsidRDefault="00000000">
            <w:pPr>
              <w:spacing w:before="40" w:after="40"/>
            </w:pPr>
            <w:r w:rsidRPr="001350F0">
              <w:rPr>
                <w:sz w:val="20"/>
              </w:rPr>
              <w:t>Not enough on its own</w:t>
            </w:r>
          </w:p>
        </w:tc>
      </w:tr>
      <w:tr w:rsidR="008D56B3" w:rsidRPr="001350F0" w14:paraId="3A688252" w14:textId="77777777">
        <w:trPr>
          <w:cantSplit/>
          <w:jc w:val="center"/>
        </w:trPr>
        <w:tc>
          <w:tcPr>
            <w:tcW w:w="1872" w:type="dxa"/>
          </w:tcPr>
          <w:p w14:paraId="1AC0719F" w14:textId="77777777" w:rsidR="008D56B3" w:rsidRPr="001350F0" w:rsidRDefault="00000000">
            <w:pPr>
              <w:spacing w:before="40" w:after="40"/>
            </w:pPr>
            <w:r w:rsidRPr="001350F0">
              <w:rPr>
                <w:sz w:val="20"/>
              </w:rPr>
              <w:t>MVC</w:t>
            </w:r>
          </w:p>
        </w:tc>
        <w:tc>
          <w:tcPr>
            <w:tcW w:w="2880" w:type="dxa"/>
          </w:tcPr>
          <w:p w14:paraId="63D397C2" w14:textId="77777777" w:rsidR="008D56B3" w:rsidRPr="001350F0" w:rsidRDefault="00000000">
            <w:pPr>
              <w:spacing w:before="40" w:after="40"/>
            </w:pPr>
            <w:r w:rsidRPr="001350F0">
              <w:rPr>
                <w:sz w:val="20"/>
              </w:rPr>
              <w:t>Good for separating the user interface from logic.</w:t>
            </w:r>
          </w:p>
        </w:tc>
        <w:tc>
          <w:tcPr>
            <w:tcW w:w="4176" w:type="dxa"/>
          </w:tcPr>
          <w:p w14:paraId="4771D3C1" w14:textId="77777777" w:rsidR="008D56B3" w:rsidRPr="001350F0" w:rsidRDefault="00000000">
            <w:pPr>
              <w:spacing w:before="40" w:after="40"/>
            </w:pPr>
            <w:r w:rsidRPr="001350F0">
              <w:rPr>
                <w:sz w:val="20"/>
              </w:rPr>
              <w:t xml:space="preserve">It </w:t>
            </w:r>
            <w:proofErr w:type="spellStart"/>
            <w:r w:rsidRPr="001350F0">
              <w:rPr>
                <w:sz w:val="20"/>
              </w:rPr>
              <w:t>organises</w:t>
            </w:r>
            <w:proofErr w:type="spellEnd"/>
            <w:r w:rsidRPr="001350F0">
              <w:rPr>
                <w:sz w:val="20"/>
              </w:rPr>
              <w:t xml:space="preserve"> one application and says nothing about scaling, messaging or integration. It can be used inside the web and mobile clients.</w:t>
            </w:r>
          </w:p>
        </w:tc>
        <w:tc>
          <w:tcPr>
            <w:tcW w:w="1440" w:type="dxa"/>
          </w:tcPr>
          <w:p w14:paraId="74D56AA0" w14:textId="77777777" w:rsidR="008D56B3" w:rsidRPr="001350F0" w:rsidRDefault="00000000">
            <w:pPr>
              <w:spacing w:before="40" w:after="40"/>
            </w:pPr>
            <w:r w:rsidRPr="001350F0">
              <w:rPr>
                <w:sz w:val="20"/>
              </w:rPr>
              <w:t>Used inside clients only</w:t>
            </w:r>
          </w:p>
        </w:tc>
      </w:tr>
      <w:tr w:rsidR="008D56B3" w:rsidRPr="001350F0" w14:paraId="27127EA8" w14:textId="77777777">
        <w:trPr>
          <w:cantSplit/>
          <w:jc w:val="center"/>
        </w:trPr>
        <w:tc>
          <w:tcPr>
            <w:tcW w:w="1872" w:type="dxa"/>
          </w:tcPr>
          <w:p w14:paraId="565C69EA" w14:textId="77777777" w:rsidR="008D56B3" w:rsidRPr="001350F0" w:rsidRDefault="00000000">
            <w:pPr>
              <w:spacing w:before="40" w:after="40"/>
            </w:pPr>
            <w:r w:rsidRPr="001350F0">
              <w:rPr>
                <w:sz w:val="20"/>
              </w:rPr>
              <w:t>Pure Microservices</w:t>
            </w:r>
          </w:p>
        </w:tc>
        <w:tc>
          <w:tcPr>
            <w:tcW w:w="2880" w:type="dxa"/>
          </w:tcPr>
          <w:p w14:paraId="325825F4" w14:textId="77777777" w:rsidR="008D56B3" w:rsidRPr="001350F0" w:rsidRDefault="00000000">
            <w:pPr>
              <w:spacing w:before="40" w:after="40"/>
            </w:pPr>
            <w:r w:rsidRPr="001350F0">
              <w:rPr>
                <w:sz w:val="20"/>
              </w:rPr>
              <w:t>Independent scaling and deployment.</w:t>
            </w:r>
          </w:p>
        </w:tc>
        <w:tc>
          <w:tcPr>
            <w:tcW w:w="4176" w:type="dxa"/>
          </w:tcPr>
          <w:p w14:paraId="7AB4C359" w14:textId="77777777" w:rsidR="008D56B3" w:rsidRPr="001350F0" w:rsidRDefault="00000000">
            <w:pPr>
              <w:spacing w:before="40" w:after="40"/>
            </w:pPr>
            <w:r w:rsidRPr="001350F0">
              <w:rPr>
                <w:sz w:val="20"/>
              </w:rPr>
              <w:t>Many tiny services bring high operational cost, complex testing and DevOps skills that a small project team may not have.</w:t>
            </w:r>
          </w:p>
        </w:tc>
        <w:tc>
          <w:tcPr>
            <w:tcW w:w="1440" w:type="dxa"/>
          </w:tcPr>
          <w:p w14:paraId="03B73901" w14:textId="77777777" w:rsidR="008D56B3" w:rsidRPr="001350F0" w:rsidRDefault="00000000">
            <w:pPr>
              <w:spacing w:before="40" w:after="40"/>
            </w:pPr>
            <w:r w:rsidRPr="001350F0">
              <w:rPr>
                <w:sz w:val="20"/>
              </w:rPr>
              <w:t>Too heavy as a whole</w:t>
            </w:r>
          </w:p>
        </w:tc>
      </w:tr>
      <w:tr w:rsidR="008D56B3" w:rsidRPr="001350F0" w14:paraId="4149A242" w14:textId="77777777">
        <w:trPr>
          <w:cantSplit/>
          <w:jc w:val="center"/>
        </w:trPr>
        <w:tc>
          <w:tcPr>
            <w:tcW w:w="1872" w:type="dxa"/>
          </w:tcPr>
          <w:p w14:paraId="0B91BBB7" w14:textId="77777777" w:rsidR="008D56B3" w:rsidRPr="001350F0" w:rsidRDefault="00000000">
            <w:pPr>
              <w:spacing w:before="40" w:after="40"/>
            </w:pPr>
            <w:r w:rsidRPr="001350F0">
              <w:rPr>
                <w:sz w:val="20"/>
              </w:rPr>
              <w:t>Serverless</w:t>
            </w:r>
          </w:p>
        </w:tc>
        <w:tc>
          <w:tcPr>
            <w:tcW w:w="2880" w:type="dxa"/>
          </w:tcPr>
          <w:p w14:paraId="70DB164C" w14:textId="77777777" w:rsidR="008D56B3" w:rsidRPr="001350F0" w:rsidRDefault="00000000">
            <w:pPr>
              <w:spacing w:before="40" w:after="40"/>
            </w:pPr>
            <w:r w:rsidRPr="001350F0">
              <w:rPr>
                <w:sz w:val="20"/>
              </w:rPr>
              <w:t>Pay per use; scales automatically.</w:t>
            </w:r>
          </w:p>
        </w:tc>
        <w:tc>
          <w:tcPr>
            <w:tcW w:w="4176" w:type="dxa"/>
          </w:tcPr>
          <w:p w14:paraId="1FF35201" w14:textId="77777777" w:rsidR="008D56B3" w:rsidRPr="001350F0" w:rsidRDefault="00000000">
            <w:pPr>
              <w:spacing w:before="40" w:after="40"/>
            </w:pPr>
            <w:r w:rsidRPr="001350F0">
              <w:rPr>
                <w:sz w:val="20"/>
              </w:rPr>
              <w:t>Cold starts delay inference, long-running model loading is awkward, and there is a risk of being tied to one vendor.</w:t>
            </w:r>
          </w:p>
        </w:tc>
        <w:tc>
          <w:tcPr>
            <w:tcW w:w="1440" w:type="dxa"/>
          </w:tcPr>
          <w:p w14:paraId="549DB585" w14:textId="77777777" w:rsidR="008D56B3" w:rsidRPr="001350F0" w:rsidRDefault="00000000">
            <w:pPr>
              <w:spacing w:before="40" w:after="40"/>
            </w:pPr>
            <w:r w:rsidRPr="001350F0">
              <w:rPr>
                <w:sz w:val="20"/>
              </w:rPr>
              <w:t>Partly useful (notifications)</w:t>
            </w:r>
          </w:p>
        </w:tc>
      </w:tr>
      <w:tr w:rsidR="008D56B3" w:rsidRPr="001350F0" w14:paraId="6E2ADCB1" w14:textId="77777777">
        <w:trPr>
          <w:cantSplit/>
          <w:jc w:val="center"/>
        </w:trPr>
        <w:tc>
          <w:tcPr>
            <w:tcW w:w="1872" w:type="dxa"/>
          </w:tcPr>
          <w:p w14:paraId="40E289E1" w14:textId="77777777" w:rsidR="008D56B3" w:rsidRPr="001350F0" w:rsidRDefault="00000000">
            <w:pPr>
              <w:spacing w:before="40" w:after="40"/>
            </w:pPr>
            <w:r w:rsidRPr="001350F0">
              <w:rPr>
                <w:sz w:val="20"/>
              </w:rPr>
              <w:t>Pure Event-Driven</w:t>
            </w:r>
          </w:p>
        </w:tc>
        <w:tc>
          <w:tcPr>
            <w:tcW w:w="2880" w:type="dxa"/>
          </w:tcPr>
          <w:p w14:paraId="4DD056A7" w14:textId="77777777" w:rsidR="008D56B3" w:rsidRPr="001350F0" w:rsidRDefault="00000000">
            <w:pPr>
              <w:spacing w:before="40" w:after="40"/>
            </w:pPr>
            <w:r w:rsidRPr="001350F0">
              <w:rPr>
                <w:sz w:val="20"/>
              </w:rPr>
              <w:t>Excellent for alerts and loose coupling.</w:t>
            </w:r>
          </w:p>
        </w:tc>
        <w:tc>
          <w:tcPr>
            <w:tcW w:w="4176" w:type="dxa"/>
          </w:tcPr>
          <w:p w14:paraId="4C991D4F" w14:textId="77777777" w:rsidR="008D56B3" w:rsidRPr="001350F0" w:rsidRDefault="00000000">
            <w:pPr>
              <w:spacing w:before="40" w:after="40"/>
            </w:pPr>
            <w:r w:rsidRPr="001350F0">
              <w:rPr>
                <w:sz w:val="20"/>
              </w:rPr>
              <w:t>A farmer needs an immediate answer to a request, which is naturally a request-response interaction. Pure events make that harder to follow.</w:t>
            </w:r>
          </w:p>
        </w:tc>
        <w:tc>
          <w:tcPr>
            <w:tcW w:w="1440" w:type="dxa"/>
          </w:tcPr>
          <w:p w14:paraId="290634F8" w14:textId="77777777" w:rsidR="008D56B3" w:rsidRPr="001350F0" w:rsidRDefault="00000000">
            <w:pPr>
              <w:spacing w:before="40" w:after="40"/>
            </w:pPr>
            <w:r w:rsidRPr="001350F0">
              <w:rPr>
                <w:sz w:val="20"/>
              </w:rPr>
              <w:t>Used for background work only</w:t>
            </w:r>
          </w:p>
        </w:tc>
      </w:tr>
      <w:tr w:rsidR="008D56B3" w:rsidRPr="001350F0" w14:paraId="33356758" w14:textId="77777777">
        <w:trPr>
          <w:cantSplit/>
          <w:jc w:val="center"/>
        </w:trPr>
        <w:tc>
          <w:tcPr>
            <w:tcW w:w="1872" w:type="dxa"/>
          </w:tcPr>
          <w:p w14:paraId="7D6160E4" w14:textId="77777777" w:rsidR="008D56B3" w:rsidRPr="001350F0" w:rsidRDefault="00000000">
            <w:pPr>
              <w:spacing w:before="40" w:after="40"/>
            </w:pPr>
            <w:r w:rsidRPr="001350F0">
              <w:rPr>
                <w:b/>
                <w:sz w:val="20"/>
              </w:rPr>
              <w:lastRenderedPageBreak/>
              <w:t>Hybrid (selected)</w:t>
            </w:r>
          </w:p>
        </w:tc>
        <w:tc>
          <w:tcPr>
            <w:tcW w:w="2880" w:type="dxa"/>
          </w:tcPr>
          <w:p w14:paraId="1BCF0EEE" w14:textId="77777777" w:rsidR="008D56B3" w:rsidRPr="001350F0" w:rsidRDefault="00000000">
            <w:pPr>
              <w:spacing w:before="40" w:after="40"/>
            </w:pPr>
            <w:r w:rsidRPr="001350F0">
              <w:rPr>
                <w:sz w:val="20"/>
              </w:rPr>
              <w:t>Takes the strengths of each part: layers for clarity, services for independent scaling, events for background work.</w:t>
            </w:r>
          </w:p>
        </w:tc>
        <w:tc>
          <w:tcPr>
            <w:tcW w:w="4176" w:type="dxa"/>
          </w:tcPr>
          <w:p w14:paraId="717C7CED" w14:textId="77777777" w:rsidR="008D56B3" w:rsidRPr="001350F0" w:rsidRDefault="00000000">
            <w:pPr>
              <w:spacing w:before="40" w:after="40"/>
            </w:pPr>
            <w:r w:rsidRPr="001350F0">
              <w:rPr>
                <w:sz w:val="20"/>
              </w:rPr>
              <w:t>More design effort than a monolith; needs good monitoring.</w:t>
            </w:r>
          </w:p>
        </w:tc>
        <w:tc>
          <w:tcPr>
            <w:tcW w:w="1440" w:type="dxa"/>
          </w:tcPr>
          <w:p w14:paraId="4FD18057" w14:textId="77777777" w:rsidR="008D56B3" w:rsidRPr="001350F0" w:rsidRDefault="00000000">
            <w:pPr>
              <w:spacing w:before="40" w:after="40"/>
            </w:pPr>
            <w:r w:rsidRPr="001350F0">
              <w:rPr>
                <w:b/>
                <w:sz w:val="20"/>
              </w:rPr>
              <w:t>Best fit</w:t>
            </w:r>
          </w:p>
        </w:tc>
      </w:tr>
    </w:tbl>
    <w:p w14:paraId="22CA575D" w14:textId="77777777" w:rsidR="008D56B3" w:rsidRPr="001350F0" w:rsidRDefault="008D56B3">
      <w:pPr>
        <w:spacing w:after="80" w:line="276" w:lineRule="auto"/>
        <w:jc w:val="both"/>
      </w:pPr>
    </w:p>
    <w:p w14:paraId="47864DB2" w14:textId="77777777" w:rsidR="008D56B3" w:rsidRPr="001350F0" w:rsidRDefault="00000000">
      <w:pPr>
        <w:keepNext/>
        <w:spacing w:before="160" w:after="60" w:line="276" w:lineRule="auto"/>
      </w:pPr>
      <w:r w:rsidRPr="001350F0">
        <w:rPr>
          <w:b/>
          <w:sz w:val="24"/>
        </w:rPr>
        <w:t>b) Why the hybrid architecture is the most suitable</w:t>
      </w:r>
    </w:p>
    <w:p w14:paraId="065F8760" w14:textId="77777777" w:rsidR="008D56B3" w:rsidRPr="001350F0" w:rsidRDefault="00000000">
      <w:pPr>
        <w:spacing w:after="60" w:line="276" w:lineRule="auto"/>
        <w:ind w:left="648" w:hanging="288"/>
        <w:jc w:val="both"/>
      </w:pPr>
      <w:r w:rsidRPr="001350F0">
        <w:rPr>
          <w:sz w:val="24"/>
        </w:rPr>
        <w:t xml:space="preserve">•  </w:t>
      </w:r>
      <w:r w:rsidRPr="001350F0">
        <w:rPr>
          <w:b/>
          <w:sz w:val="24"/>
        </w:rPr>
        <w:t>It matches the two very different workloads.</w:t>
      </w:r>
      <w:r w:rsidRPr="001350F0">
        <w:rPr>
          <w:sz w:val="24"/>
        </w:rPr>
        <w:t xml:space="preserve"> The farmer side is a quick request and answer (upload, result). The officer side is heavy aggregation and alerting. With separate services, each side can be scaled on its own, so a flood of uploads does not slow the dashboard.</w:t>
      </w:r>
    </w:p>
    <w:p w14:paraId="19D91BF5" w14:textId="77777777" w:rsidR="008D56B3" w:rsidRPr="001350F0" w:rsidRDefault="00000000">
      <w:pPr>
        <w:spacing w:after="60" w:line="276" w:lineRule="auto"/>
        <w:ind w:left="648" w:hanging="288"/>
        <w:jc w:val="both"/>
      </w:pPr>
      <w:r w:rsidRPr="001350F0">
        <w:rPr>
          <w:sz w:val="24"/>
        </w:rPr>
        <w:t xml:space="preserve">•  </w:t>
      </w:r>
      <w:r w:rsidRPr="001350F0">
        <w:rPr>
          <w:b/>
          <w:sz w:val="24"/>
        </w:rPr>
        <w:t>It keeps slow work away from the user.</w:t>
      </w:r>
      <w:r w:rsidRPr="001350F0">
        <w:rPr>
          <w:sz w:val="24"/>
        </w:rPr>
        <w:t xml:space="preserve"> Disease detection and sending SMS messages happen in the background through the event bus. The farmer gets a fast acknowledgement, and thousands of alerts can go out without blocking anything.</w:t>
      </w:r>
    </w:p>
    <w:p w14:paraId="391254AE" w14:textId="77777777" w:rsidR="008D56B3" w:rsidRPr="001350F0" w:rsidRDefault="00000000">
      <w:pPr>
        <w:spacing w:after="60" w:line="276" w:lineRule="auto"/>
        <w:ind w:left="648" w:hanging="288"/>
        <w:jc w:val="both"/>
      </w:pPr>
      <w:r w:rsidRPr="001350F0">
        <w:rPr>
          <w:sz w:val="24"/>
        </w:rPr>
        <w:t xml:space="preserve">•  </w:t>
      </w:r>
      <w:r w:rsidRPr="001350F0">
        <w:rPr>
          <w:b/>
          <w:sz w:val="24"/>
        </w:rPr>
        <w:t>It supports poor networks.</w:t>
      </w:r>
      <w:r w:rsidRPr="001350F0">
        <w:rPr>
          <w:sz w:val="24"/>
        </w:rPr>
        <w:t xml:space="preserve"> The queue-based design accepts late or repeated uploads safely, which suits the offline-first needs of rural users.</w:t>
      </w:r>
    </w:p>
    <w:p w14:paraId="0F47666A" w14:textId="77777777" w:rsidR="008D56B3" w:rsidRPr="001350F0" w:rsidRDefault="00000000">
      <w:pPr>
        <w:spacing w:after="60" w:line="276" w:lineRule="auto"/>
        <w:ind w:left="648" w:hanging="288"/>
        <w:jc w:val="both"/>
      </w:pPr>
      <w:r w:rsidRPr="001350F0">
        <w:rPr>
          <w:sz w:val="24"/>
        </w:rPr>
        <w:t xml:space="preserve">•  </w:t>
      </w:r>
      <w:r w:rsidRPr="001350F0">
        <w:rPr>
          <w:b/>
          <w:sz w:val="24"/>
        </w:rPr>
        <w:t>It protects availability.</w:t>
      </w:r>
      <w:r w:rsidRPr="001350F0">
        <w:rPr>
          <w:sz w:val="24"/>
        </w:rPr>
        <w:t xml:space="preserve"> If the notification service fails, farmers can still scan leaves, and the pending messages wait in the queue and are sent once the service returns.</w:t>
      </w:r>
    </w:p>
    <w:p w14:paraId="4130A3C2" w14:textId="77777777" w:rsidR="008D56B3" w:rsidRPr="001350F0" w:rsidRDefault="00000000">
      <w:pPr>
        <w:spacing w:after="60" w:line="276" w:lineRule="auto"/>
        <w:ind w:left="648" w:hanging="288"/>
        <w:jc w:val="both"/>
      </w:pPr>
      <w:r w:rsidRPr="001350F0">
        <w:rPr>
          <w:sz w:val="24"/>
        </w:rPr>
        <w:t xml:space="preserve">•  </w:t>
      </w:r>
      <w:r w:rsidRPr="001350F0">
        <w:rPr>
          <w:b/>
          <w:sz w:val="24"/>
        </w:rPr>
        <w:t>It makes the machine-learning model replaceable.</w:t>
      </w:r>
      <w:r w:rsidRPr="001350F0">
        <w:rPr>
          <w:sz w:val="24"/>
        </w:rPr>
        <w:t xml:space="preserve"> The model sits behind the detection service, so it can be retrained and replaced without changing the rest of the system.</w:t>
      </w:r>
    </w:p>
    <w:p w14:paraId="02072C9C" w14:textId="77777777" w:rsidR="008D56B3" w:rsidRPr="001350F0" w:rsidRDefault="00000000">
      <w:pPr>
        <w:spacing w:after="60" w:line="276" w:lineRule="auto"/>
        <w:ind w:left="648" w:hanging="288"/>
        <w:jc w:val="both"/>
      </w:pPr>
      <w:r w:rsidRPr="001350F0">
        <w:rPr>
          <w:sz w:val="24"/>
        </w:rPr>
        <w:t xml:space="preserve">•  </w:t>
      </w:r>
      <w:r w:rsidRPr="001350F0">
        <w:rPr>
          <w:b/>
          <w:sz w:val="24"/>
        </w:rPr>
        <w:t>It is practical for the team.</w:t>
      </w:r>
      <w:r w:rsidRPr="001350F0">
        <w:rPr>
          <w:sz w:val="24"/>
        </w:rPr>
        <w:t xml:space="preserve"> It uses a small number of well-defined services (eight) instead of dozens of micro-services, so it stays manageable while still being scalable and easy to maintain.</w:t>
      </w:r>
    </w:p>
    <w:p w14:paraId="68471C0F" w14:textId="77777777" w:rsidR="008D56B3" w:rsidRPr="001350F0" w:rsidRDefault="00000000">
      <w:pPr>
        <w:spacing w:after="60" w:line="276" w:lineRule="auto"/>
        <w:ind w:left="648" w:hanging="288"/>
        <w:jc w:val="both"/>
      </w:pPr>
      <w:r w:rsidRPr="001350F0">
        <w:rPr>
          <w:sz w:val="24"/>
        </w:rPr>
        <w:t xml:space="preserve">•  </w:t>
      </w:r>
      <w:r w:rsidRPr="001350F0">
        <w:rPr>
          <w:b/>
          <w:sz w:val="24"/>
        </w:rPr>
        <w:t>It provides a clean security boundary.</w:t>
      </w:r>
      <w:r w:rsidRPr="001350F0">
        <w:rPr>
          <w:sz w:val="24"/>
        </w:rPr>
        <w:t xml:space="preserve"> All traffic enters through one gateway, where authentication, role checks and rate limiting are enforced consistently.</w:t>
      </w:r>
    </w:p>
    <w:p w14:paraId="0B0C5EEB" w14:textId="77777777" w:rsidR="008D56B3" w:rsidRPr="001350F0" w:rsidRDefault="00000000">
      <w:pPr>
        <w:pStyle w:val="Heading3"/>
        <w:numPr>
          <w:ilvl w:val="0"/>
          <w:numId w:val="1"/>
        </w:numPr>
        <w:tabs>
          <w:tab w:val="left" w:pos="1080"/>
        </w:tabs>
      </w:pPr>
      <w:r w:rsidRPr="001350F0">
        <w:t>Draw the Software Architecture Diagram</w:t>
      </w:r>
    </w:p>
    <w:p w14:paraId="74A22453" w14:textId="77777777" w:rsidR="008D56B3" w:rsidRPr="001350F0" w:rsidRDefault="00000000">
      <w:pPr>
        <w:pStyle w:val="ListParagraph"/>
        <w:numPr>
          <w:ilvl w:val="1"/>
          <w:numId w:val="1"/>
        </w:numPr>
        <w:tabs>
          <w:tab w:val="left" w:pos="1799"/>
        </w:tabs>
        <w:ind w:left="1799" w:hanging="359"/>
        <w:rPr>
          <w:sz w:val="24"/>
        </w:rPr>
      </w:pPr>
      <w:r w:rsidRPr="001350F0">
        <w:rPr>
          <w:sz w:val="24"/>
        </w:rPr>
        <w:t>Design a clear architecture diagram illustrating the overall structure of the proposed system.</w:t>
      </w:r>
    </w:p>
    <w:p w14:paraId="0B5884E2" w14:textId="77777777" w:rsidR="008D56B3" w:rsidRPr="001350F0" w:rsidRDefault="00000000">
      <w:pPr>
        <w:pStyle w:val="ListParagraph"/>
        <w:numPr>
          <w:ilvl w:val="1"/>
          <w:numId w:val="1"/>
        </w:numPr>
        <w:tabs>
          <w:tab w:val="left" w:pos="1799"/>
        </w:tabs>
        <w:ind w:left="1799" w:hanging="359"/>
        <w:rPr>
          <w:sz w:val="24"/>
        </w:rPr>
      </w:pPr>
      <w:r w:rsidRPr="001350F0">
        <w:rPr>
          <w:sz w:val="24"/>
        </w:rPr>
        <w:t>Include all major layers/components, databases, external systems, APIs, and communication mechanisms.</w:t>
      </w:r>
    </w:p>
    <w:p w14:paraId="5DEE87F9" w14:textId="77777777" w:rsidR="008D56B3" w:rsidRPr="001350F0" w:rsidRDefault="00000000">
      <w:pPr>
        <w:pStyle w:val="ListParagraph"/>
        <w:numPr>
          <w:ilvl w:val="1"/>
          <w:numId w:val="1"/>
        </w:numPr>
        <w:tabs>
          <w:tab w:val="left" w:pos="1799"/>
        </w:tabs>
        <w:ind w:left="1799" w:hanging="359"/>
        <w:rPr>
          <w:sz w:val="24"/>
        </w:rPr>
      </w:pPr>
      <w:r w:rsidRPr="001350F0">
        <w:rPr>
          <w:sz w:val="24"/>
        </w:rPr>
        <w:t>Use appropriate software architecture notations and labels.</w:t>
      </w:r>
    </w:p>
    <w:p w14:paraId="22E34C4D" w14:textId="77777777" w:rsidR="008D56B3" w:rsidRPr="001350F0" w:rsidRDefault="00000000">
      <w:pPr>
        <w:keepNext/>
        <w:spacing w:before="160" w:after="80" w:line="276" w:lineRule="auto"/>
      </w:pPr>
      <w:r w:rsidRPr="001350F0">
        <w:rPr>
          <w:b/>
          <w:color w:val="1F3864"/>
          <w:sz w:val="25"/>
        </w:rPr>
        <w:lastRenderedPageBreak/>
        <w:t>Answer:</w:t>
      </w:r>
    </w:p>
    <w:p w14:paraId="04F2EE95" w14:textId="77777777" w:rsidR="008D56B3" w:rsidRPr="001350F0" w:rsidRDefault="00000000">
      <w:pPr>
        <w:keepNext/>
        <w:spacing w:after="40" w:line="276" w:lineRule="auto"/>
        <w:jc w:val="center"/>
      </w:pPr>
      <w:r w:rsidRPr="001350F0">
        <w:rPr>
          <w:noProof/>
        </w:rPr>
        <w:drawing>
          <wp:inline distT="0" distB="0" distL="0" distR="0" wp14:anchorId="5CE56D71" wp14:editId="68A4663C">
            <wp:extent cx="5669280" cy="68352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png"/>
                    <pic:cNvPicPr/>
                  </pic:nvPicPr>
                  <pic:blipFill>
                    <a:blip r:embed="rId5"/>
                    <a:stretch>
                      <a:fillRect/>
                    </a:stretch>
                  </pic:blipFill>
                  <pic:spPr>
                    <a:xfrm>
                      <a:off x="0" y="0"/>
                      <a:ext cx="5669280" cy="6835248"/>
                    </a:xfrm>
                    <a:prstGeom prst="rect">
                      <a:avLst/>
                    </a:prstGeom>
                  </pic:spPr>
                </pic:pic>
              </a:graphicData>
            </a:graphic>
          </wp:inline>
        </w:drawing>
      </w:r>
    </w:p>
    <w:p w14:paraId="76B77DFA" w14:textId="77777777" w:rsidR="008D56B3" w:rsidRPr="001350F0" w:rsidRDefault="00000000">
      <w:pPr>
        <w:spacing w:after="120" w:line="276" w:lineRule="auto"/>
        <w:jc w:val="center"/>
      </w:pPr>
      <w:r w:rsidRPr="001350F0">
        <w:rPr>
          <w:i/>
          <w:sz w:val="21"/>
        </w:rPr>
        <w:t>Figure 1: Software Architecture Diagram of the Crop Disease Detection and Reporting App</w:t>
      </w:r>
    </w:p>
    <w:p w14:paraId="7868D455" w14:textId="77777777" w:rsidR="008D56B3" w:rsidRPr="001350F0" w:rsidRDefault="00000000">
      <w:pPr>
        <w:keepNext/>
        <w:spacing w:before="160" w:after="60" w:line="276" w:lineRule="auto"/>
      </w:pPr>
      <w:r w:rsidRPr="001350F0">
        <w:rPr>
          <w:b/>
          <w:sz w:val="24"/>
        </w:rPr>
        <w:t>How to read the diagram</w:t>
      </w:r>
    </w:p>
    <w:p w14:paraId="68A6AC19" w14:textId="77777777" w:rsidR="008D56B3" w:rsidRPr="001350F0" w:rsidRDefault="00000000">
      <w:pPr>
        <w:spacing w:after="120" w:line="276" w:lineRule="auto"/>
        <w:jc w:val="both"/>
      </w:pPr>
      <w:r w:rsidRPr="001350F0">
        <w:rPr>
          <w:sz w:val="24"/>
        </w:rPr>
        <w:t xml:space="preserve">The diagram is </w:t>
      </w:r>
      <w:proofErr w:type="spellStart"/>
      <w:r w:rsidRPr="001350F0">
        <w:rPr>
          <w:sz w:val="24"/>
        </w:rPr>
        <w:t>organised</w:t>
      </w:r>
      <w:proofErr w:type="spellEnd"/>
      <w:r w:rsidRPr="001350F0">
        <w:rPr>
          <w:sz w:val="24"/>
        </w:rPr>
        <w:t xml:space="preserve"> in five horizontal layers. A </w:t>
      </w:r>
      <w:r w:rsidRPr="001350F0">
        <w:rPr>
          <w:b/>
          <w:sz w:val="24"/>
        </w:rPr>
        <w:t>Client Layer</w:t>
      </w:r>
      <w:r w:rsidRPr="001350F0">
        <w:rPr>
          <w:sz w:val="24"/>
        </w:rPr>
        <w:t xml:space="preserve"> at the top holds the farmer app, the officer dashboard and the admin panel. Requests pass through the </w:t>
      </w:r>
      <w:r w:rsidRPr="001350F0">
        <w:rPr>
          <w:b/>
          <w:sz w:val="24"/>
        </w:rPr>
        <w:t>Edge Layer</w:t>
      </w:r>
      <w:r w:rsidRPr="001350F0">
        <w:rPr>
          <w:sz w:val="24"/>
        </w:rPr>
        <w:t xml:space="preserve">, where a load balancer and API gateway protect and route the traffic. The </w:t>
      </w:r>
      <w:r w:rsidRPr="001350F0">
        <w:rPr>
          <w:b/>
          <w:sz w:val="24"/>
        </w:rPr>
        <w:t>Service Layer</w:t>
      </w:r>
      <w:r w:rsidRPr="001350F0">
        <w:rPr>
          <w:sz w:val="24"/>
        </w:rPr>
        <w:t xml:space="preserve"> contains eight independent services, grouped around an </w:t>
      </w:r>
      <w:r w:rsidRPr="001350F0">
        <w:rPr>
          <w:b/>
          <w:sz w:val="24"/>
        </w:rPr>
        <w:t>Event Bus</w:t>
      </w:r>
      <w:r w:rsidRPr="001350F0">
        <w:rPr>
          <w:sz w:val="24"/>
        </w:rPr>
        <w:t xml:space="preserve"> that carries background messages. The </w:t>
      </w:r>
      <w:r w:rsidRPr="001350F0">
        <w:rPr>
          <w:b/>
          <w:sz w:val="24"/>
        </w:rPr>
        <w:t>Data Layer</w:t>
      </w:r>
      <w:r w:rsidRPr="001350F0">
        <w:rPr>
          <w:sz w:val="24"/>
        </w:rPr>
        <w:t xml:space="preserve"> holds the database, image storage, cache and model registry. </w:t>
      </w:r>
      <w:r w:rsidRPr="001350F0">
        <w:rPr>
          <w:b/>
          <w:sz w:val="24"/>
        </w:rPr>
        <w:t>Cross-cutting concerns</w:t>
      </w:r>
      <w:r w:rsidRPr="001350F0">
        <w:rPr>
          <w:sz w:val="24"/>
        </w:rPr>
        <w:t xml:space="preserve"> such as security, monitoring and backup apply to every layer. External systems (map service, SMS gateway and push service) are shown in amber on the right.</w:t>
      </w:r>
    </w:p>
    <w:p w14:paraId="5D253896" w14:textId="77777777" w:rsidR="008D56B3" w:rsidRPr="001350F0" w:rsidRDefault="00000000">
      <w:pPr>
        <w:spacing w:after="120" w:line="276" w:lineRule="auto"/>
        <w:jc w:val="both"/>
      </w:pPr>
      <w:r w:rsidRPr="001350F0">
        <w:rPr>
          <w:sz w:val="24"/>
        </w:rPr>
        <w:t xml:space="preserve">The notation is explained in the legend at the bottom of the figure: black arrows are synchronous REST calls </w:t>
      </w:r>
      <w:r w:rsidRPr="001350F0">
        <w:rPr>
          <w:sz w:val="24"/>
        </w:rPr>
        <w:lastRenderedPageBreak/>
        <w:t>over HTTPS, double-headed amber arrows are asynchronous publish/subscribe events, bold red arrows are data access, and rounded boxes are components.</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90" w:type="dxa"/>
          <w:right w:w="90" w:type="dxa"/>
        </w:tblCellMar>
        <w:tblLook w:val="04A0" w:firstRow="1" w:lastRow="0" w:firstColumn="1" w:lastColumn="0" w:noHBand="0" w:noVBand="1"/>
      </w:tblPr>
      <w:tblGrid>
        <w:gridCol w:w="2736"/>
        <w:gridCol w:w="4032"/>
        <w:gridCol w:w="3600"/>
      </w:tblGrid>
      <w:tr w:rsidR="008D56B3" w:rsidRPr="001350F0" w14:paraId="1D98AAE2" w14:textId="77777777">
        <w:trPr>
          <w:cantSplit/>
          <w:tblHeader/>
          <w:jc w:val="center"/>
        </w:trPr>
        <w:tc>
          <w:tcPr>
            <w:tcW w:w="2736" w:type="dxa"/>
            <w:shd w:val="clear" w:color="auto" w:fill="D9E2F3"/>
          </w:tcPr>
          <w:p w14:paraId="77F8B5D8" w14:textId="77777777" w:rsidR="008D56B3" w:rsidRPr="001350F0" w:rsidRDefault="00000000">
            <w:pPr>
              <w:spacing w:before="40" w:after="40"/>
            </w:pPr>
            <w:r w:rsidRPr="001350F0">
              <w:rPr>
                <w:b/>
                <w:sz w:val="21"/>
              </w:rPr>
              <w:t>Communication</w:t>
            </w:r>
          </w:p>
        </w:tc>
        <w:tc>
          <w:tcPr>
            <w:tcW w:w="4032" w:type="dxa"/>
            <w:shd w:val="clear" w:color="auto" w:fill="D9E2F3"/>
          </w:tcPr>
          <w:p w14:paraId="1B651A21" w14:textId="77777777" w:rsidR="008D56B3" w:rsidRPr="001350F0" w:rsidRDefault="00000000">
            <w:pPr>
              <w:spacing w:before="40" w:after="40"/>
            </w:pPr>
            <w:r w:rsidRPr="001350F0">
              <w:rPr>
                <w:b/>
                <w:sz w:val="21"/>
              </w:rPr>
              <w:t>Mechanism</w:t>
            </w:r>
          </w:p>
        </w:tc>
        <w:tc>
          <w:tcPr>
            <w:tcW w:w="3600" w:type="dxa"/>
            <w:shd w:val="clear" w:color="auto" w:fill="D9E2F3"/>
          </w:tcPr>
          <w:p w14:paraId="10A824CE" w14:textId="77777777" w:rsidR="008D56B3" w:rsidRPr="001350F0" w:rsidRDefault="00000000">
            <w:pPr>
              <w:spacing w:before="40" w:after="40"/>
            </w:pPr>
            <w:r w:rsidRPr="001350F0">
              <w:rPr>
                <w:b/>
                <w:sz w:val="21"/>
              </w:rPr>
              <w:t>Used between</w:t>
            </w:r>
          </w:p>
        </w:tc>
      </w:tr>
      <w:tr w:rsidR="008D56B3" w:rsidRPr="001350F0" w14:paraId="3B319785" w14:textId="77777777">
        <w:trPr>
          <w:cantSplit/>
          <w:jc w:val="center"/>
        </w:trPr>
        <w:tc>
          <w:tcPr>
            <w:tcW w:w="2736" w:type="dxa"/>
            <w:shd w:val="clear" w:color="auto" w:fill="F2F2F2"/>
          </w:tcPr>
          <w:p w14:paraId="04E074D9" w14:textId="77777777" w:rsidR="008D56B3" w:rsidRPr="001350F0" w:rsidRDefault="00000000">
            <w:pPr>
              <w:spacing w:before="40" w:after="40"/>
            </w:pPr>
            <w:r w:rsidRPr="001350F0">
              <w:rPr>
                <w:b/>
                <w:sz w:val="21"/>
              </w:rPr>
              <w:t>Synchronous request–response</w:t>
            </w:r>
          </w:p>
        </w:tc>
        <w:tc>
          <w:tcPr>
            <w:tcW w:w="4032" w:type="dxa"/>
          </w:tcPr>
          <w:p w14:paraId="31EF6D05" w14:textId="77777777" w:rsidR="008D56B3" w:rsidRPr="001350F0" w:rsidRDefault="00000000">
            <w:pPr>
              <w:spacing w:before="40" w:after="40"/>
            </w:pPr>
            <w:r w:rsidRPr="001350F0">
              <w:rPr>
                <w:sz w:val="21"/>
              </w:rPr>
              <w:t>HTTPS with REST and JSON</w:t>
            </w:r>
          </w:p>
        </w:tc>
        <w:tc>
          <w:tcPr>
            <w:tcW w:w="3600" w:type="dxa"/>
          </w:tcPr>
          <w:p w14:paraId="49361788" w14:textId="77777777" w:rsidR="008D56B3" w:rsidRPr="001350F0" w:rsidRDefault="00000000">
            <w:pPr>
              <w:spacing w:before="40" w:after="40"/>
            </w:pPr>
            <w:r w:rsidRPr="001350F0">
              <w:rPr>
                <w:sz w:val="21"/>
              </w:rPr>
              <w:t>Clients to gateway, gateway to services, services to external APIs</w:t>
            </w:r>
          </w:p>
        </w:tc>
      </w:tr>
      <w:tr w:rsidR="008D56B3" w:rsidRPr="001350F0" w14:paraId="27575E26" w14:textId="77777777">
        <w:trPr>
          <w:cantSplit/>
          <w:jc w:val="center"/>
        </w:trPr>
        <w:tc>
          <w:tcPr>
            <w:tcW w:w="2736" w:type="dxa"/>
            <w:shd w:val="clear" w:color="auto" w:fill="F2F2F2"/>
          </w:tcPr>
          <w:p w14:paraId="788E9E5B" w14:textId="77777777" w:rsidR="008D56B3" w:rsidRPr="001350F0" w:rsidRDefault="00000000">
            <w:pPr>
              <w:spacing w:before="40" w:after="40"/>
            </w:pPr>
            <w:r w:rsidRPr="001350F0">
              <w:rPr>
                <w:b/>
                <w:sz w:val="21"/>
              </w:rPr>
              <w:t>Asynchronous messaging</w:t>
            </w:r>
          </w:p>
        </w:tc>
        <w:tc>
          <w:tcPr>
            <w:tcW w:w="4032" w:type="dxa"/>
          </w:tcPr>
          <w:p w14:paraId="125E0F7C" w14:textId="77777777" w:rsidR="008D56B3" w:rsidRPr="001350F0" w:rsidRDefault="00000000">
            <w:pPr>
              <w:spacing w:before="40" w:after="40"/>
            </w:pPr>
            <w:r w:rsidRPr="001350F0">
              <w:rPr>
                <w:sz w:val="21"/>
              </w:rPr>
              <w:t>Publish/subscribe through a message broker (RabbitMQ or Kafka)</w:t>
            </w:r>
          </w:p>
        </w:tc>
        <w:tc>
          <w:tcPr>
            <w:tcW w:w="3600" w:type="dxa"/>
          </w:tcPr>
          <w:p w14:paraId="3D84B66E" w14:textId="77777777" w:rsidR="008D56B3" w:rsidRPr="001350F0" w:rsidRDefault="00000000">
            <w:pPr>
              <w:spacing w:before="40" w:after="40"/>
            </w:pPr>
            <w:r w:rsidRPr="001350F0">
              <w:rPr>
                <w:sz w:val="21"/>
              </w:rPr>
              <w:t>Upload, detection, analytics, notification and report services</w:t>
            </w:r>
          </w:p>
        </w:tc>
      </w:tr>
      <w:tr w:rsidR="008D56B3" w:rsidRPr="001350F0" w14:paraId="0ADE326D" w14:textId="77777777">
        <w:trPr>
          <w:cantSplit/>
          <w:jc w:val="center"/>
        </w:trPr>
        <w:tc>
          <w:tcPr>
            <w:tcW w:w="2736" w:type="dxa"/>
            <w:shd w:val="clear" w:color="auto" w:fill="F2F2F2"/>
          </w:tcPr>
          <w:p w14:paraId="5DC39685" w14:textId="77777777" w:rsidR="008D56B3" w:rsidRPr="001350F0" w:rsidRDefault="00000000">
            <w:pPr>
              <w:spacing w:before="40" w:after="40"/>
            </w:pPr>
            <w:r w:rsidRPr="001350F0">
              <w:rPr>
                <w:b/>
                <w:sz w:val="21"/>
              </w:rPr>
              <w:t>Data access</w:t>
            </w:r>
          </w:p>
        </w:tc>
        <w:tc>
          <w:tcPr>
            <w:tcW w:w="4032" w:type="dxa"/>
          </w:tcPr>
          <w:p w14:paraId="3372476E" w14:textId="77777777" w:rsidR="008D56B3" w:rsidRPr="001350F0" w:rsidRDefault="00000000">
            <w:pPr>
              <w:spacing w:before="40" w:after="40"/>
            </w:pPr>
            <w:r w:rsidRPr="001350F0">
              <w:rPr>
                <w:sz w:val="21"/>
              </w:rPr>
              <w:t>SQL (PostgreSQL), object storage API, Redis protocol</w:t>
            </w:r>
          </w:p>
        </w:tc>
        <w:tc>
          <w:tcPr>
            <w:tcW w:w="3600" w:type="dxa"/>
          </w:tcPr>
          <w:p w14:paraId="422B1C01" w14:textId="77777777" w:rsidR="008D56B3" w:rsidRPr="001350F0" w:rsidRDefault="00000000">
            <w:pPr>
              <w:spacing w:before="40" w:after="40"/>
            </w:pPr>
            <w:r w:rsidRPr="001350F0">
              <w:rPr>
                <w:sz w:val="21"/>
              </w:rPr>
              <w:t>Services to the data layer</w:t>
            </w:r>
          </w:p>
        </w:tc>
      </w:tr>
      <w:tr w:rsidR="008D56B3" w:rsidRPr="001350F0" w14:paraId="0A2524C8" w14:textId="77777777">
        <w:trPr>
          <w:cantSplit/>
          <w:jc w:val="center"/>
        </w:trPr>
        <w:tc>
          <w:tcPr>
            <w:tcW w:w="2736" w:type="dxa"/>
            <w:shd w:val="clear" w:color="auto" w:fill="F2F2F2"/>
          </w:tcPr>
          <w:p w14:paraId="09412DD5" w14:textId="77777777" w:rsidR="008D56B3" w:rsidRPr="001350F0" w:rsidRDefault="00000000">
            <w:pPr>
              <w:spacing w:before="40" w:after="40"/>
            </w:pPr>
            <w:r w:rsidRPr="001350F0">
              <w:rPr>
                <w:b/>
                <w:sz w:val="21"/>
              </w:rPr>
              <w:t>External integration</w:t>
            </w:r>
          </w:p>
        </w:tc>
        <w:tc>
          <w:tcPr>
            <w:tcW w:w="4032" w:type="dxa"/>
          </w:tcPr>
          <w:p w14:paraId="2487FAA1" w14:textId="77777777" w:rsidR="008D56B3" w:rsidRPr="001350F0" w:rsidRDefault="00000000">
            <w:pPr>
              <w:spacing w:before="40" w:after="40"/>
            </w:pPr>
            <w:r w:rsidRPr="001350F0">
              <w:rPr>
                <w:sz w:val="21"/>
              </w:rPr>
              <w:t>HTTPS APIs (SMS, map) and Firebase Cloud Messaging (push)</w:t>
            </w:r>
          </w:p>
        </w:tc>
        <w:tc>
          <w:tcPr>
            <w:tcW w:w="3600" w:type="dxa"/>
          </w:tcPr>
          <w:p w14:paraId="0FA6B973" w14:textId="77777777" w:rsidR="008D56B3" w:rsidRPr="001350F0" w:rsidRDefault="00000000">
            <w:pPr>
              <w:spacing w:before="40" w:after="40"/>
            </w:pPr>
            <w:r w:rsidRPr="001350F0">
              <w:rPr>
                <w:sz w:val="21"/>
              </w:rPr>
              <w:t>Notification service, dashboard and the external providers</w:t>
            </w:r>
          </w:p>
        </w:tc>
      </w:tr>
    </w:tbl>
    <w:p w14:paraId="4E00C261" w14:textId="77777777" w:rsidR="008D56B3" w:rsidRPr="001350F0" w:rsidRDefault="008D56B3">
      <w:pPr>
        <w:spacing w:after="80" w:line="276" w:lineRule="auto"/>
        <w:jc w:val="both"/>
      </w:pPr>
    </w:p>
    <w:p w14:paraId="0E2DE626" w14:textId="77777777" w:rsidR="008D56B3" w:rsidRPr="001350F0" w:rsidRDefault="00000000">
      <w:pPr>
        <w:pStyle w:val="Heading3"/>
        <w:numPr>
          <w:ilvl w:val="0"/>
          <w:numId w:val="1"/>
        </w:numPr>
        <w:tabs>
          <w:tab w:val="left" w:pos="1080"/>
        </w:tabs>
      </w:pPr>
      <w:r w:rsidRPr="001350F0">
        <w:t>Explain Components and Their Interactions</w:t>
      </w:r>
    </w:p>
    <w:p w14:paraId="11E2EA4B" w14:textId="77777777" w:rsidR="008D56B3" w:rsidRPr="001350F0" w:rsidRDefault="00000000">
      <w:pPr>
        <w:pStyle w:val="ListParagraph"/>
        <w:numPr>
          <w:ilvl w:val="1"/>
          <w:numId w:val="1"/>
        </w:numPr>
        <w:tabs>
          <w:tab w:val="left" w:pos="1799"/>
        </w:tabs>
        <w:ind w:left="1799" w:hanging="359"/>
        <w:rPr>
          <w:sz w:val="24"/>
        </w:rPr>
      </w:pPr>
      <w:r w:rsidRPr="001350F0">
        <w:rPr>
          <w:sz w:val="24"/>
        </w:rPr>
        <w:t>Describe the purpose and responsibilities of each architectural component.</w:t>
      </w:r>
    </w:p>
    <w:p w14:paraId="4942F259" w14:textId="77777777" w:rsidR="008D56B3" w:rsidRPr="001350F0" w:rsidRDefault="00000000">
      <w:pPr>
        <w:pStyle w:val="ListParagraph"/>
        <w:numPr>
          <w:ilvl w:val="1"/>
          <w:numId w:val="1"/>
        </w:numPr>
        <w:tabs>
          <w:tab w:val="left" w:pos="1799"/>
        </w:tabs>
        <w:ind w:left="1799" w:hanging="359"/>
        <w:rPr>
          <w:sz w:val="24"/>
        </w:rPr>
      </w:pPr>
      <w:r w:rsidRPr="001350F0">
        <w:rPr>
          <w:sz w:val="24"/>
        </w:rPr>
        <w:t>Explain how the components communicate and exchange data.</w:t>
      </w:r>
    </w:p>
    <w:p w14:paraId="28581587" w14:textId="77777777" w:rsidR="008D56B3" w:rsidRPr="001350F0" w:rsidRDefault="00000000">
      <w:pPr>
        <w:pStyle w:val="ListParagraph"/>
        <w:numPr>
          <w:ilvl w:val="1"/>
          <w:numId w:val="1"/>
        </w:numPr>
        <w:tabs>
          <w:tab w:val="left" w:pos="1799"/>
        </w:tabs>
        <w:ind w:left="1799" w:hanging="359"/>
        <w:rPr>
          <w:sz w:val="24"/>
        </w:rPr>
      </w:pPr>
      <w:r w:rsidRPr="001350F0">
        <w:rPr>
          <w:sz w:val="24"/>
        </w:rPr>
        <w:t>Illustrate the overall workflow of the system.</w:t>
      </w:r>
    </w:p>
    <w:p w14:paraId="563EA3AC" w14:textId="77777777" w:rsidR="008D56B3" w:rsidRPr="001350F0" w:rsidRDefault="00000000">
      <w:pPr>
        <w:keepNext/>
        <w:spacing w:before="160" w:after="80" w:line="276" w:lineRule="auto"/>
      </w:pPr>
      <w:r w:rsidRPr="001350F0">
        <w:rPr>
          <w:b/>
          <w:color w:val="1F3864"/>
          <w:sz w:val="25"/>
        </w:rPr>
        <w:t>Answer:</w:t>
      </w:r>
    </w:p>
    <w:p w14:paraId="3C19F033" w14:textId="77777777" w:rsidR="008D56B3" w:rsidRPr="001350F0" w:rsidRDefault="00000000">
      <w:pPr>
        <w:keepNext/>
        <w:spacing w:before="160" w:after="60" w:line="276" w:lineRule="auto"/>
      </w:pPr>
      <w:r w:rsidRPr="001350F0">
        <w:rPr>
          <w:b/>
          <w:sz w:val="24"/>
        </w:rPr>
        <w:t>a) Purpose and responsibilities of each component</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90" w:type="dxa"/>
          <w:right w:w="90" w:type="dxa"/>
        </w:tblCellMar>
        <w:tblLook w:val="04A0" w:firstRow="1" w:lastRow="0" w:firstColumn="1" w:lastColumn="0" w:noHBand="0" w:noVBand="1"/>
      </w:tblPr>
      <w:tblGrid>
        <w:gridCol w:w="2304"/>
        <w:gridCol w:w="5760"/>
        <w:gridCol w:w="2304"/>
      </w:tblGrid>
      <w:tr w:rsidR="008D56B3" w:rsidRPr="001350F0" w14:paraId="0B86CCF8" w14:textId="77777777">
        <w:trPr>
          <w:cantSplit/>
          <w:tblHeader/>
          <w:jc w:val="center"/>
        </w:trPr>
        <w:tc>
          <w:tcPr>
            <w:tcW w:w="2304" w:type="dxa"/>
            <w:shd w:val="clear" w:color="auto" w:fill="D9E2F3"/>
          </w:tcPr>
          <w:p w14:paraId="4A20B1E3" w14:textId="77777777" w:rsidR="008D56B3" w:rsidRPr="001350F0" w:rsidRDefault="00000000">
            <w:pPr>
              <w:spacing w:before="40" w:after="40"/>
            </w:pPr>
            <w:r w:rsidRPr="001350F0">
              <w:rPr>
                <w:b/>
                <w:sz w:val="20"/>
              </w:rPr>
              <w:t>Component</w:t>
            </w:r>
          </w:p>
        </w:tc>
        <w:tc>
          <w:tcPr>
            <w:tcW w:w="5760" w:type="dxa"/>
            <w:shd w:val="clear" w:color="auto" w:fill="D9E2F3"/>
          </w:tcPr>
          <w:p w14:paraId="635537BD" w14:textId="77777777" w:rsidR="008D56B3" w:rsidRPr="001350F0" w:rsidRDefault="00000000">
            <w:pPr>
              <w:spacing w:before="40" w:after="40"/>
            </w:pPr>
            <w:r w:rsidRPr="001350F0">
              <w:rPr>
                <w:b/>
                <w:sz w:val="20"/>
              </w:rPr>
              <w:t>Purpose and responsibilities</w:t>
            </w:r>
          </w:p>
        </w:tc>
        <w:tc>
          <w:tcPr>
            <w:tcW w:w="2304" w:type="dxa"/>
            <w:shd w:val="clear" w:color="auto" w:fill="D9E2F3"/>
          </w:tcPr>
          <w:p w14:paraId="57484B8A" w14:textId="77777777" w:rsidR="008D56B3" w:rsidRPr="001350F0" w:rsidRDefault="00000000">
            <w:pPr>
              <w:spacing w:before="40" w:after="40"/>
            </w:pPr>
            <w:r w:rsidRPr="001350F0">
              <w:rPr>
                <w:b/>
                <w:sz w:val="20"/>
              </w:rPr>
              <w:t>Interacts with</w:t>
            </w:r>
          </w:p>
        </w:tc>
      </w:tr>
      <w:tr w:rsidR="008D56B3" w:rsidRPr="001350F0" w14:paraId="094E3C82" w14:textId="77777777">
        <w:trPr>
          <w:cantSplit/>
          <w:jc w:val="center"/>
        </w:trPr>
        <w:tc>
          <w:tcPr>
            <w:tcW w:w="2304" w:type="dxa"/>
          </w:tcPr>
          <w:p w14:paraId="4D7205C8" w14:textId="77777777" w:rsidR="008D56B3" w:rsidRPr="001350F0" w:rsidRDefault="00000000">
            <w:pPr>
              <w:spacing w:before="40" w:after="40"/>
            </w:pPr>
            <w:r w:rsidRPr="001350F0">
              <w:rPr>
                <w:sz w:val="20"/>
              </w:rPr>
              <w:t>Farmer Mobile App</w:t>
            </w:r>
          </w:p>
        </w:tc>
        <w:tc>
          <w:tcPr>
            <w:tcW w:w="5760" w:type="dxa"/>
          </w:tcPr>
          <w:p w14:paraId="2A54B2A2" w14:textId="77777777" w:rsidR="008D56B3" w:rsidRPr="001350F0" w:rsidRDefault="00000000">
            <w:pPr>
              <w:spacing w:before="40" w:after="40"/>
            </w:pPr>
            <w:r w:rsidRPr="001350F0">
              <w:rPr>
                <w:sz w:val="20"/>
              </w:rPr>
              <w:t>The farmer's main interface. It captures or selects the leaf photo, compresses it, attaches the GPS location and crop, shows the result and advice, keeps a local queue when offline, and supports regional languages.</w:t>
            </w:r>
          </w:p>
        </w:tc>
        <w:tc>
          <w:tcPr>
            <w:tcW w:w="2304" w:type="dxa"/>
          </w:tcPr>
          <w:p w14:paraId="0E55B6B0" w14:textId="77777777" w:rsidR="008D56B3" w:rsidRPr="001350F0" w:rsidRDefault="00000000">
            <w:pPr>
              <w:spacing w:before="40" w:after="40"/>
            </w:pPr>
            <w:r w:rsidRPr="001350F0">
              <w:rPr>
                <w:sz w:val="20"/>
              </w:rPr>
              <w:t>API Gateway (HTTPS)</w:t>
            </w:r>
          </w:p>
        </w:tc>
      </w:tr>
      <w:tr w:rsidR="008D56B3" w:rsidRPr="001350F0" w14:paraId="5648CED9" w14:textId="77777777">
        <w:trPr>
          <w:cantSplit/>
          <w:jc w:val="center"/>
        </w:trPr>
        <w:tc>
          <w:tcPr>
            <w:tcW w:w="2304" w:type="dxa"/>
          </w:tcPr>
          <w:p w14:paraId="1973EE0B" w14:textId="77777777" w:rsidR="008D56B3" w:rsidRPr="001350F0" w:rsidRDefault="00000000">
            <w:pPr>
              <w:spacing w:before="40" w:after="40"/>
            </w:pPr>
            <w:r w:rsidRPr="001350F0">
              <w:rPr>
                <w:sz w:val="20"/>
              </w:rPr>
              <w:t>Officer Web Dashboard</w:t>
            </w:r>
          </w:p>
        </w:tc>
        <w:tc>
          <w:tcPr>
            <w:tcW w:w="5760" w:type="dxa"/>
          </w:tcPr>
          <w:p w14:paraId="0F7FD2EC" w14:textId="77777777" w:rsidR="008D56B3" w:rsidRPr="001350F0" w:rsidRDefault="00000000">
            <w:pPr>
              <w:spacing w:before="40" w:after="40"/>
            </w:pPr>
            <w:proofErr w:type="spellStart"/>
            <w:proofErr w:type="gramStart"/>
            <w:r w:rsidRPr="001350F0">
              <w:rPr>
                <w:sz w:val="20"/>
              </w:rPr>
              <w:t>Lets</w:t>
            </w:r>
            <w:proofErr w:type="spellEnd"/>
            <w:proofErr w:type="gramEnd"/>
            <w:r w:rsidRPr="001350F0">
              <w:rPr>
                <w:sz w:val="20"/>
              </w:rPr>
              <w:t xml:space="preserve"> officers filter reports by region, crop and date, view the outbreak map and charts, verify reports and send advisories.</w:t>
            </w:r>
          </w:p>
        </w:tc>
        <w:tc>
          <w:tcPr>
            <w:tcW w:w="2304" w:type="dxa"/>
          </w:tcPr>
          <w:p w14:paraId="35CB60AE" w14:textId="77777777" w:rsidR="008D56B3" w:rsidRPr="001350F0" w:rsidRDefault="00000000">
            <w:pPr>
              <w:spacing w:before="40" w:after="40"/>
            </w:pPr>
            <w:r w:rsidRPr="001350F0">
              <w:rPr>
                <w:sz w:val="20"/>
              </w:rPr>
              <w:t>API Gateway; Map service</w:t>
            </w:r>
          </w:p>
        </w:tc>
      </w:tr>
      <w:tr w:rsidR="008D56B3" w:rsidRPr="001350F0" w14:paraId="5B78222A" w14:textId="77777777">
        <w:trPr>
          <w:cantSplit/>
          <w:jc w:val="center"/>
        </w:trPr>
        <w:tc>
          <w:tcPr>
            <w:tcW w:w="2304" w:type="dxa"/>
          </w:tcPr>
          <w:p w14:paraId="42343A4A" w14:textId="77777777" w:rsidR="008D56B3" w:rsidRPr="001350F0" w:rsidRDefault="00000000">
            <w:pPr>
              <w:spacing w:before="40" w:after="40"/>
            </w:pPr>
            <w:r w:rsidRPr="001350F0">
              <w:rPr>
                <w:sz w:val="20"/>
              </w:rPr>
              <w:t>Admin Web Panel</w:t>
            </w:r>
          </w:p>
        </w:tc>
        <w:tc>
          <w:tcPr>
            <w:tcW w:w="5760" w:type="dxa"/>
          </w:tcPr>
          <w:p w14:paraId="68AD1274" w14:textId="77777777" w:rsidR="008D56B3" w:rsidRPr="001350F0" w:rsidRDefault="00000000">
            <w:pPr>
              <w:spacing w:before="40" w:after="40"/>
            </w:pPr>
            <w:proofErr w:type="spellStart"/>
            <w:proofErr w:type="gramStart"/>
            <w:r w:rsidRPr="001350F0">
              <w:rPr>
                <w:sz w:val="20"/>
              </w:rPr>
              <w:t>Lets</w:t>
            </w:r>
            <w:proofErr w:type="spellEnd"/>
            <w:proofErr w:type="gramEnd"/>
            <w:r w:rsidRPr="001350F0">
              <w:rPr>
                <w:sz w:val="20"/>
              </w:rPr>
              <w:t xml:space="preserve"> the administrator manage users, disease and treatment content, and upload new model versions.</w:t>
            </w:r>
          </w:p>
        </w:tc>
        <w:tc>
          <w:tcPr>
            <w:tcW w:w="2304" w:type="dxa"/>
          </w:tcPr>
          <w:p w14:paraId="52A9E9B8" w14:textId="77777777" w:rsidR="008D56B3" w:rsidRPr="001350F0" w:rsidRDefault="00000000">
            <w:pPr>
              <w:spacing w:before="40" w:after="40"/>
            </w:pPr>
            <w:r w:rsidRPr="001350F0">
              <w:rPr>
                <w:sz w:val="20"/>
              </w:rPr>
              <w:t>API Gateway</w:t>
            </w:r>
          </w:p>
        </w:tc>
      </w:tr>
      <w:tr w:rsidR="008D56B3" w:rsidRPr="001350F0" w14:paraId="44113CBF" w14:textId="77777777">
        <w:trPr>
          <w:cantSplit/>
          <w:jc w:val="center"/>
        </w:trPr>
        <w:tc>
          <w:tcPr>
            <w:tcW w:w="2304" w:type="dxa"/>
          </w:tcPr>
          <w:p w14:paraId="2AC39BCC" w14:textId="77777777" w:rsidR="008D56B3" w:rsidRPr="001350F0" w:rsidRDefault="00000000">
            <w:pPr>
              <w:spacing w:before="40" w:after="40"/>
            </w:pPr>
            <w:r w:rsidRPr="001350F0">
              <w:rPr>
                <w:sz w:val="20"/>
              </w:rPr>
              <w:t>Load Balancer + CDN</w:t>
            </w:r>
          </w:p>
        </w:tc>
        <w:tc>
          <w:tcPr>
            <w:tcW w:w="5760" w:type="dxa"/>
          </w:tcPr>
          <w:p w14:paraId="2D3CA239" w14:textId="77777777" w:rsidR="008D56B3" w:rsidRPr="001350F0" w:rsidRDefault="00000000">
            <w:pPr>
              <w:spacing w:before="40" w:after="40"/>
            </w:pPr>
            <w:r w:rsidRPr="001350F0">
              <w:rPr>
                <w:sz w:val="20"/>
              </w:rPr>
              <w:t>Shares incoming traffic across service instances, ends TLS connections, serves static content quickly and absorbs traffic spikes.</w:t>
            </w:r>
          </w:p>
        </w:tc>
        <w:tc>
          <w:tcPr>
            <w:tcW w:w="2304" w:type="dxa"/>
          </w:tcPr>
          <w:p w14:paraId="0A2838A1" w14:textId="77777777" w:rsidR="008D56B3" w:rsidRPr="001350F0" w:rsidRDefault="00000000">
            <w:pPr>
              <w:spacing w:before="40" w:after="40"/>
            </w:pPr>
            <w:r w:rsidRPr="001350F0">
              <w:rPr>
                <w:sz w:val="20"/>
              </w:rPr>
              <w:t>Clients; API Gateway</w:t>
            </w:r>
          </w:p>
        </w:tc>
      </w:tr>
      <w:tr w:rsidR="008D56B3" w:rsidRPr="001350F0" w14:paraId="0A260702" w14:textId="77777777">
        <w:trPr>
          <w:cantSplit/>
          <w:jc w:val="center"/>
        </w:trPr>
        <w:tc>
          <w:tcPr>
            <w:tcW w:w="2304" w:type="dxa"/>
          </w:tcPr>
          <w:p w14:paraId="6454576E" w14:textId="77777777" w:rsidR="008D56B3" w:rsidRPr="001350F0" w:rsidRDefault="00000000">
            <w:pPr>
              <w:spacing w:before="40" w:after="40"/>
            </w:pPr>
            <w:r w:rsidRPr="001350F0">
              <w:rPr>
                <w:sz w:val="20"/>
              </w:rPr>
              <w:t>API Gateway</w:t>
            </w:r>
          </w:p>
        </w:tc>
        <w:tc>
          <w:tcPr>
            <w:tcW w:w="5760" w:type="dxa"/>
          </w:tcPr>
          <w:p w14:paraId="12AB1452" w14:textId="77777777" w:rsidR="008D56B3" w:rsidRPr="001350F0" w:rsidRDefault="00000000">
            <w:pPr>
              <w:spacing w:before="40" w:after="40"/>
            </w:pPr>
            <w:r w:rsidRPr="001350F0">
              <w:rPr>
                <w:sz w:val="20"/>
              </w:rPr>
              <w:t xml:space="preserve">The </w:t>
            </w:r>
            <w:proofErr w:type="gramStart"/>
            <w:r w:rsidRPr="001350F0">
              <w:rPr>
                <w:sz w:val="20"/>
              </w:rPr>
              <w:t>single entry</w:t>
            </w:r>
            <w:proofErr w:type="gramEnd"/>
            <w:r w:rsidRPr="001350F0">
              <w:rPr>
                <w:sz w:val="20"/>
              </w:rPr>
              <w:t xml:space="preserve"> point. It checks identity tokens and roles, limits request rates, validates requests and routes each one to the correct service.</w:t>
            </w:r>
          </w:p>
        </w:tc>
        <w:tc>
          <w:tcPr>
            <w:tcW w:w="2304" w:type="dxa"/>
          </w:tcPr>
          <w:p w14:paraId="48373CD8" w14:textId="77777777" w:rsidR="008D56B3" w:rsidRPr="001350F0" w:rsidRDefault="00000000">
            <w:pPr>
              <w:spacing w:before="40" w:after="40"/>
            </w:pPr>
            <w:r w:rsidRPr="001350F0">
              <w:rPr>
                <w:sz w:val="20"/>
              </w:rPr>
              <w:t>All services</w:t>
            </w:r>
          </w:p>
        </w:tc>
      </w:tr>
      <w:tr w:rsidR="008D56B3" w:rsidRPr="001350F0" w14:paraId="3D1AC559" w14:textId="77777777">
        <w:trPr>
          <w:cantSplit/>
          <w:jc w:val="center"/>
        </w:trPr>
        <w:tc>
          <w:tcPr>
            <w:tcW w:w="2304" w:type="dxa"/>
          </w:tcPr>
          <w:p w14:paraId="6FE797B6" w14:textId="77777777" w:rsidR="008D56B3" w:rsidRPr="001350F0" w:rsidRDefault="00000000">
            <w:pPr>
              <w:spacing w:before="40" w:after="40"/>
            </w:pPr>
            <w:r w:rsidRPr="001350F0">
              <w:rPr>
                <w:sz w:val="20"/>
              </w:rPr>
              <w:t>Auth &amp; User Service</w:t>
            </w:r>
          </w:p>
        </w:tc>
        <w:tc>
          <w:tcPr>
            <w:tcW w:w="5760" w:type="dxa"/>
          </w:tcPr>
          <w:p w14:paraId="22B425F8" w14:textId="77777777" w:rsidR="008D56B3" w:rsidRPr="001350F0" w:rsidRDefault="00000000">
            <w:pPr>
              <w:spacing w:before="40" w:after="40"/>
            </w:pPr>
            <w:r w:rsidRPr="001350F0">
              <w:rPr>
                <w:sz w:val="20"/>
              </w:rPr>
              <w:t>Handles registration, OTP verification, login, password reset, profiles and role management, and issues secure tokens.</w:t>
            </w:r>
          </w:p>
        </w:tc>
        <w:tc>
          <w:tcPr>
            <w:tcW w:w="2304" w:type="dxa"/>
          </w:tcPr>
          <w:p w14:paraId="74215084" w14:textId="77777777" w:rsidR="008D56B3" w:rsidRPr="001350F0" w:rsidRDefault="00000000">
            <w:pPr>
              <w:spacing w:before="40" w:after="40"/>
            </w:pPr>
            <w:r w:rsidRPr="001350F0">
              <w:rPr>
                <w:sz w:val="20"/>
              </w:rPr>
              <w:t>Gateway; database; cache</w:t>
            </w:r>
          </w:p>
        </w:tc>
      </w:tr>
      <w:tr w:rsidR="008D56B3" w:rsidRPr="001350F0" w14:paraId="2983B5BD" w14:textId="77777777">
        <w:trPr>
          <w:cantSplit/>
          <w:jc w:val="center"/>
        </w:trPr>
        <w:tc>
          <w:tcPr>
            <w:tcW w:w="2304" w:type="dxa"/>
          </w:tcPr>
          <w:p w14:paraId="4711C8AA" w14:textId="77777777" w:rsidR="008D56B3" w:rsidRPr="001350F0" w:rsidRDefault="00000000">
            <w:pPr>
              <w:spacing w:before="40" w:after="40"/>
            </w:pPr>
            <w:r w:rsidRPr="001350F0">
              <w:rPr>
                <w:sz w:val="20"/>
              </w:rPr>
              <w:t>Image Upload Service</w:t>
            </w:r>
          </w:p>
        </w:tc>
        <w:tc>
          <w:tcPr>
            <w:tcW w:w="5760" w:type="dxa"/>
          </w:tcPr>
          <w:p w14:paraId="104BF9BA" w14:textId="77777777" w:rsidR="008D56B3" w:rsidRPr="001350F0" w:rsidRDefault="00000000">
            <w:pPr>
              <w:spacing w:before="40" w:after="40"/>
            </w:pPr>
            <w:r w:rsidRPr="001350F0">
              <w:rPr>
                <w:sz w:val="20"/>
              </w:rPr>
              <w:t xml:space="preserve">Receives the image, checks its format, size and quality, stores it in object storage, saves report details and publishes an </w:t>
            </w:r>
            <w:proofErr w:type="spellStart"/>
            <w:r w:rsidRPr="001350F0">
              <w:rPr>
                <w:sz w:val="20"/>
              </w:rPr>
              <w:t>ImageUploaded</w:t>
            </w:r>
            <w:proofErr w:type="spellEnd"/>
            <w:r w:rsidRPr="001350F0">
              <w:rPr>
                <w:sz w:val="20"/>
              </w:rPr>
              <w:t xml:space="preserve"> event.</w:t>
            </w:r>
          </w:p>
        </w:tc>
        <w:tc>
          <w:tcPr>
            <w:tcW w:w="2304" w:type="dxa"/>
          </w:tcPr>
          <w:p w14:paraId="4DB8117D" w14:textId="77777777" w:rsidR="008D56B3" w:rsidRPr="001350F0" w:rsidRDefault="00000000">
            <w:pPr>
              <w:spacing w:before="40" w:after="40"/>
            </w:pPr>
            <w:r w:rsidRPr="001350F0">
              <w:rPr>
                <w:sz w:val="20"/>
              </w:rPr>
              <w:t>Object storage; event bus</w:t>
            </w:r>
          </w:p>
        </w:tc>
      </w:tr>
      <w:tr w:rsidR="008D56B3" w:rsidRPr="001350F0" w14:paraId="1D212667" w14:textId="77777777">
        <w:trPr>
          <w:cantSplit/>
          <w:jc w:val="center"/>
        </w:trPr>
        <w:tc>
          <w:tcPr>
            <w:tcW w:w="2304" w:type="dxa"/>
          </w:tcPr>
          <w:p w14:paraId="3CDFD885" w14:textId="77777777" w:rsidR="008D56B3" w:rsidRPr="001350F0" w:rsidRDefault="00000000">
            <w:pPr>
              <w:spacing w:before="40" w:after="40"/>
            </w:pPr>
            <w:r w:rsidRPr="001350F0">
              <w:rPr>
                <w:sz w:val="20"/>
              </w:rPr>
              <w:t>Disease Detection Service</w:t>
            </w:r>
          </w:p>
        </w:tc>
        <w:tc>
          <w:tcPr>
            <w:tcW w:w="5760" w:type="dxa"/>
          </w:tcPr>
          <w:p w14:paraId="72823D61" w14:textId="77777777" w:rsidR="008D56B3" w:rsidRPr="001350F0" w:rsidRDefault="00000000">
            <w:pPr>
              <w:spacing w:before="40" w:after="40"/>
            </w:pPr>
            <w:r w:rsidRPr="001350F0">
              <w:rPr>
                <w:sz w:val="20"/>
              </w:rPr>
              <w:t xml:space="preserve">Listens for </w:t>
            </w:r>
            <w:proofErr w:type="spellStart"/>
            <w:r w:rsidRPr="001350F0">
              <w:rPr>
                <w:sz w:val="20"/>
              </w:rPr>
              <w:t>ImageUploaded</w:t>
            </w:r>
            <w:proofErr w:type="spellEnd"/>
            <w:r w:rsidRPr="001350F0">
              <w:rPr>
                <w:sz w:val="20"/>
              </w:rPr>
              <w:t xml:space="preserve"> events, loads the active model from the registry, analyses the image, and publishes a </w:t>
            </w:r>
            <w:proofErr w:type="spellStart"/>
            <w:r w:rsidRPr="001350F0">
              <w:rPr>
                <w:sz w:val="20"/>
              </w:rPr>
              <w:t>DiagnosisCompleted</w:t>
            </w:r>
            <w:proofErr w:type="spellEnd"/>
            <w:r w:rsidRPr="001350F0">
              <w:rPr>
                <w:sz w:val="20"/>
              </w:rPr>
              <w:t xml:space="preserve"> event with the disease and confidence. Low-confidence cases are flagged for expert review.</w:t>
            </w:r>
          </w:p>
        </w:tc>
        <w:tc>
          <w:tcPr>
            <w:tcW w:w="2304" w:type="dxa"/>
          </w:tcPr>
          <w:p w14:paraId="0979B4FE" w14:textId="77777777" w:rsidR="008D56B3" w:rsidRPr="001350F0" w:rsidRDefault="00000000">
            <w:pPr>
              <w:spacing w:before="40" w:after="40"/>
            </w:pPr>
            <w:r w:rsidRPr="001350F0">
              <w:rPr>
                <w:sz w:val="20"/>
              </w:rPr>
              <w:t>Event bus; model registry</w:t>
            </w:r>
          </w:p>
        </w:tc>
      </w:tr>
      <w:tr w:rsidR="008D56B3" w:rsidRPr="001350F0" w14:paraId="2014DDCF" w14:textId="77777777">
        <w:trPr>
          <w:cantSplit/>
          <w:jc w:val="center"/>
        </w:trPr>
        <w:tc>
          <w:tcPr>
            <w:tcW w:w="2304" w:type="dxa"/>
          </w:tcPr>
          <w:p w14:paraId="1BCB04C1" w14:textId="77777777" w:rsidR="008D56B3" w:rsidRPr="001350F0" w:rsidRDefault="00000000">
            <w:pPr>
              <w:spacing w:before="40" w:after="40"/>
            </w:pPr>
            <w:r w:rsidRPr="001350F0">
              <w:rPr>
                <w:sz w:val="20"/>
              </w:rPr>
              <w:t>Treatment Guidance Service</w:t>
            </w:r>
          </w:p>
        </w:tc>
        <w:tc>
          <w:tcPr>
            <w:tcW w:w="5760" w:type="dxa"/>
          </w:tcPr>
          <w:p w14:paraId="56821097" w14:textId="77777777" w:rsidR="008D56B3" w:rsidRPr="001350F0" w:rsidRDefault="00000000">
            <w:pPr>
              <w:spacing w:before="40" w:after="40"/>
            </w:pPr>
            <w:r w:rsidRPr="001350F0">
              <w:rPr>
                <w:sz w:val="20"/>
              </w:rPr>
              <w:t>Provides treatment, dosage, precautions and prevention advice for a disease in the requested language.</w:t>
            </w:r>
          </w:p>
        </w:tc>
        <w:tc>
          <w:tcPr>
            <w:tcW w:w="2304" w:type="dxa"/>
          </w:tcPr>
          <w:p w14:paraId="56C35EB3" w14:textId="77777777" w:rsidR="008D56B3" w:rsidRPr="001350F0" w:rsidRDefault="00000000">
            <w:pPr>
              <w:spacing w:before="40" w:after="40"/>
            </w:pPr>
            <w:r w:rsidRPr="001350F0">
              <w:rPr>
                <w:sz w:val="20"/>
              </w:rPr>
              <w:t>Database; cache</w:t>
            </w:r>
          </w:p>
        </w:tc>
      </w:tr>
      <w:tr w:rsidR="008D56B3" w:rsidRPr="001350F0" w14:paraId="14A69BF7" w14:textId="77777777">
        <w:trPr>
          <w:cantSplit/>
          <w:jc w:val="center"/>
        </w:trPr>
        <w:tc>
          <w:tcPr>
            <w:tcW w:w="2304" w:type="dxa"/>
          </w:tcPr>
          <w:p w14:paraId="5B8E0D70" w14:textId="77777777" w:rsidR="008D56B3" w:rsidRPr="001350F0" w:rsidRDefault="00000000">
            <w:pPr>
              <w:spacing w:before="40" w:after="40"/>
            </w:pPr>
            <w:r w:rsidRPr="001350F0">
              <w:rPr>
                <w:sz w:val="20"/>
              </w:rPr>
              <w:t>Report &amp; History Service</w:t>
            </w:r>
          </w:p>
        </w:tc>
        <w:tc>
          <w:tcPr>
            <w:tcW w:w="5760" w:type="dxa"/>
          </w:tcPr>
          <w:p w14:paraId="73A66736" w14:textId="77777777" w:rsidR="008D56B3" w:rsidRPr="001350F0" w:rsidRDefault="00000000">
            <w:pPr>
              <w:spacing w:before="40" w:after="40"/>
            </w:pPr>
            <w:r w:rsidRPr="001350F0">
              <w:rPr>
                <w:sz w:val="20"/>
              </w:rPr>
              <w:t>Stores every diagnosis result, serves a farmer's past reports, and lets officers verify or reject reports.</w:t>
            </w:r>
          </w:p>
        </w:tc>
        <w:tc>
          <w:tcPr>
            <w:tcW w:w="2304" w:type="dxa"/>
          </w:tcPr>
          <w:p w14:paraId="51D2878A" w14:textId="77777777" w:rsidR="008D56B3" w:rsidRPr="001350F0" w:rsidRDefault="00000000">
            <w:pPr>
              <w:spacing w:before="40" w:after="40"/>
            </w:pPr>
            <w:r w:rsidRPr="001350F0">
              <w:rPr>
                <w:sz w:val="20"/>
              </w:rPr>
              <w:t>Database; event bus</w:t>
            </w:r>
          </w:p>
        </w:tc>
      </w:tr>
      <w:tr w:rsidR="008D56B3" w:rsidRPr="001350F0" w14:paraId="50796F43" w14:textId="77777777">
        <w:trPr>
          <w:cantSplit/>
          <w:jc w:val="center"/>
        </w:trPr>
        <w:tc>
          <w:tcPr>
            <w:tcW w:w="2304" w:type="dxa"/>
          </w:tcPr>
          <w:p w14:paraId="56BA1C9C" w14:textId="77777777" w:rsidR="008D56B3" w:rsidRPr="001350F0" w:rsidRDefault="00000000">
            <w:pPr>
              <w:spacing w:before="40" w:after="40"/>
            </w:pPr>
            <w:r w:rsidRPr="001350F0">
              <w:rPr>
                <w:sz w:val="20"/>
              </w:rPr>
              <w:t>Outbreak Analytics Service</w:t>
            </w:r>
          </w:p>
        </w:tc>
        <w:tc>
          <w:tcPr>
            <w:tcW w:w="5760" w:type="dxa"/>
          </w:tcPr>
          <w:p w14:paraId="3CE86A42" w14:textId="77777777" w:rsidR="008D56B3" w:rsidRPr="001350F0" w:rsidRDefault="00000000">
            <w:pPr>
              <w:spacing w:before="40" w:after="40"/>
            </w:pPr>
            <w:r w:rsidRPr="001350F0">
              <w:rPr>
                <w:sz w:val="20"/>
              </w:rPr>
              <w:t xml:space="preserve">Counts cases by region, crop and time, detects when a threshold is crossed, and publishes an </w:t>
            </w:r>
            <w:proofErr w:type="spellStart"/>
            <w:r w:rsidRPr="001350F0">
              <w:rPr>
                <w:sz w:val="20"/>
              </w:rPr>
              <w:t>OutbreakDetected</w:t>
            </w:r>
            <w:proofErr w:type="spellEnd"/>
            <w:r w:rsidRPr="001350F0">
              <w:rPr>
                <w:sz w:val="20"/>
              </w:rPr>
              <w:t xml:space="preserve"> event. It also prepares dashboard data and downloadable reports.</w:t>
            </w:r>
          </w:p>
        </w:tc>
        <w:tc>
          <w:tcPr>
            <w:tcW w:w="2304" w:type="dxa"/>
          </w:tcPr>
          <w:p w14:paraId="3B413ACC" w14:textId="77777777" w:rsidR="008D56B3" w:rsidRPr="001350F0" w:rsidRDefault="00000000">
            <w:pPr>
              <w:spacing w:before="40" w:after="40"/>
            </w:pPr>
            <w:r w:rsidRPr="001350F0">
              <w:rPr>
                <w:sz w:val="20"/>
              </w:rPr>
              <w:t>Database (</w:t>
            </w:r>
            <w:proofErr w:type="spellStart"/>
            <w:r w:rsidRPr="001350F0">
              <w:rPr>
                <w:sz w:val="20"/>
              </w:rPr>
              <w:t>PostGIS</w:t>
            </w:r>
            <w:proofErr w:type="spellEnd"/>
            <w:r w:rsidRPr="001350F0">
              <w:rPr>
                <w:sz w:val="20"/>
              </w:rPr>
              <w:t>); cache; event bus</w:t>
            </w:r>
          </w:p>
        </w:tc>
      </w:tr>
      <w:tr w:rsidR="008D56B3" w:rsidRPr="001350F0" w14:paraId="21EC02C4" w14:textId="77777777">
        <w:trPr>
          <w:cantSplit/>
          <w:jc w:val="center"/>
        </w:trPr>
        <w:tc>
          <w:tcPr>
            <w:tcW w:w="2304" w:type="dxa"/>
          </w:tcPr>
          <w:p w14:paraId="5DAE3E4C" w14:textId="77777777" w:rsidR="008D56B3" w:rsidRPr="001350F0" w:rsidRDefault="00000000">
            <w:pPr>
              <w:spacing w:before="40" w:after="40"/>
            </w:pPr>
            <w:r w:rsidRPr="001350F0">
              <w:rPr>
                <w:sz w:val="20"/>
              </w:rPr>
              <w:lastRenderedPageBreak/>
              <w:t>Notification Service</w:t>
            </w:r>
          </w:p>
        </w:tc>
        <w:tc>
          <w:tcPr>
            <w:tcW w:w="5760" w:type="dxa"/>
          </w:tcPr>
          <w:p w14:paraId="0098C51A" w14:textId="77777777" w:rsidR="008D56B3" w:rsidRPr="001350F0" w:rsidRDefault="00000000">
            <w:pPr>
              <w:spacing w:before="40" w:after="40"/>
            </w:pPr>
            <w:r w:rsidRPr="001350F0">
              <w:rPr>
                <w:sz w:val="20"/>
              </w:rPr>
              <w:t xml:space="preserve">Receives </w:t>
            </w:r>
            <w:proofErr w:type="spellStart"/>
            <w:r w:rsidRPr="001350F0">
              <w:rPr>
                <w:sz w:val="20"/>
              </w:rPr>
              <w:t>OutbreakDetected</w:t>
            </w:r>
            <w:proofErr w:type="spellEnd"/>
            <w:r w:rsidRPr="001350F0">
              <w:rPr>
                <w:sz w:val="20"/>
              </w:rPr>
              <w:t xml:space="preserve"> and </w:t>
            </w:r>
            <w:proofErr w:type="spellStart"/>
            <w:r w:rsidRPr="001350F0">
              <w:rPr>
                <w:sz w:val="20"/>
              </w:rPr>
              <w:t>AdvisoryCreated</w:t>
            </w:r>
            <w:proofErr w:type="spellEnd"/>
            <w:r w:rsidRPr="001350F0">
              <w:rPr>
                <w:sz w:val="20"/>
              </w:rPr>
              <w:t xml:space="preserve"> events and sends push messages and SMS to the right farmers, tracking delivery and retrying failures.</w:t>
            </w:r>
          </w:p>
        </w:tc>
        <w:tc>
          <w:tcPr>
            <w:tcW w:w="2304" w:type="dxa"/>
          </w:tcPr>
          <w:p w14:paraId="7FCE219A" w14:textId="77777777" w:rsidR="008D56B3" w:rsidRPr="001350F0" w:rsidRDefault="00000000">
            <w:pPr>
              <w:spacing w:before="40" w:after="40"/>
            </w:pPr>
            <w:r w:rsidRPr="001350F0">
              <w:rPr>
                <w:sz w:val="20"/>
              </w:rPr>
              <w:t>Event bus; SMS gateway; push service</w:t>
            </w:r>
          </w:p>
        </w:tc>
      </w:tr>
      <w:tr w:rsidR="008D56B3" w:rsidRPr="001350F0" w14:paraId="1B47A14E" w14:textId="77777777">
        <w:trPr>
          <w:cantSplit/>
          <w:jc w:val="center"/>
        </w:trPr>
        <w:tc>
          <w:tcPr>
            <w:tcW w:w="2304" w:type="dxa"/>
          </w:tcPr>
          <w:p w14:paraId="7632D4EB" w14:textId="77777777" w:rsidR="008D56B3" w:rsidRPr="001350F0" w:rsidRDefault="00000000">
            <w:pPr>
              <w:spacing w:before="40" w:after="40"/>
            </w:pPr>
            <w:r w:rsidRPr="001350F0">
              <w:rPr>
                <w:sz w:val="20"/>
              </w:rPr>
              <w:t>Admin &amp; Content Service</w:t>
            </w:r>
          </w:p>
        </w:tc>
        <w:tc>
          <w:tcPr>
            <w:tcW w:w="5760" w:type="dxa"/>
          </w:tcPr>
          <w:p w14:paraId="171F32A9" w14:textId="77777777" w:rsidR="008D56B3" w:rsidRPr="001350F0" w:rsidRDefault="00000000">
            <w:pPr>
              <w:spacing w:before="40" w:after="40"/>
            </w:pPr>
            <w:r w:rsidRPr="001350F0">
              <w:rPr>
                <w:sz w:val="20"/>
              </w:rPr>
              <w:t>Manages the disease library, treatment content, user administration and model versions, and records an audit log.</w:t>
            </w:r>
          </w:p>
        </w:tc>
        <w:tc>
          <w:tcPr>
            <w:tcW w:w="2304" w:type="dxa"/>
          </w:tcPr>
          <w:p w14:paraId="22E73777" w14:textId="77777777" w:rsidR="008D56B3" w:rsidRPr="001350F0" w:rsidRDefault="00000000">
            <w:pPr>
              <w:spacing w:before="40" w:after="40"/>
            </w:pPr>
            <w:r w:rsidRPr="001350F0">
              <w:rPr>
                <w:sz w:val="20"/>
              </w:rPr>
              <w:t>Database; model registry</w:t>
            </w:r>
          </w:p>
        </w:tc>
      </w:tr>
      <w:tr w:rsidR="008D56B3" w:rsidRPr="001350F0" w14:paraId="2F00F739" w14:textId="77777777">
        <w:trPr>
          <w:cantSplit/>
          <w:jc w:val="center"/>
        </w:trPr>
        <w:tc>
          <w:tcPr>
            <w:tcW w:w="2304" w:type="dxa"/>
          </w:tcPr>
          <w:p w14:paraId="2603F558" w14:textId="77777777" w:rsidR="008D56B3" w:rsidRPr="001350F0" w:rsidRDefault="00000000">
            <w:pPr>
              <w:spacing w:before="40" w:after="40"/>
            </w:pPr>
            <w:r w:rsidRPr="001350F0">
              <w:rPr>
                <w:sz w:val="20"/>
              </w:rPr>
              <w:t>Event Bus / Message Queue</w:t>
            </w:r>
          </w:p>
        </w:tc>
        <w:tc>
          <w:tcPr>
            <w:tcW w:w="5760" w:type="dxa"/>
          </w:tcPr>
          <w:p w14:paraId="00E7F9CE" w14:textId="77777777" w:rsidR="008D56B3" w:rsidRPr="001350F0" w:rsidRDefault="00000000">
            <w:pPr>
              <w:spacing w:before="40" w:after="40"/>
            </w:pPr>
            <w:r w:rsidRPr="001350F0">
              <w:rPr>
                <w:sz w:val="20"/>
              </w:rPr>
              <w:t>Carries events between services so that they do not have to wait for each other. It stores messages until they are processed.</w:t>
            </w:r>
          </w:p>
        </w:tc>
        <w:tc>
          <w:tcPr>
            <w:tcW w:w="2304" w:type="dxa"/>
          </w:tcPr>
          <w:p w14:paraId="5E66F63A" w14:textId="77777777" w:rsidR="008D56B3" w:rsidRPr="001350F0" w:rsidRDefault="00000000">
            <w:pPr>
              <w:spacing w:before="40" w:after="40"/>
            </w:pPr>
            <w:r w:rsidRPr="001350F0">
              <w:rPr>
                <w:sz w:val="20"/>
              </w:rPr>
              <w:t>Services</w:t>
            </w:r>
          </w:p>
        </w:tc>
      </w:tr>
      <w:tr w:rsidR="008D56B3" w:rsidRPr="001350F0" w14:paraId="3204D26C" w14:textId="77777777">
        <w:trPr>
          <w:cantSplit/>
          <w:jc w:val="center"/>
        </w:trPr>
        <w:tc>
          <w:tcPr>
            <w:tcW w:w="2304" w:type="dxa"/>
          </w:tcPr>
          <w:p w14:paraId="53191714" w14:textId="77777777" w:rsidR="008D56B3" w:rsidRPr="001350F0" w:rsidRDefault="00000000">
            <w:pPr>
              <w:spacing w:before="40" w:after="40"/>
            </w:pPr>
            <w:r w:rsidRPr="001350F0">
              <w:rPr>
                <w:sz w:val="20"/>
              </w:rPr>
              <w:t xml:space="preserve">PostgreSQL + </w:t>
            </w:r>
            <w:proofErr w:type="spellStart"/>
            <w:r w:rsidRPr="001350F0">
              <w:rPr>
                <w:sz w:val="20"/>
              </w:rPr>
              <w:t>PostGIS</w:t>
            </w:r>
            <w:proofErr w:type="spellEnd"/>
          </w:p>
        </w:tc>
        <w:tc>
          <w:tcPr>
            <w:tcW w:w="5760" w:type="dxa"/>
          </w:tcPr>
          <w:p w14:paraId="04973E26" w14:textId="77777777" w:rsidR="008D56B3" w:rsidRPr="001350F0" w:rsidRDefault="00000000">
            <w:pPr>
              <w:spacing w:before="40" w:after="40"/>
            </w:pPr>
            <w:r w:rsidRPr="001350F0">
              <w:rPr>
                <w:sz w:val="20"/>
              </w:rPr>
              <w:t>The main database for users, reports, outbreaks and treatment content, with support for location-based queries.</w:t>
            </w:r>
          </w:p>
        </w:tc>
        <w:tc>
          <w:tcPr>
            <w:tcW w:w="2304" w:type="dxa"/>
          </w:tcPr>
          <w:p w14:paraId="3937F027" w14:textId="77777777" w:rsidR="008D56B3" w:rsidRPr="001350F0" w:rsidRDefault="00000000">
            <w:pPr>
              <w:spacing w:before="40" w:after="40"/>
            </w:pPr>
            <w:r w:rsidRPr="001350F0">
              <w:rPr>
                <w:sz w:val="20"/>
              </w:rPr>
              <w:t>Services</w:t>
            </w:r>
          </w:p>
        </w:tc>
      </w:tr>
      <w:tr w:rsidR="008D56B3" w:rsidRPr="001350F0" w14:paraId="7BD38372" w14:textId="77777777">
        <w:trPr>
          <w:cantSplit/>
          <w:jc w:val="center"/>
        </w:trPr>
        <w:tc>
          <w:tcPr>
            <w:tcW w:w="2304" w:type="dxa"/>
          </w:tcPr>
          <w:p w14:paraId="7E09534B" w14:textId="77777777" w:rsidR="008D56B3" w:rsidRPr="001350F0" w:rsidRDefault="00000000">
            <w:pPr>
              <w:spacing w:before="40" w:after="40"/>
            </w:pPr>
            <w:r w:rsidRPr="001350F0">
              <w:rPr>
                <w:sz w:val="20"/>
              </w:rPr>
              <w:t>Object Storage</w:t>
            </w:r>
          </w:p>
        </w:tc>
        <w:tc>
          <w:tcPr>
            <w:tcW w:w="5760" w:type="dxa"/>
          </w:tcPr>
          <w:p w14:paraId="46CD7130" w14:textId="77777777" w:rsidR="008D56B3" w:rsidRPr="001350F0" w:rsidRDefault="00000000">
            <w:pPr>
              <w:spacing w:before="40" w:after="40"/>
            </w:pPr>
            <w:r w:rsidRPr="001350F0">
              <w:rPr>
                <w:sz w:val="20"/>
              </w:rPr>
              <w:t>Stores the leaf images safely and cheaply, away from the database.</w:t>
            </w:r>
          </w:p>
        </w:tc>
        <w:tc>
          <w:tcPr>
            <w:tcW w:w="2304" w:type="dxa"/>
          </w:tcPr>
          <w:p w14:paraId="527C0B8A" w14:textId="77777777" w:rsidR="008D56B3" w:rsidRPr="001350F0" w:rsidRDefault="00000000">
            <w:pPr>
              <w:spacing w:before="40" w:after="40"/>
            </w:pPr>
            <w:r w:rsidRPr="001350F0">
              <w:rPr>
                <w:sz w:val="20"/>
              </w:rPr>
              <w:t>Upload and detection services</w:t>
            </w:r>
          </w:p>
        </w:tc>
      </w:tr>
      <w:tr w:rsidR="008D56B3" w:rsidRPr="001350F0" w14:paraId="3DB56E67" w14:textId="77777777">
        <w:trPr>
          <w:cantSplit/>
          <w:jc w:val="center"/>
        </w:trPr>
        <w:tc>
          <w:tcPr>
            <w:tcW w:w="2304" w:type="dxa"/>
          </w:tcPr>
          <w:p w14:paraId="7C66B634" w14:textId="77777777" w:rsidR="008D56B3" w:rsidRPr="001350F0" w:rsidRDefault="00000000">
            <w:pPr>
              <w:spacing w:before="40" w:after="40"/>
            </w:pPr>
            <w:r w:rsidRPr="001350F0">
              <w:rPr>
                <w:sz w:val="20"/>
              </w:rPr>
              <w:t>Redis Cache</w:t>
            </w:r>
          </w:p>
        </w:tc>
        <w:tc>
          <w:tcPr>
            <w:tcW w:w="5760" w:type="dxa"/>
          </w:tcPr>
          <w:p w14:paraId="0B68EA98" w14:textId="77777777" w:rsidR="008D56B3" w:rsidRPr="001350F0" w:rsidRDefault="00000000">
            <w:pPr>
              <w:spacing w:before="40" w:after="40"/>
            </w:pPr>
            <w:r w:rsidRPr="001350F0">
              <w:rPr>
                <w:sz w:val="20"/>
              </w:rPr>
              <w:t>Holds sessions, frequently used treatment content and dashboard counters to speed up responses.</w:t>
            </w:r>
          </w:p>
        </w:tc>
        <w:tc>
          <w:tcPr>
            <w:tcW w:w="2304" w:type="dxa"/>
          </w:tcPr>
          <w:p w14:paraId="52FC8CE1" w14:textId="77777777" w:rsidR="008D56B3" w:rsidRPr="001350F0" w:rsidRDefault="00000000">
            <w:pPr>
              <w:spacing w:before="40" w:after="40"/>
            </w:pPr>
            <w:r w:rsidRPr="001350F0">
              <w:rPr>
                <w:sz w:val="20"/>
              </w:rPr>
              <w:t>Services</w:t>
            </w:r>
          </w:p>
        </w:tc>
      </w:tr>
      <w:tr w:rsidR="008D56B3" w:rsidRPr="001350F0" w14:paraId="25F29196" w14:textId="77777777">
        <w:trPr>
          <w:cantSplit/>
          <w:jc w:val="center"/>
        </w:trPr>
        <w:tc>
          <w:tcPr>
            <w:tcW w:w="2304" w:type="dxa"/>
          </w:tcPr>
          <w:p w14:paraId="74593703" w14:textId="77777777" w:rsidR="008D56B3" w:rsidRPr="001350F0" w:rsidRDefault="00000000">
            <w:pPr>
              <w:spacing w:before="40" w:after="40"/>
            </w:pPr>
            <w:r w:rsidRPr="001350F0">
              <w:rPr>
                <w:sz w:val="20"/>
              </w:rPr>
              <w:t>ML Model Registry</w:t>
            </w:r>
          </w:p>
        </w:tc>
        <w:tc>
          <w:tcPr>
            <w:tcW w:w="5760" w:type="dxa"/>
          </w:tcPr>
          <w:p w14:paraId="1DA066E0" w14:textId="77777777" w:rsidR="008D56B3" w:rsidRPr="001350F0" w:rsidRDefault="00000000">
            <w:pPr>
              <w:spacing w:before="40" w:after="40"/>
            </w:pPr>
            <w:r w:rsidRPr="001350F0">
              <w:rPr>
                <w:sz w:val="20"/>
              </w:rPr>
              <w:t>Stores trained model files with version numbers, so that a model can be rolled out or rolled back easily.</w:t>
            </w:r>
          </w:p>
        </w:tc>
        <w:tc>
          <w:tcPr>
            <w:tcW w:w="2304" w:type="dxa"/>
          </w:tcPr>
          <w:p w14:paraId="2D9771B9" w14:textId="77777777" w:rsidR="008D56B3" w:rsidRPr="001350F0" w:rsidRDefault="00000000">
            <w:pPr>
              <w:spacing w:before="40" w:after="40"/>
            </w:pPr>
            <w:r w:rsidRPr="001350F0">
              <w:rPr>
                <w:sz w:val="20"/>
              </w:rPr>
              <w:t>Detection and admin services</w:t>
            </w:r>
          </w:p>
        </w:tc>
      </w:tr>
      <w:tr w:rsidR="008D56B3" w:rsidRPr="001350F0" w14:paraId="620B6E47" w14:textId="77777777">
        <w:trPr>
          <w:cantSplit/>
          <w:jc w:val="center"/>
        </w:trPr>
        <w:tc>
          <w:tcPr>
            <w:tcW w:w="2304" w:type="dxa"/>
          </w:tcPr>
          <w:p w14:paraId="65C7F6FD" w14:textId="77777777" w:rsidR="008D56B3" w:rsidRPr="001350F0" w:rsidRDefault="00000000">
            <w:pPr>
              <w:spacing w:before="40" w:after="40"/>
            </w:pPr>
            <w:r w:rsidRPr="001350F0">
              <w:rPr>
                <w:sz w:val="20"/>
              </w:rPr>
              <w:t>External systems</w:t>
            </w:r>
          </w:p>
        </w:tc>
        <w:tc>
          <w:tcPr>
            <w:tcW w:w="5760" w:type="dxa"/>
          </w:tcPr>
          <w:p w14:paraId="435B3D66" w14:textId="77777777" w:rsidR="008D56B3" w:rsidRPr="001350F0" w:rsidRDefault="00000000">
            <w:pPr>
              <w:spacing w:before="40" w:after="40"/>
            </w:pPr>
            <w:r w:rsidRPr="001350F0">
              <w:rPr>
                <w:sz w:val="20"/>
              </w:rPr>
              <w:t>The map service supplies map tiles and geocoding, the SMS gateway delivers text messages, and the push service delivers app notifications.</w:t>
            </w:r>
          </w:p>
        </w:tc>
        <w:tc>
          <w:tcPr>
            <w:tcW w:w="2304" w:type="dxa"/>
          </w:tcPr>
          <w:p w14:paraId="1E4F44B4" w14:textId="77777777" w:rsidR="008D56B3" w:rsidRPr="001350F0" w:rsidRDefault="00000000">
            <w:pPr>
              <w:spacing w:before="40" w:after="40"/>
            </w:pPr>
            <w:r w:rsidRPr="001350F0">
              <w:rPr>
                <w:sz w:val="20"/>
              </w:rPr>
              <w:t>Dashboard; Notification Service</w:t>
            </w:r>
          </w:p>
        </w:tc>
      </w:tr>
    </w:tbl>
    <w:p w14:paraId="6B927F2B" w14:textId="77777777" w:rsidR="008D56B3" w:rsidRPr="001350F0" w:rsidRDefault="008D56B3">
      <w:pPr>
        <w:spacing w:after="80" w:line="276" w:lineRule="auto"/>
        <w:jc w:val="both"/>
      </w:pPr>
    </w:p>
    <w:p w14:paraId="6E258B9B" w14:textId="77777777" w:rsidR="008D56B3" w:rsidRPr="001350F0" w:rsidRDefault="00000000">
      <w:pPr>
        <w:keepNext/>
        <w:spacing w:before="160" w:after="60" w:line="276" w:lineRule="auto"/>
      </w:pPr>
      <w:r w:rsidRPr="001350F0">
        <w:rPr>
          <w:b/>
          <w:sz w:val="24"/>
        </w:rPr>
        <w:t>b) How the components communicate and exchange data</w:t>
      </w:r>
    </w:p>
    <w:p w14:paraId="3169A43C" w14:textId="77777777" w:rsidR="008D56B3" w:rsidRPr="001350F0" w:rsidRDefault="00000000">
      <w:pPr>
        <w:spacing w:after="120" w:line="276" w:lineRule="auto"/>
        <w:jc w:val="both"/>
      </w:pPr>
      <w:r w:rsidRPr="001350F0">
        <w:rPr>
          <w:sz w:val="24"/>
        </w:rPr>
        <w:t xml:space="preserve">Components talk to each other in two ways. When an answer is needed straight away, such as logging in, opening a report or loading treatment advice, the caller makes a </w:t>
      </w:r>
      <w:r w:rsidRPr="001350F0">
        <w:rPr>
          <w:b/>
          <w:sz w:val="24"/>
        </w:rPr>
        <w:t>synchronous REST call</w:t>
      </w:r>
      <w:r w:rsidRPr="001350F0">
        <w:rPr>
          <w:sz w:val="24"/>
        </w:rPr>
        <w:t xml:space="preserve"> over HTTPS and exchanges data as JSON. When the work can happen in the background, such as </w:t>
      </w:r>
      <w:proofErr w:type="spellStart"/>
      <w:r w:rsidRPr="001350F0">
        <w:rPr>
          <w:sz w:val="24"/>
        </w:rPr>
        <w:t>analysing</w:t>
      </w:r>
      <w:proofErr w:type="spellEnd"/>
      <w:r w:rsidRPr="001350F0">
        <w:rPr>
          <w:sz w:val="24"/>
        </w:rPr>
        <w:t xml:space="preserve"> an image or sending hundreds of SMS messages, the service </w:t>
      </w:r>
      <w:r w:rsidRPr="001350F0">
        <w:rPr>
          <w:b/>
          <w:sz w:val="24"/>
        </w:rPr>
        <w:t>publishes an event</w:t>
      </w:r>
      <w:r w:rsidRPr="001350F0">
        <w:rPr>
          <w:sz w:val="24"/>
        </w:rPr>
        <w:t xml:space="preserve"> to the message broker, and any interested service picks it up. This means the services never need to know about each other directly. They only agree on the event format.</w:t>
      </w:r>
    </w:p>
    <w:p w14:paraId="3CCE4D11" w14:textId="77777777" w:rsidR="008D56B3" w:rsidRPr="001350F0" w:rsidRDefault="00000000">
      <w:pPr>
        <w:spacing w:after="120" w:line="276" w:lineRule="auto"/>
        <w:jc w:val="both"/>
      </w:pPr>
      <w:r w:rsidRPr="001350F0">
        <w:rPr>
          <w:sz w:val="24"/>
        </w:rPr>
        <w:t>Images travel as compressed binary uploads and are stored in object storage. Only a reference (a file ID) is passed between services and saved in the database, which keeps messages small and fast. Every request carries a signed token that the gateway verifies before anything else happens.</w:t>
      </w:r>
    </w:p>
    <w:p w14:paraId="516F52A7" w14:textId="77777777" w:rsidR="008D56B3" w:rsidRPr="001350F0" w:rsidRDefault="00000000">
      <w:pPr>
        <w:keepNext/>
        <w:spacing w:before="160" w:after="60" w:line="276" w:lineRule="auto"/>
      </w:pPr>
      <w:r w:rsidRPr="001350F0">
        <w:rPr>
          <w:b/>
          <w:sz w:val="24"/>
        </w:rPr>
        <w:lastRenderedPageBreak/>
        <w:t>c) Overall workflow of the system</w:t>
      </w:r>
    </w:p>
    <w:p w14:paraId="36C2A377" w14:textId="77777777" w:rsidR="008D56B3" w:rsidRPr="001350F0" w:rsidRDefault="00000000">
      <w:pPr>
        <w:keepNext/>
        <w:spacing w:after="40" w:line="276" w:lineRule="auto"/>
        <w:jc w:val="center"/>
      </w:pPr>
      <w:r w:rsidRPr="001350F0">
        <w:rPr>
          <w:noProof/>
        </w:rPr>
        <w:drawing>
          <wp:inline distT="0" distB="0" distL="0" distR="0" wp14:anchorId="05F2F201" wp14:editId="543ABA8C">
            <wp:extent cx="5852160" cy="30267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png"/>
                    <pic:cNvPicPr/>
                  </pic:nvPicPr>
                  <pic:blipFill>
                    <a:blip r:embed="rId6"/>
                    <a:stretch>
                      <a:fillRect/>
                    </a:stretch>
                  </pic:blipFill>
                  <pic:spPr>
                    <a:xfrm>
                      <a:off x="0" y="0"/>
                      <a:ext cx="5852160" cy="3026707"/>
                    </a:xfrm>
                    <a:prstGeom prst="rect">
                      <a:avLst/>
                    </a:prstGeom>
                  </pic:spPr>
                </pic:pic>
              </a:graphicData>
            </a:graphic>
          </wp:inline>
        </w:drawing>
      </w:r>
    </w:p>
    <w:p w14:paraId="6405DB0E" w14:textId="77777777" w:rsidR="008D56B3" w:rsidRPr="001350F0" w:rsidRDefault="00000000">
      <w:pPr>
        <w:spacing w:after="120" w:line="276" w:lineRule="auto"/>
        <w:jc w:val="center"/>
      </w:pPr>
      <w:r w:rsidRPr="001350F0">
        <w:rPr>
          <w:i/>
          <w:sz w:val="21"/>
        </w:rPr>
        <w:t>Figure 2: End-to-end workflow, from leaf photo to treatment advice and outbreak alert</w:t>
      </w:r>
    </w:p>
    <w:p w14:paraId="4FB18539" w14:textId="77777777" w:rsidR="008D56B3" w:rsidRPr="001350F0" w:rsidRDefault="00000000">
      <w:pPr>
        <w:spacing w:after="120" w:line="276" w:lineRule="auto"/>
        <w:jc w:val="both"/>
      </w:pPr>
      <w:r w:rsidRPr="001350F0">
        <w:rPr>
          <w:sz w:val="24"/>
        </w:rPr>
        <w:t xml:space="preserve">The workflow in words is as follows. The farmer photographs a leaf, and the app compresses the image, adds the location and sends it. If there is no network, the app keeps it and tries again later. The gateway checks the farmer's token and passes the request to the Image Upload Service, which saves the image and announces an </w:t>
      </w:r>
      <w:proofErr w:type="spellStart"/>
      <w:r w:rsidRPr="001350F0">
        <w:rPr>
          <w:b/>
          <w:sz w:val="24"/>
        </w:rPr>
        <w:t>ImageUploaded</w:t>
      </w:r>
      <w:proofErr w:type="spellEnd"/>
      <w:r w:rsidRPr="001350F0">
        <w:rPr>
          <w:sz w:val="24"/>
        </w:rPr>
        <w:t xml:space="preserve"> event. The Disease Detection Service picks up that event, runs the model and announces </w:t>
      </w:r>
      <w:proofErr w:type="spellStart"/>
      <w:r w:rsidRPr="001350F0">
        <w:rPr>
          <w:b/>
          <w:sz w:val="24"/>
        </w:rPr>
        <w:t>DiagnosisCompleted</w:t>
      </w:r>
      <w:proofErr w:type="spellEnd"/>
      <w:r w:rsidRPr="001350F0">
        <w:rPr>
          <w:sz w:val="24"/>
        </w:rPr>
        <w:t>. The Report Service saves the result, and the farmer sees the disease, the confidence level and the treatment advice. If the confidence is low, the farmer is offered an expert review instead.</w:t>
      </w:r>
    </w:p>
    <w:p w14:paraId="6850AD14" w14:textId="77777777" w:rsidR="008D56B3" w:rsidRPr="001350F0" w:rsidRDefault="00000000">
      <w:pPr>
        <w:spacing w:after="120" w:line="276" w:lineRule="auto"/>
        <w:jc w:val="both"/>
      </w:pPr>
      <w:r w:rsidRPr="001350F0">
        <w:rPr>
          <w:sz w:val="24"/>
        </w:rPr>
        <w:t xml:space="preserve">At the same time, the Outbreak Analytics Service reads each completed diagnosis and updates its regional counts. When the number of cases of one disease in an area crosses the agreed threshold, it announces </w:t>
      </w:r>
      <w:proofErr w:type="spellStart"/>
      <w:r w:rsidRPr="001350F0">
        <w:rPr>
          <w:b/>
          <w:sz w:val="24"/>
        </w:rPr>
        <w:t>OutbreakDetected</w:t>
      </w:r>
      <w:proofErr w:type="spellEnd"/>
      <w:r w:rsidRPr="001350F0">
        <w:rPr>
          <w:sz w:val="24"/>
        </w:rPr>
        <w:t>. The officer sees the highlighted area on the dashboard, verifies the reports and writes an advisory. The Notification Service then sends that advisory to farmers in the affected area by app notification and SMS.</w:t>
      </w:r>
    </w:p>
    <w:p w14:paraId="7A0CBC24" w14:textId="77777777" w:rsidR="008D56B3" w:rsidRPr="001350F0" w:rsidRDefault="00000000">
      <w:pPr>
        <w:pStyle w:val="Heading3"/>
        <w:numPr>
          <w:ilvl w:val="0"/>
          <w:numId w:val="1"/>
        </w:numPr>
        <w:tabs>
          <w:tab w:val="left" w:pos="1080"/>
        </w:tabs>
      </w:pPr>
      <w:r w:rsidRPr="001350F0">
        <w:t>Discuss Quality Attributes</w:t>
      </w:r>
    </w:p>
    <w:p w14:paraId="559AB626" w14:textId="77777777" w:rsidR="008D56B3" w:rsidRPr="001350F0" w:rsidRDefault="00000000">
      <w:pPr>
        <w:pStyle w:val="ListParagraph"/>
        <w:numPr>
          <w:ilvl w:val="1"/>
          <w:numId w:val="1"/>
        </w:numPr>
        <w:tabs>
          <w:tab w:val="left" w:pos="1799"/>
        </w:tabs>
        <w:ind w:left="1799" w:hanging="359"/>
        <w:rPr>
          <w:sz w:val="24"/>
        </w:rPr>
      </w:pPr>
      <w:r w:rsidRPr="001350F0">
        <w:rPr>
          <w:sz w:val="24"/>
        </w:rPr>
        <w:t>Evaluate how the proposed architecture addresses the following aspects: Scalability, Security, Performance, Reliability, Maintainability, Availability.</w:t>
      </w:r>
    </w:p>
    <w:p w14:paraId="2B4AC06C" w14:textId="77777777" w:rsidR="008D56B3" w:rsidRPr="001350F0" w:rsidRDefault="00000000">
      <w:pPr>
        <w:keepNext/>
        <w:spacing w:before="160" w:after="80" w:line="276" w:lineRule="auto"/>
      </w:pPr>
      <w:r w:rsidRPr="001350F0">
        <w:rPr>
          <w:b/>
          <w:color w:val="1F3864"/>
          <w:sz w:val="25"/>
        </w:rPr>
        <w:t>Answer:</w:t>
      </w:r>
    </w:p>
    <w:p w14:paraId="6DC4C94C" w14:textId="77777777" w:rsidR="008D56B3" w:rsidRPr="001350F0" w:rsidRDefault="00000000">
      <w:pPr>
        <w:spacing w:after="120" w:line="276" w:lineRule="auto"/>
        <w:jc w:val="both"/>
      </w:pPr>
      <w:r w:rsidRPr="001350F0">
        <w:rPr>
          <w:sz w:val="24"/>
        </w:rPr>
        <w:t>The table shows, for each quality attribute, what the architecture does to achieve it and what the expected outcome is.</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90" w:type="dxa"/>
          <w:right w:w="90" w:type="dxa"/>
        </w:tblCellMar>
        <w:tblLook w:val="04A0" w:firstRow="1" w:lastRow="0" w:firstColumn="1" w:lastColumn="0" w:noHBand="0" w:noVBand="1"/>
      </w:tblPr>
      <w:tblGrid>
        <w:gridCol w:w="1872"/>
        <w:gridCol w:w="5472"/>
        <w:gridCol w:w="3024"/>
      </w:tblGrid>
      <w:tr w:rsidR="008D56B3" w:rsidRPr="001350F0" w14:paraId="60EC0C35" w14:textId="77777777">
        <w:trPr>
          <w:cantSplit/>
          <w:tblHeader/>
          <w:jc w:val="center"/>
        </w:trPr>
        <w:tc>
          <w:tcPr>
            <w:tcW w:w="1872" w:type="dxa"/>
            <w:shd w:val="clear" w:color="auto" w:fill="D9E2F3"/>
          </w:tcPr>
          <w:p w14:paraId="316B4F30" w14:textId="77777777" w:rsidR="008D56B3" w:rsidRPr="001350F0" w:rsidRDefault="00000000">
            <w:pPr>
              <w:spacing w:before="40" w:after="40"/>
            </w:pPr>
            <w:r w:rsidRPr="001350F0">
              <w:rPr>
                <w:b/>
                <w:sz w:val="20"/>
              </w:rPr>
              <w:t>Quality attribute</w:t>
            </w:r>
          </w:p>
        </w:tc>
        <w:tc>
          <w:tcPr>
            <w:tcW w:w="5472" w:type="dxa"/>
            <w:shd w:val="clear" w:color="auto" w:fill="D9E2F3"/>
          </w:tcPr>
          <w:p w14:paraId="7CC9B189" w14:textId="77777777" w:rsidR="008D56B3" w:rsidRPr="001350F0" w:rsidRDefault="00000000">
            <w:pPr>
              <w:spacing w:before="40" w:after="40"/>
            </w:pPr>
            <w:r w:rsidRPr="001350F0">
              <w:rPr>
                <w:b/>
                <w:sz w:val="20"/>
              </w:rPr>
              <w:t>How the proposed architecture addresses it</w:t>
            </w:r>
          </w:p>
        </w:tc>
        <w:tc>
          <w:tcPr>
            <w:tcW w:w="3024" w:type="dxa"/>
            <w:shd w:val="clear" w:color="auto" w:fill="D9E2F3"/>
          </w:tcPr>
          <w:p w14:paraId="60ACD173" w14:textId="77777777" w:rsidR="008D56B3" w:rsidRPr="001350F0" w:rsidRDefault="00000000">
            <w:pPr>
              <w:spacing w:before="40" w:after="40"/>
            </w:pPr>
            <w:r w:rsidRPr="001350F0">
              <w:rPr>
                <w:b/>
                <w:sz w:val="20"/>
              </w:rPr>
              <w:t>Expected outcome</w:t>
            </w:r>
          </w:p>
        </w:tc>
      </w:tr>
      <w:tr w:rsidR="008D56B3" w:rsidRPr="001350F0" w14:paraId="793BB2EB" w14:textId="77777777">
        <w:trPr>
          <w:cantSplit/>
          <w:jc w:val="center"/>
        </w:trPr>
        <w:tc>
          <w:tcPr>
            <w:tcW w:w="1872" w:type="dxa"/>
            <w:shd w:val="clear" w:color="auto" w:fill="F2F2F2"/>
          </w:tcPr>
          <w:p w14:paraId="5A9D2884" w14:textId="77777777" w:rsidR="008D56B3" w:rsidRPr="001350F0" w:rsidRDefault="00000000">
            <w:pPr>
              <w:spacing w:before="40" w:after="40"/>
            </w:pPr>
            <w:r w:rsidRPr="001350F0">
              <w:rPr>
                <w:b/>
                <w:sz w:val="20"/>
              </w:rPr>
              <w:t>Scalability</w:t>
            </w:r>
          </w:p>
        </w:tc>
        <w:tc>
          <w:tcPr>
            <w:tcW w:w="5472" w:type="dxa"/>
          </w:tcPr>
          <w:p w14:paraId="5A2832EF" w14:textId="77777777" w:rsidR="008D56B3" w:rsidRPr="001350F0" w:rsidRDefault="00000000">
            <w:pPr>
              <w:spacing w:before="40" w:after="40"/>
            </w:pPr>
            <w:r w:rsidRPr="001350F0">
              <w:rPr>
                <w:sz w:val="20"/>
              </w:rPr>
              <w:t>Services are stateless and sit behind a load balancer, so more copies can be started when traffic increases. The detection and analytics services can be scaled separately from the rest. The database uses read replicas and caching, and object storage grows as needed. The message queue absorbs sudden bursts of uploads.</w:t>
            </w:r>
          </w:p>
        </w:tc>
        <w:tc>
          <w:tcPr>
            <w:tcW w:w="3024" w:type="dxa"/>
          </w:tcPr>
          <w:p w14:paraId="5336D2A4" w14:textId="77777777" w:rsidR="008D56B3" w:rsidRPr="001350F0" w:rsidRDefault="00000000">
            <w:pPr>
              <w:spacing w:before="40" w:after="40"/>
            </w:pPr>
            <w:r w:rsidRPr="001350F0">
              <w:rPr>
                <w:sz w:val="20"/>
              </w:rPr>
              <w:t>Can grow from a pilot district to a whole state without redesign; peak seasons are handled by adding instances.</w:t>
            </w:r>
          </w:p>
        </w:tc>
      </w:tr>
      <w:tr w:rsidR="008D56B3" w:rsidRPr="001350F0" w14:paraId="1A9B8AB3" w14:textId="77777777">
        <w:trPr>
          <w:cantSplit/>
          <w:jc w:val="center"/>
        </w:trPr>
        <w:tc>
          <w:tcPr>
            <w:tcW w:w="1872" w:type="dxa"/>
            <w:shd w:val="clear" w:color="auto" w:fill="F2F2F2"/>
          </w:tcPr>
          <w:p w14:paraId="024BDD4E" w14:textId="77777777" w:rsidR="008D56B3" w:rsidRPr="001350F0" w:rsidRDefault="00000000">
            <w:pPr>
              <w:spacing w:before="40" w:after="40"/>
            </w:pPr>
            <w:r w:rsidRPr="001350F0">
              <w:rPr>
                <w:b/>
                <w:sz w:val="20"/>
              </w:rPr>
              <w:lastRenderedPageBreak/>
              <w:t>Security</w:t>
            </w:r>
          </w:p>
        </w:tc>
        <w:tc>
          <w:tcPr>
            <w:tcW w:w="5472" w:type="dxa"/>
          </w:tcPr>
          <w:p w14:paraId="3375BD99" w14:textId="77777777" w:rsidR="008D56B3" w:rsidRPr="001350F0" w:rsidRDefault="00000000">
            <w:pPr>
              <w:spacing w:before="40" w:after="40"/>
            </w:pPr>
            <w:r w:rsidRPr="001350F0">
              <w:rPr>
                <w:sz w:val="20"/>
              </w:rPr>
              <w:t>All traffic uses HTTPS/TLS. The gateway checks tokens and roles, and applies rate limiting against abuse. Passwords are stored as salted hashes, and data and images are encrypted at rest. Each service has only the access it needs, and an audit log records sensitive actions. User consent is recorded for location data.</w:t>
            </w:r>
          </w:p>
        </w:tc>
        <w:tc>
          <w:tcPr>
            <w:tcW w:w="3024" w:type="dxa"/>
          </w:tcPr>
          <w:p w14:paraId="46F75C45" w14:textId="77777777" w:rsidR="008D56B3" w:rsidRPr="001350F0" w:rsidRDefault="00000000">
            <w:pPr>
              <w:spacing w:before="40" w:after="40"/>
            </w:pPr>
            <w:r w:rsidRPr="001350F0">
              <w:rPr>
                <w:sz w:val="20"/>
              </w:rPr>
              <w:t>Farmers can never see officer data, and personal data is protected from misuse or leaks.</w:t>
            </w:r>
          </w:p>
        </w:tc>
      </w:tr>
      <w:tr w:rsidR="008D56B3" w:rsidRPr="001350F0" w14:paraId="7BD4516F" w14:textId="77777777">
        <w:trPr>
          <w:cantSplit/>
          <w:jc w:val="center"/>
        </w:trPr>
        <w:tc>
          <w:tcPr>
            <w:tcW w:w="1872" w:type="dxa"/>
            <w:shd w:val="clear" w:color="auto" w:fill="F2F2F2"/>
          </w:tcPr>
          <w:p w14:paraId="5C24C161" w14:textId="77777777" w:rsidR="008D56B3" w:rsidRPr="001350F0" w:rsidRDefault="00000000">
            <w:pPr>
              <w:spacing w:before="40" w:after="40"/>
            </w:pPr>
            <w:r w:rsidRPr="001350F0">
              <w:rPr>
                <w:b/>
                <w:sz w:val="20"/>
              </w:rPr>
              <w:t>Performance</w:t>
            </w:r>
          </w:p>
        </w:tc>
        <w:tc>
          <w:tcPr>
            <w:tcW w:w="5472" w:type="dxa"/>
          </w:tcPr>
          <w:p w14:paraId="091B839A" w14:textId="77777777" w:rsidR="008D56B3" w:rsidRPr="001350F0" w:rsidRDefault="00000000">
            <w:pPr>
              <w:spacing w:before="40" w:after="40"/>
            </w:pPr>
            <w:r w:rsidRPr="001350F0">
              <w:rPr>
                <w:sz w:val="20"/>
              </w:rPr>
              <w:t>Images are compressed on the phone, which reduces upload time. A Redis cache serves treatment content and dashboard counters quickly. Slow jobs (analysis, messaging) run in the background and do not hold up requests. A CDN delivers static content close to the user. Model inference runs on a dedicated service that can use more powerful hardware.</w:t>
            </w:r>
          </w:p>
        </w:tc>
        <w:tc>
          <w:tcPr>
            <w:tcW w:w="3024" w:type="dxa"/>
          </w:tcPr>
          <w:p w14:paraId="7F946ADB" w14:textId="77777777" w:rsidR="008D56B3" w:rsidRPr="001350F0" w:rsidRDefault="00000000">
            <w:pPr>
              <w:spacing w:before="40" w:after="40"/>
            </w:pPr>
            <w:r w:rsidRPr="001350F0">
              <w:rPr>
                <w:sz w:val="20"/>
              </w:rPr>
              <w:t>Diagnosis in about 5 seconds and dashboard pages in under 3 seconds under normal load.</w:t>
            </w:r>
          </w:p>
        </w:tc>
      </w:tr>
      <w:tr w:rsidR="008D56B3" w:rsidRPr="001350F0" w14:paraId="690C7B59" w14:textId="77777777">
        <w:trPr>
          <w:cantSplit/>
          <w:jc w:val="center"/>
        </w:trPr>
        <w:tc>
          <w:tcPr>
            <w:tcW w:w="1872" w:type="dxa"/>
            <w:shd w:val="clear" w:color="auto" w:fill="F2F2F2"/>
          </w:tcPr>
          <w:p w14:paraId="1B451586" w14:textId="77777777" w:rsidR="008D56B3" w:rsidRPr="001350F0" w:rsidRDefault="00000000">
            <w:pPr>
              <w:spacing w:before="40" w:after="40"/>
            </w:pPr>
            <w:r w:rsidRPr="001350F0">
              <w:rPr>
                <w:b/>
                <w:sz w:val="20"/>
              </w:rPr>
              <w:t>Reliability</w:t>
            </w:r>
          </w:p>
        </w:tc>
        <w:tc>
          <w:tcPr>
            <w:tcW w:w="5472" w:type="dxa"/>
          </w:tcPr>
          <w:p w14:paraId="44577572" w14:textId="77777777" w:rsidR="008D56B3" w:rsidRPr="001350F0" w:rsidRDefault="00000000">
            <w:pPr>
              <w:spacing w:before="40" w:after="40"/>
            </w:pPr>
            <w:r w:rsidRPr="001350F0">
              <w:rPr>
                <w:sz w:val="20"/>
              </w:rPr>
              <w:t>The message queue keeps events until they are processed, so nothing is lost if a service is briefly down. Failed uploads and messages are retried automatically. Operations are designed to be safe to repeat, so a retried upload does not create a duplicate. The database is backed up daily, and the confidence level is always shown, so uncertain results are not presented as facts.</w:t>
            </w:r>
          </w:p>
        </w:tc>
        <w:tc>
          <w:tcPr>
            <w:tcW w:w="3024" w:type="dxa"/>
          </w:tcPr>
          <w:p w14:paraId="6A415FFE" w14:textId="77777777" w:rsidR="008D56B3" w:rsidRPr="001350F0" w:rsidRDefault="00000000">
            <w:pPr>
              <w:spacing w:before="40" w:after="40"/>
            </w:pPr>
            <w:r w:rsidRPr="001350F0">
              <w:rPr>
                <w:sz w:val="20"/>
              </w:rPr>
              <w:t>No submitted report is lost, and results are consistent and honest.</w:t>
            </w:r>
          </w:p>
        </w:tc>
      </w:tr>
      <w:tr w:rsidR="008D56B3" w:rsidRPr="001350F0" w14:paraId="38DFE67C" w14:textId="77777777">
        <w:trPr>
          <w:cantSplit/>
          <w:jc w:val="center"/>
        </w:trPr>
        <w:tc>
          <w:tcPr>
            <w:tcW w:w="1872" w:type="dxa"/>
            <w:shd w:val="clear" w:color="auto" w:fill="F2F2F2"/>
          </w:tcPr>
          <w:p w14:paraId="1EE4EAA3" w14:textId="77777777" w:rsidR="008D56B3" w:rsidRPr="001350F0" w:rsidRDefault="00000000">
            <w:pPr>
              <w:spacing w:before="40" w:after="40"/>
            </w:pPr>
            <w:r w:rsidRPr="001350F0">
              <w:rPr>
                <w:b/>
                <w:sz w:val="20"/>
              </w:rPr>
              <w:t>Maintainability</w:t>
            </w:r>
          </w:p>
        </w:tc>
        <w:tc>
          <w:tcPr>
            <w:tcW w:w="5472" w:type="dxa"/>
          </w:tcPr>
          <w:p w14:paraId="4F0A38DE" w14:textId="77777777" w:rsidR="008D56B3" w:rsidRPr="001350F0" w:rsidRDefault="00000000">
            <w:pPr>
              <w:spacing w:before="40" w:after="40"/>
            </w:pPr>
            <w:r w:rsidRPr="001350F0">
              <w:rPr>
                <w:sz w:val="20"/>
              </w:rPr>
              <w:t>The system is split into small services with clear responsibilities and documented APIs, so a change in one area rarely touches another. The model and the treatment content can be updated without changing code. Containers and automated build and deployment (CI/CD) make releases repeatable. Central logging and monitoring make problems easy to find.</w:t>
            </w:r>
          </w:p>
        </w:tc>
        <w:tc>
          <w:tcPr>
            <w:tcW w:w="3024" w:type="dxa"/>
          </w:tcPr>
          <w:p w14:paraId="56348BB1" w14:textId="77777777" w:rsidR="008D56B3" w:rsidRPr="001350F0" w:rsidRDefault="00000000">
            <w:pPr>
              <w:spacing w:before="40" w:after="40"/>
            </w:pPr>
            <w:r w:rsidRPr="001350F0">
              <w:rPr>
                <w:sz w:val="20"/>
              </w:rPr>
              <w:t>New crops, languages or models can be added with limited effort, and bugs are easier to isolate.</w:t>
            </w:r>
          </w:p>
        </w:tc>
      </w:tr>
      <w:tr w:rsidR="008D56B3" w:rsidRPr="001350F0" w14:paraId="01F374C1" w14:textId="77777777">
        <w:trPr>
          <w:cantSplit/>
          <w:jc w:val="center"/>
        </w:trPr>
        <w:tc>
          <w:tcPr>
            <w:tcW w:w="1872" w:type="dxa"/>
            <w:shd w:val="clear" w:color="auto" w:fill="F2F2F2"/>
          </w:tcPr>
          <w:p w14:paraId="0099ED15" w14:textId="77777777" w:rsidR="008D56B3" w:rsidRPr="001350F0" w:rsidRDefault="00000000">
            <w:pPr>
              <w:spacing w:before="40" w:after="40"/>
            </w:pPr>
            <w:r w:rsidRPr="001350F0">
              <w:rPr>
                <w:b/>
                <w:sz w:val="20"/>
              </w:rPr>
              <w:t>Availability</w:t>
            </w:r>
          </w:p>
        </w:tc>
        <w:tc>
          <w:tcPr>
            <w:tcW w:w="5472" w:type="dxa"/>
          </w:tcPr>
          <w:p w14:paraId="2C28DD6D" w14:textId="77777777" w:rsidR="008D56B3" w:rsidRPr="001350F0" w:rsidRDefault="00000000">
            <w:pPr>
              <w:spacing w:before="40" w:after="40"/>
            </w:pPr>
            <w:r w:rsidRPr="001350F0">
              <w:rPr>
                <w:sz w:val="20"/>
              </w:rPr>
              <w:t>Each service runs as at least two instances with health checks and automatic restarts. The load balancer avoids unhealthy instances. The database has a standby replica for failover, and backups and disaster-recovery plans are in place. Because services are independent, one failing service (for example, notifications) does not stop farmers from scanning leaves.</w:t>
            </w:r>
          </w:p>
        </w:tc>
        <w:tc>
          <w:tcPr>
            <w:tcW w:w="3024" w:type="dxa"/>
          </w:tcPr>
          <w:p w14:paraId="36C36B2D" w14:textId="77777777" w:rsidR="008D56B3" w:rsidRPr="001350F0" w:rsidRDefault="00000000">
            <w:pPr>
              <w:spacing w:before="40" w:after="40"/>
            </w:pPr>
            <w:r w:rsidRPr="001350F0">
              <w:rPr>
                <w:sz w:val="20"/>
              </w:rPr>
              <w:t>99% or better uptime, and graceful degradation instead of a complete outage.</w:t>
            </w:r>
          </w:p>
        </w:tc>
      </w:tr>
    </w:tbl>
    <w:p w14:paraId="73D2D259" w14:textId="77777777" w:rsidR="008D56B3" w:rsidRPr="001350F0" w:rsidRDefault="008D56B3">
      <w:pPr>
        <w:spacing w:after="80" w:line="276" w:lineRule="auto"/>
        <w:jc w:val="both"/>
      </w:pPr>
    </w:p>
    <w:p w14:paraId="79DC900D" w14:textId="77777777" w:rsidR="008D56B3" w:rsidRPr="001350F0" w:rsidRDefault="00000000">
      <w:pPr>
        <w:pStyle w:val="Heading3"/>
        <w:numPr>
          <w:ilvl w:val="0"/>
          <w:numId w:val="1"/>
        </w:numPr>
        <w:tabs>
          <w:tab w:val="left" w:pos="1080"/>
        </w:tabs>
      </w:pPr>
      <w:r w:rsidRPr="001350F0">
        <w:t>Justify Architectural Decisions</w:t>
      </w:r>
    </w:p>
    <w:p w14:paraId="1D8F2CE6" w14:textId="77777777" w:rsidR="008D56B3" w:rsidRPr="001350F0" w:rsidRDefault="00000000">
      <w:pPr>
        <w:pStyle w:val="ListParagraph"/>
        <w:numPr>
          <w:ilvl w:val="1"/>
          <w:numId w:val="1"/>
        </w:numPr>
        <w:tabs>
          <w:tab w:val="left" w:pos="1799"/>
        </w:tabs>
        <w:ind w:left="1799" w:hanging="359"/>
        <w:rPr>
          <w:sz w:val="24"/>
        </w:rPr>
      </w:pPr>
      <w:r w:rsidRPr="001350F0">
        <w:rPr>
          <w:sz w:val="24"/>
        </w:rPr>
        <w:t>Explain the rationale behind your architectural choices.</w:t>
      </w:r>
    </w:p>
    <w:p w14:paraId="18BA35DE" w14:textId="77777777" w:rsidR="008D56B3" w:rsidRPr="001350F0" w:rsidRDefault="00000000">
      <w:pPr>
        <w:pStyle w:val="ListParagraph"/>
        <w:numPr>
          <w:ilvl w:val="1"/>
          <w:numId w:val="1"/>
        </w:numPr>
        <w:tabs>
          <w:tab w:val="left" w:pos="1799"/>
        </w:tabs>
        <w:ind w:left="1799" w:hanging="359"/>
        <w:rPr>
          <w:sz w:val="24"/>
        </w:rPr>
      </w:pPr>
      <w:r w:rsidRPr="001350F0">
        <w:rPr>
          <w:sz w:val="24"/>
        </w:rPr>
        <w:t>Discuss the trade-offs considered while selecting the architecture.</w:t>
      </w:r>
    </w:p>
    <w:p w14:paraId="3AB155F9" w14:textId="77777777" w:rsidR="008D56B3" w:rsidRPr="001350F0" w:rsidRDefault="00000000">
      <w:pPr>
        <w:pStyle w:val="ListParagraph"/>
        <w:numPr>
          <w:ilvl w:val="1"/>
          <w:numId w:val="1"/>
        </w:numPr>
        <w:tabs>
          <w:tab w:val="left" w:pos="1799"/>
        </w:tabs>
        <w:ind w:left="1799" w:hanging="359"/>
        <w:rPr>
          <w:sz w:val="24"/>
        </w:rPr>
      </w:pPr>
      <w:r w:rsidRPr="001350F0">
        <w:rPr>
          <w:sz w:val="24"/>
        </w:rPr>
        <w:t>Explain how the chosen architecture supports future enhancements, system integration, and long-term maintainability.</w:t>
      </w:r>
    </w:p>
    <w:p w14:paraId="403C0082" w14:textId="77777777" w:rsidR="008D56B3" w:rsidRPr="001350F0" w:rsidRDefault="00000000">
      <w:pPr>
        <w:keepNext/>
        <w:spacing w:before="160" w:after="80" w:line="276" w:lineRule="auto"/>
      </w:pPr>
      <w:r w:rsidRPr="001350F0">
        <w:rPr>
          <w:b/>
          <w:color w:val="1F3864"/>
          <w:sz w:val="25"/>
        </w:rPr>
        <w:t>Answer:</w:t>
      </w:r>
    </w:p>
    <w:p w14:paraId="58EC46E7" w14:textId="77777777" w:rsidR="008D56B3" w:rsidRPr="001350F0" w:rsidRDefault="00000000">
      <w:pPr>
        <w:keepNext/>
        <w:spacing w:before="160" w:after="60" w:line="276" w:lineRule="auto"/>
      </w:pPr>
      <w:r w:rsidRPr="001350F0">
        <w:rPr>
          <w:b/>
          <w:sz w:val="24"/>
        </w:rPr>
        <w:t>a) Rationale behind the main architectural choices</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90" w:type="dxa"/>
          <w:right w:w="90" w:type="dxa"/>
        </w:tblCellMar>
        <w:tblLook w:val="04A0" w:firstRow="1" w:lastRow="0" w:firstColumn="1" w:lastColumn="0" w:noHBand="0" w:noVBand="1"/>
      </w:tblPr>
      <w:tblGrid>
        <w:gridCol w:w="3456"/>
        <w:gridCol w:w="6912"/>
      </w:tblGrid>
      <w:tr w:rsidR="008D56B3" w:rsidRPr="001350F0" w14:paraId="2EEBF69C" w14:textId="77777777">
        <w:trPr>
          <w:cantSplit/>
          <w:tblHeader/>
          <w:jc w:val="center"/>
        </w:trPr>
        <w:tc>
          <w:tcPr>
            <w:tcW w:w="3456" w:type="dxa"/>
            <w:shd w:val="clear" w:color="auto" w:fill="D9E2F3"/>
          </w:tcPr>
          <w:p w14:paraId="7B68F749" w14:textId="77777777" w:rsidR="008D56B3" w:rsidRPr="001350F0" w:rsidRDefault="00000000">
            <w:pPr>
              <w:spacing w:before="40" w:after="40"/>
            </w:pPr>
            <w:r w:rsidRPr="001350F0">
              <w:rPr>
                <w:b/>
                <w:sz w:val="21"/>
              </w:rPr>
              <w:t>Decision</w:t>
            </w:r>
          </w:p>
        </w:tc>
        <w:tc>
          <w:tcPr>
            <w:tcW w:w="6912" w:type="dxa"/>
            <w:shd w:val="clear" w:color="auto" w:fill="D9E2F3"/>
          </w:tcPr>
          <w:p w14:paraId="04E3B6E4" w14:textId="77777777" w:rsidR="008D56B3" w:rsidRPr="001350F0" w:rsidRDefault="00000000">
            <w:pPr>
              <w:spacing w:before="40" w:after="40"/>
            </w:pPr>
            <w:r w:rsidRPr="001350F0">
              <w:rPr>
                <w:b/>
                <w:sz w:val="21"/>
              </w:rPr>
              <w:t>Rationale</w:t>
            </w:r>
          </w:p>
        </w:tc>
      </w:tr>
      <w:tr w:rsidR="008D56B3" w:rsidRPr="001350F0" w14:paraId="3F8849B7" w14:textId="77777777">
        <w:trPr>
          <w:cantSplit/>
          <w:jc w:val="center"/>
        </w:trPr>
        <w:tc>
          <w:tcPr>
            <w:tcW w:w="3456" w:type="dxa"/>
            <w:shd w:val="clear" w:color="auto" w:fill="F2F2F2"/>
          </w:tcPr>
          <w:p w14:paraId="2D6097D7" w14:textId="77777777" w:rsidR="008D56B3" w:rsidRPr="001350F0" w:rsidRDefault="00000000">
            <w:pPr>
              <w:spacing w:before="40" w:after="40"/>
            </w:pPr>
            <w:r w:rsidRPr="001350F0">
              <w:rPr>
                <w:b/>
                <w:sz w:val="21"/>
              </w:rPr>
              <w:t>Hybrid of layered, service-oriented and event-driven styles</w:t>
            </w:r>
          </w:p>
        </w:tc>
        <w:tc>
          <w:tcPr>
            <w:tcW w:w="6912" w:type="dxa"/>
          </w:tcPr>
          <w:p w14:paraId="6DADCC6C" w14:textId="77777777" w:rsidR="008D56B3" w:rsidRPr="001350F0" w:rsidRDefault="00000000">
            <w:pPr>
              <w:spacing w:before="40" w:after="40"/>
            </w:pPr>
            <w:r w:rsidRPr="001350F0">
              <w:rPr>
                <w:sz w:val="21"/>
              </w:rPr>
              <w:t>No single style fits both the quick request-and-answer needs of the farmer and the heavy background needs of analytics and alerts. Combining them uses each where it works best.</w:t>
            </w:r>
          </w:p>
        </w:tc>
      </w:tr>
      <w:tr w:rsidR="008D56B3" w:rsidRPr="001350F0" w14:paraId="303B0020" w14:textId="77777777">
        <w:trPr>
          <w:cantSplit/>
          <w:jc w:val="center"/>
        </w:trPr>
        <w:tc>
          <w:tcPr>
            <w:tcW w:w="3456" w:type="dxa"/>
            <w:shd w:val="clear" w:color="auto" w:fill="F2F2F2"/>
          </w:tcPr>
          <w:p w14:paraId="6A80BC55" w14:textId="77777777" w:rsidR="008D56B3" w:rsidRPr="001350F0" w:rsidRDefault="00000000">
            <w:pPr>
              <w:spacing w:before="40" w:after="40"/>
            </w:pPr>
            <w:r w:rsidRPr="001350F0">
              <w:rPr>
                <w:b/>
                <w:sz w:val="21"/>
              </w:rPr>
              <w:t xml:space="preserve">API Gateway as the </w:t>
            </w:r>
            <w:proofErr w:type="gramStart"/>
            <w:r w:rsidRPr="001350F0">
              <w:rPr>
                <w:b/>
                <w:sz w:val="21"/>
              </w:rPr>
              <w:t>single entry</w:t>
            </w:r>
            <w:proofErr w:type="gramEnd"/>
            <w:r w:rsidRPr="001350F0">
              <w:rPr>
                <w:b/>
                <w:sz w:val="21"/>
              </w:rPr>
              <w:t xml:space="preserve"> point</w:t>
            </w:r>
          </w:p>
        </w:tc>
        <w:tc>
          <w:tcPr>
            <w:tcW w:w="6912" w:type="dxa"/>
          </w:tcPr>
          <w:p w14:paraId="67C5F453" w14:textId="77777777" w:rsidR="008D56B3" w:rsidRPr="001350F0" w:rsidRDefault="00000000">
            <w:pPr>
              <w:spacing w:before="40" w:after="40"/>
            </w:pPr>
            <w:r w:rsidRPr="001350F0">
              <w:rPr>
                <w:sz w:val="21"/>
              </w:rPr>
              <w:t>It gives one place to enforce security, rate limits and routing, and hides the internal structure from clients.</w:t>
            </w:r>
          </w:p>
        </w:tc>
      </w:tr>
      <w:tr w:rsidR="008D56B3" w:rsidRPr="001350F0" w14:paraId="7FC022A1" w14:textId="77777777">
        <w:trPr>
          <w:cantSplit/>
          <w:jc w:val="center"/>
        </w:trPr>
        <w:tc>
          <w:tcPr>
            <w:tcW w:w="3456" w:type="dxa"/>
            <w:shd w:val="clear" w:color="auto" w:fill="F2F2F2"/>
          </w:tcPr>
          <w:p w14:paraId="62809BA6" w14:textId="77777777" w:rsidR="008D56B3" w:rsidRPr="001350F0" w:rsidRDefault="00000000">
            <w:pPr>
              <w:spacing w:before="40" w:after="40"/>
            </w:pPr>
            <w:r w:rsidRPr="001350F0">
              <w:rPr>
                <w:b/>
                <w:sz w:val="21"/>
              </w:rPr>
              <w:t>Eight focused services, not many tiny ones</w:t>
            </w:r>
          </w:p>
        </w:tc>
        <w:tc>
          <w:tcPr>
            <w:tcW w:w="6912" w:type="dxa"/>
          </w:tcPr>
          <w:p w14:paraId="7AE008D7" w14:textId="77777777" w:rsidR="008D56B3" w:rsidRPr="001350F0" w:rsidRDefault="00000000">
            <w:pPr>
              <w:spacing w:before="40" w:after="40"/>
            </w:pPr>
            <w:r w:rsidRPr="001350F0">
              <w:rPr>
                <w:sz w:val="21"/>
              </w:rPr>
              <w:t>It gives independent scaling and clear ownership without the heavy operational cost of full micro-services.</w:t>
            </w:r>
          </w:p>
        </w:tc>
      </w:tr>
      <w:tr w:rsidR="008D56B3" w:rsidRPr="001350F0" w14:paraId="0615FF16" w14:textId="77777777">
        <w:trPr>
          <w:cantSplit/>
          <w:jc w:val="center"/>
        </w:trPr>
        <w:tc>
          <w:tcPr>
            <w:tcW w:w="3456" w:type="dxa"/>
            <w:shd w:val="clear" w:color="auto" w:fill="F2F2F2"/>
          </w:tcPr>
          <w:p w14:paraId="08FD6484" w14:textId="77777777" w:rsidR="008D56B3" w:rsidRPr="001350F0" w:rsidRDefault="00000000">
            <w:pPr>
              <w:spacing w:before="40" w:after="40"/>
            </w:pPr>
            <w:r w:rsidRPr="001350F0">
              <w:rPr>
                <w:b/>
                <w:sz w:val="21"/>
              </w:rPr>
              <w:t>Message broker for background work</w:t>
            </w:r>
          </w:p>
        </w:tc>
        <w:tc>
          <w:tcPr>
            <w:tcW w:w="6912" w:type="dxa"/>
          </w:tcPr>
          <w:p w14:paraId="7C05D053" w14:textId="77777777" w:rsidR="008D56B3" w:rsidRPr="001350F0" w:rsidRDefault="00000000">
            <w:pPr>
              <w:spacing w:before="40" w:after="40"/>
            </w:pPr>
            <w:r w:rsidRPr="001350F0">
              <w:rPr>
                <w:sz w:val="21"/>
              </w:rPr>
              <w:t>It decouples services, absorbs traffic bursts, and prevents lost work if a service is down.</w:t>
            </w:r>
          </w:p>
        </w:tc>
      </w:tr>
      <w:tr w:rsidR="008D56B3" w:rsidRPr="001350F0" w14:paraId="585ED5B6" w14:textId="77777777">
        <w:trPr>
          <w:cantSplit/>
          <w:jc w:val="center"/>
        </w:trPr>
        <w:tc>
          <w:tcPr>
            <w:tcW w:w="3456" w:type="dxa"/>
            <w:shd w:val="clear" w:color="auto" w:fill="F2F2F2"/>
          </w:tcPr>
          <w:p w14:paraId="14E79715" w14:textId="77777777" w:rsidR="008D56B3" w:rsidRPr="001350F0" w:rsidRDefault="00000000">
            <w:pPr>
              <w:spacing w:before="40" w:after="40"/>
            </w:pPr>
            <w:r w:rsidRPr="001350F0">
              <w:rPr>
                <w:b/>
                <w:sz w:val="21"/>
              </w:rPr>
              <w:t xml:space="preserve">PostgreSQL with </w:t>
            </w:r>
            <w:proofErr w:type="spellStart"/>
            <w:r w:rsidRPr="001350F0">
              <w:rPr>
                <w:b/>
                <w:sz w:val="21"/>
              </w:rPr>
              <w:t>PostGIS</w:t>
            </w:r>
            <w:proofErr w:type="spellEnd"/>
          </w:p>
        </w:tc>
        <w:tc>
          <w:tcPr>
            <w:tcW w:w="6912" w:type="dxa"/>
          </w:tcPr>
          <w:p w14:paraId="139BBAED" w14:textId="77777777" w:rsidR="008D56B3" w:rsidRPr="001350F0" w:rsidRDefault="00000000">
            <w:pPr>
              <w:spacing w:before="40" w:after="40"/>
            </w:pPr>
            <w:r w:rsidRPr="001350F0">
              <w:rPr>
                <w:sz w:val="21"/>
              </w:rPr>
              <w:t>A mature, reliable database with strong location queries, which are central to outbreak mapping.</w:t>
            </w:r>
          </w:p>
        </w:tc>
      </w:tr>
      <w:tr w:rsidR="008D56B3" w:rsidRPr="001350F0" w14:paraId="3BF5C452" w14:textId="77777777">
        <w:trPr>
          <w:cantSplit/>
          <w:jc w:val="center"/>
        </w:trPr>
        <w:tc>
          <w:tcPr>
            <w:tcW w:w="3456" w:type="dxa"/>
            <w:shd w:val="clear" w:color="auto" w:fill="F2F2F2"/>
          </w:tcPr>
          <w:p w14:paraId="49398920" w14:textId="77777777" w:rsidR="008D56B3" w:rsidRPr="001350F0" w:rsidRDefault="00000000">
            <w:pPr>
              <w:spacing w:before="40" w:after="40"/>
            </w:pPr>
            <w:r w:rsidRPr="001350F0">
              <w:rPr>
                <w:b/>
                <w:sz w:val="21"/>
              </w:rPr>
              <w:t>Object storage for images</w:t>
            </w:r>
          </w:p>
        </w:tc>
        <w:tc>
          <w:tcPr>
            <w:tcW w:w="6912" w:type="dxa"/>
          </w:tcPr>
          <w:p w14:paraId="3F4E5A94" w14:textId="77777777" w:rsidR="008D56B3" w:rsidRPr="001350F0" w:rsidRDefault="00000000">
            <w:pPr>
              <w:spacing w:before="40" w:after="40"/>
            </w:pPr>
            <w:r w:rsidRPr="001350F0">
              <w:rPr>
                <w:sz w:val="21"/>
              </w:rPr>
              <w:t>Images are large; keeping them out of the database keeps the database fast and storage cheap.</w:t>
            </w:r>
          </w:p>
        </w:tc>
      </w:tr>
      <w:tr w:rsidR="008D56B3" w:rsidRPr="001350F0" w14:paraId="115CC0A0" w14:textId="77777777">
        <w:trPr>
          <w:cantSplit/>
          <w:jc w:val="center"/>
        </w:trPr>
        <w:tc>
          <w:tcPr>
            <w:tcW w:w="3456" w:type="dxa"/>
            <w:shd w:val="clear" w:color="auto" w:fill="F2F2F2"/>
          </w:tcPr>
          <w:p w14:paraId="5E794E7C" w14:textId="77777777" w:rsidR="008D56B3" w:rsidRPr="001350F0" w:rsidRDefault="00000000">
            <w:pPr>
              <w:spacing w:before="40" w:after="40"/>
            </w:pPr>
            <w:r w:rsidRPr="001350F0">
              <w:rPr>
                <w:b/>
                <w:sz w:val="21"/>
              </w:rPr>
              <w:lastRenderedPageBreak/>
              <w:t>Separate ML model registry and inference service</w:t>
            </w:r>
          </w:p>
        </w:tc>
        <w:tc>
          <w:tcPr>
            <w:tcW w:w="6912" w:type="dxa"/>
          </w:tcPr>
          <w:p w14:paraId="6EC4DCEF" w14:textId="77777777" w:rsidR="008D56B3" w:rsidRPr="001350F0" w:rsidRDefault="00000000">
            <w:pPr>
              <w:spacing w:before="40" w:after="40"/>
            </w:pPr>
            <w:r w:rsidRPr="001350F0">
              <w:rPr>
                <w:sz w:val="21"/>
              </w:rPr>
              <w:t>The model changes often, so it must be easy to replace, test and roll back.</w:t>
            </w:r>
          </w:p>
        </w:tc>
      </w:tr>
      <w:tr w:rsidR="008D56B3" w:rsidRPr="001350F0" w14:paraId="4E04D85C" w14:textId="77777777">
        <w:trPr>
          <w:cantSplit/>
          <w:jc w:val="center"/>
        </w:trPr>
        <w:tc>
          <w:tcPr>
            <w:tcW w:w="3456" w:type="dxa"/>
            <w:shd w:val="clear" w:color="auto" w:fill="F2F2F2"/>
          </w:tcPr>
          <w:p w14:paraId="2E568115" w14:textId="77777777" w:rsidR="008D56B3" w:rsidRPr="001350F0" w:rsidRDefault="00000000">
            <w:pPr>
              <w:spacing w:before="40" w:after="40"/>
            </w:pPr>
            <w:r w:rsidRPr="001350F0">
              <w:rPr>
                <w:b/>
                <w:sz w:val="21"/>
              </w:rPr>
              <w:t>Redis cache</w:t>
            </w:r>
          </w:p>
        </w:tc>
        <w:tc>
          <w:tcPr>
            <w:tcW w:w="6912" w:type="dxa"/>
          </w:tcPr>
          <w:p w14:paraId="47A2DCFE" w14:textId="77777777" w:rsidR="008D56B3" w:rsidRPr="001350F0" w:rsidRDefault="00000000">
            <w:pPr>
              <w:spacing w:before="40" w:after="40"/>
            </w:pPr>
            <w:r w:rsidRPr="001350F0">
              <w:rPr>
                <w:sz w:val="21"/>
              </w:rPr>
              <w:t>Reduces repeated database reads and improves response times.</w:t>
            </w:r>
          </w:p>
        </w:tc>
      </w:tr>
      <w:tr w:rsidR="008D56B3" w:rsidRPr="001350F0" w14:paraId="5C647840" w14:textId="77777777">
        <w:trPr>
          <w:cantSplit/>
          <w:jc w:val="center"/>
        </w:trPr>
        <w:tc>
          <w:tcPr>
            <w:tcW w:w="3456" w:type="dxa"/>
            <w:shd w:val="clear" w:color="auto" w:fill="F2F2F2"/>
          </w:tcPr>
          <w:p w14:paraId="2AED2454" w14:textId="77777777" w:rsidR="008D56B3" w:rsidRPr="001350F0" w:rsidRDefault="00000000">
            <w:pPr>
              <w:spacing w:before="40" w:after="40"/>
            </w:pPr>
            <w:r w:rsidRPr="001350F0">
              <w:rPr>
                <w:b/>
                <w:sz w:val="21"/>
              </w:rPr>
              <w:t>Offline-first mobile client</w:t>
            </w:r>
          </w:p>
        </w:tc>
        <w:tc>
          <w:tcPr>
            <w:tcW w:w="6912" w:type="dxa"/>
          </w:tcPr>
          <w:p w14:paraId="66977B5C" w14:textId="77777777" w:rsidR="008D56B3" w:rsidRPr="001350F0" w:rsidRDefault="00000000">
            <w:pPr>
              <w:spacing w:before="40" w:after="40"/>
            </w:pPr>
            <w:r w:rsidRPr="001350F0">
              <w:rPr>
                <w:sz w:val="21"/>
              </w:rPr>
              <w:t>Rural users often have no network, and a system that works only online would leave them out.</w:t>
            </w:r>
          </w:p>
        </w:tc>
      </w:tr>
    </w:tbl>
    <w:p w14:paraId="15660472" w14:textId="77777777" w:rsidR="008D56B3" w:rsidRPr="001350F0" w:rsidRDefault="008D56B3">
      <w:pPr>
        <w:spacing w:after="80" w:line="276" w:lineRule="auto"/>
        <w:jc w:val="both"/>
      </w:pPr>
    </w:p>
    <w:p w14:paraId="05C5510D" w14:textId="77777777" w:rsidR="008D56B3" w:rsidRPr="001350F0" w:rsidRDefault="00000000">
      <w:pPr>
        <w:keepNext/>
        <w:spacing w:before="160" w:after="60" w:line="276" w:lineRule="auto"/>
      </w:pPr>
      <w:r w:rsidRPr="001350F0">
        <w:rPr>
          <w:b/>
          <w:sz w:val="24"/>
        </w:rPr>
        <w:t>b) Trade-offs considered</w:t>
      </w:r>
    </w:p>
    <w:p w14:paraId="7DC305B5" w14:textId="77777777" w:rsidR="008D56B3" w:rsidRPr="001350F0" w:rsidRDefault="00000000">
      <w:pPr>
        <w:spacing w:after="60" w:line="276" w:lineRule="auto"/>
        <w:ind w:left="648" w:hanging="288"/>
        <w:jc w:val="both"/>
      </w:pPr>
      <w:r w:rsidRPr="001350F0">
        <w:rPr>
          <w:sz w:val="24"/>
        </w:rPr>
        <w:t xml:space="preserve">•  </w:t>
      </w:r>
      <w:r w:rsidRPr="001350F0">
        <w:rPr>
          <w:b/>
          <w:sz w:val="24"/>
        </w:rPr>
        <w:t>Simplicity versus scalability.</w:t>
      </w:r>
      <w:r w:rsidRPr="001350F0">
        <w:rPr>
          <w:sz w:val="24"/>
        </w:rPr>
        <w:t xml:space="preserve"> A monolith would be simpler and quicker to build, but it would be hard to scale and less reliable. We accepted extra design effort to gain independent scaling and fault isolation.</w:t>
      </w:r>
    </w:p>
    <w:p w14:paraId="3DBEF47A" w14:textId="77777777" w:rsidR="008D56B3" w:rsidRPr="001350F0" w:rsidRDefault="00000000">
      <w:pPr>
        <w:spacing w:after="60" w:line="276" w:lineRule="auto"/>
        <w:ind w:left="648" w:hanging="288"/>
        <w:jc w:val="both"/>
      </w:pPr>
      <w:r w:rsidRPr="001350F0">
        <w:rPr>
          <w:sz w:val="24"/>
        </w:rPr>
        <w:t xml:space="preserve">•  </w:t>
      </w:r>
      <w:r w:rsidRPr="001350F0">
        <w:rPr>
          <w:b/>
          <w:sz w:val="24"/>
        </w:rPr>
        <w:t>Number of services versus operational cost.</w:t>
      </w:r>
      <w:r w:rsidRPr="001350F0">
        <w:rPr>
          <w:sz w:val="24"/>
        </w:rPr>
        <w:t xml:space="preserve"> More services give finer control but need more monitoring, testing and deployment work. We chose a moderate number of services as a balance.</w:t>
      </w:r>
    </w:p>
    <w:p w14:paraId="61B5D2BF" w14:textId="77777777" w:rsidR="008D56B3" w:rsidRPr="001350F0" w:rsidRDefault="00000000">
      <w:pPr>
        <w:spacing w:after="60" w:line="276" w:lineRule="auto"/>
        <w:ind w:left="648" w:hanging="288"/>
        <w:jc w:val="both"/>
      </w:pPr>
      <w:r w:rsidRPr="001350F0">
        <w:rPr>
          <w:sz w:val="24"/>
        </w:rPr>
        <w:t xml:space="preserve">•  </w:t>
      </w:r>
      <w:r w:rsidRPr="001350F0">
        <w:rPr>
          <w:b/>
          <w:sz w:val="24"/>
        </w:rPr>
        <w:t>Immediate versus eventual consistency.</w:t>
      </w:r>
      <w:r w:rsidRPr="001350F0">
        <w:rPr>
          <w:sz w:val="24"/>
        </w:rPr>
        <w:t xml:space="preserve"> Event-driven processing means a dashboard may lag a few seconds behind a new report. This is acceptable because outbreak monitoring does not need to be instantaneous, and the benefit is much better resilience.</w:t>
      </w:r>
    </w:p>
    <w:p w14:paraId="1762CED8" w14:textId="77777777" w:rsidR="008D56B3" w:rsidRPr="001350F0" w:rsidRDefault="00000000">
      <w:pPr>
        <w:spacing w:after="60" w:line="276" w:lineRule="auto"/>
        <w:ind w:left="648" w:hanging="288"/>
        <w:jc w:val="both"/>
      </w:pPr>
      <w:r w:rsidRPr="001350F0">
        <w:rPr>
          <w:sz w:val="24"/>
        </w:rPr>
        <w:t xml:space="preserve">•  </w:t>
      </w:r>
      <w:r w:rsidRPr="001350F0">
        <w:rPr>
          <w:b/>
          <w:sz w:val="24"/>
        </w:rPr>
        <w:t>Cloud inference versus on-device inference.</w:t>
      </w:r>
      <w:r w:rsidRPr="001350F0">
        <w:rPr>
          <w:sz w:val="24"/>
        </w:rPr>
        <w:t xml:space="preserve"> Running the model on the server keeps the app small and the model easy to update, but needs a network connection. Offline queuing is used to reduce this limitation, and an on-device model remains a future option.</w:t>
      </w:r>
    </w:p>
    <w:p w14:paraId="44A5E5B2" w14:textId="77777777" w:rsidR="008D56B3" w:rsidRPr="001350F0" w:rsidRDefault="00000000">
      <w:pPr>
        <w:spacing w:after="60" w:line="276" w:lineRule="auto"/>
        <w:ind w:left="648" w:hanging="288"/>
        <w:jc w:val="both"/>
      </w:pPr>
      <w:r w:rsidRPr="001350F0">
        <w:rPr>
          <w:sz w:val="24"/>
        </w:rPr>
        <w:t xml:space="preserve">•  </w:t>
      </w:r>
      <w:r w:rsidRPr="001350F0">
        <w:rPr>
          <w:b/>
          <w:sz w:val="24"/>
        </w:rPr>
        <w:t>Cost versus availability.</w:t>
      </w:r>
      <w:r w:rsidRPr="001350F0">
        <w:rPr>
          <w:sz w:val="24"/>
        </w:rPr>
        <w:t xml:space="preserve"> Running redundant instances and replicas costs more, but outbreak warnings are time-critical, so higher availability is worth the cost.</w:t>
      </w:r>
    </w:p>
    <w:p w14:paraId="2B69C478" w14:textId="77777777" w:rsidR="008D56B3" w:rsidRPr="001350F0" w:rsidRDefault="00000000">
      <w:pPr>
        <w:spacing w:after="60" w:line="276" w:lineRule="auto"/>
        <w:ind w:left="648" w:hanging="288"/>
        <w:jc w:val="both"/>
      </w:pPr>
      <w:r w:rsidRPr="001350F0">
        <w:rPr>
          <w:sz w:val="24"/>
        </w:rPr>
        <w:t xml:space="preserve">•  </w:t>
      </w:r>
      <w:r w:rsidRPr="001350F0">
        <w:rPr>
          <w:b/>
          <w:sz w:val="24"/>
        </w:rPr>
        <w:t>Managed services versus self-hosting.</w:t>
      </w:r>
      <w:r w:rsidRPr="001350F0">
        <w:rPr>
          <w:sz w:val="24"/>
        </w:rPr>
        <w:t xml:space="preserve"> Using managed cloud services for the database, queue and storage reduces effort, at the price of some vendor dependence. Standard protocols are used so that migration stays possible.</w:t>
      </w:r>
    </w:p>
    <w:p w14:paraId="13A2EB2A" w14:textId="77777777" w:rsidR="008D56B3" w:rsidRPr="001350F0" w:rsidRDefault="00000000">
      <w:pPr>
        <w:keepNext/>
        <w:spacing w:before="160" w:after="60" w:line="276" w:lineRule="auto"/>
      </w:pPr>
      <w:r w:rsidRPr="001350F0">
        <w:rPr>
          <w:b/>
          <w:sz w:val="24"/>
        </w:rPr>
        <w:t>c) Support for future enhancements, integration and long-term maintainability</w:t>
      </w:r>
    </w:p>
    <w:p w14:paraId="6C246D3E" w14:textId="77777777" w:rsidR="008D56B3" w:rsidRPr="001350F0" w:rsidRDefault="00000000">
      <w:pPr>
        <w:spacing w:after="120" w:line="276" w:lineRule="auto"/>
        <w:jc w:val="both"/>
      </w:pPr>
      <w:r w:rsidRPr="001350F0">
        <w:rPr>
          <w:b/>
          <w:sz w:val="24"/>
        </w:rPr>
        <w:t>Future enhancements.</w:t>
      </w:r>
      <w:r w:rsidRPr="001350F0">
        <w:rPr>
          <w:sz w:val="24"/>
        </w:rPr>
        <w:t xml:space="preserve"> Because each capability is a separate service, new features can be added without disturbing the existing ones. For example, a weather-based disease risk service, soil and fertilizer advice, a voice assistant in more languages, live chat with experts or on-device detection for fully offline use can each be added as a new service that listens to the same events.</w:t>
      </w:r>
    </w:p>
    <w:p w14:paraId="4C7FCC33" w14:textId="77777777" w:rsidR="008D56B3" w:rsidRPr="001350F0" w:rsidRDefault="00000000">
      <w:pPr>
        <w:spacing w:after="120" w:line="276" w:lineRule="auto"/>
        <w:jc w:val="both"/>
      </w:pPr>
      <w:r w:rsidRPr="001350F0">
        <w:rPr>
          <w:b/>
          <w:sz w:val="24"/>
        </w:rPr>
        <w:t>System integration.</w:t>
      </w:r>
      <w:r w:rsidRPr="001350F0">
        <w:rPr>
          <w:sz w:val="24"/>
        </w:rPr>
        <w:t xml:space="preserve"> The API gateway and the event bus give clear, standard connection points. Government agriculture portals, e-governance systems, weather providers, drone or satellite imagery, and market-price services can be integrated through REST APIs or by subscribing to events, without changes to the core services.</w:t>
      </w:r>
    </w:p>
    <w:p w14:paraId="5DC990ED" w14:textId="77777777" w:rsidR="008D56B3" w:rsidRPr="001350F0" w:rsidRDefault="00000000">
      <w:pPr>
        <w:spacing w:after="120" w:line="276" w:lineRule="auto"/>
        <w:jc w:val="both"/>
      </w:pPr>
      <w:r w:rsidRPr="001350F0">
        <w:rPr>
          <w:b/>
          <w:sz w:val="24"/>
        </w:rPr>
        <w:t>Long-term maintainability.</w:t>
      </w:r>
      <w:r w:rsidRPr="001350F0">
        <w:rPr>
          <w:sz w:val="24"/>
        </w:rPr>
        <w:t xml:space="preserve"> Clear service boundaries, documented APIs, </w:t>
      </w:r>
      <w:proofErr w:type="spellStart"/>
      <w:r w:rsidRPr="001350F0">
        <w:rPr>
          <w:sz w:val="24"/>
        </w:rPr>
        <w:t>containerised</w:t>
      </w:r>
      <w:proofErr w:type="spellEnd"/>
      <w:r w:rsidRPr="001350F0">
        <w:rPr>
          <w:sz w:val="24"/>
        </w:rPr>
        <w:t xml:space="preserve"> deployment with automated pipelines, central logging and monitoring, and versioned models and APIs mean that individual parts can be upgraded, replaced or scaled over time. Old and new versions can run side by side, so updates do not interrupt farmers during the crop season.</w:t>
      </w:r>
    </w:p>
    <w:p w14:paraId="18C9AA1E" w14:textId="77777777" w:rsidR="008D56B3" w:rsidRPr="001350F0" w:rsidRDefault="00000000">
      <w:pPr>
        <w:spacing w:before="80" w:after="120" w:line="276" w:lineRule="auto"/>
        <w:jc w:val="both"/>
      </w:pPr>
      <w:r w:rsidRPr="001350F0">
        <w:rPr>
          <w:b/>
          <w:sz w:val="24"/>
        </w:rPr>
        <w:t>Conclusion.</w:t>
      </w:r>
      <w:r w:rsidRPr="001350F0">
        <w:rPr>
          <w:sz w:val="24"/>
        </w:rPr>
        <w:t xml:space="preserve"> The hybrid architecture best balances speed for the farmer, insight for the officer, and flexibility for the development team. It meets the key quality attributes of performance, availability, scalability, reliability, security and maintainability, and leaves room for the system to grow as new crops, regions and technologies are added.</w:t>
      </w:r>
    </w:p>
    <w:p w14:paraId="0B900875" w14:textId="77777777" w:rsidR="008D56B3" w:rsidRPr="001350F0" w:rsidRDefault="008D56B3">
      <w:pPr>
        <w:pStyle w:val="BodyText"/>
        <w:spacing w:before="4"/>
        <w:ind w:left="0" w:firstLine="0"/>
      </w:pPr>
    </w:p>
    <w:p w14:paraId="2FA135E4" w14:textId="77777777" w:rsidR="008D56B3" w:rsidRPr="001350F0" w:rsidRDefault="00000000">
      <w:pPr>
        <w:ind w:left="360"/>
        <w:rPr>
          <w:b/>
        </w:rPr>
      </w:pPr>
      <w:r w:rsidRPr="001350F0">
        <w:rPr>
          <w:b/>
          <w:color w:val="1F4E78"/>
        </w:rPr>
        <w:lastRenderedPageBreak/>
        <w:t xml:space="preserve">Rubrics for </w:t>
      </w:r>
      <w:r w:rsidRPr="001350F0">
        <w:rPr>
          <w:b/>
          <w:color w:val="1F4E78"/>
          <w:spacing w:val="-2"/>
        </w:rPr>
        <w:t>Calculation</w:t>
      </w:r>
    </w:p>
    <w:p w14:paraId="569D26F2" w14:textId="77777777" w:rsidR="008D56B3" w:rsidRPr="001350F0" w:rsidRDefault="008D56B3">
      <w:pPr>
        <w:pStyle w:val="BodyText"/>
        <w:spacing w:before="4"/>
        <w:ind w:left="0" w:firstLine="0"/>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90" w:type="dxa"/>
          <w:right w:w="90" w:type="dxa"/>
        </w:tblCellMar>
        <w:tblLook w:val="04A0" w:firstRow="1" w:lastRow="0" w:firstColumn="1" w:lastColumn="0" w:noHBand="0" w:noVBand="1"/>
      </w:tblPr>
      <w:tblGrid>
        <w:gridCol w:w="1944"/>
        <w:gridCol w:w="2376"/>
        <w:gridCol w:w="2088"/>
        <w:gridCol w:w="2016"/>
        <w:gridCol w:w="1944"/>
      </w:tblGrid>
      <w:tr w:rsidR="008D56B3" w:rsidRPr="001350F0" w14:paraId="4065069E" w14:textId="77777777">
        <w:trPr>
          <w:cantSplit/>
          <w:tblHeader/>
          <w:jc w:val="center"/>
        </w:trPr>
        <w:tc>
          <w:tcPr>
            <w:tcW w:w="1944" w:type="dxa"/>
            <w:shd w:val="clear" w:color="auto" w:fill="1F4E79"/>
          </w:tcPr>
          <w:p w14:paraId="65EBF7D1" w14:textId="77777777" w:rsidR="008D56B3" w:rsidRPr="001350F0" w:rsidRDefault="00000000">
            <w:pPr>
              <w:spacing w:before="40" w:after="40"/>
            </w:pPr>
            <w:r w:rsidRPr="001350F0">
              <w:rPr>
                <w:b/>
                <w:color w:val="FFFFFF"/>
                <w:sz w:val="19"/>
              </w:rPr>
              <w:t>Criteria</w:t>
            </w:r>
          </w:p>
        </w:tc>
        <w:tc>
          <w:tcPr>
            <w:tcW w:w="2376" w:type="dxa"/>
            <w:shd w:val="clear" w:color="auto" w:fill="1F4E79"/>
          </w:tcPr>
          <w:p w14:paraId="288EE7F7" w14:textId="77777777" w:rsidR="008D56B3" w:rsidRPr="001350F0" w:rsidRDefault="00000000">
            <w:pPr>
              <w:spacing w:before="40" w:after="40"/>
            </w:pPr>
            <w:r w:rsidRPr="001350F0">
              <w:rPr>
                <w:b/>
                <w:color w:val="FFFFFF"/>
                <w:sz w:val="19"/>
              </w:rPr>
              <w:t>Excellent (4 Marks)</w:t>
            </w:r>
          </w:p>
        </w:tc>
        <w:tc>
          <w:tcPr>
            <w:tcW w:w="2088" w:type="dxa"/>
            <w:shd w:val="clear" w:color="auto" w:fill="1F4E79"/>
          </w:tcPr>
          <w:p w14:paraId="0D65BCCF" w14:textId="77777777" w:rsidR="008D56B3" w:rsidRPr="001350F0" w:rsidRDefault="00000000">
            <w:pPr>
              <w:spacing w:before="40" w:after="40"/>
            </w:pPr>
            <w:r w:rsidRPr="001350F0">
              <w:rPr>
                <w:b/>
                <w:color w:val="FFFFFF"/>
                <w:sz w:val="19"/>
              </w:rPr>
              <w:t>Good (3 Marks)</w:t>
            </w:r>
          </w:p>
        </w:tc>
        <w:tc>
          <w:tcPr>
            <w:tcW w:w="2016" w:type="dxa"/>
            <w:shd w:val="clear" w:color="auto" w:fill="1F4E79"/>
          </w:tcPr>
          <w:p w14:paraId="13090F05" w14:textId="77777777" w:rsidR="008D56B3" w:rsidRPr="001350F0" w:rsidRDefault="00000000">
            <w:pPr>
              <w:spacing w:before="40" w:after="40"/>
            </w:pPr>
            <w:r w:rsidRPr="001350F0">
              <w:rPr>
                <w:b/>
                <w:color w:val="FFFFFF"/>
                <w:sz w:val="19"/>
              </w:rPr>
              <w:t>Satisfactory (2 Marks)</w:t>
            </w:r>
          </w:p>
        </w:tc>
        <w:tc>
          <w:tcPr>
            <w:tcW w:w="1944" w:type="dxa"/>
            <w:shd w:val="clear" w:color="auto" w:fill="1F4E79"/>
          </w:tcPr>
          <w:p w14:paraId="5D91E0AC" w14:textId="77777777" w:rsidR="008D56B3" w:rsidRPr="001350F0" w:rsidRDefault="00000000">
            <w:pPr>
              <w:spacing w:before="40" w:after="40"/>
            </w:pPr>
            <w:r w:rsidRPr="001350F0">
              <w:rPr>
                <w:b/>
                <w:color w:val="FFFFFF"/>
                <w:sz w:val="19"/>
              </w:rPr>
              <w:t>Needs Improvement (1 Mark)</w:t>
            </w:r>
          </w:p>
        </w:tc>
      </w:tr>
      <w:tr w:rsidR="008D56B3" w:rsidRPr="001350F0" w14:paraId="3EA055FA" w14:textId="77777777">
        <w:trPr>
          <w:cantSplit/>
          <w:jc w:val="center"/>
        </w:trPr>
        <w:tc>
          <w:tcPr>
            <w:tcW w:w="1944" w:type="dxa"/>
            <w:shd w:val="clear" w:color="auto" w:fill="DEEAF6"/>
          </w:tcPr>
          <w:p w14:paraId="7EBBB6F5" w14:textId="77777777" w:rsidR="008D56B3" w:rsidRPr="001350F0" w:rsidRDefault="00000000">
            <w:pPr>
              <w:spacing w:before="40" w:after="40"/>
            </w:pPr>
            <w:r w:rsidRPr="001350F0">
              <w:rPr>
                <w:b/>
                <w:sz w:val="19"/>
              </w:rPr>
              <w:t>System Requirement Analysis (30%)</w:t>
            </w:r>
          </w:p>
        </w:tc>
        <w:tc>
          <w:tcPr>
            <w:tcW w:w="2376" w:type="dxa"/>
            <w:shd w:val="clear" w:color="auto" w:fill="DEEAF6"/>
          </w:tcPr>
          <w:p w14:paraId="0266D3DD" w14:textId="77777777" w:rsidR="008D56B3" w:rsidRPr="001350F0" w:rsidRDefault="00000000">
            <w:pPr>
              <w:spacing w:before="40" w:after="40"/>
            </w:pPr>
            <w:r w:rsidRPr="001350F0">
              <w:rPr>
                <w:sz w:val="19"/>
              </w:rPr>
              <w:t>Thoroughly analyzes the problem statement, accurately identifies functional and non-functional requirements, and clearly explains quality attributes influencing the architecture.</w:t>
            </w:r>
          </w:p>
        </w:tc>
        <w:tc>
          <w:tcPr>
            <w:tcW w:w="2088" w:type="dxa"/>
            <w:shd w:val="clear" w:color="auto" w:fill="E2F0D9"/>
          </w:tcPr>
          <w:p w14:paraId="3DDA6654" w14:textId="77777777" w:rsidR="008D56B3" w:rsidRPr="001350F0" w:rsidRDefault="00000000">
            <w:pPr>
              <w:spacing w:before="40" w:after="40"/>
            </w:pPr>
            <w:r w:rsidRPr="001350F0">
              <w:rPr>
                <w:sz w:val="19"/>
              </w:rPr>
              <w:t>Analyzes most requirements with minor omissions or limited explanation.</w:t>
            </w:r>
          </w:p>
        </w:tc>
        <w:tc>
          <w:tcPr>
            <w:tcW w:w="2016" w:type="dxa"/>
            <w:shd w:val="clear" w:color="auto" w:fill="FFF2CC"/>
          </w:tcPr>
          <w:p w14:paraId="7E948253" w14:textId="77777777" w:rsidR="008D56B3" w:rsidRPr="001350F0" w:rsidRDefault="00000000">
            <w:pPr>
              <w:spacing w:before="40" w:after="40"/>
            </w:pPr>
            <w:r w:rsidRPr="001350F0">
              <w:rPr>
                <w:sz w:val="19"/>
              </w:rPr>
              <w:t>Identifies only basic requirements with partial analysis.</w:t>
            </w:r>
          </w:p>
        </w:tc>
        <w:tc>
          <w:tcPr>
            <w:tcW w:w="1944" w:type="dxa"/>
            <w:shd w:val="clear" w:color="auto" w:fill="FCE4D6"/>
          </w:tcPr>
          <w:p w14:paraId="2258AAE2" w14:textId="77777777" w:rsidR="008D56B3" w:rsidRPr="001350F0" w:rsidRDefault="00000000">
            <w:pPr>
              <w:spacing w:before="40" w:after="40"/>
            </w:pPr>
            <w:r w:rsidRPr="001350F0">
              <w:rPr>
                <w:sz w:val="19"/>
              </w:rPr>
              <w:t>Requirement analysis is incomplete, inaccurate, or lacks clarity.</w:t>
            </w:r>
          </w:p>
        </w:tc>
      </w:tr>
      <w:tr w:rsidR="008D56B3" w:rsidRPr="001350F0" w14:paraId="4BDF76A4" w14:textId="77777777">
        <w:trPr>
          <w:cantSplit/>
          <w:jc w:val="center"/>
        </w:trPr>
        <w:tc>
          <w:tcPr>
            <w:tcW w:w="1944" w:type="dxa"/>
            <w:shd w:val="clear" w:color="auto" w:fill="DEEAF6"/>
          </w:tcPr>
          <w:p w14:paraId="280F224D" w14:textId="77777777" w:rsidR="008D56B3" w:rsidRPr="001350F0" w:rsidRDefault="00000000">
            <w:pPr>
              <w:spacing w:before="40" w:after="40"/>
            </w:pPr>
            <w:r w:rsidRPr="001350F0">
              <w:rPr>
                <w:b/>
                <w:sz w:val="19"/>
              </w:rPr>
              <w:t>Selection of Software Architecture (25%)</w:t>
            </w:r>
          </w:p>
        </w:tc>
        <w:tc>
          <w:tcPr>
            <w:tcW w:w="2376" w:type="dxa"/>
            <w:shd w:val="clear" w:color="auto" w:fill="DEEAF6"/>
          </w:tcPr>
          <w:p w14:paraId="67A3AC93" w14:textId="77777777" w:rsidR="008D56B3" w:rsidRPr="001350F0" w:rsidRDefault="00000000">
            <w:pPr>
              <w:spacing w:before="40" w:after="40"/>
            </w:pPr>
            <w:r w:rsidRPr="001350F0">
              <w:rPr>
                <w:sz w:val="19"/>
              </w:rPr>
              <w:t>Selects the most appropriate architectural style with strong technical justification aligned to system requirements.</w:t>
            </w:r>
          </w:p>
        </w:tc>
        <w:tc>
          <w:tcPr>
            <w:tcW w:w="2088" w:type="dxa"/>
            <w:shd w:val="clear" w:color="auto" w:fill="E2F0D9"/>
          </w:tcPr>
          <w:p w14:paraId="0D2083FC" w14:textId="77777777" w:rsidR="008D56B3" w:rsidRPr="001350F0" w:rsidRDefault="00000000">
            <w:pPr>
              <w:spacing w:before="40" w:after="40"/>
            </w:pPr>
            <w:r w:rsidRPr="001350F0">
              <w:rPr>
                <w:sz w:val="19"/>
              </w:rPr>
              <w:t>Selects a suitable architecture with reasonable justification.</w:t>
            </w:r>
          </w:p>
        </w:tc>
        <w:tc>
          <w:tcPr>
            <w:tcW w:w="2016" w:type="dxa"/>
            <w:shd w:val="clear" w:color="auto" w:fill="FFF2CC"/>
          </w:tcPr>
          <w:p w14:paraId="33740256" w14:textId="77777777" w:rsidR="008D56B3" w:rsidRPr="001350F0" w:rsidRDefault="00000000">
            <w:pPr>
              <w:spacing w:before="40" w:after="40"/>
            </w:pPr>
            <w:r w:rsidRPr="001350F0">
              <w:rPr>
                <w:sz w:val="19"/>
              </w:rPr>
              <w:t>Architecture is partially suitable with limited justification.</w:t>
            </w:r>
          </w:p>
        </w:tc>
        <w:tc>
          <w:tcPr>
            <w:tcW w:w="1944" w:type="dxa"/>
            <w:shd w:val="clear" w:color="auto" w:fill="FCE4D6"/>
          </w:tcPr>
          <w:p w14:paraId="048A6208" w14:textId="77777777" w:rsidR="008D56B3" w:rsidRPr="001350F0" w:rsidRDefault="00000000">
            <w:pPr>
              <w:spacing w:before="40" w:after="40"/>
            </w:pPr>
            <w:r w:rsidRPr="001350F0">
              <w:rPr>
                <w:sz w:val="19"/>
              </w:rPr>
              <w:t>Inappropriate architecture selected or justification is missing.</w:t>
            </w:r>
          </w:p>
        </w:tc>
      </w:tr>
      <w:tr w:rsidR="008D56B3" w:rsidRPr="001350F0" w14:paraId="77569DBC" w14:textId="77777777">
        <w:trPr>
          <w:cantSplit/>
          <w:jc w:val="center"/>
        </w:trPr>
        <w:tc>
          <w:tcPr>
            <w:tcW w:w="1944" w:type="dxa"/>
            <w:shd w:val="clear" w:color="auto" w:fill="DEEAF6"/>
          </w:tcPr>
          <w:p w14:paraId="56D75216" w14:textId="77777777" w:rsidR="008D56B3" w:rsidRPr="001350F0" w:rsidRDefault="00000000">
            <w:pPr>
              <w:spacing w:before="40" w:after="40"/>
            </w:pPr>
            <w:r w:rsidRPr="001350F0">
              <w:rPr>
                <w:b/>
                <w:sz w:val="19"/>
              </w:rPr>
              <w:t>Architecture Diagram and Component Design (20%)</w:t>
            </w:r>
          </w:p>
        </w:tc>
        <w:tc>
          <w:tcPr>
            <w:tcW w:w="2376" w:type="dxa"/>
            <w:shd w:val="clear" w:color="auto" w:fill="DEEAF6"/>
          </w:tcPr>
          <w:p w14:paraId="1D74EE09" w14:textId="77777777" w:rsidR="008D56B3" w:rsidRPr="001350F0" w:rsidRDefault="00000000">
            <w:pPr>
              <w:spacing w:before="40" w:after="40"/>
            </w:pPr>
            <w:r w:rsidRPr="001350F0">
              <w:rPr>
                <w:sz w:val="19"/>
              </w:rPr>
              <w:t>Produces a clear, complete, and well-structured architecture diagram with all major components, interfaces, and interactions accurately represented.</w:t>
            </w:r>
          </w:p>
        </w:tc>
        <w:tc>
          <w:tcPr>
            <w:tcW w:w="2088" w:type="dxa"/>
            <w:shd w:val="clear" w:color="auto" w:fill="E2F0D9"/>
          </w:tcPr>
          <w:p w14:paraId="29DC9328" w14:textId="77777777" w:rsidR="008D56B3" w:rsidRPr="001350F0" w:rsidRDefault="00000000">
            <w:pPr>
              <w:spacing w:before="40" w:after="40"/>
            </w:pPr>
            <w:r w:rsidRPr="001350F0">
              <w:rPr>
                <w:sz w:val="19"/>
              </w:rPr>
              <w:t>Diagram is mostly complete with minor omissions or notation issues.</w:t>
            </w:r>
          </w:p>
        </w:tc>
        <w:tc>
          <w:tcPr>
            <w:tcW w:w="2016" w:type="dxa"/>
            <w:shd w:val="clear" w:color="auto" w:fill="FFF2CC"/>
          </w:tcPr>
          <w:p w14:paraId="0E062EBD" w14:textId="77777777" w:rsidR="008D56B3" w:rsidRPr="001350F0" w:rsidRDefault="00000000">
            <w:pPr>
              <w:spacing w:before="40" w:after="40"/>
            </w:pPr>
            <w:r w:rsidRPr="001350F0">
              <w:rPr>
                <w:sz w:val="19"/>
              </w:rPr>
              <w:t>Diagram includes only essential components and lacks sufficient detail.</w:t>
            </w:r>
          </w:p>
        </w:tc>
        <w:tc>
          <w:tcPr>
            <w:tcW w:w="1944" w:type="dxa"/>
            <w:shd w:val="clear" w:color="auto" w:fill="FCE4D6"/>
          </w:tcPr>
          <w:p w14:paraId="1E3BCDE5" w14:textId="77777777" w:rsidR="008D56B3" w:rsidRPr="001350F0" w:rsidRDefault="00000000">
            <w:pPr>
              <w:spacing w:before="40" w:after="40"/>
            </w:pPr>
            <w:r w:rsidRPr="001350F0">
              <w:rPr>
                <w:sz w:val="19"/>
              </w:rPr>
              <w:t>Diagram is incomplete, unclear, or technically incorrect.</w:t>
            </w:r>
          </w:p>
        </w:tc>
      </w:tr>
      <w:tr w:rsidR="008D56B3" w:rsidRPr="001350F0" w14:paraId="7B2A2ECA" w14:textId="77777777">
        <w:trPr>
          <w:cantSplit/>
          <w:jc w:val="center"/>
        </w:trPr>
        <w:tc>
          <w:tcPr>
            <w:tcW w:w="1944" w:type="dxa"/>
            <w:shd w:val="clear" w:color="auto" w:fill="DEEAF6"/>
          </w:tcPr>
          <w:p w14:paraId="50EE2371" w14:textId="77777777" w:rsidR="008D56B3" w:rsidRPr="001350F0" w:rsidRDefault="00000000">
            <w:pPr>
              <w:spacing w:before="40" w:after="40"/>
            </w:pPr>
            <w:r w:rsidRPr="001350F0">
              <w:rPr>
                <w:b/>
                <w:sz w:val="19"/>
              </w:rPr>
              <w:t>Component Interaction and Quality Attribute Analysis (15%)</w:t>
            </w:r>
          </w:p>
        </w:tc>
        <w:tc>
          <w:tcPr>
            <w:tcW w:w="2376" w:type="dxa"/>
            <w:shd w:val="clear" w:color="auto" w:fill="DEEAF6"/>
          </w:tcPr>
          <w:p w14:paraId="5AD2807D" w14:textId="77777777" w:rsidR="008D56B3" w:rsidRPr="001350F0" w:rsidRDefault="00000000">
            <w:pPr>
              <w:spacing w:before="40" w:after="40"/>
            </w:pPr>
            <w:r w:rsidRPr="001350F0">
              <w:rPr>
                <w:sz w:val="19"/>
              </w:rPr>
              <w:t>Clearly explains component responsibilities, interactions, and thoroughly discusses scalability, security, performance, reliability, maintainability, and availability.</w:t>
            </w:r>
          </w:p>
        </w:tc>
        <w:tc>
          <w:tcPr>
            <w:tcW w:w="2088" w:type="dxa"/>
            <w:shd w:val="clear" w:color="auto" w:fill="E2F0D9"/>
          </w:tcPr>
          <w:p w14:paraId="58981E77" w14:textId="77777777" w:rsidR="008D56B3" w:rsidRPr="001350F0" w:rsidRDefault="00000000">
            <w:pPr>
              <w:spacing w:before="40" w:after="40"/>
            </w:pPr>
            <w:r w:rsidRPr="001350F0">
              <w:rPr>
                <w:sz w:val="19"/>
              </w:rPr>
              <w:t>Explains most components and quality attributes with minor gaps.</w:t>
            </w:r>
          </w:p>
        </w:tc>
        <w:tc>
          <w:tcPr>
            <w:tcW w:w="2016" w:type="dxa"/>
            <w:shd w:val="clear" w:color="auto" w:fill="FFF2CC"/>
          </w:tcPr>
          <w:p w14:paraId="5ED59A03" w14:textId="77777777" w:rsidR="008D56B3" w:rsidRPr="001350F0" w:rsidRDefault="00000000">
            <w:pPr>
              <w:spacing w:before="40" w:after="40"/>
            </w:pPr>
            <w:r w:rsidRPr="001350F0">
              <w:rPr>
                <w:sz w:val="19"/>
              </w:rPr>
              <w:t>Provides limited explanation of interactions and addresses only some quality attributes.</w:t>
            </w:r>
          </w:p>
        </w:tc>
        <w:tc>
          <w:tcPr>
            <w:tcW w:w="1944" w:type="dxa"/>
            <w:shd w:val="clear" w:color="auto" w:fill="FCE4D6"/>
          </w:tcPr>
          <w:p w14:paraId="43825CAD" w14:textId="77777777" w:rsidR="008D56B3" w:rsidRPr="001350F0" w:rsidRDefault="00000000">
            <w:pPr>
              <w:spacing w:before="40" w:after="40"/>
            </w:pPr>
            <w:r w:rsidRPr="001350F0">
              <w:rPr>
                <w:sz w:val="19"/>
              </w:rPr>
              <w:t>Component interactions and quality attributes are poorly explained or missing.</w:t>
            </w:r>
          </w:p>
        </w:tc>
      </w:tr>
      <w:tr w:rsidR="008D56B3" w:rsidRPr="001350F0" w14:paraId="1E9BA224" w14:textId="77777777">
        <w:trPr>
          <w:cantSplit/>
          <w:jc w:val="center"/>
        </w:trPr>
        <w:tc>
          <w:tcPr>
            <w:tcW w:w="1944" w:type="dxa"/>
            <w:shd w:val="clear" w:color="auto" w:fill="DEEAF6"/>
          </w:tcPr>
          <w:p w14:paraId="1C51E256" w14:textId="77777777" w:rsidR="008D56B3" w:rsidRPr="001350F0" w:rsidRDefault="00000000">
            <w:pPr>
              <w:spacing w:before="40" w:after="40"/>
            </w:pPr>
            <w:r w:rsidRPr="001350F0">
              <w:rPr>
                <w:b/>
                <w:sz w:val="19"/>
              </w:rPr>
              <w:t>Architectural Justification and Technical Presentation (10%)</w:t>
            </w:r>
          </w:p>
        </w:tc>
        <w:tc>
          <w:tcPr>
            <w:tcW w:w="2376" w:type="dxa"/>
            <w:shd w:val="clear" w:color="auto" w:fill="DEEAF6"/>
          </w:tcPr>
          <w:p w14:paraId="0C64C6E6" w14:textId="77777777" w:rsidR="008D56B3" w:rsidRPr="001350F0" w:rsidRDefault="00000000">
            <w:pPr>
              <w:spacing w:before="40" w:after="40"/>
            </w:pPr>
            <w:r w:rsidRPr="001350F0">
              <w:rPr>
                <w:sz w:val="19"/>
              </w:rPr>
              <w:t>Provides strong justification for architectural decisions, discusses trade-offs and future enhancements, and presents a well-organized, professional report.</w:t>
            </w:r>
          </w:p>
        </w:tc>
        <w:tc>
          <w:tcPr>
            <w:tcW w:w="2088" w:type="dxa"/>
            <w:shd w:val="clear" w:color="auto" w:fill="E2F0D9"/>
          </w:tcPr>
          <w:p w14:paraId="112F2E3D" w14:textId="77777777" w:rsidR="008D56B3" w:rsidRPr="001350F0" w:rsidRDefault="00000000">
            <w:pPr>
              <w:spacing w:before="40" w:after="40"/>
            </w:pPr>
            <w:r w:rsidRPr="001350F0">
              <w:rPr>
                <w:sz w:val="19"/>
              </w:rPr>
              <w:t>Provides adequate justification with minor gaps; report is well organized.</w:t>
            </w:r>
          </w:p>
        </w:tc>
        <w:tc>
          <w:tcPr>
            <w:tcW w:w="2016" w:type="dxa"/>
            <w:shd w:val="clear" w:color="auto" w:fill="FFF2CC"/>
          </w:tcPr>
          <w:p w14:paraId="5A0D94FA" w14:textId="77777777" w:rsidR="008D56B3" w:rsidRPr="001350F0" w:rsidRDefault="00000000">
            <w:pPr>
              <w:spacing w:before="40" w:after="40"/>
            </w:pPr>
            <w:r w:rsidRPr="001350F0">
              <w:rPr>
                <w:sz w:val="19"/>
              </w:rPr>
              <w:t>Limited justification with minimal discussion of trade-offs or future scope; report needs improvement.</w:t>
            </w:r>
          </w:p>
        </w:tc>
        <w:tc>
          <w:tcPr>
            <w:tcW w:w="1944" w:type="dxa"/>
            <w:shd w:val="clear" w:color="auto" w:fill="FCE4D6"/>
          </w:tcPr>
          <w:p w14:paraId="56192B36" w14:textId="77777777" w:rsidR="008D56B3" w:rsidRPr="001350F0" w:rsidRDefault="00000000">
            <w:pPr>
              <w:spacing w:before="40" w:after="40"/>
            </w:pPr>
            <w:r w:rsidRPr="001350F0">
              <w:rPr>
                <w:sz w:val="19"/>
              </w:rPr>
              <w:t>Justification is weak or absent; report lacks organization and technical clarity.</w:t>
            </w:r>
          </w:p>
        </w:tc>
      </w:tr>
    </w:tbl>
    <w:p w14:paraId="53A80BA7" w14:textId="77777777" w:rsidR="008D56B3" w:rsidRPr="001350F0" w:rsidRDefault="008D56B3">
      <w:pPr>
        <w:spacing w:after="80" w:line="276" w:lineRule="auto"/>
        <w:jc w:val="both"/>
      </w:pP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90" w:type="dxa"/>
          <w:right w:w="90" w:type="dxa"/>
        </w:tblCellMar>
        <w:tblLook w:val="04A0" w:firstRow="1" w:lastRow="0" w:firstColumn="1" w:lastColumn="0" w:noHBand="0" w:noVBand="1"/>
      </w:tblPr>
      <w:tblGrid>
        <w:gridCol w:w="7488"/>
        <w:gridCol w:w="1728"/>
      </w:tblGrid>
      <w:tr w:rsidR="008D56B3" w:rsidRPr="001350F0" w14:paraId="11DADC4E" w14:textId="77777777">
        <w:trPr>
          <w:cantSplit/>
          <w:tblHeader/>
          <w:jc w:val="center"/>
        </w:trPr>
        <w:tc>
          <w:tcPr>
            <w:tcW w:w="7488" w:type="dxa"/>
            <w:shd w:val="clear" w:color="auto" w:fill="D9E2F3"/>
          </w:tcPr>
          <w:p w14:paraId="70D3F7EE" w14:textId="77777777" w:rsidR="008D56B3" w:rsidRPr="001350F0" w:rsidRDefault="00000000">
            <w:pPr>
              <w:spacing w:before="40" w:after="40"/>
            </w:pPr>
            <w:r w:rsidRPr="001350F0">
              <w:rPr>
                <w:b/>
                <w:sz w:val="21"/>
              </w:rPr>
              <w:t>Criteria</w:t>
            </w:r>
          </w:p>
        </w:tc>
        <w:tc>
          <w:tcPr>
            <w:tcW w:w="1728" w:type="dxa"/>
            <w:shd w:val="clear" w:color="auto" w:fill="D9E2F3"/>
          </w:tcPr>
          <w:p w14:paraId="0EDB65BE" w14:textId="77777777" w:rsidR="008D56B3" w:rsidRPr="001350F0" w:rsidRDefault="00000000">
            <w:pPr>
              <w:spacing w:before="40" w:after="40"/>
            </w:pPr>
            <w:r w:rsidRPr="001350F0">
              <w:rPr>
                <w:b/>
                <w:sz w:val="21"/>
              </w:rPr>
              <w:t>Mark</w:t>
            </w:r>
          </w:p>
        </w:tc>
      </w:tr>
      <w:tr w:rsidR="008D56B3" w:rsidRPr="001350F0" w14:paraId="083A8BDC" w14:textId="77777777">
        <w:trPr>
          <w:cantSplit/>
          <w:jc w:val="center"/>
        </w:trPr>
        <w:tc>
          <w:tcPr>
            <w:tcW w:w="7488" w:type="dxa"/>
          </w:tcPr>
          <w:p w14:paraId="14424B3E" w14:textId="77777777" w:rsidR="008D56B3" w:rsidRPr="001350F0" w:rsidRDefault="00000000">
            <w:pPr>
              <w:spacing w:before="40" w:after="40"/>
            </w:pPr>
            <w:r w:rsidRPr="001350F0">
              <w:rPr>
                <w:sz w:val="21"/>
              </w:rPr>
              <w:t>System Requirement Analysis (30%)</w:t>
            </w:r>
          </w:p>
        </w:tc>
        <w:tc>
          <w:tcPr>
            <w:tcW w:w="1728" w:type="dxa"/>
          </w:tcPr>
          <w:p w14:paraId="4E4D581F" w14:textId="77777777" w:rsidR="008D56B3" w:rsidRPr="001350F0" w:rsidRDefault="00000000">
            <w:pPr>
              <w:spacing w:before="40" w:after="40"/>
            </w:pPr>
            <w:r w:rsidRPr="001350F0">
              <w:rPr>
                <w:b w:val="0"/>
                <w:sz w:val="21"/>
              </w:rPr>
              <w:t>4.5 /5</w:t>
            </w:r>
          </w:p>
        </w:tc>
      </w:tr>
      <w:tr w:rsidR="008D56B3" w:rsidRPr="001350F0" w14:paraId="205EA747" w14:textId="77777777">
        <w:trPr>
          <w:cantSplit/>
          <w:jc w:val="center"/>
        </w:trPr>
        <w:tc>
          <w:tcPr>
            <w:tcW w:w="7488" w:type="dxa"/>
          </w:tcPr>
          <w:p w14:paraId="49142E4B" w14:textId="77777777" w:rsidR="008D56B3" w:rsidRPr="001350F0" w:rsidRDefault="00000000">
            <w:pPr>
              <w:spacing w:before="40" w:after="40"/>
            </w:pPr>
            <w:r w:rsidRPr="001350F0">
              <w:rPr>
                <w:sz w:val="21"/>
              </w:rPr>
              <w:t>Selection of Software Architecture (25%)</w:t>
            </w:r>
          </w:p>
        </w:tc>
        <w:tc>
          <w:tcPr>
            <w:tcW w:w="1728" w:type="dxa"/>
          </w:tcPr>
          <w:p w14:paraId="2640D601" w14:textId="77777777" w:rsidR="008D56B3" w:rsidRPr="001350F0" w:rsidRDefault="00000000">
            <w:pPr>
              <w:spacing w:before="40" w:after="40"/>
            </w:pPr>
            <w:r w:rsidRPr="001350F0">
              <w:rPr>
                <w:b w:val="0"/>
                <w:sz w:val="21"/>
              </w:rPr>
              <w:t>4.5 /5</w:t>
            </w:r>
          </w:p>
        </w:tc>
      </w:tr>
      <w:tr w:rsidR="008D56B3" w:rsidRPr="001350F0" w14:paraId="4043B492" w14:textId="77777777">
        <w:trPr>
          <w:cantSplit/>
          <w:jc w:val="center"/>
        </w:trPr>
        <w:tc>
          <w:tcPr>
            <w:tcW w:w="7488" w:type="dxa"/>
          </w:tcPr>
          <w:p w14:paraId="6A440A22" w14:textId="77777777" w:rsidR="008D56B3" w:rsidRPr="001350F0" w:rsidRDefault="00000000">
            <w:pPr>
              <w:spacing w:before="40" w:after="40"/>
            </w:pPr>
            <w:r w:rsidRPr="001350F0">
              <w:rPr>
                <w:sz w:val="21"/>
              </w:rPr>
              <w:t>Architecture Diagram and Component Design (20%)</w:t>
            </w:r>
          </w:p>
        </w:tc>
        <w:tc>
          <w:tcPr>
            <w:tcW w:w="1728" w:type="dxa"/>
          </w:tcPr>
          <w:p w14:paraId="4F45B529" w14:textId="77777777" w:rsidR="008D56B3" w:rsidRPr="001350F0" w:rsidRDefault="00000000">
            <w:pPr>
              <w:spacing w:before="40" w:after="40"/>
            </w:pPr>
            <w:r w:rsidRPr="001350F0">
              <w:rPr>
                <w:b w:val="0"/>
                <w:sz w:val="21"/>
              </w:rPr>
              <w:t>4 /5</w:t>
            </w:r>
          </w:p>
        </w:tc>
      </w:tr>
      <w:tr w:rsidR="008D56B3" w:rsidRPr="001350F0" w14:paraId="71D42C0F" w14:textId="77777777">
        <w:trPr>
          <w:cantSplit/>
          <w:jc w:val="center"/>
        </w:trPr>
        <w:tc>
          <w:tcPr>
            <w:tcW w:w="7488" w:type="dxa"/>
          </w:tcPr>
          <w:p w14:paraId="0073143E" w14:textId="77777777" w:rsidR="008D56B3" w:rsidRPr="001350F0" w:rsidRDefault="00000000">
            <w:pPr>
              <w:spacing w:before="40" w:after="40"/>
            </w:pPr>
            <w:r w:rsidRPr="001350F0">
              <w:rPr>
                <w:sz w:val="21"/>
              </w:rPr>
              <w:t>Component Interaction and Quality Attribute Analysis (15%)</w:t>
            </w:r>
          </w:p>
        </w:tc>
        <w:tc>
          <w:tcPr>
            <w:tcW w:w="1728" w:type="dxa"/>
          </w:tcPr>
          <w:p w14:paraId="59DC41C6" w14:textId="77777777" w:rsidR="008D56B3" w:rsidRPr="001350F0" w:rsidRDefault="00000000">
            <w:pPr>
              <w:spacing w:before="40" w:after="40"/>
            </w:pPr>
            <w:r w:rsidRPr="001350F0">
              <w:rPr>
                <w:b w:val="0"/>
                <w:sz w:val="21"/>
              </w:rPr>
              <w:t>4.5 /5</w:t>
            </w:r>
          </w:p>
        </w:tc>
      </w:tr>
      <w:tr w:rsidR="008D56B3" w:rsidRPr="001350F0" w14:paraId="2FE9D3CF" w14:textId="77777777">
        <w:trPr>
          <w:cantSplit/>
          <w:jc w:val="center"/>
        </w:trPr>
        <w:tc>
          <w:tcPr>
            <w:tcW w:w="7488" w:type="dxa"/>
          </w:tcPr>
          <w:p w14:paraId="73AB2CAA" w14:textId="77777777" w:rsidR="008D56B3" w:rsidRPr="001350F0" w:rsidRDefault="00000000">
            <w:pPr>
              <w:spacing w:before="40" w:after="40"/>
            </w:pPr>
            <w:r w:rsidRPr="001350F0">
              <w:rPr>
                <w:sz w:val="21"/>
              </w:rPr>
              <w:t>Architectural Justification and Technical Presentation (10%)</w:t>
            </w:r>
          </w:p>
        </w:tc>
        <w:tc>
          <w:tcPr>
            <w:tcW w:w="1728" w:type="dxa"/>
          </w:tcPr>
          <w:p w14:paraId="08DD6149" w14:textId="77777777" w:rsidR="008D56B3" w:rsidRPr="001350F0" w:rsidRDefault="00000000">
            <w:pPr>
              <w:spacing w:before="40" w:after="40"/>
            </w:pPr>
            <w:r w:rsidRPr="001350F0">
              <w:rPr>
                <w:b w:val="0"/>
                <w:sz w:val="21"/>
              </w:rPr>
              <w:t>4.5 /5</w:t>
            </w:r>
          </w:p>
        </w:tc>
      </w:tr>
      <w:tr w:rsidR="008D56B3" w:rsidRPr="001350F0" w14:paraId="1F3BB4E5" w14:textId="77777777">
        <w:trPr>
          <w:cantSplit/>
          <w:jc w:val="center"/>
        </w:trPr>
        <w:tc>
          <w:tcPr>
            <w:tcW w:w="7488" w:type="dxa"/>
          </w:tcPr>
          <w:p w14:paraId="386F7F12" w14:textId="77777777" w:rsidR="008D56B3" w:rsidRPr="001350F0" w:rsidRDefault="00000000">
            <w:pPr>
              <w:spacing w:before="40" w:after="40"/>
            </w:pPr>
            <w:r w:rsidRPr="001350F0">
              <w:rPr>
                <w:sz w:val="21"/>
              </w:rPr>
              <w:t>TOTAL</w:t>
            </w:r>
          </w:p>
        </w:tc>
        <w:tc>
          <w:tcPr>
            <w:tcW w:w="1728" w:type="dxa"/>
          </w:tcPr>
          <w:p w14:paraId="286AAB55" w14:textId="77777777" w:rsidR="008D56B3" w:rsidRPr="001350F0" w:rsidRDefault="00000000">
            <w:pPr>
              <w:spacing w:before="40" w:after="40"/>
            </w:pPr>
            <w:r w:rsidRPr="001350F0">
              <w:rPr>
                <w:b/>
                <w:sz w:val="21"/>
              </w:rPr>
              <w:t>22 /25 (before AI adjustment) | 20.5 /25 (final)</w:t>
            </w:r>
          </w:p>
        </w:tc>
      </w:tr>
    </w:tbl>
    <w:p w14:paraId="509786F0" w14:textId="77777777" w:rsidR="008D56B3" w:rsidRPr="001350F0" w:rsidRDefault="008D56B3">
      <w:pPr>
        <w:spacing w:after="80" w:line="276" w:lineRule="auto"/>
        <w:jc w:val="both"/>
      </w:pPr>
    </w:p>
    <w:p>
      <w:r>
        <w:br w:type="page"/>
      </w:r>
    </w:p>
    <w:p>
      <w:r>
        <w:rPr>
          <w:b/>
          <w:sz w:val="32"/>
        </w:rPr>
        <w:t>EVALUATOR FEEDBACK</w:t>
      </w:r>
    </w:p>
    <w:p>
      <w:r>
        <w:rPr>
          <w:b w:val="0"/>
        </w:rPr>
        <w:t>Student: L. Mithun Kumar Reddy (192365017)   |   CSA10 / CSA1063 Software Engineering   |   CO2 – Assessment Tool 2: Architecture Design Assignment</w:t>
      </w:r>
    </w:p>
    <w:p>
      <w:r>
        <w:rPr>
          <w:b/>
          <w:sz w:val="26"/>
        </w:rPr>
        <w:t>1. Score summary</w:t>
      </w:r>
    </w:p>
    <w:tbl>
      <w:tblPr>
        <w:tblW w:type="auto" w:w="0"/>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480"/>
        <w:gridCol w:w="3480"/>
        <w:gridCol w:w="3480"/>
      </w:tblGrid>
      <w:tr>
        <w:tc>
          <w:tcPr>
            <w:tcW w:type="dxa" w:w="3480"/>
          </w:tcPr>
          <w:p>
            <w:r/>
            <w:r>
              <w:rPr>
                <w:b/>
                <w:sz w:val="20"/>
              </w:rPr>
              <w:t>Criterion (weight)</w:t>
            </w:r>
          </w:p>
        </w:tc>
        <w:tc>
          <w:tcPr>
            <w:tcW w:type="dxa" w:w="3480"/>
          </w:tcPr>
          <w:p>
            <w:r/>
            <w:r>
              <w:rPr>
                <w:b/>
                <w:sz w:val="20"/>
              </w:rPr>
              <w:t>Marks</w:t>
            </w:r>
          </w:p>
        </w:tc>
        <w:tc>
          <w:tcPr>
            <w:tcW w:type="dxa" w:w="3480"/>
          </w:tcPr>
          <w:p>
            <w:r/>
            <w:r>
              <w:rPr>
                <w:b/>
                <w:sz w:val="20"/>
              </w:rPr>
              <w:t>Remark</w:t>
            </w:r>
          </w:p>
        </w:tc>
      </w:tr>
      <w:tr>
        <w:tc>
          <w:tcPr>
            <w:tcW w:type="dxa" w:w="3480"/>
          </w:tcPr>
          <w:p>
            <w:r/>
            <w:r>
              <w:rPr>
                <w:sz w:val="20"/>
              </w:rPr>
              <w:t>System Requirement Analysis (30%)</w:t>
            </w:r>
          </w:p>
        </w:tc>
        <w:tc>
          <w:tcPr>
            <w:tcW w:type="dxa" w:w="3480"/>
          </w:tcPr>
          <w:p>
            <w:r/>
            <w:r>
              <w:rPr>
                <w:sz w:val="20"/>
              </w:rPr>
              <w:t>4.5 / 5</w:t>
            </w:r>
          </w:p>
        </w:tc>
        <w:tc>
          <w:tcPr>
            <w:tcW w:type="dxa" w:w="3480"/>
          </w:tcPr>
          <w:p>
            <w:r/>
            <w:r>
              <w:rPr>
                <w:sz w:val="20"/>
              </w:rPr>
              <w:t>Requirements are linked to architectural impact, and six quality attributes are ranked with reasons. Few NFR targets are justified (why 1,000 users, why 99%).</w:t>
            </w:r>
          </w:p>
        </w:tc>
      </w:tr>
      <w:tr>
        <w:tc>
          <w:tcPr>
            <w:tcW w:type="dxa" w:w="3480"/>
          </w:tcPr>
          <w:p>
            <w:r/>
            <w:r>
              <w:rPr>
                <w:sz w:val="20"/>
              </w:rPr>
              <w:t>Selection of Software Architecture (25%)</w:t>
            </w:r>
          </w:p>
        </w:tc>
        <w:tc>
          <w:tcPr>
            <w:tcW w:type="dxa" w:w="3480"/>
          </w:tcPr>
          <w:p>
            <w:r/>
            <w:r>
              <w:rPr>
                <w:sz w:val="20"/>
              </w:rPr>
              <w:t>4.5 / 5</w:t>
            </w:r>
          </w:p>
        </w:tc>
        <w:tc>
          <w:tcPr>
            <w:tcW w:type="dxa" w:w="3480"/>
          </w:tcPr>
          <w:p>
            <w:r/>
            <w:r>
              <w:rPr>
                <w:sz w:val="20"/>
              </w:rPr>
              <w:t>Six styles compared with strengths, weaknesses and verdicts; hybrid choice is well argued. Choice between RabbitMQ and Kafka is left open.</w:t>
            </w:r>
          </w:p>
        </w:tc>
      </w:tr>
      <w:tr>
        <w:tc>
          <w:tcPr>
            <w:tcW w:type="dxa" w:w="3480"/>
          </w:tcPr>
          <w:p>
            <w:r/>
            <w:r>
              <w:rPr>
                <w:sz w:val="20"/>
              </w:rPr>
              <w:t>Architecture Diagram and Component Design (20%)</w:t>
            </w:r>
          </w:p>
        </w:tc>
        <w:tc>
          <w:tcPr>
            <w:tcW w:type="dxa" w:w="3480"/>
          </w:tcPr>
          <w:p>
            <w:r/>
            <w:r>
              <w:rPr>
                <w:sz w:val="20"/>
              </w:rPr>
              <w:t>4 / 5</w:t>
            </w:r>
          </w:p>
        </w:tc>
        <w:tc>
          <w:tcPr>
            <w:tcW w:type="dxa" w:w="3480"/>
          </w:tcPr>
          <w:p>
            <w:r/>
            <w:r>
              <w:rPr>
                <w:sz w:val="20"/>
              </w:rPr>
              <w:t>Clear five-layer diagram with legend and external systems, but some links are wrong or missing (see section 3).</w:t>
            </w:r>
          </w:p>
        </w:tc>
      </w:tr>
      <w:tr>
        <w:tc>
          <w:tcPr>
            <w:tcW w:type="dxa" w:w="3480"/>
          </w:tcPr>
          <w:p>
            <w:r/>
            <w:r>
              <w:rPr>
                <w:sz w:val="20"/>
              </w:rPr>
              <w:t>Component Interaction and Quality Attribute Analysis (15%)</w:t>
            </w:r>
          </w:p>
        </w:tc>
        <w:tc>
          <w:tcPr>
            <w:tcW w:type="dxa" w:w="3480"/>
          </w:tcPr>
          <w:p>
            <w:r/>
            <w:r>
              <w:rPr>
                <w:sz w:val="20"/>
              </w:rPr>
              <w:t>4.5 / 5</w:t>
            </w:r>
          </w:p>
        </w:tc>
        <w:tc>
          <w:tcPr>
            <w:tcW w:type="dxa" w:w="3480"/>
          </w:tcPr>
          <w:p>
            <w:r/>
            <w:r>
              <w:rPr>
                <w:sz w:val="20"/>
              </w:rPr>
              <w:t>All 19 components and all six attributes covered with outcomes. Result delivery to the farmer after async detection is not explained.</w:t>
            </w:r>
          </w:p>
        </w:tc>
      </w:tr>
      <w:tr>
        <w:tc>
          <w:tcPr>
            <w:tcW w:type="dxa" w:w="3480"/>
          </w:tcPr>
          <w:p>
            <w:r/>
            <w:r>
              <w:rPr>
                <w:sz w:val="20"/>
              </w:rPr>
              <w:t>Architectural Justification and Technical Presentation (10%)</w:t>
            </w:r>
          </w:p>
        </w:tc>
        <w:tc>
          <w:tcPr>
            <w:tcW w:type="dxa" w:w="3480"/>
          </w:tcPr>
          <w:p>
            <w:r/>
            <w:r>
              <w:rPr>
                <w:sz w:val="20"/>
              </w:rPr>
              <w:t>4.5 / 5</w:t>
            </w:r>
          </w:p>
        </w:tc>
        <w:tc>
          <w:tcPr>
            <w:tcW w:type="dxa" w:w="3480"/>
          </w:tcPr>
          <w:p>
            <w:r/>
            <w:r>
              <w:rPr>
                <w:sz w:val="20"/>
              </w:rPr>
              <w:t>Rationale, six trade-offs and future scope covered; well organised. No technology-stack or deployment view.</w:t>
            </w:r>
          </w:p>
        </w:tc>
      </w:tr>
      <w:tr>
        <w:tc>
          <w:tcPr>
            <w:tcW w:type="dxa" w:w="3480"/>
          </w:tcPr>
          <w:p>
            <w:r/>
            <w:r>
              <w:rPr>
                <w:b/>
                <w:sz w:val="20"/>
              </w:rPr>
              <w:t>Total before AI adjustment</w:t>
            </w:r>
          </w:p>
        </w:tc>
        <w:tc>
          <w:tcPr>
            <w:tcW w:type="dxa" w:w="3480"/>
          </w:tcPr>
          <w:p>
            <w:r/>
            <w:r>
              <w:rPr>
                <w:b/>
                <w:sz w:val="20"/>
              </w:rPr>
              <w:t>22 / 25</w:t>
            </w:r>
          </w:p>
        </w:tc>
        <w:tc>
          <w:tcPr>
            <w:tcW w:type="dxa" w:w="3480"/>
          </w:tcPr>
          <w:p>
            <w:r/>
            <w:r>
              <w:rPr>
                <w:b/>
                <w:sz w:val="20"/>
              </w:rPr>
            </w:r>
          </w:p>
        </w:tc>
      </w:tr>
      <w:tr>
        <w:tc>
          <w:tcPr>
            <w:tcW w:type="dxa" w:w="3480"/>
          </w:tcPr>
          <w:p>
            <w:r/>
            <w:r>
              <w:rPr>
                <w:b/>
                <w:sz w:val="20"/>
              </w:rPr>
              <w:t>AI-content deduction (about 90% AI)</w:t>
            </w:r>
          </w:p>
        </w:tc>
        <w:tc>
          <w:tcPr>
            <w:tcW w:type="dxa" w:w="3480"/>
          </w:tcPr>
          <w:p>
            <w:r/>
            <w:r>
              <w:rPr>
                <w:b/>
                <w:sz w:val="20"/>
              </w:rPr>
              <w:t>– 1.5</w:t>
            </w:r>
          </w:p>
        </w:tc>
        <w:tc>
          <w:tcPr>
            <w:tcW w:type="dxa" w:w="3480"/>
          </w:tcPr>
          <w:p>
            <w:r/>
            <w:r>
              <w:rPr>
                <w:b/>
                <w:sz w:val="20"/>
              </w:rPr>
            </w:r>
          </w:p>
        </w:tc>
      </w:tr>
      <w:tr>
        <w:tc>
          <w:tcPr>
            <w:tcW w:type="dxa" w:w="3480"/>
          </w:tcPr>
          <w:p>
            <w:r/>
            <w:r>
              <w:rPr>
                <w:b/>
                <w:sz w:val="20"/>
              </w:rPr>
              <w:t>FINAL MARK</w:t>
            </w:r>
          </w:p>
        </w:tc>
        <w:tc>
          <w:tcPr>
            <w:tcW w:type="dxa" w:w="3480"/>
          </w:tcPr>
          <w:p>
            <w:r/>
            <w:r>
              <w:rPr>
                <w:b/>
                <w:sz w:val="20"/>
              </w:rPr>
              <w:t>20.5 / 25</w:t>
            </w:r>
          </w:p>
        </w:tc>
        <w:tc>
          <w:tcPr>
            <w:tcW w:type="dxa" w:w="3480"/>
          </w:tcPr>
          <w:p>
            <w:r/>
            <w:r>
              <w:rPr>
                <w:b/>
                <w:sz w:val="20"/>
              </w:rPr>
            </w:r>
          </w:p>
        </w:tc>
      </w:tr>
    </w:tbl>
    <w:p>
      <w:r>
        <w:rPr>
          <w:b w:val="0"/>
        </w:rPr>
      </w:r>
    </w:p>
    <w:p>
      <w:r>
        <w:rPr>
          <w:b/>
          <w:sz w:val="26"/>
        </w:rPr>
        <w:t>2. AI-content assessment and mark adjustment</w:t>
      </w:r>
    </w:p>
    <w:p>
      <w:r>
        <w:rPr>
          <w:b/>
        </w:rPr>
        <w:t>Estimated AI-generated content: about 90%. This is my judgement from the writing and figures, not a detection-tool result, so confirm it with a viva or a detector report before any disciplinary use.</w:t>
      </w:r>
    </w:p>
    <w:p>
      <w:r>
        <w:rPr>
          <w:b w:val="0"/>
        </w:rPr>
        <w:t>•  Every section uses the same pattern: a lead-in sentence, a three-column table, then a polished "Conclusion." paragraph.</w:t>
      </w:r>
    </w:p>
    <w:p>
      <w:r>
        <w:rPr>
          <w:b w:val="0"/>
        </w:rPr>
        <w:t>•  Tidy, balanced trade-off bullets ("X versus Y. We accepted…") and generic phrasing such as "graceful degradation" and "without a redesign".</w:t>
      </w:r>
    </w:p>
    <w:p>
      <w:r>
        <w:rPr>
          <w:b w:val="0"/>
        </w:rPr>
        <w:t>•  The diagrams are cleanly generated, with consistent colours, event names and a legend, and the text describes them in the same vocabulary.</w:t>
      </w:r>
    </w:p>
    <w:p>
      <w:r>
        <w:rPr>
          <w:b w:val="0"/>
        </w:rPr>
        <w:t>•  No student-specific decisions: no chosen language or framework for the app, no cost estimate, no sketch or draft work.</w:t>
      </w:r>
    </w:p>
    <w:p>
      <w:r>
        <w:rPr>
          <w:b w:val="0"/>
        </w:rPr>
        <w:t>•  The problem statement and requirements are reused almost unchanged from the other assessment in the same style, which suggests one generated source.</w:t>
      </w:r>
    </w:p>
    <w:p>
      <w:r>
        <w:rPr>
          <w:b w:val="0"/>
        </w:rPr>
        <w:t>Adjustment rule applied: no deduction at or below 75% AI content; above 75% the deduction scales proportionally up to 2.5 marks (reached at 100%). Deduction = 2.5 × (90 − 75) / 25 = 1.5 marks. Final mark = 22 − 1.5 = 20.5 / 25.</w:t>
      </w:r>
    </w:p>
    <w:p>
      <w:r>
        <w:rPr>
          <w:b/>
          <w:sz w:val="26"/>
        </w:rPr>
        <w:t>3. Detailed feedback</w:t>
      </w:r>
    </w:p>
    <w:p>
      <w:r>
        <w:rPr>
          <w:b/>
        </w:rPr>
        <w:t>Strengths</w:t>
      </w:r>
    </w:p>
    <w:p>
      <w:r>
        <w:rPr>
          <w:b w:val="0"/>
        </w:rPr>
        <w:t>•  Requirements are traced to architectural consequences (for example, large images lead to a separate upload service, object storage and an inference component).</w:t>
      </w:r>
    </w:p>
    <w:p>
      <w:r>
        <w:rPr>
          <w:b w:val="0"/>
        </w:rPr>
        <w:t>•  The style comparison table is honest about weaknesses and uses MVC and serverless in the right roles.</w:t>
      </w:r>
    </w:p>
    <w:p>
      <w:r>
        <w:rPr>
          <w:b w:val="0"/>
        </w:rPr>
        <w:t>•  Eight services, an event bus, a gateway, a model registry and PostGIS suit the workload; the trade-offs (eventual consistency, cost vs availability) are realistic.</w:t>
      </w:r>
    </w:p>
    <w:p>
      <w:r>
        <w:rPr>
          <w:b/>
        </w:rPr>
        <w:t>Weaknesses in the architecture diagram (Figure 1)</w:t>
      </w:r>
    </w:p>
    <w:p>
      <w:r>
        <w:rPr>
          <w:b w:val="0"/>
        </w:rPr>
        <w:t>•  The data-access arrows imply a one-to-one mapping: Auth to PostgreSQL, Treatment Guidance to Object Storage, Report &amp; History to Redis, and Admin &amp; Content to ML Model Registry. This is wrong. Image Upload and Detection should connect to Object Storage, Detection to the Model Registry, and most services to PostgreSQL.</w:t>
      </w:r>
    </w:p>
    <w:p>
      <w:r>
        <w:rPr>
          <w:b w:val="0"/>
        </w:rPr>
        <w:t>•  The API Gateway arrows reach only the top four services; Auth, Treatment, Report and Admin services have no inbound link from the gateway.</w:t>
      </w:r>
    </w:p>
    <w:p>
      <w:r>
        <w:rPr>
          <w:b w:val="0"/>
        </w:rPr>
        <w:t>•  The Farmer and Officer path to the Report service, and the Outbreak-to-Notification event flow, are only implied by the event bus box.</w:t>
      </w:r>
    </w:p>
    <w:p>
      <w:r>
        <w:rPr>
          <w:b w:val="0"/>
        </w:rPr>
        <w:t>•  Notation is a custom box-and-arrow style, not a recognised notation such as UML component or C4; state this or use one.</w:t>
      </w:r>
    </w:p>
    <w:p>
      <w:r>
        <w:rPr>
          <w:b/>
        </w:rPr>
        <w:t>Weaknesses in the workflow (Figure 2) and interactions</w:t>
      </w:r>
    </w:p>
    <w:p>
      <w:r>
        <w:rPr>
          <w:b w:val="0"/>
        </w:rPr>
        <w:t>•  The workflow is a single linear chain. It omits the offline retry loop, the low-confidence expert-review branch, and the separate officer verification and advisory step that the text describes.</w:t>
      </w:r>
    </w:p>
    <w:p>
      <w:r>
        <w:rPr>
          <w:b w:val="0"/>
        </w:rPr>
        <w:t>•  The text says the farmer gets a result in about 5 seconds, yet detection runs asynchronously over the event bus. Explain how the result returns (polling, WebSocket or push) and how the 5-second target is measured.</w:t>
      </w:r>
    </w:p>
    <w:p>
      <w:r>
        <w:rPr>
          <w:b w:val="0"/>
        </w:rPr>
        <w:t>•  A sequence diagram for the upload-to-diagnosis path would show the interactions precisely.</w:t>
      </w:r>
    </w:p>
    <w:p>
      <w:r>
        <w:rPr>
          <w:b/>
        </w:rPr>
        <w:t>Other points</w:t>
      </w:r>
    </w:p>
    <w:p>
      <w:r>
        <w:rPr>
          <w:b w:val="0"/>
        </w:rPr>
        <w:t>•  Stray "1" after "Code of Conduct" in the header.</w:t>
      </w:r>
    </w:p>
    <w:p>
      <w:r>
        <w:rPr>
          <w:b w:val="0"/>
        </w:rPr>
        <w:t>•  Add a technology stack (client framework, backend language, cloud provider), a deployment view and a rough cost estimate.</w:t>
      </w:r>
    </w:p>
    <w:p>
      <w:r>
        <w:rPr>
          <w:b w:val="0"/>
        </w:rPr>
        <w:t>•  Discuss security threats specific to this system, such as adversarial or poisoned images and misuse of the SMS advisory feature.</w:t>
      </w:r>
    </w:p>
    <w:p>
      <w:r>
        <w:rPr>
          <w:b/>
          <w:sz w:val="26"/>
        </w:rPr>
        <w:t>4. Recommendation</w:t>
      </w:r>
    </w:p>
    <w:p>
      <w:r>
        <w:rPr>
          <w:b w:val="0"/>
        </w:rPr>
        <w:t>The report is technically sound and complete for every part of the question. To raise both quality and originality, redraw the diagram yourself, correct the data-access and gateway links, add a sequence diagram and a deployment view, state your own technology choices with reasons, and be ready to explain every decision orally.</w:t>
      </w:r>
    </w:p>
    <w:sectPr w:rsidR="008D56B3" w:rsidRPr="001350F0">
      <w:type w:val="continuous"/>
      <w:pgSz w:w="12240" w:h="15840"/>
      <w:pgMar w:top="1060" w:right="108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6624CE"/>
    <w:multiLevelType w:val="hybridMultilevel"/>
    <w:tmpl w:val="12B28760"/>
    <w:lvl w:ilvl="0" w:tplc="1674D36C">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4102096">
      <w:numFmt w:val="bullet"/>
      <w:lvlText w:val="o"/>
      <w:lvlJc w:val="left"/>
      <w:pPr>
        <w:ind w:left="1800" w:hanging="360"/>
      </w:pPr>
      <w:rPr>
        <w:rFonts w:ascii="Courier New" w:eastAsia="Courier New" w:hAnsi="Courier New" w:cs="Courier New" w:hint="default"/>
        <w:b w:val="0"/>
        <w:bCs w:val="0"/>
        <w:i w:val="0"/>
        <w:iCs w:val="0"/>
        <w:spacing w:val="0"/>
        <w:w w:val="100"/>
        <w:position w:val="1"/>
        <w:sz w:val="20"/>
        <w:szCs w:val="20"/>
        <w:lang w:val="en-US" w:eastAsia="en-US" w:bidi="ar-SA"/>
      </w:rPr>
    </w:lvl>
    <w:lvl w:ilvl="2" w:tplc="6590AF32">
      <w:numFmt w:val="bullet"/>
      <w:lvlText w:val="•"/>
      <w:lvlJc w:val="left"/>
      <w:pPr>
        <w:ind w:left="2760" w:hanging="360"/>
      </w:pPr>
      <w:rPr>
        <w:rFonts w:hint="default"/>
        <w:lang w:val="en-US" w:eastAsia="en-US" w:bidi="ar-SA"/>
      </w:rPr>
    </w:lvl>
    <w:lvl w:ilvl="3" w:tplc="BA746D56">
      <w:numFmt w:val="bullet"/>
      <w:lvlText w:val="•"/>
      <w:lvlJc w:val="left"/>
      <w:pPr>
        <w:ind w:left="3720" w:hanging="360"/>
      </w:pPr>
      <w:rPr>
        <w:rFonts w:hint="default"/>
        <w:lang w:val="en-US" w:eastAsia="en-US" w:bidi="ar-SA"/>
      </w:rPr>
    </w:lvl>
    <w:lvl w:ilvl="4" w:tplc="1E04F636">
      <w:numFmt w:val="bullet"/>
      <w:lvlText w:val="•"/>
      <w:lvlJc w:val="left"/>
      <w:pPr>
        <w:ind w:left="4680" w:hanging="360"/>
      </w:pPr>
      <w:rPr>
        <w:rFonts w:hint="default"/>
        <w:lang w:val="en-US" w:eastAsia="en-US" w:bidi="ar-SA"/>
      </w:rPr>
    </w:lvl>
    <w:lvl w:ilvl="5" w:tplc="27AEACDA">
      <w:numFmt w:val="bullet"/>
      <w:lvlText w:val="•"/>
      <w:lvlJc w:val="left"/>
      <w:pPr>
        <w:ind w:left="5640" w:hanging="360"/>
      </w:pPr>
      <w:rPr>
        <w:rFonts w:hint="default"/>
        <w:lang w:val="en-US" w:eastAsia="en-US" w:bidi="ar-SA"/>
      </w:rPr>
    </w:lvl>
    <w:lvl w:ilvl="6" w:tplc="9E5E083E">
      <w:numFmt w:val="bullet"/>
      <w:lvlText w:val="•"/>
      <w:lvlJc w:val="left"/>
      <w:pPr>
        <w:ind w:left="6600" w:hanging="360"/>
      </w:pPr>
      <w:rPr>
        <w:rFonts w:hint="default"/>
        <w:lang w:val="en-US" w:eastAsia="en-US" w:bidi="ar-SA"/>
      </w:rPr>
    </w:lvl>
    <w:lvl w:ilvl="7" w:tplc="8E168A5E">
      <w:numFmt w:val="bullet"/>
      <w:lvlText w:val="•"/>
      <w:lvlJc w:val="left"/>
      <w:pPr>
        <w:ind w:left="7560" w:hanging="360"/>
      </w:pPr>
      <w:rPr>
        <w:rFonts w:hint="default"/>
        <w:lang w:val="en-US" w:eastAsia="en-US" w:bidi="ar-SA"/>
      </w:rPr>
    </w:lvl>
    <w:lvl w:ilvl="8" w:tplc="CFA485E0">
      <w:numFmt w:val="bullet"/>
      <w:lvlText w:val="•"/>
      <w:lvlJc w:val="left"/>
      <w:pPr>
        <w:ind w:left="8520" w:hanging="360"/>
      </w:pPr>
      <w:rPr>
        <w:rFonts w:hint="default"/>
        <w:lang w:val="en-US" w:eastAsia="en-US" w:bidi="ar-SA"/>
      </w:rPr>
    </w:lvl>
  </w:abstractNum>
  <w:num w:numId="1" w16cid:durableId="723524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56B3"/>
    <w:rsid w:val="001350F0"/>
    <w:rsid w:val="00852C8F"/>
    <w:rsid w:val="008D56B3"/>
    <w:rsid w:val="00943236"/>
    <w:rsid w:val="009D2F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D2908"/>
  <w15:docId w15:val="{C0F3B322-237F-4014-93C9-07C0811FD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b/>
      <w:bCs/>
      <w:sz w:val="27"/>
      <w:szCs w:val="27"/>
    </w:rPr>
  </w:style>
  <w:style w:type="paragraph" w:styleId="Heading2">
    <w:name w:val="heading 2"/>
    <w:basedOn w:val="Normal"/>
    <w:uiPriority w:val="9"/>
    <w:unhideWhenUsed/>
    <w:qFormat/>
    <w:pPr>
      <w:spacing w:before="60"/>
      <w:ind w:left="360"/>
      <w:jc w:val="center"/>
      <w:outlineLvl w:val="1"/>
    </w:pPr>
    <w:rPr>
      <w:b/>
      <w:bCs/>
      <w:sz w:val="26"/>
      <w:szCs w:val="26"/>
    </w:rPr>
  </w:style>
  <w:style w:type="paragraph" w:styleId="Heading3">
    <w:name w:val="heading 3"/>
    <w:basedOn w:val="Normal"/>
    <w:uiPriority w:val="9"/>
    <w:unhideWhenUsed/>
    <w:qFormat/>
    <w:pPr>
      <w:ind w:left="1080" w:hanging="36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799" w:hanging="359"/>
    </w:pPr>
    <w:rPr>
      <w:sz w:val="24"/>
      <w:szCs w:val="24"/>
    </w:rPr>
  </w:style>
  <w:style w:type="paragraph" w:styleId="ListParagraph">
    <w:name w:val="List Paragraph"/>
    <w:basedOn w:val="Normal"/>
    <w:uiPriority w:val="1"/>
    <w:qFormat/>
    <w:pPr>
      <w:ind w:left="1799" w:hanging="359"/>
    </w:pPr>
  </w:style>
  <w:style w:type="paragraph" w:customStyle="1" w:styleId="TableParagraph">
    <w:name w:val="Table Paragraph"/>
    <w:basedOn w:val="Normal"/>
    <w:uiPriority w:val="1"/>
    <w:qFormat/>
    <w:pPr>
      <w:ind w:left="11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11</Pages>
  <Words>4098</Words>
  <Characters>23361</Characters>
  <Application>Microsoft Office Word</Application>
  <DocSecurity>0</DocSecurity>
  <Lines>194</Lines>
  <Paragraphs>54</Paragraphs>
  <ScaleCrop>false</ScaleCrop>
  <Company/>
  <LinksUpToDate>false</LinksUpToDate>
  <CharactersWithSpaces>27405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Mithun reddy Lingala</cp:lastModifiedBy>
  <cp:revision>9</cp:revision>
  <dcterms:created xsi:type="dcterms:W3CDTF">2026-10-26T04:37:00Z</dcterms:created>
  <dcterms:modified xsi:type="dcterms:W3CDTF">2026-10-26T05:04:00Z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2026-10-26T00:00:00Z</vt:filetime>
  </property>
  <property fmtid="{D5CDD505-2E9C-101B-9397-08002B2CF9AE}" pid="4" name="Producer">
    <vt:lpwstr>Skia/PDF m158 Google Apps Renderer</vt:lpwstr>
  </property>
  <property fmtid="{D5CDD505-2E9C-101B-9397-08002B2CF9AE}" pid="5" name="LastSaved">
    <vt:filetime>2026-10-26T00:00:00Z</vt:filetime>
  </property>
</Properties>
</file>