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omponent-library-working-model"/>
    <w:p>
      <w:pPr>
        <w:pStyle w:val="Heading1"/>
      </w:pPr>
      <w:r>
        <w:t xml:space="preserve">Component Library Working Model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Code-first design system. Component source in Git is the design record.</w:t>
      </w:r>
    </w:p>
    <w:p>
      <w:pPr>
        <w:pStyle w:val="BodyText"/>
      </w:pPr>
      <w:r>
        <w:t xml:space="preserve">Repos:</w:t>
      </w:r>
    </w:p>
    <w:p>
      <w:pPr>
        <w:pStyle w:val="Compact"/>
        <w:numPr>
          <w:ilvl w:val="0"/>
          <w:numId w:val="1001"/>
        </w:numPr>
      </w:pPr>
      <w:r>
        <w:t xml:space="preserve">https://github.com/mithya-team/mithya-ui-libs</w:t>
      </w:r>
    </w:p>
    <w:p>
      <w:pPr>
        <w:pStyle w:val="Compact"/>
        <w:numPr>
          <w:ilvl w:val="0"/>
          <w:numId w:val="1001"/>
        </w:numPr>
      </w:pPr>
      <w:r>
        <w:t xml:space="preserve">https://github.com/mithya-team/mithya-pilot-client</w:t>
      </w:r>
    </w:p>
    <w:p>
      <w:pPr>
        <w:pStyle w:val="FirstParagraph"/>
      </w:pPr>
      <w:r>
        <w:t xml:space="preserve">This document is the working contract for those two repos.</w:t>
      </w:r>
    </w:p>
    <w:bookmarkEnd w:id="9"/>
    <w:bookmarkStart w:id="16" w:name="repositories"/>
    <w:p>
      <w:pPr>
        <w:pStyle w:val="Heading2"/>
      </w:pPr>
      <w:r>
        <w:t xml:space="preserve">Repositories</w:t>
      </w:r>
    </w:p>
    <w:p>
      <w:pPr>
        <w:pStyle w:val="FirstParagraph"/>
      </w:pPr>
      <w:r>
        <w:t xml:space="preserve">Web and React Native are packages in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lib repo. The client repo has two apps.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https://github.com/mithya-team/mithya-ui-libs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packages/web</w:t>
            </w:r>
            <w:r>
              <w:t xml:space="preserve"> </w:t>
            </w:r>
            <w:r>
              <w:t xml:space="preserve">(React + Tailwind),</w:t>
            </w:r>
            <w:r>
              <w:t xml:space="preserve"> </w:t>
            </w:r>
            <w:r>
              <w:rPr>
                <w:rStyle w:val="VerbatimChar"/>
              </w:rPr>
              <w:t xml:space="preserve">packages/native</w:t>
            </w:r>
            <w:r>
              <w:t xml:space="preserve"> </w:t>
            </w:r>
            <w:r>
              <w:t xml:space="preserve">(React Native + Unistyles), registry JSON, playgrounds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https://github.com/mithya-team/mithya-pilot-client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apps/native</w:t>
            </w:r>
            <w:r>
              <w:t xml:space="preserve">, theme values, product components, locked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copies, feature code</w:t>
            </w:r>
          </w:p>
        </w:tc>
      </w:tr>
    </w:tbl>
    <w:p>
      <w:pPr>
        <w:pStyle w:val="CaptionedFigure"/>
      </w:pPr>
      <w:r>
        <w:drawing>
          <wp:inline>
            <wp:extent cx="5334000" cy="1585232"/>
            <wp:effectExtent b="0" l="0" r="0" t="0"/>
            <wp:docPr descr="Repos and install flow" title="" id="11" name="Picture"/>
            <a:graphic>
              <a:graphicData uri="http://schemas.openxmlformats.org/drawingml/2006/picture">
                <pic:pic>
                  <pic:nvPicPr>
                    <pic:cNvPr descr="images/repo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Repos and install flow</w:t>
      </w:r>
    </w:p>
    <w:p>
      <w:pPr>
        <w:pStyle w:val="CaptionedFigure"/>
      </w:pPr>
      <w:r>
        <w:drawing>
          <wp:inline>
            <wp:extent cx="5334000" cy="1401535"/>
            <wp:effectExtent b="0" l="0" r="0" t="0"/>
            <wp:docPr descr="Who edits which folders" title="" id="14" name="Picture"/>
            <a:graphic>
              <a:graphicData uri="http://schemas.openxmlformats.org/drawingml/2006/picture">
                <pic:pic>
                  <pic:nvPicPr>
                    <pic:cNvPr descr="images/rol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Who edits which folders</w:t>
      </w:r>
    </w:p>
    <w:p>
      <w:pPr>
        <w:pStyle w:val="BodyText"/>
      </w:pPr>
      <w:r>
        <w:t xml:space="preserve">Generic libs own reusable primitives, public API, visual identity of those primitives, registry JSON, tags, changelogs.</w:t>
      </w:r>
    </w:p>
    <w:p>
      <w:pPr>
        <w:pStyle w:val="BodyText"/>
      </w:pPr>
      <w:r>
        <w:t xml:space="preserve">Each client app owns theme</w:t>
      </w:r>
      <w:r>
        <w:t xml:space="preserve"> </w:t>
      </w:r>
      <w:r>
        <w:rPr>
          <w:b/>
          <w:bCs/>
        </w:rPr>
        <w:t xml:space="preserve">values</w:t>
      </w:r>
      <w:r>
        <w:t xml:space="preserve">, product-only components, icons that are not generic, and screen composition.</w:t>
      </w:r>
    </w:p>
    <w:p>
      <w:pPr>
        <w:pStyle w:val="BodyText"/>
      </w:pPr>
      <w:r>
        <w:t xml:space="preserve">Developers install pinned registry items and stitch data, routing, and product UI. They do not restyle</w:t>
      </w:r>
      <w:r>
        <w:t xml:space="preserve"> </w:t>
      </w:r>
      <w:r>
        <w:rPr>
          <w:rStyle w:val="VerbatimChar"/>
        </w:rPr>
        <w:t xml:space="preserve">src/components/ui</w:t>
      </w:r>
      <w:r>
        <w:t xml:space="preserve">.</w:t>
      </w:r>
    </w:p>
    <w:bookmarkEnd w:id="16"/>
    <w:bookmarkStart w:id="19" w:name="how-designers-work"/>
    <w:p>
      <w:pPr>
        <w:pStyle w:val="Heading2"/>
      </w:pPr>
      <w:r>
        <w:t xml:space="preserve">How designers work</w:t>
      </w:r>
    </w:p>
    <w:bookmarkStart w:id="17" w:name="lib-designer-mithya-ui-libs"/>
    <w:p>
      <w:pPr>
        <w:pStyle w:val="Heading3"/>
      </w:pPr>
      <w:r>
        <w:t xml:space="preserve">Lib designer —</w:t>
      </w:r>
      <w:r>
        <w:t xml:space="preserve"> </w:t>
      </w:r>
      <w:r>
        <w:rPr>
          <w:rStyle w:val="VerbatimChar"/>
        </w:rPr>
        <w:t xml:space="preserve">mithya-ui-libs</w:t>
      </w:r>
    </w:p>
    <w:p>
      <w:pPr>
        <w:pStyle w:val="FirstParagraph"/>
      </w:pPr>
      <w:r>
        <w:t xml:space="preserve">Owns primitives in</w:t>
      </w:r>
      <w:r>
        <w:t xml:space="preserve"> </w:t>
      </w:r>
      <w:r>
        <w:rPr>
          <w:rStyle w:val="VerbatimChar"/>
        </w:rPr>
        <w:t xml:space="preserve">packages/web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packages/native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Change or add source in the matching package.</w:t>
      </w:r>
    </w:p>
    <w:p>
      <w:pPr>
        <w:pStyle w:val="Compact"/>
        <w:numPr>
          <w:ilvl w:val="0"/>
          <w:numId w:val="1002"/>
        </w:numPr>
      </w:pPr>
      <w:r>
        <w:t xml:space="preserve">Show every variant and state in the package playground.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build:registry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Review the playground. Then tag (example: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). Tags are immutable.</w:t>
      </w:r>
    </w:p>
    <w:p>
      <w:pPr>
        <w:pStyle w:val="FirstParagraph"/>
      </w:pPr>
      <w:r>
        <w:t xml:space="preserve">Skill in that repo:</w:t>
      </w:r>
      <w:r>
        <w:t xml:space="preserve"> </w:t>
      </w:r>
      <w:r>
        <w:rPr>
          <w:rStyle w:val="VerbatimChar"/>
        </w:rPr>
        <w:t xml:space="preserve">.cursor/skills/ui-lib-component/SKILL.md</w:t>
      </w:r>
      <w:r>
        <w:t xml:space="preserve">.</w:t>
      </w:r>
    </w:p>
    <w:p>
      <w:pPr>
        <w:pStyle w:val="BodyText"/>
      </w:pPr>
      <w:r>
        <w:t xml:space="preserve">Do not put client theme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in lib component source. Libs own token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token-contract.json</w:t>
      </w:r>
      <w:r>
        <w:t xml:space="preserve">).</w:t>
      </w:r>
    </w:p>
    <w:bookmarkEnd w:id="17"/>
    <w:bookmarkStart w:id="18" w:name="client-designer-mithya-pilot-client"/>
    <w:p>
      <w:pPr>
        <w:pStyle w:val="Heading3"/>
      </w:pPr>
      <w:r>
        <w:t xml:space="preserve">Client designer —</w:t>
      </w:r>
      <w:r>
        <w:t xml:space="preserve"> </w:t>
      </w:r>
      <w:r>
        <w:rPr>
          <w:rStyle w:val="VerbatimChar"/>
        </w:rPr>
        <w:t xml:space="preserve">mithya-pilot-client</w:t>
      </w:r>
    </w:p>
    <w:p>
      <w:pPr>
        <w:pStyle w:val="FirstParagraph"/>
      </w:pPr>
      <w:r>
        <w:t xml:space="preserve">Owns</w:t>
      </w:r>
      <w:r>
        <w:t xml:space="preserve"> </w:t>
      </w:r>
      <w:r>
        <w:rPr>
          <w:rStyle w:val="VerbatimChar"/>
        </w:rPr>
        <w:t xml:space="preserve">apps/web/src/theme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apps/native/src/theme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apps/*/src/components/product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color, space, type values in theme files.</w:t>
      </w:r>
    </w:p>
    <w:p>
      <w:pPr>
        <w:pStyle w:val="Compact"/>
        <w:numPr>
          <w:ilvl w:val="0"/>
          <w:numId w:val="1003"/>
        </w:numPr>
      </w:pPr>
      <w:r>
        <w:t xml:space="preserve">Build product-only UI under</w:t>
      </w:r>
      <w:r>
        <w:t xml:space="preserve"> </w:t>
      </w:r>
      <w:r>
        <w:rPr>
          <w:rStyle w:val="VerbatimChar"/>
        </w:rPr>
        <w:t xml:space="preserve">src/components/product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Compose screens from locked primitives + product components.</w:t>
      </w:r>
    </w:p>
    <w:p>
      <w:pPr>
        <w:pStyle w:val="FirstParagraph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apps/*/src/components/ui</w:t>
      </w:r>
      <w:r>
        <w:t xml:space="preserve">.</w:t>
      </w:r>
    </w:p>
    <w:p>
      <w:pPr>
        <w:pStyle w:val="BodyText"/>
      </w:pPr>
      <w:r>
        <w:t xml:space="preserve">Skill in that repo:</w:t>
      </w:r>
      <w:r>
        <w:t xml:space="preserve"> </w:t>
      </w:r>
      <w:r>
        <w:rPr>
          <w:rStyle w:val="VerbatimChar"/>
        </w:rPr>
        <w:t xml:space="preserve">.cursor/skills/client-ui-component/SKILL.md</w:t>
      </w:r>
      <w:r>
        <w:t xml:space="preserve">.</w:t>
      </w:r>
    </w:p>
    <w:bookmarkEnd w:id="18"/>
    <w:bookmarkEnd w:id="19"/>
    <w:bookmarkStart w:id="22" w:name="how-developers-work"/>
    <w:p>
      <w:pPr>
        <w:pStyle w:val="Heading2"/>
      </w:pPr>
      <w:r>
        <w:t xml:space="preserve">How developers work</w:t>
      </w:r>
    </w:p>
    <w:bookmarkStart w:id="20" w:name="client-developer-mithya-pilot-client"/>
    <w:p>
      <w:pPr>
        <w:pStyle w:val="Heading3"/>
      </w:pPr>
      <w:r>
        <w:t xml:space="preserve">Client developer —</w:t>
      </w:r>
      <w:r>
        <w:t xml:space="preserve"> </w:t>
      </w:r>
      <w:r>
        <w:rPr>
          <w:rStyle w:val="VerbatimChar"/>
        </w:rPr>
        <w:t xml:space="preserve">mithya-pilot-client</w:t>
      </w:r>
    </w:p>
    <w:p>
      <w:pPr>
        <w:pStyle w:val="FirstParagraph"/>
      </w:pPr>
      <w:r>
        <w:t xml:space="preserve">Package manager is</w:t>
      </w:r>
      <w:r>
        <w:t xml:space="preserve"> </w:t>
      </w:r>
      <w:r>
        <w:rPr>
          <w:b/>
          <w:bCs/>
        </w:rPr>
        <w:t xml:space="preserve">pnpm</w:t>
      </w:r>
      <w:r>
        <w:t xml:space="preserve">. Do not run</w:t>
      </w:r>
      <w:r>
        <w:t xml:space="preserve"> </w:t>
      </w:r>
      <w:r>
        <w:rPr>
          <w:rStyle w:val="VerbatimChar"/>
        </w:rPr>
        <w:t xml:space="preserve">npm i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i</w:t>
      </w:r>
      <w:r>
        <w:t xml:space="preserve"> </w:t>
      </w:r>
      <w:r>
        <w:t xml:space="preserve">re-runs Unistyles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(</w:t>
      </w:r>
      <w:r>
        <w:rPr>
          <w:rStyle w:val="VerbatimChar"/>
        </w:rPr>
        <w:t xml:space="preserve">bob build</w:t>
      </w:r>
      <w:r>
        <w:t xml:space="preserve">) and fails.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ui:init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ui:sync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native ios</w:t>
      </w:r>
    </w:p>
    <w:p>
      <w:pPr>
        <w:pStyle w:val="FirstParagraph"/>
      </w:pPr>
      <w:r>
        <w:t xml:space="preserve">Native Unistyles uses Nitro. Use a</w:t>
      </w:r>
      <w:r>
        <w:t xml:space="preserve"> </w:t>
      </w:r>
      <w:r>
        <w:rPr>
          <w:b/>
          <w:bCs/>
        </w:rPr>
        <w:t xml:space="preserve">dev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 run:ios</w:t>
      </w:r>
      <w:r>
        <w:t xml:space="preserve">). Expo Go is not supported. Clone to a path</w:t>
      </w:r>
      <w:r>
        <w:t xml:space="preserve"> </w:t>
      </w:r>
      <w:r>
        <w:rPr>
          <w:b/>
          <w:bCs/>
        </w:rPr>
        <w:t xml:space="preserve">without spaces</w:t>
      </w:r>
      <w:r>
        <w:t xml:space="preserve"> </w:t>
      </w:r>
      <w:r>
        <w:t xml:space="preserve">(Expo iOS scripts split on space).</w:t>
      </w:r>
    </w:p>
    <w:p>
      <w:pPr>
        <w:pStyle w:val="Compact"/>
        <w:numPr>
          <w:ilvl w:val="0"/>
          <w:numId w:val="1004"/>
        </w:numPr>
      </w:pPr>
      <w:r>
        <w:t xml:space="preserve">Install pinned items with</w:t>
      </w:r>
      <w:r>
        <w:t xml:space="preserve"> </w:t>
      </w:r>
      <w:r>
        <w:rPr>
          <w:rStyle w:val="VerbatimChar"/>
        </w:rPr>
        <w:t xml:space="preserve">pnpm ui:sync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Write feature / page code. Call APIs. Wire routing.</w:t>
      </w:r>
    </w:p>
    <w:p>
      <w:pPr>
        <w:pStyle w:val="Compact"/>
        <w:numPr>
          <w:ilvl w:val="0"/>
          <w:numId w:val="1004"/>
        </w:numPr>
      </w:pPr>
      <w:r>
        <w:t xml:space="preserve">Need a new reusable primitive? Open a GitHub issue on</w:t>
      </w:r>
      <w:r>
        <w:t xml:space="preserve"> </w:t>
      </w:r>
      <w:r>
        <w:rPr>
          <w:rStyle w:val="VerbatimChar"/>
        </w:rPr>
        <w:t xml:space="preserve">mithya-ui-libs</w:t>
      </w:r>
      <w:r>
        <w:t xml:space="preserve">. Do not patch the copied shell.</w:t>
      </w:r>
    </w:p>
    <w:bookmarkEnd w:id="20"/>
    <w:bookmarkStart w:id="21" w:name="lib-developer-agent-mithya-ui-libs"/>
    <w:p>
      <w:pPr>
        <w:pStyle w:val="Heading3"/>
      </w:pPr>
      <w:r>
        <w:t xml:space="preserve">Lib developer / agent —</w:t>
      </w:r>
      <w:r>
        <w:t xml:space="preserve"> </w:t>
      </w:r>
      <w:r>
        <w:rPr>
          <w:rStyle w:val="VerbatimChar"/>
        </w:rPr>
        <w:t xml:space="preserve">mithya-ui-libs</w:t>
      </w:r>
    </w:p>
    <w:p>
      <w:pPr>
        <w:pStyle w:val="FirstParagraph"/>
      </w:pPr>
      <w:r>
        <w:t xml:space="preserve">Same rules as lib designer for source. Follow</w:t>
      </w:r>
      <w:r>
        <w:t xml:space="preserve"> </w:t>
      </w:r>
      <w:r>
        <w:rPr>
          <w:rStyle w:val="VerbatimChar"/>
        </w:rPr>
        <w:t xml:space="preserve">.cursor/skills/ui-lib-component/SKILL.md</w:t>
      </w:r>
      <w:r>
        <w:t xml:space="preserve">.</w:t>
      </w:r>
    </w:p>
    <w:bookmarkEnd w:id="21"/>
    <w:bookmarkEnd w:id="22"/>
    <w:bookmarkStart w:id="23" w:name="what-we-are-not-doing"/>
    <w:p>
      <w:pPr>
        <w:pStyle w:val="Heading2"/>
      </w:pPr>
      <w:r>
        <w:t xml:space="preserve">What we are not doing</w:t>
      </w:r>
    </w:p>
    <w:p>
      <w:pPr>
        <w:pStyle w:val="Compact"/>
        <w:numPr>
          <w:ilvl w:val="0"/>
          <w:numId w:val="1005"/>
        </w:numPr>
      </w:pPr>
      <w:r>
        <w:t xml:space="preserve">npm package as the consumer install path.</w:t>
      </w:r>
    </w:p>
    <w:p>
      <w:pPr>
        <w:pStyle w:val="Compact"/>
        <w:numPr>
          <w:ilvl w:val="0"/>
          <w:numId w:val="1005"/>
        </w:numPr>
      </w:pPr>
      <w:r>
        <w:t xml:space="preserve">Theme values shipped inside locked registry files.</w:t>
      </w:r>
    </w:p>
    <w:p>
      <w:pPr>
        <w:pStyle w:val="Compact"/>
        <w:numPr>
          <w:ilvl w:val="0"/>
          <w:numId w:val="1005"/>
        </w:numPr>
      </w:pPr>
      <w:r>
        <w:t xml:space="preserve">Community kits as the Mithya system (React Native Reusables, shadniwind, appCN, native-shadcn). Those prove the CLI works. They are other design systems.</w:t>
      </w:r>
    </w:p>
    <w:bookmarkEnd w:id="23"/>
    <w:bookmarkStart w:id="24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Official</w:t>
      </w:r>
      <w:r>
        <w:t xml:space="preserve"> </w:t>
      </w:r>
      <w:r>
        <w:rPr>
          <w:rStyle w:val="VerbatimChar"/>
        </w:rPr>
        <w:t xml:space="preserve">shadcn</w:t>
      </w:r>
      <w:r>
        <w:t xml:space="preserve"> </w:t>
      </w:r>
      <w:r>
        <w:t xml:space="preserve">CLI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platforms. The CLI copies files. It does not require Tailwind on native.</w:t>
      </w:r>
    </w:p>
    <w:p>
      <w:pPr>
        <w:pStyle w:val="BodyText"/>
      </w:pPr>
      <w:r>
        <w:rPr>
          <w:b/>
          <w:bCs/>
        </w:rPr>
        <w:t xml:space="preserve">Command after project setup:</w:t>
      </w:r>
      <w:r>
        <w:t xml:space="preserve"> </w:t>
      </w:r>
      <w:r>
        <w:rPr>
          <w:rStyle w:val="VerbatimChar"/>
        </w:rPr>
        <w:t xml:space="preserve">shadcn add @mithya-web/button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shadcn add @mithya-native/button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@mithya-web</w:t>
      </w:r>
      <w:r>
        <w:t xml:space="preserve"> </w:t>
      </w:r>
      <w:r>
        <w:t xml:space="preserve">is not registered with shadcn.</w:t>
      </w:r>
      <w:r>
        <w:t xml:space="preserve"> </w:t>
      </w:r>
      <w:r>
        <w:rPr>
          <w:rStyle w:val="VerbatimChar"/>
        </w:rPr>
        <w:t xml:space="preserve">pnpm ui:init</w:t>
      </w:r>
      <w:r>
        <w:t xml:space="preserve"> </w:t>
      </w:r>
      <w:r>
        <w:t xml:space="preserve">writes the URL map into that app’s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once. Do not use</w:t>
      </w:r>
      <w:r>
        <w:t xml:space="preserve"> </w:t>
      </w:r>
      <w:r>
        <w:rPr>
          <w:rStyle w:val="VerbatimChar"/>
        </w:rPr>
        <w:t xml:space="preserve">@mithya-web/button@v1</w:t>
      </w:r>
      <w:r>
        <w:t xml:space="preserve"> </w:t>
      </w:r>
      <w:r>
        <w:t xml:space="preserve">— invalid. Pin lives in the mapped URL (tag path or</w:t>
      </w:r>
      <w:r>
        <w:t xml:space="preserve"> </w:t>
      </w:r>
      <w:r>
        <w:rPr>
          <w:rStyle w:val="VerbatimChar"/>
        </w:rPr>
        <w:t xml:space="preserve">params.version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ui:init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shadcn add @mithya-web/button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shadcn add @mithya-native/button</w:t>
      </w:r>
    </w:p>
    <w:p>
      <w:pPr>
        <w:pStyle w:val="FirstParagraph"/>
      </w:pPr>
      <w:r>
        <w:rPr>
          <w:rStyle w:val="VerbatimChar"/>
        </w:rPr>
        <w:t xml:space="preserve">ui:init</w:t>
      </w:r>
      <w:r>
        <w:t xml:space="preserve"> </w:t>
      </w:r>
      <w:r>
        <w:t xml:space="preserve">equivalent: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dlx shadcn registry add @mithya-web=https://mithya-team.github.io/mithya-ui-libs/web/v0.1.0/{name}.json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shadcn registry add @mithya-native=https://mithya-team.github.io/mithya-ui-libs/native/v0.1.0/{name}.json</w:t>
      </w:r>
    </w:p>
    <w:p>
      <w:pPr>
        <w:pStyle w:val="FirstParagraph"/>
      </w:pPr>
      <w:r>
        <w:t xml:space="preserve">Pilot registry server in</w:t>
      </w:r>
      <w:r>
        <w:t xml:space="preserve"> </w:t>
      </w:r>
      <w:r>
        <w:rPr>
          <w:rStyle w:val="VerbatimChar"/>
        </w:rPr>
        <w:t xml:space="preserve">mithya-ui-libs</w:t>
      </w:r>
      <w:r>
        <w:t xml:space="preserve">: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http://127.0.0.1:3333/web/v0.1.0/{name}.json</w:t>
      </w:r>
      <w:r>
        <w:t xml:space="preserve"> </w:t>
      </w:r>
      <w:r>
        <w:t xml:space="preserve">(same for</w:t>
      </w:r>
      <w:r>
        <w:t xml:space="preserve"> </w:t>
      </w:r>
      <w:r>
        <w:rPr>
          <w:rStyle w:val="VerbatimChar"/>
        </w:rPr>
        <w:t xml:space="preserve">/native/</w:t>
      </w:r>
      <w:r>
        <w:t xml:space="preserve">).</w:t>
      </w:r>
    </w:p>
    <w:p>
      <w:pPr>
        <w:pStyle w:val="BodyText"/>
      </w:pPr>
      <w:r>
        <w:t xml:space="preserve">Bump version = change the pin in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ui:init --version v1.3.0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pnpm ui:sync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UI-Reason: refresh</w:t>
      </w:r>
      <w:r>
        <w:t xml:space="preserve">.</w:t>
      </w:r>
    </w:p>
    <w:p>
      <w:pPr>
        <w:pStyle w:val="BodyText"/>
      </w:pPr>
      <w:r>
        <w:t xml:space="preserve">Public lib repo is the source. GitHub Pages (not yet enabled) or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 </w:t>
      </w:r>
      <w:r>
        <w:t xml:space="preserve">for JSON. No npm publish of components. No official shadcn directory PR.</w:t>
      </w:r>
    </w:p>
    <w:p>
      <w:pPr>
        <w:pStyle w:val="BodyText"/>
      </w:pPr>
      <w:r>
        <w:t xml:space="preserve">Fallback with no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map:</w:t>
      </w:r>
      <w:r>
        <w:t xml:space="preserve"> </w:t>
      </w:r>
      <w:r>
        <w:rPr>
          <w:rStyle w:val="VerbatimChar"/>
        </w:rPr>
        <w:t xml:space="preserve">shadcn add mithya-team/mithya-ui-libs/web/button#v0.1.0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is at the</w:t>
      </w:r>
      <w:r>
        <w:t xml:space="preserve"> </w:t>
      </w:r>
      <w:r>
        <w:rPr>
          <w:b/>
          <w:bCs/>
        </w:rPr>
        <w:t xml:space="preserve">repo root</w:t>
      </w:r>
      <w:r>
        <w:t xml:space="preserve"> </w:t>
      </w:r>
      <w:r>
        <w:t xml:space="preserve">(today it lives under</w:t>
      </w:r>
      <w:r>
        <w:t xml:space="preserve"> </w:t>
      </w:r>
      <w:r>
        <w:rPr>
          <w:rStyle w:val="VerbatimChar"/>
        </w:rPr>
        <w:t xml:space="preserve">registry/web/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registry/native/</w:t>
      </w:r>
      <w:r>
        <w:t xml:space="preserve">). Prefer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form after</w:t>
      </w:r>
      <w:r>
        <w:t xml:space="preserve"> </w:t>
      </w:r>
      <w:r>
        <w:rPr>
          <w:rStyle w:val="VerbatimChar"/>
        </w:rPr>
        <w:t xml:space="preserve">ui:init</w:t>
      </w:r>
      <w:r>
        <w:t xml:space="preserve">.</w:t>
      </w:r>
    </w:p>
    <w:p>
      <w:pPr>
        <w:pStyle w:val="BodyText"/>
      </w:pPr>
      <w:r>
        <w:t xml:space="preserve">Wrap installs in</w:t>
      </w:r>
      <w:r>
        <w:t xml:space="preserve"> </w:t>
      </w:r>
      <w:r>
        <w:rPr>
          <w:rStyle w:val="VerbatimChar"/>
        </w:rPr>
        <w:t xml:space="preserve">pnpm ui:sync</w:t>
      </w:r>
      <w:r>
        <w:t xml:space="preserve">. Never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 Never unpinned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prod.</w:t>
      </w:r>
    </w:p>
    <w:p>
      <w:pPr>
        <w:pStyle w:val="BodyText"/>
      </w:pPr>
      <w:r>
        <w:t xml:space="preserve">Native items set explicit</w:t>
      </w:r>
      <w:r>
        <w:t xml:space="preserve"> </w:t>
      </w:r>
      <w:r>
        <w:rPr>
          <w:rStyle w:val="VerbatimChar"/>
        </w:rPr>
        <w:t xml:space="preserve">files[].target</w:t>
      </w:r>
      <w:r>
        <w:t xml:space="preserve">. Native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may use empty Tailwind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/</w:t>
      </w:r>
      <w:r>
        <w:rPr>
          <w:rStyle w:val="VerbatimChar"/>
        </w:rPr>
        <w:t xml:space="preserve">css</w:t>
      </w:r>
      <w:r>
        <w:t xml:space="preserve">. Unistyles does not ship a registry. shadniwind is a</w:t>
      </w:r>
      <w:r>
        <w:t xml:space="preserve"> </w:t>
      </w:r>
      <w:r>
        <w:rPr>
          <w:b/>
          <w:bCs/>
        </w:rPr>
        <w:t xml:space="preserve">copy-pattern only</w:t>
      </w:r>
      <w:r>
        <w:t xml:space="preserve">. Do not add</w:t>
      </w:r>
      <w:r>
        <w:t xml:space="preserve"> </w:t>
      </w:r>
      <w:r>
        <w:rPr>
          <w:rStyle w:val="VerbatimChar"/>
        </w:rPr>
        <w:t xml:space="preserve">@shadniwind/*</w:t>
      </w:r>
      <w:r>
        <w:t xml:space="preserve">.</w:t>
      </w:r>
    </w:p>
    <w:bookmarkEnd w:id="24"/>
    <w:bookmarkStart w:id="25" w:name="folder-contract-in-the-client-repo"/>
    <w:p>
      <w:pPr>
        <w:pStyle w:val="Heading2"/>
      </w:pPr>
      <w:r>
        <w:t xml:space="preserve">Folder contract in the client repo</w:t>
      </w:r>
    </w:p>
    <w:p>
      <w:pPr>
        <w:pStyle w:val="FirstParagraph"/>
      </w:pPr>
      <w:r>
        <w:t xml:space="preserve">Paths are per app (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apps/native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src/components/ui/**</w:t>
            </w:r>
          </w:p>
        </w:tc>
        <w:tc>
          <w:tcPr/>
          <w:p>
            <w:pPr>
              <w:pStyle w:val="Compact"/>
            </w:pPr>
            <w:r>
              <w:t xml:space="preserve">Generic lib via CLI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ui.lock.json</w:t>
            </w:r>
          </w:p>
        </w:tc>
        <w:tc>
          <w:tcPr/>
          <w:p>
            <w:pPr>
              <w:pStyle w:val="Compact"/>
            </w:pPr>
            <w:r>
              <w:t xml:space="preserve">Generated by</w:t>
            </w:r>
            <w:r>
              <w:t xml:space="preserve"> </w:t>
            </w:r>
            <w:r>
              <w:rPr>
                <w:rStyle w:val="VerbatimChar"/>
              </w:rPr>
              <w:t xml:space="preserve">ui:sync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src/theme/**</w:t>
            </w:r>
          </w:p>
        </w:tc>
        <w:tc>
          <w:tcPr/>
          <w:p>
            <w:pPr>
              <w:pStyle w:val="Compact"/>
            </w:pPr>
            <w:r>
              <w:t xml:space="preserve">Client designer</w:t>
            </w:r>
          </w:p>
        </w:tc>
        <w:tc>
          <w:tcPr/>
          <w:p>
            <w:pPr>
              <w:pStyle w:val="Compact"/>
            </w:pPr>
            <w:r>
              <w:t xml:space="preserve">Unlocked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src/components/product/**</w:t>
            </w:r>
          </w:p>
        </w:tc>
        <w:tc>
          <w:tcPr/>
          <w:p>
            <w:pPr>
              <w:pStyle w:val="Compact"/>
            </w:pPr>
            <w:r>
              <w:t xml:space="preserve">Client designer</w:t>
            </w:r>
          </w:p>
        </w:tc>
        <w:tc>
          <w:tcPr/>
          <w:p>
            <w:pPr>
              <w:pStyle w:val="Compact"/>
            </w:pPr>
            <w:r>
              <w:t xml:space="preserve">Unlocked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/ page code</w:t>
            </w:r>
          </w:p>
        </w:tc>
        <w:tc>
          <w:tcPr/>
          <w:p>
            <w:pPr>
              <w:pStyle w:val="Compact"/>
            </w:pPr>
            <w:r>
              <w:t xml:space="preserve">Client developer</w:t>
            </w:r>
          </w:p>
        </w:tc>
        <w:tc>
          <w:tcPr/>
          <w:p>
            <w:pPr>
              <w:pStyle w:val="Compact"/>
            </w:pPr>
            <w:r>
              <w:t xml:space="preserve">Unlocked</w:t>
            </w:r>
          </w:p>
        </w:tc>
      </w:tr>
    </w:tbl>
    <w:p>
      <w:pPr>
        <w:pStyle w:val="BodyText"/>
      </w:pPr>
      <w:r>
        <w:t xml:space="preserve">Do not put product components in</w:t>
      </w:r>
      <w:r>
        <w:t xml:space="preserve"> </w:t>
      </w:r>
      <w:r>
        <w:rPr>
          <w:rStyle w:val="VerbatimChar"/>
        </w:rPr>
        <w:t xml:space="preserve">src/components/ui</w:t>
      </w:r>
      <w:r>
        <w:t xml:space="preserve">.</w:t>
      </w:r>
    </w:p>
    <w:bookmarkEnd w:id="25"/>
    <w:bookmarkStart w:id="26" w:name="theme-split"/>
    <w:p>
      <w:pPr>
        <w:pStyle w:val="Heading2"/>
      </w:pPr>
      <w:r>
        <w:t xml:space="preserve">Theme split</w:t>
      </w:r>
    </w:p>
    <w:p>
      <w:pPr>
        <w:pStyle w:val="FirstParagraph"/>
      </w:pPr>
      <w:r>
        <w:t xml:space="preserve">Libs own</w:t>
      </w:r>
      <w:r>
        <w:t xml:space="preserve"> </w:t>
      </w:r>
      <w:r>
        <w:rPr>
          <w:b/>
          <w:bCs/>
        </w:rPr>
        <w:t xml:space="preserve">semantic token names</w:t>
      </w:r>
      <w:r>
        <w:t xml:space="preserve">. Client owns</w:t>
      </w:r>
      <w:r>
        <w:t xml:space="preserve"> </w:t>
      </w:r>
      <w:r>
        <w:rPr>
          <w:b/>
          <w:bCs/>
        </w:rPr>
        <w:t xml:space="preserve">values</w:t>
      </w:r>
      <w:r>
        <w:t xml:space="preserve">.</w:t>
      </w:r>
    </w:p>
    <w:p>
      <w:pPr>
        <w:pStyle w:val="BodyText"/>
      </w:pPr>
      <w:r>
        <w:t xml:space="preserve">Web: client</w:t>
      </w:r>
      <w:r>
        <w:t xml:space="preserve"> </w:t>
      </w:r>
      <w:r>
        <w:rPr>
          <w:rStyle w:val="VerbatimChar"/>
        </w:rPr>
        <w:t xml:space="preserve">src/theme/theme.css</w:t>
      </w:r>
      <w:r>
        <w:t xml:space="preserve"> </w:t>
      </w:r>
      <w:r>
        <w:t xml:space="preserve">defines CSS variables. Installed components use semantic Tailwind utilities only (</w:t>
      </w:r>
      <w:r>
        <w:rPr>
          <w:rStyle w:val="VerbatimChar"/>
        </w:rPr>
        <w:t xml:space="preserve">bg-surface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text-fg-muted</w:t>
      </w:r>
      <w:r>
        <w:t xml:space="preserve">). Copied files live under</w:t>
      </w:r>
      <w:r>
        <w:t xml:space="preserve"> </w:t>
      </w:r>
      <w:r>
        <w:rPr>
          <w:rStyle w:val="VerbatimChar"/>
        </w:rPr>
        <w:t xml:space="preserve">src/components/ui</w:t>
      </w:r>
      <w:r>
        <w:t xml:space="preserve">, so Tailwind scans them in-repo.</w:t>
      </w:r>
    </w:p>
    <w:p>
      <w:pPr>
        <w:pStyle w:val="BodyText"/>
      </w:pPr>
      <w:r>
        <w:t xml:space="preserve">Native: client</w:t>
      </w:r>
      <w:r>
        <w:t xml:space="preserve"> </w:t>
      </w:r>
      <w:r>
        <w:rPr>
          <w:rStyle w:val="VerbatimChar"/>
        </w:rPr>
        <w:t xml:space="preserve">src/theme/unistyles.ts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StyleSheet.configure</w:t>
      </w:r>
      <w:r>
        <w:t xml:space="preserve"> </w:t>
      </w:r>
      <w:r>
        <w:t xml:space="preserve">once, before any UI import (</w:t>
      </w:r>
      <w:r>
        <w:rPr>
          <w:rStyle w:val="VerbatimChar"/>
        </w:rPr>
        <w:t xml:space="preserve">apps/native/index.ts</w:t>
      </w:r>
      <w:r>
        <w:t xml:space="preserve"> </w:t>
      </w:r>
      <w:r>
        <w:t xml:space="preserve">imports it first). Theme objects</w:t>
      </w:r>
      <w:r>
        <w:t xml:space="preserve"> </w:t>
      </w:r>
      <w:r>
        <w:rPr>
          <w:rStyle w:val="VerbatimChar"/>
        </w:rPr>
        <w:t xml:space="preserve">satisfies NativeTheme</w:t>
      </w:r>
      <w:r>
        <w:t xml:space="preserve">. Components use</w:t>
      </w:r>
      <w:r>
        <w:t xml:space="preserve"> </w:t>
      </w:r>
      <w:r>
        <w:rPr>
          <w:rStyle w:val="VerbatimChar"/>
        </w:rPr>
        <w:t xml:space="preserve">StyleSheet.create((theme) =&gt; …)</w:t>
      </w:r>
      <w:r>
        <w:t xml:space="preserve"> </w:t>
      </w:r>
      <w:r>
        <w:t xml:space="preserve">and semantic keys only.</w:t>
      </w:r>
    </w:p>
    <w:p>
      <w:pPr>
        <w:pStyle w:val="BodyText"/>
      </w:pPr>
      <w:r>
        <w:t xml:space="preserve">Registry may ship a type/contract file (</w:t>
      </w:r>
      <w:r>
        <w:rPr>
          <w:rStyle w:val="VerbatimChar"/>
        </w:rPr>
        <w:t xml:space="preserve">native-theme.ts</w:t>
      </w:r>
      <w:r>
        <w:t xml:space="preserve">) that is locked. It must not ship filled color/spacing values. Values stay in unlocked</w:t>
      </w:r>
      <w:r>
        <w:t xml:space="preserve"> </w:t>
      </w:r>
      <w:r>
        <w:rPr>
          <w:rStyle w:val="VerbatimChar"/>
        </w:rPr>
        <w:t xml:space="preserve">src/theme/</w:t>
      </w:r>
      <w:r>
        <w:t xml:space="preserve">.</w:t>
      </w:r>
    </w:p>
    <w:p>
      <w:pPr>
        <w:pStyle w:val="BodyText"/>
      </w:pPr>
      <w:r>
        <w:t xml:space="preserve">Light, dark, system: the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selects the mode. Components consume the configured theme.</w:t>
      </w:r>
    </w:p>
    <w:bookmarkEnd w:id="26"/>
    <w:bookmarkStart w:id="28" w:name="as-is-rule-copy-model"/>
    <w:p>
      <w:pPr>
        <w:pStyle w:val="Heading2"/>
      </w:pPr>
      <w:r>
        <w:t xml:space="preserve">As-is rule (copy model)</w:t>
      </w:r>
    </w:p>
    <w:p>
      <w:pPr>
        <w:pStyle w:val="FirstParagraph"/>
      </w:pPr>
      <w:r>
        <w:t xml:space="preserve">shadcn copy does not give as-is by default. Integrity is: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ui.lock.json</w:t>
      </w:r>
      <w:r>
        <w:t xml:space="preserve"> </w:t>
      </w:r>
      <w:r>
        <w:t xml:space="preserve">— item, version, path, sha256.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pre-commit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src/components/ui/**</w:t>
      </w:r>
      <w:r>
        <w:t xml:space="preserve"> </w:t>
      </w:r>
      <w:r>
        <w:t xml:space="preserve">changes allowed only with</w:t>
      </w:r>
      <w:r>
        <w:t xml:space="preserve"> </w:t>
      </w:r>
      <w:r>
        <w:rPr>
          <w:rStyle w:val="VerbatimChar"/>
        </w:rPr>
        <w:t xml:space="preserve">UI_SYNC=1</w:t>
      </w:r>
      <w:r>
        <w:t xml:space="preserve"> </w:t>
      </w:r>
      <w:r>
        <w:t xml:space="preserve">and hash verify.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commit-msg</w:t>
      </w:r>
      <w:r>
        <w:t xml:space="preserve"> </w:t>
      </w:r>
      <w:r>
        <w:t xml:space="preserve">— UI commits are UI-only (those files +</w:t>
      </w:r>
      <w:r>
        <w:t xml:space="preserve"> </w:t>
      </w:r>
      <w:r>
        <w:rPr>
          <w:rStyle w:val="VerbatimChar"/>
        </w:rPr>
        <w:t xml:space="preserve">ui.lock.json</w:t>
      </w:r>
      <w:r>
        <w:t xml:space="preserve">). Message trailers required.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pnpm verify:ui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refetch</w:t>
      </w:r>
      <w:r>
        <w:t xml:space="preserve"> </w:t>
      </w:r>
      <w:r>
        <w:t xml:space="preserve">the pinned registry artifact and diff. Local lock is a cache.</w:t>
      </w:r>
    </w:p>
    <w:p>
      <w:pPr>
        <w:pStyle w:val="FirstParagraph"/>
      </w:pPr>
      <w:r>
        <w:rPr>
          <w:rStyle w:val="VerbatimChar"/>
        </w:rPr>
        <w:t xml:space="preserve">git commit --no-verify</w:t>
      </w:r>
      <w:r>
        <w:t xml:space="preserve"> </w:t>
      </w:r>
      <w:r>
        <w:t xml:space="preserve">is why CI refetch exists.</w:t>
      </w:r>
    </w:p>
    <w:bookmarkStart w:id="27" w:name="pnpm-uisync"/>
    <w:p>
      <w:pPr>
        <w:pStyle w:val="Heading3"/>
      </w:pPr>
      <w:r>
        <w:rPr>
          <w:rStyle w:val="VerbatimChar"/>
        </w:rPr>
        <w:t xml:space="preserve">pnpm ui:sync</w:t>
      </w:r>
    </w:p>
    <w:p>
      <w:pPr>
        <w:pStyle w:val="FirstParagraph"/>
      </w:pPr>
      <w:r>
        <w:t xml:space="preserve">Fetches the pinned items, writes files, writes</w:t>
      </w:r>
      <w:r>
        <w:t xml:space="preserve"> </w:t>
      </w:r>
      <w:r>
        <w:rPr>
          <w:rStyle w:val="VerbatimChar"/>
        </w:rPr>
        <w:t xml:space="preserve">ui.lock.json</w:t>
      </w:r>
      <w:r>
        <w:t xml:space="preserve">, prints the commit command.</w:t>
      </w:r>
    </w:p>
    <w:p>
      <w:pPr>
        <w:pStyle w:val="BodyText"/>
      </w:pPr>
      <w:r>
        <w:t xml:space="preserve">Legitimate reasons only: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first-install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(version bump or re-copy of the same pin)</w:t>
      </w:r>
    </w:p>
    <w:p>
      <w:pPr>
        <w:pStyle w:val="SourceCode"/>
      </w:pPr>
      <w:r>
        <w:rPr>
          <w:rStyle w:val="VerbatimChar"/>
        </w:rPr>
        <w:t xml:space="preserve">ui(web): button@v0.1.0</w:t>
      </w:r>
      <w:r>
        <w:br/>
      </w:r>
      <w:r>
        <w:br/>
      </w:r>
      <w:r>
        <w:rPr>
          <w:rStyle w:val="VerbatimChar"/>
        </w:rPr>
        <w:t xml:space="preserve">UI-Reason: first-install</w:t>
      </w:r>
      <w:r>
        <w:br/>
      </w:r>
      <w:r>
        <w:rPr>
          <w:rStyle w:val="VerbatimChar"/>
        </w:rPr>
        <w:t xml:space="preserve">UI-Version: v0.1.0</w:t>
      </w:r>
    </w:p>
    <w:p>
      <w:pPr>
        <w:pStyle w:val="FirstParagraph"/>
      </w:pPr>
      <w:r>
        <w:t xml:space="preserve">Hook rejects mixed commits (feature code +</w:t>
      </w:r>
      <w:r>
        <w:t xml:space="preserve"> </w:t>
      </w:r>
      <w:r>
        <w:rPr>
          <w:rStyle w:val="VerbatimChar"/>
        </w:rPr>
        <w:t xml:space="preserve">ui/</w:t>
      </w:r>
      <w:r>
        <w:t xml:space="preserve">). Hook rejects UI commits without trailers. Hook rejects hash mismatch.</w:t>
      </w:r>
    </w:p>
    <w:bookmarkEnd w:id="27"/>
    <w:bookmarkEnd w:id="28"/>
    <w:bookmarkStart w:id="34" w:name="process-create-or-update-a-component"/>
    <w:p>
      <w:pPr>
        <w:pStyle w:val="Heading2"/>
      </w:pPr>
      <w:r>
        <w:t xml:space="preserve">Process — create or update a component</w:t>
      </w:r>
    </w:p>
    <w:p>
      <w:pPr>
        <w:pStyle w:val="CaptionedFigure"/>
      </w:pPr>
      <w:r>
        <w:drawing>
          <wp:inline>
            <wp:extent cx="3505200" cy="13284200"/>
            <wp:effectExtent b="0" l="0" r="0" t="0"/>
            <wp:docPr descr="Primitive change flow" title="" id="30" name="Picture"/>
            <a:graphic>
              <a:graphicData uri="http://schemas.openxmlformats.org/drawingml/2006/picture">
                <pic:pic>
                  <pic:nvPicPr>
                    <pic:cNvPr descr="images/component-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2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Primitive change flow</w:t>
      </w:r>
    </w:p>
    <w:bookmarkStart w:id="32" w:name="reusable-primitive-mithya-ui-libs"/>
    <w:p>
      <w:pPr>
        <w:pStyle w:val="Heading3"/>
      </w:pPr>
      <w:r>
        <w:t xml:space="preserve">Reusable primitive (</w:t>
      </w:r>
      <w:r>
        <w:rPr>
          <w:rStyle w:val="VerbatimChar"/>
        </w:rPr>
        <w:t xml:space="preserve">mithya-ui-libs</w:t>
      </w:r>
      <w:r>
        <w:t xml:space="preserve">)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rStyle w:val="VerbatimChar"/>
        </w:rPr>
        <w:t xml:space="preserve">.cursor/skills/ui-lib-component/SKILL.md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Issue on https://github.com/mithya-team/mithya-ui-libs</w:t>
      </w:r>
    </w:p>
    <w:p>
      <w:pPr>
        <w:pStyle w:val="Compact"/>
        <w:numPr>
          <w:ilvl w:val="0"/>
          <w:numId w:val="1008"/>
        </w:numPr>
      </w:pPr>
      <w:r>
        <w:t xml:space="preserve">Implement in</w:t>
      </w:r>
      <w:r>
        <w:t xml:space="preserve"> </w:t>
      </w:r>
      <w:r>
        <w:rPr>
          <w:rStyle w:val="VerbatimChar"/>
        </w:rPr>
        <w:t xml:space="preserve">packages/web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packages/native</w:t>
      </w:r>
    </w:p>
    <w:p>
      <w:pPr>
        <w:pStyle w:val="Compact"/>
        <w:numPr>
          <w:ilvl w:val="0"/>
          <w:numId w:val="1008"/>
        </w:numPr>
      </w:pPr>
      <w:r>
        <w:t xml:space="preserve">Playground review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pnpm build:registry</w:t>
      </w:r>
    </w:p>
    <w:p>
      <w:pPr>
        <w:pStyle w:val="Compact"/>
        <w:numPr>
          <w:ilvl w:val="0"/>
          <w:numId w:val="1008"/>
        </w:numPr>
      </w:pPr>
      <w:r>
        <w:t xml:space="preserve">Git tag</w:t>
      </w:r>
    </w:p>
    <w:p>
      <w:pPr>
        <w:pStyle w:val="Compact"/>
        <w:numPr>
          <w:ilvl w:val="0"/>
          <w:numId w:val="1008"/>
        </w:numPr>
      </w:pPr>
      <w:r>
        <w:t xml:space="preserve">Client pin bump +</w:t>
      </w:r>
      <w:r>
        <w:t xml:space="preserve"> </w:t>
      </w:r>
      <w:r>
        <w:rPr>
          <w:rStyle w:val="VerbatimChar"/>
        </w:rPr>
        <w:t xml:space="preserve">pnpm ui:sync</w:t>
      </w:r>
      <w:r>
        <w:t xml:space="preserve"> </w:t>
      </w:r>
      <w:r>
        <w:t xml:space="preserve">+ UI-only commit</w:t>
      </w:r>
    </w:p>
    <w:bookmarkEnd w:id="32"/>
    <w:bookmarkStart w:id="33" w:name="product-only-mithya-pilot-client"/>
    <w:p>
      <w:pPr>
        <w:pStyle w:val="Heading3"/>
      </w:pPr>
      <w:r>
        <w:t xml:space="preserve">Product-only (</w:t>
      </w:r>
      <w:r>
        <w:rPr>
          <w:rStyle w:val="VerbatimChar"/>
        </w:rPr>
        <w:t xml:space="preserve">mithya-pilot-client</w:t>
      </w:r>
      <w:r>
        <w:t xml:space="preserve">)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rStyle w:val="VerbatimChar"/>
        </w:rPr>
        <w:t xml:space="preserve">.cursor/skills/client-ui-component/SKILL.md</w:t>
      </w:r>
      <w:r>
        <w:t xml:space="preserve">.</w:t>
      </w:r>
    </w:p>
    <w:p>
      <w:pPr>
        <w:pStyle w:val="BodyText"/>
      </w:pPr>
      <w:r>
        <w:t xml:space="preserve">Add files under</w:t>
      </w:r>
      <w:r>
        <w:t xml:space="preserve"> </w:t>
      </w:r>
      <w:r>
        <w:rPr>
          <w:rStyle w:val="VerbatimChar"/>
        </w:rPr>
        <w:t xml:space="preserve">src/components/product</w:t>
      </w:r>
      <w:r>
        <w:t xml:space="preserve"> </w:t>
      </w:r>
      <w:r>
        <w:t xml:space="preserve">or change</w:t>
      </w:r>
      <w:r>
        <w:t xml:space="preserve"> </w:t>
      </w:r>
      <w:r>
        <w:rPr>
          <w:rStyle w:val="VerbatimChar"/>
        </w:rPr>
        <w:t xml:space="preserve">src/theme</w:t>
      </w:r>
      <w:r>
        <w:t xml:space="preserve">. No tag. No</w:t>
      </w:r>
      <w:r>
        <w:t xml:space="preserve"> </w:t>
      </w:r>
      <w:r>
        <w:rPr>
          <w:rStyle w:val="VerbatimChar"/>
        </w:rPr>
        <w:t xml:space="preserve">ui:sync</w:t>
      </w:r>
      <w:r>
        <w:t xml:space="preserve">.</w:t>
      </w:r>
    </w:p>
    <w:bookmarkEnd w:id="33"/>
    <w:bookmarkEnd w:id="34"/>
    <w:bookmarkStart w:id="35" w:name="platform-implementations"/>
    <w:p>
      <w:pPr>
        <w:pStyle w:val="Heading2"/>
      </w:pPr>
      <w:r>
        <w:t xml:space="preserve">Platform implementations</w:t>
      </w:r>
    </w:p>
    <w:p>
      <w:pPr>
        <w:pStyle w:val="FirstParagraph"/>
      </w:pPr>
      <w:r>
        <w:t xml:space="preserve">Separate libs. No shared component source. Shared semantic token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where useful.</w:t>
      </w:r>
    </w:p>
    <w:p>
      <w:pPr>
        <w:pStyle w:val="Compact"/>
        <w:numPr>
          <w:ilvl w:val="0"/>
          <w:numId w:val="1009"/>
        </w:numPr>
      </w:pPr>
      <w:r>
        <w:t xml:space="preserve">Web: React + Tailwind CSS.</w:t>
      </w:r>
    </w:p>
    <w:p>
      <w:pPr>
        <w:pStyle w:val="Compact"/>
        <w:numPr>
          <w:ilvl w:val="0"/>
          <w:numId w:val="1009"/>
        </w:numPr>
      </w:pPr>
      <w:r>
        <w:t xml:space="preserve">Native: React Native + Unistyles.</w:t>
      </w:r>
    </w:p>
    <w:p>
      <w:pPr>
        <w:pStyle w:val="FirstParagraph"/>
      </w:pPr>
      <w:r>
        <w:t xml:space="preserve">Do not introduce NativeWind or Uniwind unless this document is revised.</w:t>
      </w:r>
    </w:p>
    <w:p>
      <w:pPr>
        <w:pStyle w:val="BodyText"/>
      </w:pPr>
      <w:r>
        <w:t xml:space="preserve">Unistyles rules: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StyleSheet.configure</w:t>
      </w:r>
      <w:r>
        <w:t xml:space="preserve"> </w:t>
      </w:r>
      <w:r>
        <w:t xml:space="preserve">once in client theme, before UI imports.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StyleSheet.create</w:t>
      </w:r>
      <w:r>
        <w:t xml:space="preserve"> </w:t>
      </w:r>
      <w:r>
        <w:t xml:space="preserve">for ordinary styles.</w:t>
      </w:r>
    </w:p>
    <w:p>
      <w:pPr>
        <w:pStyle w:val="Compact"/>
        <w:numPr>
          <w:ilvl w:val="0"/>
          <w:numId w:val="1010"/>
        </w:numPr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useUnistyles</w:t>
      </w:r>
      <w:r>
        <w:t xml:space="preserve"> </w:t>
      </w:r>
      <w:r>
        <w:t xml:space="preserve">for ordinary styling.</w:t>
      </w:r>
    </w:p>
    <w:p>
      <w:pPr>
        <w:pStyle w:val="Compact"/>
        <w:numPr>
          <w:ilvl w:val="0"/>
          <w:numId w:val="1010"/>
        </w:numPr>
      </w:pPr>
      <w:r>
        <w:t xml:space="preserve">Do not add a second theme provider.</w:t>
      </w:r>
    </w:p>
    <w:bookmarkEnd w:id="35"/>
    <w:bookmarkStart w:id="36" w:name="component-contract"/>
    <w:p>
      <w:pPr>
        <w:pStyle w:val="Heading2"/>
      </w:pPr>
      <w:r>
        <w:t xml:space="preserve">Component contract</w:t>
      </w:r>
    </w:p>
    <w:p>
      <w:pPr>
        <w:pStyle w:val="FirstParagraph"/>
      </w:pPr>
      <w:r>
        <w:t xml:space="preserve">Each released component is a stable product API:</w:t>
      </w:r>
    </w:p>
    <w:p>
      <w:pPr>
        <w:pStyle w:val="Compact"/>
        <w:numPr>
          <w:ilvl w:val="0"/>
          <w:numId w:val="1011"/>
        </w:numPr>
      </w:pPr>
      <w:r>
        <w:t xml:space="preserve">Props, variants, sizes, tones, states.</w:t>
      </w:r>
    </w:p>
    <w:p>
      <w:pPr>
        <w:pStyle w:val="Compact"/>
        <w:numPr>
          <w:ilvl w:val="0"/>
          <w:numId w:val="1011"/>
        </w:numPr>
      </w:pPr>
      <w:r>
        <w:t xml:space="preserve">Controlled and uncontrolled behavior.</w:t>
      </w:r>
    </w:p>
    <w:p>
      <w:pPr>
        <w:pStyle w:val="Compact"/>
        <w:numPr>
          <w:ilvl w:val="0"/>
          <w:numId w:val="1011"/>
        </w:numPr>
      </w:pPr>
      <w:r>
        <w:t xml:space="preserve">Forwarded refs and supported imperative behavior.</w:t>
      </w:r>
    </w:p>
    <w:p>
      <w:pPr>
        <w:pStyle w:val="Compact"/>
        <w:numPr>
          <w:ilvl w:val="0"/>
          <w:numId w:val="1011"/>
        </w:numPr>
      </w:pPr>
      <w:r>
        <w:t xml:space="preserve">Explicit typed slots.</w:t>
      </w:r>
    </w:p>
    <w:p>
      <w:pPr>
        <w:pStyle w:val="Compact"/>
        <w:numPr>
          <w:ilvl w:val="0"/>
          <w:numId w:val="1011"/>
        </w:numPr>
      </w:pPr>
      <w:r>
        <w:t xml:space="preserve">Disabled, loading, error, empty, selected, read-only.</w:t>
      </w:r>
    </w:p>
    <w:p>
      <w:pPr>
        <w:pStyle w:val="Compact"/>
        <w:numPr>
          <w:ilvl w:val="0"/>
          <w:numId w:val="1011"/>
        </w:numPr>
      </w:pPr>
      <w:r>
        <w:t xml:space="preserve">Keyboard, pointer, touch, focus, gesture.</w:t>
      </w:r>
    </w:p>
    <w:p>
      <w:pPr>
        <w:pStyle w:val="Compact"/>
        <w:numPr>
          <w:ilvl w:val="0"/>
          <w:numId w:val="1011"/>
        </w:numPr>
      </w:pPr>
      <w:r>
        <w:t xml:space="preserve">Accessibility: labels, roles, announcements, focus order.</w:t>
      </w:r>
    </w:p>
    <w:p>
      <w:pPr>
        <w:pStyle w:val="Compact"/>
        <w:numPr>
          <w:ilvl w:val="0"/>
          <w:numId w:val="1011"/>
        </w:numPr>
      </w:pPr>
      <w:r>
        <w:t xml:space="preserve">Test hooks when product automation needs them.</w:t>
      </w:r>
    </w:p>
    <w:p>
      <w:pPr>
        <w:pStyle w:val="Compact"/>
        <w:numPr>
          <w:ilvl w:val="0"/>
          <w:numId w:val="1011"/>
        </w:numPr>
      </w:pPr>
      <w:r>
        <w:t xml:space="preserve">Overflow, localization, RTL, large text.</w:t>
      </w:r>
    </w:p>
    <w:p>
      <w:pPr>
        <w:pStyle w:val="FirstParagraph"/>
      </w:pPr>
      <w:r>
        <w:t xml:space="preserve">Unsupported reusable needs become issues, then public API.</w:t>
      </w:r>
    </w:p>
    <w:bookmarkEnd w:id="36"/>
    <w:bookmarkStart w:id="39" w:name="customization-boundary"/>
    <w:p>
      <w:pPr>
        <w:pStyle w:val="Heading2"/>
      </w:pPr>
      <w:r>
        <w:t xml:space="preserve">Customization boundary</w:t>
      </w:r>
    </w:p>
    <w:p>
      <w:pPr>
        <w:pStyle w:val="FirstParagraph"/>
      </w:pPr>
      <w:r>
        <w:t xml:space="preserve">Applications place components. The lib owns primitive visuals.</w:t>
      </w:r>
    </w:p>
    <w:p>
      <w:pPr>
        <w:pStyle w:val="BodyText"/>
      </w:pPr>
      <w:r>
        <w:t xml:space="preserve">No unrestricted root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on public primitives. Restricted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on the outer element. Restricted</w:t>
      </w:r>
      <w:r>
        <w:t xml:space="preserve"> </w:t>
      </w:r>
      <w:r>
        <w:rPr>
          <w:rStyle w:val="VerbatimChar"/>
        </w:rPr>
        <w:t xml:space="preserve">textLayout</w:t>
      </w:r>
      <w:r>
        <w:t xml:space="preserve"> </w:t>
      </w:r>
      <w:r>
        <w:t xml:space="preserve">on owned text.</w:t>
      </w:r>
    </w:p>
    <w:p>
      <w:pPr>
        <w:pStyle w:val="BodyText"/>
      </w:pPr>
      <w:r>
        <w:t xml:space="preserve">Parent composition for position: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top-8 right-8"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Start w:id="37" w:name="web-layout-allowlist"/>
    <w:p>
      <w:pPr>
        <w:pStyle w:val="Heading3"/>
      </w:pPr>
      <w:r>
        <w:t xml:space="preserve">Web layout allowlist</w:t>
      </w:r>
    </w:p>
    <w:p>
      <w:pPr>
        <w:pStyle w:val="FirstParagraph"/>
      </w:pPr>
      <w:r>
        <w:t xml:space="preserve">Positioning, external spacing (margin), sizing, parent-layout participation, overflow. No padding, gap, alignItems, justifyContent, color, background, border, typography, shadow, filter, animation, or transform on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textLayout</w:t>
      </w:r>
      <w:r>
        <w:t xml:space="preserve">: whiteSpace, overflowWrap, wordBreak, hyphens, textOverflow, library</w:t>
      </w:r>
      <w:r>
        <w:t xml:space="preserve"> </w:t>
      </w:r>
      <w:r>
        <w:rPr>
          <w:rStyle w:val="VerbatimChar"/>
        </w:rPr>
        <w:t xml:space="preserve">lineClamp</w:t>
      </w:r>
      <w:r>
        <w:t xml:space="preserve">.</w:t>
      </w:r>
    </w:p>
    <w:bookmarkEnd w:id="37"/>
    <w:bookmarkStart w:id="38" w:name="native-layout-allowlist"/>
    <w:p>
      <w:pPr>
        <w:pStyle w:val="Heading3"/>
      </w:pPr>
      <w:r>
        <w:t xml:space="preserve">Native layout allowlist</w:t>
      </w:r>
    </w:p>
    <w:p>
      <w:pPr>
        <w:pStyle w:val="FirstParagraph"/>
      </w:pPr>
      <w:r>
        <w:t xml:space="preserve">Position, margin, sizing, alignSelf, flex, display, overflow.</w:t>
      </w:r>
    </w:p>
    <w:p>
      <w:pPr>
        <w:pStyle w:val="BodyText"/>
      </w:pPr>
      <w:r>
        <w:rPr>
          <w:rStyle w:val="VerbatimChar"/>
        </w:rPr>
        <w:t xml:space="preserve">textLayout</w:t>
      </w:r>
      <w:r>
        <w:t xml:space="preserve">: numberOfLines, ellipsizeMode, allowFontScaling, maxFontSizeMultiplier, adjustsFontSizeToFit, minimumFontScale.</w:t>
      </w:r>
    </w:p>
    <w:p>
      <w:pPr>
        <w:pStyle w:val="BodyText"/>
      </w:pPr>
      <w:r>
        <w:t xml:space="preserve">Same bans as web for internal appearance. Translation transforms stay on wrappers.</w:t>
      </w:r>
    </w:p>
    <w:bookmarkEnd w:id="38"/>
    <w:bookmarkEnd w:id="39"/>
    <w:bookmarkStart w:id="40" w:name="slots-and-composition"/>
    <w:p>
      <w:pPr>
        <w:pStyle w:val="Heading2"/>
      </w:pPr>
      <w:r>
        <w:t xml:space="preserve">Slots and composition</w:t>
      </w:r>
    </w:p>
    <w:p>
      <w:pPr>
        <w:pStyle w:val="FirstParagraph"/>
      </w:pPr>
      <w:r>
        <w:t xml:space="preserve">Typed slots only (</w:t>
      </w:r>
      <w:r>
        <w:rPr>
          <w:rStyle w:val="VerbatimChar"/>
        </w:rPr>
        <w:t xml:space="preserve">iconLeft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 …). Slots are not a restyle hatch. Raw internals stay private unless another lib component needs them.</w:t>
      </w:r>
    </w:p>
    <w:bookmarkEnd w:id="40"/>
    <w:bookmarkStart w:id="41" w:name="icons-fonts-animation-dependencies"/>
    <w:p>
      <w:pPr>
        <w:pStyle w:val="Heading2"/>
      </w:pPr>
      <w:r>
        <w:t xml:space="preserve">Icons, fonts, animation, dependencies</w:t>
      </w:r>
    </w:p>
    <w:p>
      <w:pPr>
        <w:pStyle w:val="FirstParagraph"/>
      </w:pPr>
      <w:r>
        <w:t xml:space="preserve">Phosphor is the generic icon set.</w:t>
      </w:r>
    </w:p>
    <w:p>
      <w:pPr>
        <w:pStyle w:val="BodyText"/>
      </w:pPr>
      <w:r>
        <w:t xml:space="preserve">Generic reusable icons: generic lib / registry item. Client-specific icons: client app (</w:t>
      </w:r>
      <w:r>
        <w:rPr>
          <w:rStyle w:val="VerbatimChar"/>
        </w:rPr>
        <w:t xml:space="preserve">src/components/product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src/assets</w:t>
      </w:r>
      <w:r>
        <w:t xml:space="preserve">), not the generic lib.</w:t>
      </w:r>
    </w:p>
    <w:p>
      <w:pPr>
        <w:pStyle w:val="BodyText"/>
      </w:pPr>
      <w:r>
        <w:t xml:space="preserve">Fonts and motion: tokens. New large UI/icon/animation runtimes need a lib issue.</w:t>
      </w:r>
    </w:p>
    <w:p>
      <w:pPr>
        <w:pStyle w:val="BodyText"/>
      </w:pPr>
      <w:r>
        <w:t xml:space="preserve">Registry items declare npm deps the CLI must install (Unistyles, Phosphor, …).</w:t>
      </w:r>
    </w:p>
    <w:bookmarkEnd w:id="41"/>
    <w:bookmarkStart w:id="42" w:name="agent-rules"/>
    <w:p>
      <w:pPr>
        <w:pStyle w:val="Heading2"/>
      </w:pPr>
      <w:r>
        <w:t xml:space="preserve">Agent rules</w:t>
      </w:r>
    </w:p>
    <w:p>
      <w:pPr>
        <w:pStyle w:val="FirstParagraph"/>
      </w:pPr>
      <w:r>
        <w:t xml:space="preserve">Lib agents (in</w:t>
      </w:r>
      <w:r>
        <w:t xml:space="preserve"> </w:t>
      </w:r>
      <w:r>
        <w:rPr>
          <w:rStyle w:val="VerbatimChar"/>
        </w:rPr>
        <w:t xml:space="preserve">mithya-ui-libs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t xml:space="preserve">Semantic tokens only. No hex/rgb/hsl, no arbitrary visual Tailwind, no primitive token names in component source.</w:t>
      </w:r>
    </w:p>
    <w:p>
      <w:pPr>
        <w:pStyle w:val="Compact"/>
        <w:numPr>
          <w:ilvl w:val="0"/>
          <w:numId w:val="1012"/>
        </w:numPr>
      </w:pPr>
      <w:r>
        <w:t xml:space="preserve">No root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/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escape hatches.</w:t>
      </w:r>
    </w:p>
    <w:p>
      <w:pPr>
        <w:pStyle w:val="Compact"/>
        <w:numPr>
          <w:ilvl w:val="0"/>
          <w:numId w:val="1012"/>
        </w:numPr>
      </w:pPr>
      <w:r>
        <w:t xml:space="preserve">New need → variant/prop in the lib, not a one-off in a consumer.</w:t>
      </w:r>
    </w:p>
    <w:p>
      <w:pPr>
        <w:pStyle w:val="Compact"/>
        <w:numPr>
          <w:ilvl w:val="0"/>
          <w:numId w:val="101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.cursor/skills/ui-lib-component/SKILL.md</w:t>
      </w:r>
      <w:r>
        <w:t xml:space="preserve">.</w:t>
      </w:r>
    </w:p>
    <w:p>
      <w:pPr>
        <w:pStyle w:val="FirstParagraph"/>
      </w:pPr>
      <w:r>
        <w:t xml:space="preserve">Client agents (in</w:t>
      </w:r>
      <w:r>
        <w:t xml:space="preserve"> </w:t>
      </w:r>
      <w:r>
        <w:rPr>
          <w:rStyle w:val="VerbatimChar"/>
        </w:rPr>
        <w:t xml:space="preserve">mithya-pilot-client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src/components/ui/**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Theme and product UI only in unlocked paths.</w:t>
      </w:r>
    </w:p>
    <w:p>
      <w:pPr>
        <w:pStyle w:val="Compact"/>
        <w:numPr>
          <w:ilvl w:val="0"/>
          <w:numId w:val="1013"/>
        </w:numPr>
      </w:pPr>
      <w:r>
        <w:t xml:space="preserve">Install via</w:t>
      </w:r>
      <w:r>
        <w:t xml:space="preserve"> </w:t>
      </w:r>
      <w:r>
        <w:rPr>
          <w:rStyle w:val="VerbatimChar"/>
        </w:rPr>
        <w:t xml:space="preserve">pnpm ui:sync</w:t>
      </w:r>
      <w:r>
        <w:t xml:space="preserve">, never by hand-copy.</w:t>
      </w:r>
    </w:p>
    <w:p>
      <w:pPr>
        <w:pStyle w:val="Compact"/>
        <w:numPr>
          <w:ilvl w:val="0"/>
          <w:numId w:val="1013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.cursor/skills/client-ui-component/SKILL.md</w:t>
      </w:r>
      <w:r>
        <w:t xml:space="preserve">.</w:t>
      </w:r>
    </w:p>
    <w:p>
      <w:pPr>
        <w:pStyle w:val="FirstParagraph"/>
      </w:pPr>
      <w:r>
        <w:t xml:space="preserve">Formatting is not a quality gate.</w:t>
      </w:r>
    </w:p>
    <w:bookmarkEnd w:id="42"/>
    <w:bookmarkStart w:id="45" w:name="quality-gates"/>
    <w:p>
      <w:pPr>
        <w:pStyle w:val="Heading2"/>
      </w:pPr>
      <w:r>
        <w:t xml:space="preserve">Quality gates</w:t>
      </w:r>
    </w:p>
    <w:bookmarkStart w:id="43" w:name="mithya-ui-libs"/>
    <w:p>
      <w:pPr>
        <w:pStyle w:val="Heading3"/>
      </w:pPr>
      <w:r>
        <w:rPr>
          <w:rStyle w:val="VerbatimChar"/>
        </w:rPr>
        <w:t xml:space="preserve">mithya-ui-libs</w:t>
      </w:r>
    </w:p>
    <w:p>
      <w:pPr>
        <w:pStyle w:val="Compact"/>
        <w:numPr>
          <w:ilvl w:val="0"/>
          <w:numId w:val="1014"/>
        </w:numPr>
      </w:pPr>
      <w:r>
        <w:t xml:space="preserve">Playground review before tag.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pnpm build:registry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registry/web|native/v*/{name}.json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Semantic tokens only in component source.</w:t>
      </w:r>
    </w:p>
    <w:bookmarkEnd w:id="43"/>
    <w:bookmarkStart w:id="44" w:name="mithya-pilot-client"/>
    <w:p>
      <w:pPr>
        <w:pStyle w:val="Heading3"/>
      </w:pPr>
      <w:r>
        <w:rPr>
          <w:rStyle w:val="VerbatimChar"/>
        </w:rPr>
        <w:t xml:space="preserve">mithya-pilot-client</w:t>
      </w:r>
    </w:p>
    <w:p>
      <w:pPr>
        <w:pStyle w:val="FirstParagraph"/>
      </w:pPr>
      <w:r>
        <w:rPr>
          <w:rStyle w:val="VerbatimChar"/>
        </w:rPr>
        <w:t xml:space="preserve">scripts/check-ui-lock.sh</w:t>
      </w:r>
      <w:r>
        <w:t xml:space="preserve"> </w:t>
      </w:r>
      <w:r>
        <w:t xml:space="preserve">on pre-commit:</w:t>
      </w:r>
    </w:p>
    <w:p>
      <w:pPr>
        <w:pStyle w:val="Compact"/>
        <w:numPr>
          <w:ilvl w:val="0"/>
          <w:numId w:val="1015"/>
        </w:numPr>
      </w:pPr>
      <w:r>
        <w:t xml:space="preserve">UI staged paths only with</w:t>
      </w:r>
      <w:r>
        <w:t xml:space="preserve"> </w:t>
      </w:r>
      <w:r>
        <w:rPr>
          <w:rStyle w:val="VerbatimChar"/>
        </w:rPr>
        <w:t xml:space="preserve">UI_SYNC=1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Hashes match refetch of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pins.</w:t>
      </w:r>
    </w:p>
    <w:p>
      <w:pPr>
        <w:pStyle w:val="Compact"/>
        <w:numPr>
          <w:ilvl w:val="0"/>
          <w:numId w:val="1015"/>
        </w:numPr>
      </w:pPr>
      <w:r>
        <w:t xml:space="preserve">Commit trailers</w:t>
      </w:r>
      <w:r>
        <w:t xml:space="preserve"> </w:t>
      </w:r>
      <w:r>
        <w:rPr>
          <w:rStyle w:val="VerbatimChar"/>
        </w:rPr>
        <w:t xml:space="preserve">UI-Reason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UI-Version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Theme/product paths unrestricted by this script.</w:t>
      </w:r>
    </w:p>
    <w:p>
      <w:pPr>
        <w:pStyle w:val="FirstParagraph"/>
      </w:pPr>
      <w:r>
        <w:t xml:space="preserve">Web smoke:</w:t>
      </w:r>
      <w:r>
        <w:t xml:space="preserve"> </w:t>
      </w:r>
      <w:r>
        <w:rPr>
          <w:rStyle w:val="VerbatimChar"/>
        </w:rPr>
        <w:t xml:space="preserve">pnpm --filter web test:e2e</w:t>
      </w:r>
      <w:r>
        <w:t xml:space="preserve"> </w:t>
      </w:r>
      <w:r>
        <w:t xml:space="preserve">(Playwright).</w:t>
      </w:r>
    </w:p>
    <w:p>
      <w:pPr>
        <w:pStyle w:val="BodyText"/>
      </w:pPr>
      <w:r>
        <w:t xml:space="preserve">Native smoke: Maestro</w:t>
      </w:r>
      <w:r>
        <w:t xml:space="preserve"> </w:t>
      </w:r>
      <w:r>
        <w:rPr>
          <w:rStyle w:val="VerbatimChar"/>
        </w:rPr>
        <w:t xml:space="preserve">apps/native/maestro/smoke.yaml</w:t>
      </w:r>
      <w:r>
        <w:t xml:space="preserve"> </w:t>
      </w:r>
      <w:r>
        <w:t xml:space="preserve">on the iOS simulator after</w:t>
      </w:r>
      <w:r>
        <w:t xml:space="preserve"> </w:t>
      </w:r>
      <w:r>
        <w:rPr>
          <w:rStyle w:val="VerbatimChar"/>
        </w:rPr>
        <w:t xml:space="preserve">pnpm --filter native ios</w:t>
      </w:r>
      <w:r>
        <w:t xml:space="preserve">.</w:t>
      </w:r>
    </w:p>
    <w:bookmarkEnd w:id="44"/>
    <w:bookmarkEnd w:id="45"/>
    <w:bookmarkStart w:id="46" w:name="issues-releases-support"/>
    <w:p>
      <w:pPr>
        <w:pStyle w:val="Heading2"/>
      </w:pPr>
      <w:r>
        <w:t xml:space="preserve">Issues, releases, support</w:t>
      </w:r>
    </w:p>
    <w:p>
      <w:pPr>
        <w:pStyle w:val="FirstParagraph"/>
      </w:pPr>
      <w:r>
        <w:t xml:space="preserve">Labels:</w:t>
      </w:r>
      <w:r>
        <w:t xml:space="preserve"> </w:t>
      </w:r>
      <w:r>
        <w:rPr>
          <w:rStyle w:val="VerbatimChar"/>
        </w:rPr>
        <w:t xml:space="preserve">component:new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component:bug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platform:web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platform:native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icon-or-asset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project-specific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needs-design-decision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Problem / use case</w:t>
      </w:r>
      <w:r>
        <w:br/>
      </w:r>
      <w:r>
        <w:br/>
      </w:r>
      <w:r>
        <w:rPr>
          <w:rStyle w:val="VerbatimChar"/>
        </w:rPr>
        <w:t xml:space="preserve">## Target platform</w:t>
      </w:r>
      <w:r>
        <w:br/>
      </w:r>
      <w:r>
        <w:rPr>
          <w:rStyle w:val="VerbatimChar"/>
        </w:rPr>
        <w:t xml:space="preserve">Web / React Native / both (separate implementations)</w:t>
      </w:r>
      <w:r>
        <w:br/>
      </w:r>
      <w:r>
        <w:br/>
      </w:r>
      <w:r>
        <w:rPr>
          <w:rStyle w:val="VerbatimChar"/>
        </w:rPr>
        <w:t xml:space="preserve">## Requested change</w:t>
      </w:r>
      <w:r>
        <w:br/>
      </w:r>
      <w:r>
        <w:rPr>
          <w:rStyle w:val="VerbatimChar"/>
        </w:rPr>
        <w:t xml:space="preserve">New component / new variant / new prop / behavior change</w:t>
      </w:r>
      <w:r>
        <w:br/>
      </w:r>
      <w:r>
        <w:br/>
      </w:r>
      <w:r>
        <w:rPr>
          <w:rStyle w:val="VerbatimChar"/>
        </w:rPr>
        <w:t xml:space="preserve">## Existing component considered</w:t>
      </w:r>
      <w:r>
        <w:br/>
      </w:r>
      <w:r>
        <w:br/>
      </w:r>
      <w:r>
        <w:rPr>
          <w:rStyle w:val="VerbatimChar"/>
        </w:rPr>
        <w:t xml:space="preserve">## Proposed API</w:t>
      </w:r>
      <w:r>
        <w:br/>
      </w:r>
      <w:r>
        <w:br/>
      </w:r>
      <w:r>
        <w:rPr>
          <w:rStyle w:val="VerbatimChar"/>
        </w:rPr>
        <w:t xml:space="preserve">## Required states and interactions</w:t>
      </w:r>
      <w:r>
        <w:br/>
      </w:r>
      <w:r>
        <w:br/>
      </w:r>
      <w:r>
        <w:rPr>
          <w:rStyle w:val="VerbatimChar"/>
        </w:rPr>
        <w:t xml:space="preserve">## Ref, accessibility, and test-hook requirements</w:t>
      </w:r>
      <w:r>
        <w:br/>
      </w:r>
      <w:r>
        <w:br/>
      </w:r>
      <w:r>
        <w:rPr>
          <w:rStyle w:val="VerbatimChar"/>
        </w:rPr>
        <w:t xml:space="preserve">## Icon or asset requirements</w:t>
      </w:r>
      <w:r>
        <w:br/>
      </w:r>
      <w:r>
        <w:br/>
      </w:r>
      <w:r>
        <w:rPr>
          <w:rStyle w:val="VerbatimChar"/>
        </w:rPr>
        <w:t xml:space="preserve">## Is this shared-system or project-specific?</w:t>
      </w:r>
    </w:p>
    <w:p>
      <w:pPr>
        <w:pStyle w:val="FirstParagraph"/>
      </w:pPr>
      <w:r>
        <w:t xml:space="preserve">Tags are immutable. Old tags stay installable. Only latest gets fixes. Client pins the tag.</w:t>
      </w:r>
    </w:p>
    <w:bookmarkEnd w:id="46"/>
    <w:bookmarkStart w:id="47" w:name="pilot"/>
    <w:p>
      <w:pPr>
        <w:pStyle w:val="Heading2"/>
      </w:pPr>
      <w:r>
        <w:t xml:space="preserve">Pilot</w:t>
      </w:r>
    </w:p>
    <w:p>
      <w:pPr>
        <w:pStyle w:val="FirstParagraph"/>
      </w:pPr>
      <w:r>
        <w:t xml:space="preserve">Greenfield. Repos are public.</w:t>
      </w:r>
    </w:p>
    <w:p>
      <w:pPr>
        <w:pStyle w:val="Compact"/>
        <w:numPr>
          <w:ilvl w:val="0"/>
          <w:numId w:val="1016"/>
        </w:numPr>
      </w:pPr>
      <w:r>
        <w:t xml:space="preserve">Lib: https://github.com/mithya-team/mithya-ui-libs —</w:t>
      </w:r>
      <w:r>
        <w:t xml:space="preserve"> </w:t>
      </w:r>
      <w:r>
        <w:rPr>
          <w:rStyle w:val="VerbatimChar"/>
        </w:rPr>
        <w:t xml:space="preserve">packages/web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packages/native</w:t>
      </w:r>
      <w:r>
        <w:t xml:space="preserve">, registry JSON,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127.0.0.1:3333</w:t>
      </w:r>
    </w:p>
    <w:p>
      <w:pPr>
        <w:pStyle w:val="Compact"/>
        <w:numPr>
          <w:ilvl w:val="0"/>
          <w:numId w:val="1016"/>
        </w:numPr>
      </w:pPr>
      <w:r>
        <w:t xml:space="preserve">Client: https://github.com/mithya-team/mithya-pilot-client —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ui:sync</w:t>
      </w:r>
      <w:r>
        <w:t xml:space="preserve">, lock hooks</w:t>
      </w:r>
    </w:p>
    <w:p>
      <w:pPr>
        <w:pStyle w:val="FirstParagraph"/>
      </w:pPr>
      <w:r>
        <w:t xml:space="preserve">Attack tests (web + native): edit</w:t>
      </w:r>
      <w:r>
        <w:t xml:space="preserve"> </w:t>
      </w:r>
      <w:r>
        <w:rPr>
          <w:rStyle w:val="VerbatimChar"/>
        </w:rPr>
        <w:t xml:space="preserve">ui/button</w:t>
      </w:r>
      <w:r>
        <w:t xml:space="preserve"> </w:t>
      </w:r>
      <w:r>
        <w:t xml:space="preserve">→ verify fail; forged lock hashes → refetch fail; theme/product edit → pass; mixed ui+feature without</w:t>
      </w:r>
      <w:r>
        <w:t xml:space="preserve"> </w:t>
      </w:r>
      <w:r>
        <w:rPr>
          <w:rStyle w:val="VerbatimChar"/>
        </w:rPr>
        <w:t xml:space="preserve">UI_SYNC</w:t>
      </w:r>
      <w:r>
        <w:t xml:space="preserve"> </w:t>
      </w:r>
      <w:r>
        <w:t xml:space="preserve">→ hook fail.</w:t>
      </w:r>
    </w:p>
    <w:p>
      <w:pPr>
        <w:pStyle w:val="BodyText"/>
      </w:pPr>
      <w:r>
        <w:t xml:space="preserve">Pass: product/theme can change; generic UI cannot, except by versioned sync commit.</w:t>
      </w:r>
    </w:p>
    <w:bookmarkEnd w:id="47"/>
    <w:bookmarkStart w:id="48" w:name="after-the-pilot-host"/>
    <w:p>
      <w:pPr>
        <w:pStyle w:val="Heading2"/>
      </w:pPr>
      <w:r>
        <w:t xml:space="preserve">After the pilot — host</w:t>
      </w:r>
    </w:p>
    <w:p>
      <w:pPr>
        <w:pStyle w:val="FirstParagraph"/>
      </w:pPr>
      <w:r>
        <w:rPr>
          <w:b/>
          <w:bCs/>
        </w:rPr>
        <w:t xml:space="preserve">Default command:</w:t>
      </w:r>
      <w:r>
        <w:t xml:space="preserve"> </w:t>
      </w:r>
      <w:r>
        <w:rPr>
          <w:rStyle w:val="VerbatimChar"/>
        </w:rPr>
        <w:t xml:space="preserve">shadcn add @mithya-web/button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pnpm ui:init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ui:init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@mithya-web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@mithya-native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. Do not PR the official shadcn directory.</w:t>
      </w:r>
    </w:p>
    <w:p>
      <w:pPr>
        <w:pStyle w:val="BodyText"/>
      </w:pPr>
      <w:r>
        <w:rPr>
          <w:b/>
          <w:bCs/>
        </w:rPr>
        <w:t xml:space="preserve">Now:</w:t>
      </w:r>
      <w:r>
        <w:t xml:space="preserve"> </w:t>
      </w:r>
      <w:r>
        <w:t xml:space="preserve">localhost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mithya-ui-libs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t xml:space="preserve">enable GitHub Pages on</w:t>
      </w:r>
      <w:r>
        <w:t xml:space="preserve"> </w:t>
      </w:r>
      <w:r>
        <w:rPr>
          <w:rStyle w:val="VerbatimChar"/>
        </w:rPr>
        <w:t xml:space="preserve">mithya-ui-libs</w:t>
      </w:r>
      <w:r>
        <w:t xml:space="preserve">. Theme values stay in the client repo.</w:t>
      </w:r>
    </w:p>
    <w:p>
      <w:pPr>
        <w:pStyle w:val="BodyText"/>
      </w:pPr>
      <w:r>
        <w:t xml:space="preserve">GitHub item address (optional):</w:t>
      </w:r>
      <w:r>
        <w:t xml:space="preserve"> </w:t>
      </w:r>
      <w:r>
        <w:rPr>
          <w:rStyle w:val="VerbatimChar"/>
        </w:rPr>
        <w:t xml:space="preserve">mithya-team/mithya-ui-libs/...#tag</w:t>
      </w:r>
      <w:r>
        <w:t xml:space="preserve"> </w:t>
      </w:r>
      <w:r>
        <w:t xml:space="preserve">only after a root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 designer</w:t>
            </w:r>
          </w:p>
        </w:tc>
        <w:tc>
          <w:tcPr/>
          <w:p>
            <w:pPr>
              <w:pStyle w:val="Compact"/>
            </w:pPr>
            <w:r>
              <w:t xml:space="preserve">Write https://github.com/mithya-team/mithya-ui-libs ; tag after playground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else</w:t>
            </w:r>
          </w:p>
        </w:tc>
        <w:tc>
          <w:tcPr/>
          <w:p>
            <w:pPr>
              <w:pStyle w:val="Compact"/>
            </w:pPr>
            <w:r>
              <w:t xml:space="preserve">Clone https://github.com/mithya-team/mithya-pilot-client ;</w:t>
            </w:r>
            <w:r>
              <w:t xml:space="preserve"> </w:t>
            </w:r>
            <w:r>
              <w:rPr>
                <w:rStyle w:val="VerbatimChar"/>
              </w:rPr>
              <w:t xml:space="preserve">ui:init</w:t>
            </w:r>
            <w:r>
              <w:t xml:space="preserve"> </w:t>
            </w:r>
            <w:r>
              <w:t xml:space="preserve">once, then</w:t>
            </w:r>
            <w:r>
              <w:t xml:space="preserve"> </w:t>
            </w:r>
            <w:r>
              <w:rPr>
                <w:rStyle w:val="VerbatimChar"/>
              </w:rPr>
              <w:t xml:space="preserve">shadcn add @mithya-web/button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CI</w:t>
            </w:r>
          </w:p>
        </w:tc>
        <w:tc>
          <w:tcPr/>
          <w:p>
            <w:pPr>
              <w:pStyle w:val="Compact"/>
            </w:pPr>
            <w:r>
              <w:t xml:space="preserve">Public fetch; no registry PAT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0" Target="media/rId1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2026-08-19T20:16:11Z</dcterms:created>
  <dcterms:modified xsi:type="dcterms:W3CDTF">2026-08-19T20:16:11Z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