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239" w:rsidRDefault="001B5239">
      <w:pPr>
        <w:rPr>
          <w:lang w:val="en-US"/>
        </w:rPr>
      </w:pPr>
    </w:p>
    <w:p w:rsidR="001001F7" w:rsidRDefault="001001F7">
      <w:pPr>
        <w:rPr>
          <w:lang w:val="en-US"/>
        </w:rPr>
      </w:pPr>
    </w:p>
    <w:p w:rsidR="001001F7" w:rsidRDefault="001001F7">
      <w:pPr>
        <w:rPr>
          <w:lang w:val="en-US"/>
        </w:rPr>
      </w:pPr>
      <w:r>
        <w:rPr>
          <w:noProof/>
          <w:lang w:eastAsia="sl-SI"/>
        </w:rPr>
        <w:drawing>
          <wp:inline distT="0" distB="0" distL="0" distR="0" wp14:anchorId="4332F9C5" wp14:editId="714CD63E">
            <wp:extent cx="5257800" cy="3933826"/>
            <wp:effectExtent l="0" t="0" r="0" b="9525"/>
            <wp:docPr id="2" name="Grafiko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001F7" w:rsidRDefault="001001F7">
      <w:r>
        <w:rPr>
          <w:noProof/>
          <w:lang w:eastAsia="sl-SI"/>
        </w:rPr>
        <w:lastRenderedPageBreak/>
        <w:drawing>
          <wp:inline distT="0" distB="0" distL="0" distR="0" wp14:anchorId="4E2BF00C" wp14:editId="6D2353F9">
            <wp:extent cx="5943600" cy="3671570"/>
            <wp:effectExtent l="0" t="0" r="0" b="5080"/>
            <wp:docPr id="1" name="Grafiko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B21E3" w:rsidRDefault="003B21E3" w:rsidP="003B21E3">
      <w:pPr>
        <w:pStyle w:val="Napis"/>
        <w:rPr>
          <w:i w:val="0"/>
          <w:iCs w:val="0"/>
          <w:color w:val="auto"/>
          <w:sz w:val="22"/>
          <w:szCs w:val="22"/>
        </w:rPr>
      </w:pPr>
    </w:p>
    <w:p w:rsidR="009D4E6D" w:rsidRPr="009D4E6D" w:rsidRDefault="009D4E6D" w:rsidP="009D4E6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0pt;height:315pt">
            <v:imagedata r:id="rId6" o:title="crtnigrafMatlab"/>
          </v:shape>
        </w:pict>
      </w:r>
      <w:bookmarkStart w:id="0" w:name="_GoBack"/>
      <w:bookmarkEnd w:id="0"/>
      <w:r>
        <w:pict>
          <v:shape id="_x0000_i1039" type="#_x0000_t75" style="width:468pt;height:313.5pt">
            <v:imagedata r:id="rId7" o:title="histogramMatlab"/>
          </v:shape>
        </w:pict>
      </w:r>
      <w:r>
        <w:lastRenderedPageBreak/>
        <w:pict>
          <v:shape id="_x0000_i1040" type="#_x0000_t75" style="width:466.5pt;height:222pt">
            <v:imagedata r:id="rId8" o:title="netobrutoplaca"/>
          </v:shape>
        </w:pict>
      </w:r>
      <w:r>
        <w:pict>
          <v:shape id="_x0000_i1041" type="#_x0000_t75" style="width:420pt;height:315pt">
            <v:imagedata r:id="rId9" o:title="sadje"/>
          </v:shape>
        </w:pict>
      </w:r>
    </w:p>
    <w:p w:rsidR="00397139" w:rsidRPr="001001F7" w:rsidRDefault="00397139"/>
    <w:sectPr w:rsidR="00397139" w:rsidRPr="00100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1F7"/>
    <w:rsid w:val="001001F7"/>
    <w:rsid w:val="001B5239"/>
    <w:rsid w:val="00397139"/>
    <w:rsid w:val="003B21E3"/>
    <w:rsid w:val="005728EF"/>
    <w:rsid w:val="009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680FD"/>
  <w15:chartTrackingRefBased/>
  <w15:docId w15:val="{50213036-3703-428E-8E6D-C33257899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pis">
    <w:name w:val="caption"/>
    <w:basedOn w:val="Navaden"/>
    <w:next w:val="Navaden"/>
    <w:uiPriority w:val="35"/>
    <w:semiHidden/>
    <w:unhideWhenUsed/>
    <w:qFormat/>
    <w:rsid w:val="003B21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4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tja1\Documents\5_letnik\KvR\Vaje\Podatki%20za%20grafikone\Apple_stock_val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37497584541062801"/>
          <c:y val="0.9168682092192181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>
        <c:manualLayout>
          <c:layoutTarget val="inner"/>
          <c:xMode val="edge"/>
          <c:yMode val="edge"/>
          <c:x val="0.12959850127429723"/>
          <c:y val="7.1632298937472069E-2"/>
          <c:w val="0.83703718285214346"/>
          <c:h val="0.62346456692913388"/>
        </c:manualLayout>
      </c:layout>
      <c:lineChart>
        <c:grouping val="standard"/>
        <c:varyColors val="0"/>
        <c:ser>
          <c:idx val="0"/>
          <c:order val="0"/>
          <c:tx>
            <c:strRef>
              <c:f>[Apple_stock_value.xlsx]List1!$C$1</c:f>
              <c:strCache>
                <c:ptCount val="1"/>
                <c:pt idx="0">
                  <c:v>Apple-vrednost delnice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[Apple_stock_value.xlsx]List1!$B$2:$B$288</c:f>
              <c:numCache>
                <c:formatCode>m/d/yyyy</c:formatCode>
                <c:ptCount val="287"/>
                <c:pt idx="0">
                  <c:v>32875</c:v>
                </c:pt>
                <c:pt idx="1">
                  <c:v>32905</c:v>
                </c:pt>
                <c:pt idx="2">
                  <c:v>32933</c:v>
                </c:pt>
                <c:pt idx="3">
                  <c:v>32965</c:v>
                </c:pt>
                <c:pt idx="4">
                  <c:v>32994</c:v>
                </c:pt>
                <c:pt idx="5">
                  <c:v>33025</c:v>
                </c:pt>
                <c:pt idx="6">
                  <c:v>33056</c:v>
                </c:pt>
                <c:pt idx="7">
                  <c:v>33086</c:v>
                </c:pt>
                <c:pt idx="8">
                  <c:v>33120</c:v>
                </c:pt>
                <c:pt idx="9">
                  <c:v>33147</c:v>
                </c:pt>
                <c:pt idx="10">
                  <c:v>33178</c:v>
                </c:pt>
                <c:pt idx="11">
                  <c:v>33210</c:v>
                </c:pt>
                <c:pt idx="12">
                  <c:v>33240</c:v>
                </c:pt>
                <c:pt idx="13">
                  <c:v>33270</c:v>
                </c:pt>
                <c:pt idx="14">
                  <c:v>33298</c:v>
                </c:pt>
                <c:pt idx="15">
                  <c:v>33329</c:v>
                </c:pt>
                <c:pt idx="16">
                  <c:v>33359</c:v>
                </c:pt>
                <c:pt idx="17">
                  <c:v>33392</c:v>
                </c:pt>
                <c:pt idx="18">
                  <c:v>33420</c:v>
                </c:pt>
                <c:pt idx="19">
                  <c:v>33451</c:v>
                </c:pt>
                <c:pt idx="20">
                  <c:v>33484</c:v>
                </c:pt>
                <c:pt idx="21">
                  <c:v>33512</c:v>
                </c:pt>
                <c:pt idx="22">
                  <c:v>33543</c:v>
                </c:pt>
                <c:pt idx="23">
                  <c:v>33574</c:v>
                </c:pt>
                <c:pt idx="24">
                  <c:v>33605</c:v>
                </c:pt>
                <c:pt idx="25">
                  <c:v>33637</c:v>
                </c:pt>
                <c:pt idx="26">
                  <c:v>33665</c:v>
                </c:pt>
                <c:pt idx="27">
                  <c:v>33695</c:v>
                </c:pt>
                <c:pt idx="28">
                  <c:v>33725</c:v>
                </c:pt>
                <c:pt idx="29">
                  <c:v>33756</c:v>
                </c:pt>
                <c:pt idx="30">
                  <c:v>33786</c:v>
                </c:pt>
                <c:pt idx="31">
                  <c:v>33819</c:v>
                </c:pt>
                <c:pt idx="32">
                  <c:v>33848</c:v>
                </c:pt>
                <c:pt idx="33">
                  <c:v>33878</c:v>
                </c:pt>
                <c:pt idx="34">
                  <c:v>33910</c:v>
                </c:pt>
                <c:pt idx="35">
                  <c:v>33939</c:v>
                </c:pt>
                <c:pt idx="36">
                  <c:v>33973</c:v>
                </c:pt>
                <c:pt idx="37">
                  <c:v>34001</c:v>
                </c:pt>
                <c:pt idx="38">
                  <c:v>34029</c:v>
                </c:pt>
                <c:pt idx="39">
                  <c:v>34060</c:v>
                </c:pt>
                <c:pt idx="40">
                  <c:v>34092</c:v>
                </c:pt>
                <c:pt idx="41">
                  <c:v>34121</c:v>
                </c:pt>
                <c:pt idx="42">
                  <c:v>34151</c:v>
                </c:pt>
                <c:pt idx="43">
                  <c:v>34183</c:v>
                </c:pt>
                <c:pt idx="44">
                  <c:v>34213</c:v>
                </c:pt>
                <c:pt idx="45">
                  <c:v>34243</c:v>
                </c:pt>
                <c:pt idx="46">
                  <c:v>34274</c:v>
                </c:pt>
                <c:pt idx="47">
                  <c:v>34304</c:v>
                </c:pt>
                <c:pt idx="48">
                  <c:v>34337</c:v>
                </c:pt>
                <c:pt idx="49">
                  <c:v>34366</c:v>
                </c:pt>
                <c:pt idx="50">
                  <c:v>34394</c:v>
                </c:pt>
                <c:pt idx="51">
                  <c:v>34428</c:v>
                </c:pt>
                <c:pt idx="52">
                  <c:v>34456</c:v>
                </c:pt>
                <c:pt idx="53">
                  <c:v>34486</c:v>
                </c:pt>
                <c:pt idx="54">
                  <c:v>34516</c:v>
                </c:pt>
                <c:pt idx="55">
                  <c:v>34547</c:v>
                </c:pt>
                <c:pt idx="56">
                  <c:v>34578</c:v>
                </c:pt>
                <c:pt idx="57">
                  <c:v>34610</c:v>
                </c:pt>
                <c:pt idx="58">
                  <c:v>34639</c:v>
                </c:pt>
                <c:pt idx="59">
                  <c:v>34669</c:v>
                </c:pt>
                <c:pt idx="60">
                  <c:v>34702</c:v>
                </c:pt>
                <c:pt idx="61">
                  <c:v>34731</c:v>
                </c:pt>
                <c:pt idx="62">
                  <c:v>34759</c:v>
                </c:pt>
                <c:pt idx="63">
                  <c:v>34792</c:v>
                </c:pt>
                <c:pt idx="64">
                  <c:v>34820</c:v>
                </c:pt>
                <c:pt idx="65">
                  <c:v>34851</c:v>
                </c:pt>
                <c:pt idx="66">
                  <c:v>34883</c:v>
                </c:pt>
                <c:pt idx="67">
                  <c:v>34912</c:v>
                </c:pt>
                <c:pt idx="68">
                  <c:v>34943</c:v>
                </c:pt>
                <c:pt idx="69">
                  <c:v>34974</c:v>
                </c:pt>
                <c:pt idx="70">
                  <c:v>35004</c:v>
                </c:pt>
                <c:pt idx="71">
                  <c:v>35034</c:v>
                </c:pt>
                <c:pt idx="72">
                  <c:v>35066</c:v>
                </c:pt>
                <c:pt idx="73">
                  <c:v>35096</c:v>
                </c:pt>
                <c:pt idx="74">
                  <c:v>35125</c:v>
                </c:pt>
                <c:pt idx="75">
                  <c:v>35156</c:v>
                </c:pt>
                <c:pt idx="76">
                  <c:v>35186</c:v>
                </c:pt>
                <c:pt idx="77">
                  <c:v>35219</c:v>
                </c:pt>
                <c:pt idx="78">
                  <c:v>35247</c:v>
                </c:pt>
                <c:pt idx="79">
                  <c:v>35278</c:v>
                </c:pt>
                <c:pt idx="80">
                  <c:v>35311</c:v>
                </c:pt>
                <c:pt idx="81">
                  <c:v>35339</c:v>
                </c:pt>
                <c:pt idx="82">
                  <c:v>35370</c:v>
                </c:pt>
                <c:pt idx="83">
                  <c:v>35401</c:v>
                </c:pt>
                <c:pt idx="84">
                  <c:v>35432</c:v>
                </c:pt>
                <c:pt idx="85">
                  <c:v>35464</c:v>
                </c:pt>
                <c:pt idx="86">
                  <c:v>35492</c:v>
                </c:pt>
                <c:pt idx="87">
                  <c:v>35521</c:v>
                </c:pt>
                <c:pt idx="88">
                  <c:v>35551</c:v>
                </c:pt>
                <c:pt idx="89">
                  <c:v>35583</c:v>
                </c:pt>
                <c:pt idx="90">
                  <c:v>35612</c:v>
                </c:pt>
                <c:pt idx="91">
                  <c:v>35643</c:v>
                </c:pt>
                <c:pt idx="92">
                  <c:v>35675</c:v>
                </c:pt>
                <c:pt idx="93">
                  <c:v>35704</c:v>
                </c:pt>
                <c:pt idx="94">
                  <c:v>35737</c:v>
                </c:pt>
                <c:pt idx="95">
                  <c:v>35765</c:v>
                </c:pt>
                <c:pt idx="96">
                  <c:v>35797</c:v>
                </c:pt>
                <c:pt idx="97">
                  <c:v>35828</c:v>
                </c:pt>
                <c:pt idx="98">
                  <c:v>35856</c:v>
                </c:pt>
                <c:pt idx="99">
                  <c:v>35886</c:v>
                </c:pt>
                <c:pt idx="100">
                  <c:v>35916</c:v>
                </c:pt>
                <c:pt idx="101">
                  <c:v>35947</c:v>
                </c:pt>
                <c:pt idx="102">
                  <c:v>35977</c:v>
                </c:pt>
                <c:pt idx="103">
                  <c:v>36010</c:v>
                </c:pt>
                <c:pt idx="104">
                  <c:v>36039</c:v>
                </c:pt>
                <c:pt idx="105">
                  <c:v>36069</c:v>
                </c:pt>
                <c:pt idx="106">
                  <c:v>36101</c:v>
                </c:pt>
                <c:pt idx="107">
                  <c:v>36130</c:v>
                </c:pt>
                <c:pt idx="108">
                  <c:v>36164</c:v>
                </c:pt>
                <c:pt idx="109">
                  <c:v>36192</c:v>
                </c:pt>
                <c:pt idx="110">
                  <c:v>36220</c:v>
                </c:pt>
                <c:pt idx="111">
                  <c:v>36251</c:v>
                </c:pt>
                <c:pt idx="112">
                  <c:v>36283</c:v>
                </c:pt>
                <c:pt idx="113">
                  <c:v>36312</c:v>
                </c:pt>
                <c:pt idx="114">
                  <c:v>36342</c:v>
                </c:pt>
                <c:pt idx="115">
                  <c:v>36374</c:v>
                </c:pt>
                <c:pt idx="116">
                  <c:v>36404</c:v>
                </c:pt>
                <c:pt idx="117">
                  <c:v>36434</c:v>
                </c:pt>
                <c:pt idx="118">
                  <c:v>36465</c:v>
                </c:pt>
                <c:pt idx="119">
                  <c:v>36495</c:v>
                </c:pt>
                <c:pt idx="120">
                  <c:v>36528</c:v>
                </c:pt>
                <c:pt idx="121">
                  <c:v>36557</c:v>
                </c:pt>
                <c:pt idx="122">
                  <c:v>36586</c:v>
                </c:pt>
                <c:pt idx="123">
                  <c:v>36619</c:v>
                </c:pt>
                <c:pt idx="124">
                  <c:v>36647</c:v>
                </c:pt>
                <c:pt idx="125">
                  <c:v>36678</c:v>
                </c:pt>
                <c:pt idx="126">
                  <c:v>36710</c:v>
                </c:pt>
                <c:pt idx="127">
                  <c:v>36739</c:v>
                </c:pt>
                <c:pt idx="128">
                  <c:v>36770</c:v>
                </c:pt>
                <c:pt idx="129">
                  <c:v>36801</c:v>
                </c:pt>
                <c:pt idx="130">
                  <c:v>36831</c:v>
                </c:pt>
                <c:pt idx="131">
                  <c:v>36861</c:v>
                </c:pt>
                <c:pt idx="132">
                  <c:v>36893</c:v>
                </c:pt>
                <c:pt idx="133">
                  <c:v>36923</c:v>
                </c:pt>
                <c:pt idx="134">
                  <c:v>36951</c:v>
                </c:pt>
                <c:pt idx="135">
                  <c:v>36983</c:v>
                </c:pt>
                <c:pt idx="136">
                  <c:v>37012</c:v>
                </c:pt>
                <c:pt idx="137">
                  <c:v>37043</c:v>
                </c:pt>
                <c:pt idx="138">
                  <c:v>37074</c:v>
                </c:pt>
                <c:pt idx="139">
                  <c:v>37104</c:v>
                </c:pt>
                <c:pt idx="140">
                  <c:v>37138</c:v>
                </c:pt>
                <c:pt idx="141">
                  <c:v>37165</c:v>
                </c:pt>
                <c:pt idx="142">
                  <c:v>37196</c:v>
                </c:pt>
                <c:pt idx="143">
                  <c:v>37228</c:v>
                </c:pt>
                <c:pt idx="144">
                  <c:v>37258</c:v>
                </c:pt>
                <c:pt idx="145">
                  <c:v>37288</c:v>
                </c:pt>
                <c:pt idx="146">
                  <c:v>37316</c:v>
                </c:pt>
                <c:pt idx="147">
                  <c:v>37347</c:v>
                </c:pt>
                <c:pt idx="148">
                  <c:v>37377</c:v>
                </c:pt>
                <c:pt idx="149">
                  <c:v>37410</c:v>
                </c:pt>
                <c:pt idx="150">
                  <c:v>37438</c:v>
                </c:pt>
                <c:pt idx="151">
                  <c:v>37469</c:v>
                </c:pt>
                <c:pt idx="152">
                  <c:v>37502</c:v>
                </c:pt>
                <c:pt idx="153">
                  <c:v>37530</c:v>
                </c:pt>
                <c:pt idx="154">
                  <c:v>37561</c:v>
                </c:pt>
                <c:pt idx="155">
                  <c:v>37592</c:v>
                </c:pt>
                <c:pt idx="156">
                  <c:v>37623</c:v>
                </c:pt>
                <c:pt idx="157">
                  <c:v>37655</c:v>
                </c:pt>
                <c:pt idx="158">
                  <c:v>37683</c:v>
                </c:pt>
                <c:pt idx="159">
                  <c:v>37712</c:v>
                </c:pt>
                <c:pt idx="160">
                  <c:v>37742</c:v>
                </c:pt>
                <c:pt idx="161">
                  <c:v>37774</c:v>
                </c:pt>
                <c:pt idx="162">
                  <c:v>37803</c:v>
                </c:pt>
                <c:pt idx="163">
                  <c:v>37834</c:v>
                </c:pt>
                <c:pt idx="164">
                  <c:v>37866</c:v>
                </c:pt>
                <c:pt idx="165">
                  <c:v>37895</c:v>
                </c:pt>
                <c:pt idx="166">
                  <c:v>37928</c:v>
                </c:pt>
                <c:pt idx="167">
                  <c:v>37956</c:v>
                </c:pt>
                <c:pt idx="168">
                  <c:v>37988</c:v>
                </c:pt>
                <c:pt idx="169">
                  <c:v>38019</c:v>
                </c:pt>
                <c:pt idx="170">
                  <c:v>38047</c:v>
                </c:pt>
                <c:pt idx="171">
                  <c:v>38078</c:v>
                </c:pt>
                <c:pt idx="172">
                  <c:v>38110</c:v>
                </c:pt>
                <c:pt idx="173">
                  <c:v>38139</c:v>
                </c:pt>
                <c:pt idx="174">
                  <c:v>38169</c:v>
                </c:pt>
                <c:pt idx="175">
                  <c:v>38201</c:v>
                </c:pt>
                <c:pt idx="176">
                  <c:v>38231</c:v>
                </c:pt>
                <c:pt idx="177">
                  <c:v>38261</c:v>
                </c:pt>
                <c:pt idx="178">
                  <c:v>38292</c:v>
                </c:pt>
                <c:pt idx="179">
                  <c:v>38322</c:v>
                </c:pt>
                <c:pt idx="180">
                  <c:v>38355</c:v>
                </c:pt>
                <c:pt idx="181">
                  <c:v>38384</c:v>
                </c:pt>
                <c:pt idx="182">
                  <c:v>38412</c:v>
                </c:pt>
                <c:pt idx="183">
                  <c:v>38443</c:v>
                </c:pt>
                <c:pt idx="184">
                  <c:v>38474</c:v>
                </c:pt>
                <c:pt idx="185">
                  <c:v>38504</c:v>
                </c:pt>
                <c:pt idx="186">
                  <c:v>38534</c:v>
                </c:pt>
                <c:pt idx="187">
                  <c:v>38565</c:v>
                </c:pt>
                <c:pt idx="188">
                  <c:v>38596</c:v>
                </c:pt>
                <c:pt idx="189">
                  <c:v>38628</c:v>
                </c:pt>
                <c:pt idx="190">
                  <c:v>38657</c:v>
                </c:pt>
                <c:pt idx="191">
                  <c:v>38687</c:v>
                </c:pt>
                <c:pt idx="192">
                  <c:v>38720</c:v>
                </c:pt>
                <c:pt idx="193">
                  <c:v>38749</c:v>
                </c:pt>
                <c:pt idx="194">
                  <c:v>38777</c:v>
                </c:pt>
                <c:pt idx="195">
                  <c:v>38810</c:v>
                </c:pt>
                <c:pt idx="196">
                  <c:v>38838</c:v>
                </c:pt>
                <c:pt idx="197">
                  <c:v>38869</c:v>
                </c:pt>
                <c:pt idx="198">
                  <c:v>38901</c:v>
                </c:pt>
                <c:pt idx="199">
                  <c:v>38930</c:v>
                </c:pt>
                <c:pt idx="200">
                  <c:v>38961</c:v>
                </c:pt>
                <c:pt idx="201">
                  <c:v>38992</c:v>
                </c:pt>
                <c:pt idx="202">
                  <c:v>39022</c:v>
                </c:pt>
                <c:pt idx="203">
                  <c:v>39052</c:v>
                </c:pt>
                <c:pt idx="204">
                  <c:v>39085</c:v>
                </c:pt>
                <c:pt idx="205">
                  <c:v>39114</c:v>
                </c:pt>
                <c:pt idx="206">
                  <c:v>39142</c:v>
                </c:pt>
                <c:pt idx="207">
                  <c:v>39174</c:v>
                </c:pt>
                <c:pt idx="208">
                  <c:v>39203</c:v>
                </c:pt>
                <c:pt idx="209">
                  <c:v>39234</c:v>
                </c:pt>
                <c:pt idx="210">
                  <c:v>39265</c:v>
                </c:pt>
                <c:pt idx="211">
                  <c:v>39295</c:v>
                </c:pt>
                <c:pt idx="212">
                  <c:v>39329</c:v>
                </c:pt>
                <c:pt idx="213">
                  <c:v>39356</c:v>
                </c:pt>
                <c:pt idx="214">
                  <c:v>39387</c:v>
                </c:pt>
                <c:pt idx="215">
                  <c:v>39419</c:v>
                </c:pt>
                <c:pt idx="216">
                  <c:v>39449</c:v>
                </c:pt>
                <c:pt idx="217">
                  <c:v>39479</c:v>
                </c:pt>
                <c:pt idx="218">
                  <c:v>39510</c:v>
                </c:pt>
                <c:pt idx="219">
                  <c:v>39539</c:v>
                </c:pt>
                <c:pt idx="220">
                  <c:v>39569</c:v>
                </c:pt>
                <c:pt idx="221">
                  <c:v>39601</c:v>
                </c:pt>
                <c:pt idx="222">
                  <c:v>39630</c:v>
                </c:pt>
                <c:pt idx="223">
                  <c:v>39661</c:v>
                </c:pt>
                <c:pt idx="224">
                  <c:v>39693</c:v>
                </c:pt>
                <c:pt idx="225">
                  <c:v>39722</c:v>
                </c:pt>
                <c:pt idx="226">
                  <c:v>39755</c:v>
                </c:pt>
                <c:pt idx="227">
                  <c:v>39783</c:v>
                </c:pt>
                <c:pt idx="228">
                  <c:v>39815</c:v>
                </c:pt>
                <c:pt idx="229">
                  <c:v>39846</c:v>
                </c:pt>
                <c:pt idx="230">
                  <c:v>39874</c:v>
                </c:pt>
                <c:pt idx="231">
                  <c:v>39904</c:v>
                </c:pt>
                <c:pt idx="232">
                  <c:v>39934</c:v>
                </c:pt>
                <c:pt idx="233">
                  <c:v>39965</c:v>
                </c:pt>
                <c:pt idx="234">
                  <c:v>39995</c:v>
                </c:pt>
                <c:pt idx="235">
                  <c:v>40028</c:v>
                </c:pt>
                <c:pt idx="236">
                  <c:v>40057</c:v>
                </c:pt>
                <c:pt idx="237">
                  <c:v>40087</c:v>
                </c:pt>
                <c:pt idx="238">
                  <c:v>40119</c:v>
                </c:pt>
                <c:pt idx="239">
                  <c:v>40148</c:v>
                </c:pt>
                <c:pt idx="240">
                  <c:v>40182</c:v>
                </c:pt>
                <c:pt idx="241">
                  <c:v>40210</c:v>
                </c:pt>
                <c:pt idx="242">
                  <c:v>40238</c:v>
                </c:pt>
                <c:pt idx="243">
                  <c:v>40269</c:v>
                </c:pt>
                <c:pt idx="244">
                  <c:v>40301</c:v>
                </c:pt>
                <c:pt idx="245">
                  <c:v>40330</c:v>
                </c:pt>
                <c:pt idx="246">
                  <c:v>40360</c:v>
                </c:pt>
                <c:pt idx="247">
                  <c:v>40392</c:v>
                </c:pt>
                <c:pt idx="248">
                  <c:v>40422</c:v>
                </c:pt>
                <c:pt idx="249">
                  <c:v>40452</c:v>
                </c:pt>
                <c:pt idx="250">
                  <c:v>40483</c:v>
                </c:pt>
                <c:pt idx="251">
                  <c:v>40513</c:v>
                </c:pt>
                <c:pt idx="252">
                  <c:v>40546</c:v>
                </c:pt>
                <c:pt idx="253">
                  <c:v>40575</c:v>
                </c:pt>
                <c:pt idx="254">
                  <c:v>40603</c:v>
                </c:pt>
                <c:pt idx="255">
                  <c:v>40634</c:v>
                </c:pt>
                <c:pt idx="256">
                  <c:v>40665</c:v>
                </c:pt>
                <c:pt idx="257">
                  <c:v>40695</c:v>
                </c:pt>
                <c:pt idx="258">
                  <c:v>40725</c:v>
                </c:pt>
                <c:pt idx="259">
                  <c:v>40756</c:v>
                </c:pt>
                <c:pt idx="260">
                  <c:v>40787</c:v>
                </c:pt>
                <c:pt idx="261">
                  <c:v>40819</c:v>
                </c:pt>
                <c:pt idx="262">
                  <c:v>40848</c:v>
                </c:pt>
                <c:pt idx="263">
                  <c:v>40878</c:v>
                </c:pt>
                <c:pt idx="264">
                  <c:v>40911</c:v>
                </c:pt>
                <c:pt idx="265">
                  <c:v>40940</c:v>
                </c:pt>
                <c:pt idx="266">
                  <c:v>40969</c:v>
                </c:pt>
                <c:pt idx="267">
                  <c:v>41001</c:v>
                </c:pt>
                <c:pt idx="268">
                  <c:v>41030</c:v>
                </c:pt>
                <c:pt idx="269">
                  <c:v>41061</c:v>
                </c:pt>
                <c:pt idx="270">
                  <c:v>41092</c:v>
                </c:pt>
                <c:pt idx="271">
                  <c:v>41122</c:v>
                </c:pt>
                <c:pt idx="272">
                  <c:v>41156</c:v>
                </c:pt>
                <c:pt idx="273">
                  <c:v>41183</c:v>
                </c:pt>
                <c:pt idx="274">
                  <c:v>41214</c:v>
                </c:pt>
                <c:pt idx="275">
                  <c:v>41246</c:v>
                </c:pt>
                <c:pt idx="276">
                  <c:v>41276</c:v>
                </c:pt>
                <c:pt idx="277">
                  <c:v>41306</c:v>
                </c:pt>
                <c:pt idx="278">
                  <c:v>41334</c:v>
                </c:pt>
                <c:pt idx="279">
                  <c:v>41365</c:v>
                </c:pt>
                <c:pt idx="280">
                  <c:v>41395</c:v>
                </c:pt>
                <c:pt idx="281">
                  <c:v>41428</c:v>
                </c:pt>
                <c:pt idx="282">
                  <c:v>41456</c:v>
                </c:pt>
                <c:pt idx="283">
                  <c:v>41487</c:v>
                </c:pt>
                <c:pt idx="284">
                  <c:v>41520</c:v>
                </c:pt>
                <c:pt idx="285">
                  <c:v>41548</c:v>
                </c:pt>
                <c:pt idx="286">
                  <c:v>41579</c:v>
                </c:pt>
              </c:numCache>
            </c:numRef>
          </c:cat>
          <c:val>
            <c:numRef>
              <c:f>[Apple_stock_value.xlsx]List1!$C$2:$C$288</c:f>
              <c:numCache>
                <c:formatCode>0.00</c:formatCode>
                <c:ptCount val="287"/>
                <c:pt idx="0">
                  <c:v>35.25</c:v>
                </c:pt>
                <c:pt idx="1">
                  <c:v>34.5</c:v>
                </c:pt>
                <c:pt idx="2">
                  <c:v>33.5</c:v>
                </c:pt>
                <c:pt idx="3">
                  <c:v>40</c:v>
                </c:pt>
                <c:pt idx="4">
                  <c:v>39.75</c:v>
                </c:pt>
                <c:pt idx="5">
                  <c:v>41.38</c:v>
                </c:pt>
                <c:pt idx="6">
                  <c:v>44.5</c:v>
                </c:pt>
                <c:pt idx="7">
                  <c:v>42</c:v>
                </c:pt>
                <c:pt idx="8">
                  <c:v>36.5</c:v>
                </c:pt>
                <c:pt idx="9">
                  <c:v>29.5</c:v>
                </c:pt>
                <c:pt idx="10">
                  <c:v>30.5</c:v>
                </c:pt>
                <c:pt idx="11">
                  <c:v>37.25</c:v>
                </c:pt>
                <c:pt idx="12">
                  <c:v>42.75</c:v>
                </c:pt>
                <c:pt idx="13">
                  <c:v>55.5</c:v>
                </c:pt>
                <c:pt idx="14">
                  <c:v>57</c:v>
                </c:pt>
                <c:pt idx="15">
                  <c:v>68</c:v>
                </c:pt>
                <c:pt idx="16">
                  <c:v>48</c:v>
                </c:pt>
                <c:pt idx="17">
                  <c:v>47</c:v>
                </c:pt>
                <c:pt idx="18">
                  <c:v>42.25</c:v>
                </c:pt>
                <c:pt idx="19">
                  <c:v>46</c:v>
                </c:pt>
                <c:pt idx="20">
                  <c:v>52.75</c:v>
                </c:pt>
                <c:pt idx="21">
                  <c:v>49.25</c:v>
                </c:pt>
                <c:pt idx="22">
                  <c:v>51.25</c:v>
                </c:pt>
                <c:pt idx="23">
                  <c:v>50.75</c:v>
                </c:pt>
                <c:pt idx="24">
                  <c:v>55.75</c:v>
                </c:pt>
                <c:pt idx="25">
                  <c:v>64.75</c:v>
                </c:pt>
                <c:pt idx="26">
                  <c:v>67.75</c:v>
                </c:pt>
                <c:pt idx="27">
                  <c:v>57.25</c:v>
                </c:pt>
                <c:pt idx="28">
                  <c:v>60</c:v>
                </c:pt>
                <c:pt idx="29">
                  <c:v>57.25</c:v>
                </c:pt>
                <c:pt idx="30">
                  <c:v>48</c:v>
                </c:pt>
                <c:pt idx="31">
                  <c:v>46.75</c:v>
                </c:pt>
                <c:pt idx="32">
                  <c:v>46.25</c:v>
                </c:pt>
                <c:pt idx="33">
                  <c:v>44.75</c:v>
                </c:pt>
                <c:pt idx="34">
                  <c:v>52.5</c:v>
                </c:pt>
                <c:pt idx="35">
                  <c:v>57.25</c:v>
                </c:pt>
                <c:pt idx="36">
                  <c:v>59.5</c:v>
                </c:pt>
                <c:pt idx="37">
                  <c:v>59.25</c:v>
                </c:pt>
                <c:pt idx="38">
                  <c:v>53</c:v>
                </c:pt>
                <c:pt idx="39">
                  <c:v>51.25</c:v>
                </c:pt>
                <c:pt idx="40">
                  <c:v>51.25</c:v>
                </c:pt>
                <c:pt idx="41">
                  <c:v>56.5</c:v>
                </c:pt>
                <c:pt idx="42">
                  <c:v>39</c:v>
                </c:pt>
                <c:pt idx="43">
                  <c:v>28.25</c:v>
                </c:pt>
                <c:pt idx="44">
                  <c:v>26.5</c:v>
                </c:pt>
                <c:pt idx="45">
                  <c:v>22.75</c:v>
                </c:pt>
                <c:pt idx="46">
                  <c:v>30.75</c:v>
                </c:pt>
                <c:pt idx="47">
                  <c:v>32</c:v>
                </c:pt>
                <c:pt idx="48">
                  <c:v>29.5</c:v>
                </c:pt>
                <c:pt idx="49">
                  <c:v>33</c:v>
                </c:pt>
                <c:pt idx="50">
                  <c:v>36.75</c:v>
                </c:pt>
                <c:pt idx="51">
                  <c:v>32.25</c:v>
                </c:pt>
                <c:pt idx="52">
                  <c:v>30</c:v>
                </c:pt>
                <c:pt idx="53">
                  <c:v>28.5</c:v>
                </c:pt>
                <c:pt idx="54">
                  <c:v>26.37</c:v>
                </c:pt>
                <c:pt idx="55">
                  <c:v>33.630000000000003</c:v>
                </c:pt>
                <c:pt idx="56">
                  <c:v>35.380000000000003</c:v>
                </c:pt>
                <c:pt idx="57">
                  <c:v>33.630000000000003</c:v>
                </c:pt>
                <c:pt idx="58">
                  <c:v>42.88</c:v>
                </c:pt>
                <c:pt idx="59">
                  <c:v>37</c:v>
                </c:pt>
                <c:pt idx="60">
                  <c:v>38.880000000000003</c:v>
                </c:pt>
                <c:pt idx="61">
                  <c:v>40.75</c:v>
                </c:pt>
                <c:pt idx="62">
                  <c:v>39.75</c:v>
                </c:pt>
                <c:pt idx="63">
                  <c:v>35.5</c:v>
                </c:pt>
                <c:pt idx="64">
                  <c:v>38.25</c:v>
                </c:pt>
                <c:pt idx="65">
                  <c:v>41.88</c:v>
                </c:pt>
                <c:pt idx="66">
                  <c:v>46.5</c:v>
                </c:pt>
                <c:pt idx="67">
                  <c:v>44.88</c:v>
                </c:pt>
                <c:pt idx="68">
                  <c:v>43</c:v>
                </c:pt>
                <c:pt idx="69">
                  <c:v>37.75</c:v>
                </c:pt>
                <c:pt idx="70">
                  <c:v>36.630000000000003</c:v>
                </c:pt>
                <c:pt idx="71">
                  <c:v>38</c:v>
                </c:pt>
                <c:pt idx="72">
                  <c:v>32.25</c:v>
                </c:pt>
                <c:pt idx="73">
                  <c:v>27.5</c:v>
                </c:pt>
                <c:pt idx="74">
                  <c:v>27.62</c:v>
                </c:pt>
                <c:pt idx="75">
                  <c:v>25.12</c:v>
                </c:pt>
                <c:pt idx="76">
                  <c:v>24.37</c:v>
                </c:pt>
                <c:pt idx="77">
                  <c:v>25.87</c:v>
                </c:pt>
                <c:pt idx="78">
                  <c:v>21.12</c:v>
                </c:pt>
                <c:pt idx="79">
                  <c:v>22</c:v>
                </c:pt>
                <c:pt idx="80">
                  <c:v>24.12</c:v>
                </c:pt>
                <c:pt idx="81">
                  <c:v>22</c:v>
                </c:pt>
                <c:pt idx="82">
                  <c:v>23.37</c:v>
                </c:pt>
                <c:pt idx="83">
                  <c:v>24.12</c:v>
                </c:pt>
                <c:pt idx="84">
                  <c:v>21.12</c:v>
                </c:pt>
                <c:pt idx="85">
                  <c:v>16.87</c:v>
                </c:pt>
                <c:pt idx="86">
                  <c:v>16.5</c:v>
                </c:pt>
                <c:pt idx="87">
                  <c:v>17.62</c:v>
                </c:pt>
                <c:pt idx="88">
                  <c:v>16.87</c:v>
                </c:pt>
                <c:pt idx="89">
                  <c:v>17</c:v>
                </c:pt>
                <c:pt idx="90">
                  <c:v>13.94</c:v>
                </c:pt>
                <c:pt idx="91">
                  <c:v>17.62</c:v>
                </c:pt>
                <c:pt idx="92">
                  <c:v>22</c:v>
                </c:pt>
                <c:pt idx="93">
                  <c:v>21.69</c:v>
                </c:pt>
                <c:pt idx="94">
                  <c:v>17.559999999999999</c:v>
                </c:pt>
                <c:pt idx="95">
                  <c:v>17.690000000000001</c:v>
                </c:pt>
                <c:pt idx="96">
                  <c:v>13.63</c:v>
                </c:pt>
                <c:pt idx="97">
                  <c:v>18.5</c:v>
                </c:pt>
                <c:pt idx="98">
                  <c:v>23.56</c:v>
                </c:pt>
                <c:pt idx="99">
                  <c:v>27.44</c:v>
                </c:pt>
                <c:pt idx="100">
                  <c:v>27.5</c:v>
                </c:pt>
                <c:pt idx="101">
                  <c:v>26.5</c:v>
                </c:pt>
                <c:pt idx="102">
                  <c:v>28.87</c:v>
                </c:pt>
                <c:pt idx="103">
                  <c:v>34.25</c:v>
                </c:pt>
                <c:pt idx="104">
                  <c:v>31.37</c:v>
                </c:pt>
                <c:pt idx="105">
                  <c:v>36.75</c:v>
                </c:pt>
                <c:pt idx="106">
                  <c:v>37.5</c:v>
                </c:pt>
                <c:pt idx="107">
                  <c:v>32</c:v>
                </c:pt>
                <c:pt idx="108">
                  <c:v>42.13</c:v>
                </c:pt>
                <c:pt idx="109">
                  <c:v>41.69</c:v>
                </c:pt>
                <c:pt idx="110">
                  <c:v>34.81</c:v>
                </c:pt>
                <c:pt idx="111">
                  <c:v>36.06</c:v>
                </c:pt>
                <c:pt idx="112">
                  <c:v>46.06</c:v>
                </c:pt>
                <c:pt idx="113">
                  <c:v>45</c:v>
                </c:pt>
                <c:pt idx="114">
                  <c:v>46.31</c:v>
                </c:pt>
                <c:pt idx="115">
                  <c:v>55.63</c:v>
                </c:pt>
                <c:pt idx="116">
                  <c:v>67</c:v>
                </c:pt>
                <c:pt idx="117">
                  <c:v>62.13</c:v>
                </c:pt>
                <c:pt idx="118">
                  <c:v>80</c:v>
                </c:pt>
                <c:pt idx="119">
                  <c:v>101</c:v>
                </c:pt>
                <c:pt idx="120">
                  <c:v>104.87</c:v>
                </c:pt>
                <c:pt idx="121">
                  <c:v>104</c:v>
                </c:pt>
                <c:pt idx="122">
                  <c:v>118.56</c:v>
                </c:pt>
                <c:pt idx="123">
                  <c:v>135.5</c:v>
                </c:pt>
                <c:pt idx="124">
                  <c:v>124.87</c:v>
                </c:pt>
                <c:pt idx="125">
                  <c:v>81.75</c:v>
                </c:pt>
                <c:pt idx="126">
                  <c:v>52.13</c:v>
                </c:pt>
                <c:pt idx="127">
                  <c:v>50.31</c:v>
                </c:pt>
                <c:pt idx="128">
                  <c:v>61.31</c:v>
                </c:pt>
                <c:pt idx="129">
                  <c:v>26.69</c:v>
                </c:pt>
                <c:pt idx="130">
                  <c:v>19.440000000000001</c:v>
                </c:pt>
                <c:pt idx="131">
                  <c:v>17</c:v>
                </c:pt>
                <c:pt idx="132">
                  <c:v>14.88</c:v>
                </c:pt>
                <c:pt idx="133">
                  <c:v>20.69</c:v>
                </c:pt>
                <c:pt idx="134">
                  <c:v>17.809999999999999</c:v>
                </c:pt>
                <c:pt idx="135">
                  <c:v>22.09</c:v>
                </c:pt>
                <c:pt idx="136">
                  <c:v>25.41</c:v>
                </c:pt>
                <c:pt idx="137">
                  <c:v>20.13</c:v>
                </c:pt>
                <c:pt idx="138">
                  <c:v>23.64</c:v>
                </c:pt>
                <c:pt idx="139">
                  <c:v>19.010000000000002</c:v>
                </c:pt>
                <c:pt idx="140">
                  <c:v>18.5</c:v>
                </c:pt>
                <c:pt idx="141">
                  <c:v>15.49</c:v>
                </c:pt>
                <c:pt idx="142">
                  <c:v>17.649999999999999</c:v>
                </c:pt>
                <c:pt idx="143">
                  <c:v>21.06</c:v>
                </c:pt>
                <c:pt idx="144">
                  <c:v>22.05</c:v>
                </c:pt>
                <c:pt idx="145">
                  <c:v>24.34</c:v>
                </c:pt>
                <c:pt idx="146">
                  <c:v>21.93</c:v>
                </c:pt>
                <c:pt idx="147">
                  <c:v>23.38</c:v>
                </c:pt>
                <c:pt idx="148">
                  <c:v>24.29</c:v>
                </c:pt>
                <c:pt idx="149">
                  <c:v>23.39</c:v>
                </c:pt>
                <c:pt idx="150">
                  <c:v>17.71</c:v>
                </c:pt>
                <c:pt idx="151">
                  <c:v>15.11</c:v>
                </c:pt>
                <c:pt idx="152">
                  <c:v>14.49</c:v>
                </c:pt>
                <c:pt idx="153">
                  <c:v>14.59</c:v>
                </c:pt>
                <c:pt idx="154">
                  <c:v>15.94</c:v>
                </c:pt>
                <c:pt idx="155">
                  <c:v>15.9</c:v>
                </c:pt>
                <c:pt idx="156">
                  <c:v>14.36</c:v>
                </c:pt>
                <c:pt idx="157">
                  <c:v>14.41</c:v>
                </c:pt>
                <c:pt idx="158">
                  <c:v>15.01</c:v>
                </c:pt>
                <c:pt idx="159">
                  <c:v>14.2</c:v>
                </c:pt>
                <c:pt idx="160">
                  <c:v>14.25</c:v>
                </c:pt>
                <c:pt idx="161">
                  <c:v>18.100000000000001</c:v>
                </c:pt>
                <c:pt idx="162">
                  <c:v>18.87</c:v>
                </c:pt>
                <c:pt idx="163">
                  <c:v>21</c:v>
                </c:pt>
                <c:pt idx="164">
                  <c:v>22.66</c:v>
                </c:pt>
                <c:pt idx="165">
                  <c:v>20.71</c:v>
                </c:pt>
                <c:pt idx="166">
                  <c:v>22.83</c:v>
                </c:pt>
                <c:pt idx="167">
                  <c:v>21.04</c:v>
                </c:pt>
                <c:pt idx="168">
                  <c:v>21.55</c:v>
                </c:pt>
                <c:pt idx="169">
                  <c:v>22.46</c:v>
                </c:pt>
                <c:pt idx="170">
                  <c:v>24.1</c:v>
                </c:pt>
                <c:pt idx="171">
                  <c:v>26.89</c:v>
                </c:pt>
                <c:pt idx="172">
                  <c:v>26</c:v>
                </c:pt>
                <c:pt idx="173">
                  <c:v>27.79</c:v>
                </c:pt>
                <c:pt idx="174">
                  <c:v>32.1</c:v>
                </c:pt>
                <c:pt idx="175">
                  <c:v>31.18</c:v>
                </c:pt>
                <c:pt idx="176">
                  <c:v>34.299999999999997</c:v>
                </c:pt>
                <c:pt idx="177">
                  <c:v>39.119999999999997</c:v>
                </c:pt>
                <c:pt idx="178">
                  <c:v>52.5</c:v>
                </c:pt>
                <c:pt idx="179">
                  <c:v>67.790000000000006</c:v>
                </c:pt>
                <c:pt idx="180">
                  <c:v>64.78</c:v>
                </c:pt>
                <c:pt idx="181">
                  <c:v>77.05</c:v>
                </c:pt>
                <c:pt idx="182">
                  <c:v>44.99</c:v>
                </c:pt>
                <c:pt idx="183">
                  <c:v>42.09</c:v>
                </c:pt>
                <c:pt idx="184">
                  <c:v>36.21</c:v>
                </c:pt>
                <c:pt idx="185">
                  <c:v>39.89</c:v>
                </c:pt>
                <c:pt idx="186">
                  <c:v>36.83</c:v>
                </c:pt>
                <c:pt idx="187">
                  <c:v>42.57</c:v>
                </c:pt>
                <c:pt idx="188">
                  <c:v>47</c:v>
                </c:pt>
                <c:pt idx="189">
                  <c:v>54.16</c:v>
                </c:pt>
                <c:pt idx="190">
                  <c:v>57.24</c:v>
                </c:pt>
                <c:pt idx="191">
                  <c:v>68.95</c:v>
                </c:pt>
                <c:pt idx="192">
                  <c:v>72.38</c:v>
                </c:pt>
                <c:pt idx="193">
                  <c:v>74.95</c:v>
                </c:pt>
                <c:pt idx="194">
                  <c:v>68.84</c:v>
                </c:pt>
                <c:pt idx="195">
                  <c:v>63.67</c:v>
                </c:pt>
                <c:pt idx="196">
                  <c:v>70.77</c:v>
                </c:pt>
                <c:pt idx="197">
                  <c:v>59.85</c:v>
                </c:pt>
                <c:pt idx="198">
                  <c:v>57.52</c:v>
                </c:pt>
                <c:pt idx="199">
                  <c:v>67.22</c:v>
                </c:pt>
                <c:pt idx="200">
                  <c:v>68.48</c:v>
                </c:pt>
                <c:pt idx="201">
                  <c:v>75.099999999999994</c:v>
                </c:pt>
                <c:pt idx="202">
                  <c:v>81.099999999999994</c:v>
                </c:pt>
                <c:pt idx="203">
                  <c:v>91.8</c:v>
                </c:pt>
                <c:pt idx="204">
                  <c:v>86.29</c:v>
                </c:pt>
                <c:pt idx="205">
                  <c:v>86.23</c:v>
                </c:pt>
                <c:pt idx="206">
                  <c:v>84.03</c:v>
                </c:pt>
                <c:pt idx="207">
                  <c:v>94.14</c:v>
                </c:pt>
                <c:pt idx="208">
                  <c:v>99.59</c:v>
                </c:pt>
                <c:pt idx="209">
                  <c:v>121.1</c:v>
                </c:pt>
                <c:pt idx="210">
                  <c:v>121.05</c:v>
                </c:pt>
                <c:pt idx="211">
                  <c:v>133.63999999999999</c:v>
                </c:pt>
                <c:pt idx="212">
                  <c:v>139.94</c:v>
                </c:pt>
                <c:pt idx="213">
                  <c:v>154.63</c:v>
                </c:pt>
                <c:pt idx="214">
                  <c:v>188.6</c:v>
                </c:pt>
                <c:pt idx="215">
                  <c:v>181.86</c:v>
                </c:pt>
                <c:pt idx="216">
                  <c:v>199.27</c:v>
                </c:pt>
                <c:pt idx="217">
                  <c:v>136.24</c:v>
                </c:pt>
                <c:pt idx="218">
                  <c:v>124.44</c:v>
                </c:pt>
                <c:pt idx="219">
                  <c:v>146.30000000000001</c:v>
                </c:pt>
                <c:pt idx="220">
                  <c:v>174.96</c:v>
                </c:pt>
                <c:pt idx="221">
                  <c:v>188.6</c:v>
                </c:pt>
                <c:pt idx="222">
                  <c:v>164.23</c:v>
                </c:pt>
                <c:pt idx="223">
                  <c:v>159.9</c:v>
                </c:pt>
                <c:pt idx="224">
                  <c:v>172.4</c:v>
                </c:pt>
                <c:pt idx="225">
                  <c:v>111.92</c:v>
                </c:pt>
                <c:pt idx="226">
                  <c:v>105.93</c:v>
                </c:pt>
                <c:pt idx="227">
                  <c:v>91.3</c:v>
                </c:pt>
                <c:pt idx="228">
                  <c:v>85.88</c:v>
                </c:pt>
                <c:pt idx="229">
                  <c:v>89.1</c:v>
                </c:pt>
                <c:pt idx="230">
                  <c:v>88.12</c:v>
                </c:pt>
                <c:pt idx="231">
                  <c:v>104.09</c:v>
                </c:pt>
                <c:pt idx="232">
                  <c:v>125.8</c:v>
                </c:pt>
                <c:pt idx="233">
                  <c:v>136.47</c:v>
                </c:pt>
                <c:pt idx="234">
                  <c:v>143.5</c:v>
                </c:pt>
                <c:pt idx="235">
                  <c:v>165.21</c:v>
                </c:pt>
                <c:pt idx="236">
                  <c:v>167.99</c:v>
                </c:pt>
                <c:pt idx="237">
                  <c:v>185.35</c:v>
                </c:pt>
                <c:pt idx="238">
                  <c:v>189.8</c:v>
                </c:pt>
                <c:pt idx="239">
                  <c:v>202.24</c:v>
                </c:pt>
                <c:pt idx="240">
                  <c:v>213.43</c:v>
                </c:pt>
                <c:pt idx="241">
                  <c:v>192.37</c:v>
                </c:pt>
                <c:pt idx="242">
                  <c:v>205.75</c:v>
                </c:pt>
                <c:pt idx="243">
                  <c:v>237.41</c:v>
                </c:pt>
                <c:pt idx="244">
                  <c:v>263.83999999999997</c:v>
                </c:pt>
                <c:pt idx="245">
                  <c:v>259.69</c:v>
                </c:pt>
                <c:pt idx="246">
                  <c:v>254.3</c:v>
                </c:pt>
                <c:pt idx="247">
                  <c:v>260.44</c:v>
                </c:pt>
                <c:pt idx="248">
                  <c:v>247.47</c:v>
                </c:pt>
                <c:pt idx="249">
                  <c:v>286.14999999999998</c:v>
                </c:pt>
                <c:pt idx="250">
                  <c:v>302.22000000000003</c:v>
                </c:pt>
                <c:pt idx="251">
                  <c:v>315.27</c:v>
                </c:pt>
                <c:pt idx="252">
                  <c:v>325.64</c:v>
                </c:pt>
                <c:pt idx="253">
                  <c:v>341.3</c:v>
                </c:pt>
                <c:pt idx="254">
                  <c:v>355.47</c:v>
                </c:pt>
                <c:pt idx="255">
                  <c:v>351.11</c:v>
                </c:pt>
                <c:pt idx="256">
                  <c:v>349.74</c:v>
                </c:pt>
                <c:pt idx="257">
                  <c:v>348.87</c:v>
                </c:pt>
                <c:pt idx="258">
                  <c:v>335.95</c:v>
                </c:pt>
                <c:pt idx="259">
                  <c:v>397.78</c:v>
                </c:pt>
                <c:pt idx="260">
                  <c:v>385.82</c:v>
                </c:pt>
                <c:pt idx="261">
                  <c:v>380.37</c:v>
                </c:pt>
                <c:pt idx="262">
                  <c:v>397.41</c:v>
                </c:pt>
                <c:pt idx="263">
                  <c:v>382.54</c:v>
                </c:pt>
                <c:pt idx="264">
                  <c:v>409.4</c:v>
                </c:pt>
                <c:pt idx="265">
                  <c:v>458.41</c:v>
                </c:pt>
                <c:pt idx="266">
                  <c:v>548.16999999999996</c:v>
                </c:pt>
                <c:pt idx="267">
                  <c:v>601.83000000000004</c:v>
                </c:pt>
                <c:pt idx="268">
                  <c:v>584.9</c:v>
                </c:pt>
                <c:pt idx="269">
                  <c:v>569.16</c:v>
                </c:pt>
                <c:pt idx="270">
                  <c:v>584.73</c:v>
                </c:pt>
                <c:pt idx="271">
                  <c:v>615.91</c:v>
                </c:pt>
                <c:pt idx="272">
                  <c:v>665.76</c:v>
                </c:pt>
                <c:pt idx="273">
                  <c:v>671.16</c:v>
                </c:pt>
                <c:pt idx="274">
                  <c:v>598.22</c:v>
                </c:pt>
                <c:pt idx="275">
                  <c:v>593.65</c:v>
                </c:pt>
                <c:pt idx="276">
                  <c:v>553.82000000000005</c:v>
                </c:pt>
                <c:pt idx="277">
                  <c:v>459.11</c:v>
                </c:pt>
                <c:pt idx="278">
                  <c:v>438</c:v>
                </c:pt>
                <c:pt idx="279">
                  <c:v>441.9</c:v>
                </c:pt>
                <c:pt idx="280">
                  <c:v>444.46</c:v>
                </c:pt>
                <c:pt idx="281">
                  <c:v>450.73</c:v>
                </c:pt>
                <c:pt idx="282">
                  <c:v>402.69</c:v>
                </c:pt>
                <c:pt idx="283">
                  <c:v>455.75</c:v>
                </c:pt>
                <c:pt idx="284">
                  <c:v>493.1</c:v>
                </c:pt>
                <c:pt idx="285">
                  <c:v>478.45</c:v>
                </c:pt>
                <c:pt idx="286">
                  <c:v>524.02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83-45A7-985D-FF2B76537D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55179647"/>
        <c:axId val="1855180063"/>
      </c:lineChart>
      <c:dateAx>
        <c:axId val="1855179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Datum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855180063"/>
        <c:crosses val="autoZero"/>
        <c:auto val="1"/>
        <c:lblOffset val="100"/>
        <c:baseTimeUnit val="days"/>
      </c:dateAx>
      <c:valAx>
        <c:axId val="1855180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Vrednost delnice / $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8551796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l-S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Koli</a:t>
            </a:r>
            <a:r>
              <a:rPr lang="sl-SI"/>
              <a:t>čina</a:t>
            </a:r>
            <a:r>
              <a:rPr lang="sl-SI" baseline="0"/>
              <a:t> novoprodanih vozil v Sloveniji</a:t>
            </a:r>
            <a:endParaRPr lang="sl-SI"/>
          </a:p>
        </c:rich>
      </c:tx>
      <c:layout>
        <c:manualLayout>
          <c:xMode val="edge"/>
          <c:yMode val="edge"/>
          <c:x val="0.33224589949777728"/>
          <c:y val="0.9227315950260316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l-SI"/>
        </a:p>
      </c:txPr>
    </c:title>
    <c:autoTitleDeleted val="0"/>
    <c:plotArea>
      <c:layout>
        <c:manualLayout>
          <c:layoutTarget val="inner"/>
          <c:xMode val="edge"/>
          <c:yMode val="edge"/>
          <c:x val="7.203917106928158E-2"/>
          <c:y val="6.6658491459059416E-2"/>
          <c:w val="0.91122800242240642"/>
          <c:h val="0.6998268146809517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'[prodaja avtomobilov  v SLO.xlsx]List1'!$A$1:$BF$1</c:f>
              <c:strCache>
                <c:ptCount val="58"/>
                <c:pt idx="1">
                  <c:v>2009/01</c:v>
                </c:pt>
                <c:pt idx="2">
                  <c:v>2009/02</c:v>
                </c:pt>
                <c:pt idx="3">
                  <c:v>2009/03</c:v>
                </c:pt>
                <c:pt idx="4">
                  <c:v>2009/04</c:v>
                </c:pt>
                <c:pt idx="5">
                  <c:v>2009/05</c:v>
                </c:pt>
                <c:pt idx="6">
                  <c:v>2009/06</c:v>
                </c:pt>
                <c:pt idx="7">
                  <c:v>2009/07</c:v>
                </c:pt>
                <c:pt idx="8">
                  <c:v>2009/08</c:v>
                </c:pt>
                <c:pt idx="9">
                  <c:v>2009/09</c:v>
                </c:pt>
                <c:pt idx="10">
                  <c:v>2009/10</c:v>
                </c:pt>
                <c:pt idx="11">
                  <c:v>2009/11</c:v>
                </c:pt>
                <c:pt idx="12">
                  <c:v>2009/12</c:v>
                </c:pt>
                <c:pt idx="13">
                  <c:v>2010/01</c:v>
                </c:pt>
                <c:pt idx="14">
                  <c:v>2010/02</c:v>
                </c:pt>
                <c:pt idx="15">
                  <c:v>2010/03</c:v>
                </c:pt>
                <c:pt idx="16">
                  <c:v>2010/04</c:v>
                </c:pt>
                <c:pt idx="17">
                  <c:v>2010/05</c:v>
                </c:pt>
                <c:pt idx="18">
                  <c:v>2010/06</c:v>
                </c:pt>
                <c:pt idx="19">
                  <c:v>2010/07</c:v>
                </c:pt>
                <c:pt idx="20">
                  <c:v>2010/08</c:v>
                </c:pt>
                <c:pt idx="21">
                  <c:v>2010/09</c:v>
                </c:pt>
                <c:pt idx="22">
                  <c:v>2010/10</c:v>
                </c:pt>
                <c:pt idx="23">
                  <c:v>2010/11</c:v>
                </c:pt>
                <c:pt idx="24">
                  <c:v>2010/12</c:v>
                </c:pt>
                <c:pt idx="25">
                  <c:v>2011/01</c:v>
                </c:pt>
                <c:pt idx="26">
                  <c:v>2011/02</c:v>
                </c:pt>
                <c:pt idx="27">
                  <c:v>2011/03</c:v>
                </c:pt>
                <c:pt idx="28">
                  <c:v>2011/04</c:v>
                </c:pt>
                <c:pt idx="29">
                  <c:v>2011/05</c:v>
                </c:pt>
                <c:pt idx="30">
                  <c:v>2011/06</c:v>
                </c:pt>
                <c:pt idx="31">
                  <c:v>2011/07</c:v>
                </c:pt>
                <c:pt idx="32">
                  <c:v>2011/08</c:v>
                </c:pt>
                <c:pt idx="33">
                  <c:v>2011/09</c:v>
                </c:pt>
                <c:pt idx="34">
                  <c:v>2011/10</c:v>
                </c:pt>
                <c:pt idx="35">
                  <c:v>2011/11</c:v>
                </c:pt>
                <c:pt idx="36">
                  <c:v>2011/12</c:v>
                </c:pt>
                <c:pt idx="37">
                  <c:v>2012/01</c:v>
                </c:pt>
                <c:pt idx="38">
                  <c:v>2012/02</c:v>
                </c:pt>
                <c:pt idx="39">
                  <c:v>2012/03</c:v>
                </c:pt>
                <c:pt idx="40">
                  <c:v>2012/04</c:v>
                </c:pt>
                <c:pt idx="41">
                  <c:v>2012/05</c:v>
                </c:pt>
                <c:pt idx="42">
                  <c:v>2012/06</c:v>
                </c:pt>
                <c:pt idx="43">
                  <c:v>2012/07</c:v>
                </c:pt>
                <c:pt idx="44">
                  <c:v>2012/08</c:v>
                </c:pt>
                <c:pt idx="45">
                  <c:v>2012/09</c:v>
                </c:pt>
                <c:pt idx="46">
                  <c:v>2012/10</c:v>
                </c:pt>
                <c:pt idx="47">
                  <c:v>2012/11</c:v>
                </c:pt>
                <c:pt idx="48">
                  <c:v>2012/12</c:v>
                </c:pt>
                <c:pt idx="49">
                  <c:v>2013/01</c:v>
                </c:pt>
                <c:pt idx="50">
                  <c:v>2013/02</c:v>
                </c:pt>
                <c:pt idx="51">
                  <c:v>2013/03</c:v>
                </c:pt>
                <c:pt idx="52">
                  <c:v>2013/04</c:v>
                </c:pt>
                <c:pt idx="53">
                  <c:v>2013/05</c:v>
                </c:pt>
                <c:pt idx="54">
                  <c:v>2013/06</c:v>
                </c:pt>
                <c:pt idx="55">
                  <c:v>2013/07</c:v>
                </c:pt>
                <c:pt idx="56">
                  <c:v>2013/08</c:v>
                </c:pt>
                <c:pt idx="57">
                  <c:v>2013/09</c:v>
                </c:pt>
              </c:strCache>
            </c:strRef>
          </c:cat>
          <c:val>
            <c:numRef>
              <c:f>'[prodaja avtomobilov  v SLO.xlsx]List1'!$A$25:$BF$25</c:f>
              <c:numCache>
                <c:formatCode>General</c:formatCode>
                <c:ptCount val="58"/>
                <c:pt idx="0">
                  <c:v>0</c:v>
                </c:pt>
                <c:pt idx="1">
                  <c:v>4686</c:v>
                </c:pt>
                <c:pt idx="2">
                  <c:v>4808</c:v>
                </c:pt>
                <c:pt idx="3">
                  <c:v>5466</c:v>
                </c:pt>
                <c:pt idx="4">
                  <c:v>4999</c:v>
                </c:pt>
                <c:pt idx="5">
                  <c:v>4871</c:v>
                </c:pt>
                <c:pt idx="6">
                  <c:v>5283</c:v>
                </c:pt>
                <c:pt idx="7">
                  <c:v>5203</c:v>
                </c:pt>
                <c:pt idx="8">
                  <c:v>3955</c:v>
                </c:pt>
                <c:pt idx="9">
                  <c:v>4594</c:v>
                </c:pt>
                <c:pt idx="10">
                  <c:v>4822</c:v>
                </c:pt>
                <c:pt idx="11">
                  <c:v>4443</c:v>
                </c:pt>
                <c:pt idx="12">
                  <c:v>3599</c:v>
                </c:pt>
                <c:pt idx="13">
                  <c:v>5128</c:v>
                </c:pt>
                <c:pt idx="14">
                  <c:v>4839</c:v>
                </c:pt>
                <c:pt idx="15">
                  <c:v>5934</c:v>
                </c:pt>
                <c:pt idx="16">
                  <c:v>5519</c:v>
                </c:pt>
                <c:pt idx="17">
                  <c:v>5660</c:v>
                </c:pt>
                <c:pt idx="18">
                  <c:v>5826</c:v>
                </c:pt>
                <c:pt idx="19">
                  <c:v>5242</c:v>
                </c:pt>
                <c:pt idx="20">
                  <c:v>4274</c:v>
                </c:pt>
                <c:pt idx="21">
                  <c:v>4738</c:v>
                </c:pt>
                <c:pt idx="22">
                  <c:v>4807</c:v>
                </c:pt>
                <c:pt idx="23">
                  <c:v>4668</c:v>
                </c:pt>
                <c:pt idx="24">
                  <c:v>3466</c:v>
                </c:pt>
                <c:pt idx="25">
                  <c:v>5413</c:v>
                </c:pt>
                <c:pt idx="26">
                  <c:v>5371</c:v>
                </c:pt>
                <c:pt idx="27">
                  <c:v>5973</c:v>
                </c:pt>
                <c:pt idx="28">
                  <c:v>5013</c:v>
                </c:pt>
                <c:pt idx="29">
                  <c:v>5593</c:v>
                </c:pt>
                <c:pt idx="30">
                  <c:v>5887</c:v>
                </c:pt>
                <c:pt idx="31">
                  <c:v>4810</c:v>
                </c:pt>
                <c:pt idx="32">
                  <c:v>4197</c:v>
                </c:pt>
                <c:pt idx="33">
                  <c:v>4560</c:v>
                </c:pt>
                <c:pt idx="34">
                  <c:v>4590</c:v>
                </c:pt>
                <c:pt idx="35">
                  <c:v>4249</c:v>
                </c:pt>
                <c:pt idx="36">
                  <c:v>3326</c:v>
                </c:pt>
                <c:pt idx="37">
                  <c:v>5046</c:v>
                </c:pt>
                <c:pt idx="38">
                  <c:v>4160</c:v>
                </c:pt>
                <c:pt idx="39">
                  <c:v>5243</c:v>
                </c:pt>
                <c:pt idx="40">
                  <c:v>4424</c:v>
                </c:pt>
                <c:pt idx="41">
                  <c:v>4719</c:v>
                </c:pt>
                <c:pt idx="42">
                  <c:v>5054</c:v>
                </c:pt>
                <c:pt idx="43">
                  <c:v>4169</c:v>
                </c:pt>
                <c:pt idx="44">
                  <c:v>3104</c:v>
                </c:pt>
                <c:pt idx="45">
                  <c:v>3242</c:v>
                </c:pt>
                <c:pt idx="46">
                  <c:v>3749</c:v>
                </c:pt>
                <c:pt idx="47">
                  <c:v>3785</c:v>
                </c:pt>
                <c:pt idx="48">
                  <c:v>2538</c:v>
                </c:pt>
                <c:pt idx="49">
                  <c:v>4431</c:v>
                </c:pt>
                <c:pt idx="50">
                  <c:v>3840</c:v>
                </c:pt>
                <c:pt idx="51">
                  <c:v>4653</c:v>
                </c:pt>
                <c:pt idx="52">
                  <c:v>4776</c:v>
                </c:pt>
                <c:pt idx="53">
                  <c:v>4777</c:v>
                </c:pt>
                <c:pt idx="54">
                  <c:v>5920</c:v>
                </c:pt>
                <c:pt idx="55">
                  <c:v>4326</c:v>
                </c:pt>
                <c:pt idx="56">
                  <c:v>3372</c:v>
                </c:pt>
                <c:pt idx="57">
                  <c:v>4030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3-4016-97AC-D297DCF770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64388527"/>
        <c:axId val="1964378543"/>
      </c:barChart>
      <c:catAx>
        <c:axId val="19643885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Čas /</a:t>
                </a:r>
                <a:r>
                  <a:rPr lang="sl-SI" baseline="0"/>
                  <a:t> leto/mesec</a:t>
                </a:r>
                <a:endParaRPr lang="sl-SI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964378543"/>
        <c:crosses val="autoZero"/>
        <c:auto val="1"/>
        <c:lblAlgn val="ctr"/>
        <c:lblOffset val="100"/>
        <c:noMultiLvlLbl val="0"/>
      </c:catAx>
      <c:valAx>
        <c:axId val="19643785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l-SI"/>
                  <a:t>Število</a:t>
                </a:r>
                <a:r>
                  <a:rPr lang="sl-SI" baseline="0"/>
                  <a:t> novoprodanih avtomobiliv</a:t>
                </a:r>
                <a:endParaRPr lang="sl-SI"/>
              </a:p>
            </c:rich>
          </c:tx>
          <c:layout>
            <c:manualLayout>
              <c:xMode val="edge"/>
              <c:yMode val="edge"/>
              <c:x val="1.6877639373751869E-3"/>
              <c:y val="0.2951852329934168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l-SI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l-SI"/>
          </a:p>
        </c:txPr>
        <c:crossAx val="19643885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l-S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Mitja1</dc:creator>
  <cp:keywords/>
  <dc:description/>
  <cp:lastModifiedBy>Mitja1</cp:lastModifiedBy>
  <cp:revision>2</cp:revision>
  <dcterms:created xsi:type="dcterms:W3CDTF">2016-11-17T16:35:00Z</dcterms:created>
  <dcterms:modified xsi:type="dcterms:W3CDTF">2016-11-23T13:44:00Z</dcterms:modified>
</cp:coreProperties>
</file>