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9464C5" w:rsidP="009464C5">
      <w:pPr>
        <w:pStyle w:val="Heading1"/>
        <w:jc w:val="center"/>
        <w:rPr>
          <w:noProof/>
        </w:rPr>
      </w:pPr>
      <w:r>
        <w:t xml:space="preserve">Setting </w:t>
      </w:r>
      <w:r w:rsidR="00656AAA">
        <w:t>up Unit Testing locally</w:t>
      </w:r>
    </w:p>
    <w:p w:rsidR="009464C5" w:rsidRPr="009464C5" w:rsidRDefault="009464C5" w:rsidP="009464C5">
      <w:r>
        <w:t xml:space="preserve">Guide for </w:t>
      </w:r>
      <w:r w:rsidR="00656AAA">
        <w:rPr>
          <w:noProof/>
        </w:rPr>
        <w:t xml:space="preserve">installing and setting up the needed libraries and frameworks to allow local testing of JS code working with the DOM </w:t>
      </w:r>
      <w:r>
        <w:rPr>
          <w:noProof/>
        </w:rPr>
        <w:t xml:space="preserve">for the </w:t>
      </w:r>
      <w:hyperlink r:id="rId9" w:history="1">
        <w:r>
          <w:rPr>
            <w:rStyle w:val="Hyperlink"/>
            <w:noProof/>
          </w:rPr>
          <w:t xml:space="preserve">“JavaScript </w:t>
        </w:r>
        <w:r w:rsidR="00656AAA">
          <w:rPr>
            <w:rStyle w:val="Hyperlink"/>
            <w:noProof/>
          </w:rPr>
          <w:t>Advanced</w:t>
        </w:r>
        <w:r>
          <w:rPr>
            <w:rStyle w:val="Hyperlink"/>
            <w:noProof/>
          </w:rPr>
          <w:t>” course @ SoftUni</w:t>
        </w:r>
      </w:hyperlink>
      <w:r>
        <w:rPr>
          <w:rStyle w:val="Hyperlink"/>
          <w:noProof/>
        </w:rPr>
        <w:t>.</w:t>
      </w:r>
    </w:p>
    <w:p w:rsidR="00B67D59" w:rsidRDefault="00656AAA" w:rsidP="009464C5">
      <w:pPr>
        <w:pStyle w:val="Heading3"/>
      </w:pPr>
      <w:r>
        <w:t>Install</w:t>
      </w:r>
    </w:p>
    <w:p w:rsidR="00656AAA" w:rsidRPr="00656AAA" w:rsidRDefault="00656AAA" w:rsidP="00656AAA">
      <w:pPr>
        <w:rPr>
          <w:noProof/>
        </w:rPr>
      </w:pPr>
      <w:r>
        <w:t xml:space="preserve">In order to test JS code easily we'll install the testing framework - </w:t>
      </w:r>
      <w:r w:rsidRPr="00863907">
        <w:rPr>
          <w:b/>
        </w:rPr>
        <w:t>Mocha</w:t>
      </w:r>
      <w:r>
        <w:t xml:space="preserve"> and an assertion library to go with it - </w:t>
      </w:r>
      <w:r w:rsidRPr="00863907">
        <w:rPr>
          <w:b/>
        </w:rPr>
        <w:t>Chai</w:t>
      </w:r>
      <w:r>
        <w:t>.</w:t>
      </w:r>
      <w:r>
        <w:br/>
        <w:t xml:space="preserve">Setting up testing of the DOM requires some additional </w:t>
      </w:r>
      <w:r w:rsidR="00863907">
        <w:rPr>
          <w:noProof/>
        </w:rPr>
        <w:t xml:space="preserve">libraries - </w:t>
      </w:r>
      <w:r w:rsidRPr="00863907">
        <w:rPr>
          <w:rStyle w:val="CodeChar"/>
        </w:rPr>
        <w:t>jsdom</w:t>
      </w:r>
      <w:r w:rsidR="00863907">
        <w:rPr>
          <w:noProof/>
        </w:rPr>
        <w:t xml:space="preserve"> to simulate the DOM and </w:t>
      </w:r>
      <w:r w:rsidRPr="00863907">
        <w:rPr>
          <w:rStyle w:val="CodeChar"/>
        </w:rPr>
        <w:t>jsdom-global</w:t>
      </w:r>
      <w:r>
        <w:rPr>
          <w:noProof/>
        </w:rPr>
        <w:t xml:space="preserve"> a small help</w:t>
      </w:r>
      <w:r w:rsidR="00863907">
        <w:rPr>
          <w:noProof/>
        </w:rPr>
        <w:t xml:space="preserve">er library which takes care of the </w:t>
      </w:r>
      <w:r w:rsidR="00863907" w:rsidRPr="00863907">
        <w:rPr>
          <w:rStyle w:val="CodeChar"/>
        </w:rPr>
        <w:t>jsdom</w:t>
      </w:r>
      <w:r>
        <w:rPr>
          <w:noProof/>
        </w:rPr>
        <w:t xml:space="preserve"> setup for us. We'll also install </w:t>
      </w:r>
      <w:r w:rsidRPr="00863907">
        <w:rPr>
          <w:rStyle w:val="CodeChar"/>
        </w:rPr>
        <w:t>jquery</w:t>
      </w:r>
      <w:r>
        <w:rPr>
          <w:noProof/>
        </w:rPr>
        <w:t xml:space="preserve"> for easier manipulation of the DOM.</w:t>
      </w:r>
    </w:p>
    <w:p w:rsidR="009464C5" w:rsidRDefault="00656AAA" w:rsidP="009464C5">
      <w:pPr>
        <w:pStyle w:val="ListParagraph"/>
        <w:numPr>
          <w:ilvl w:val="0"/>
          <w:numId w:val="28"/>
        </w:numPr>
      </w:pPr>
      <w:r>
        <w:rPr>
          <w:noProof/>
        </w:rPr>
        <w:t xml:space="preserve">Install </w:t>
      </w:r>
      <w:r w:rsidRPr="00863907">
        <w:rPr>
          <w:rStyle w:val="CodeChar"/>
        </w:rPr>
        <w:t>Mocha</w:t>
      </w:r>
      <w:r>
        <w:rPr>
          <w:noProof/>
        </w:rPr>
        <w:t xml:space="preserve"> globally, we can do it from cmd or from the Webstorm terminal</w:t>
      </w:r>
      <w:r>
        <w:t xml:space="preserve"> (they're equivalent):</w:t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613709" cy="1518426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53" cy="15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AA" w:rsidRDefault="00656AAA" w:rsidP="00656AA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9464C5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Chai</w:t>
      </w:r>
      <w:r>
        <w:t xml:space="preserve"> globally ( the same way as above):</w:t>
      </w:r>
      <w:r>
        <w:br/>
      </w:r>
      <w:r>
        <w:rPr>
          <w:noProof/>
        </w:rPr>
        <w:drawing>
          <wp:inline distT="0" distB="0" distL="0" distR="0">
            <wp:extent cx="6620510" cy="27654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EC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="00863907" w:rsidRPr="00863907">
        <w:rPr>
          <w:rStyle w:val="CodeChar"/>
        </w:rPr>
        <w:t>jsdom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0510" cy="277241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t xml:space="preserve">Install </w:t>
      </w:r>
      <w:r w:rsidRPr="00863907">
        <w:rPr>
          <w:rStyle w:val="CodeChar"/>
        </w:rPr>
        <w:t>jsdom-global</w:t>
      </w:r>
      <w:r w:rsidR="00863907">
        <w:t xml:space="preserve"> </w:t>
      </w:r>
      <w:r>
        <w:t>globally:</w:t>
      </w:r>
      <w:r>
        <w:br/>
      </w:r>
      <w:r>
        <w:rPr>
          <w:noProof/>
        </w:rPr>
        <w:drawing>
          <wp:inline distT="0" distB="0" distL="0" distR="0">
            <wp:extent cx="6620510" cy="27508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ListParagraph"/>
        <w:numPr>
          <w:ilvl w:val="0"/>
          <w:numId w:val="28"/>
        </w:numPr>
      </w:pPr>
      <w:r>
        <w:lastRenderedPageBreak/>
        <w:t xml:space="preserve">Install </w:t>
      </w:r>
      <w:r w:rsidRPr="00863907">
        <w:rPr>
          <w:rStyle w:val="CodeChar"/>
        </w:rPr>
        <w:t>jquery</w:t>
      </w:r>
      <w:r>
        <w:t xml:space="preserve"> globally:</w:t>
      </w:r>
      <w:r>
        <w:br/>
      </w:r>
      <w:r>
        <w:rPr>
          <w:noProof/>
        </w:rPr>
        <w:drawing>
          <wp:inline distT="0" distB="0" distL="0" distR="0">
            <wp:extent cx="6627495" cy="27508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54" w:rsidRDefault="00B65354" w:rsidP="00B65354">
      <w:pPr>
        <w:pStyle w:val="Heading3"/>
      </w:pPr>
      <w:r>
        <w:t>Setup</w:t>
      </w:r>
    </w:p>
    <w:p w:rsidR="00B65354" w:rsidRDefault="00B65354" w:rsidP="00B65354">
      <w:r>
        <w:t>We can setup the libraries for global use</w:t>
      </w:r>
      <w:r w:rsidR="00282AE3">
        <w:t xml:space="preserve"> by adding a NODE_PATH variable in the registries:</w:t>
      </w:r>
    </w:p>
    <w:p w:rsidR="002D01D3" w:rsidRPr="002D01D3" w:rsidRDefault="002D01D3" w:rsidP="002D01D3">
      <w:pPr>
        <w:pStyle w:val="Code"/>
      </w:pPr>
      <w:r w:rsidRPr="002D01D3">
        <w:t>setx NODE_PATH %AppData%\npm\node_modules</w:t>
      </w:r>
    </w:p>
    <w:p w:rsidR="002D01D3" w:rsidRDefault="002D01D3" w:rsidP="002D01D3">
      <w:pPr>
        <w:pStyle w:val="Code"/>
      </w:pPr>
      <w:r w:rsidRPr="002D01D3">
        <w:t>set NODE_PATH=%AppData%\npm\node_modules</w:t>
      </w:r>
    </w:p>
    <w:p w:rsidR="00822D35" w:rsidRPr="00822D35" w:rsidRDefault="00822D35" w:rsidP="00822D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proofErr w:type="gramStart"/>
      <w:r w:rsidRPr="00822D3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822D3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--save-</w:t>
      </w:r>
      <w:proofErr w:type="spellStart"/>
      <w:r w:rsidRPr="00822D3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dev</w:t>
      </w:r>
      <w:proofErr w:type="spellEnd"/>
      <w:r w:rsidRPr="00822D3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chai</w:t>
      </w:r>
    </w:p>
    <w:p w:rsidR="00822D35" w:rsidRDefault="00822D35" w:rsidP="002D01D3">
      <w:pPr>
        <w:pStyle w:val="Code"/>
      </w:pPr>
      <w:bookmarkStart w:id="0" w:name="_GoBack"/>
      <w:bookmarkEnd w:id="0"/>
    </w:p>
    <w:p w:rsidR="00282AE3" w:rsidRDefault="002C2B40" w:rsidP="00B65354">
      <w:r>
        <w:rPr>
          <w:noProof/>
        </w:rPr>
        <w:drawing>
          <wp:inline distT="0" distB="0" distL="0" distR="0">
            <wp:extent cx="6620510" cy="101663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pPr>
        <w:pStyle w:val="Heading3"/>
      </w:pPr>
      <w:r>
        <w:t>Usage</w:t>
      </w:r>
    </w:p>
    <w:p w:rsidR="002D01D3" w:rsidRDefault="002D01D3" w:rsidP="002D01D3">
      <w:r>
        <w:t xml:space="preserve">In order to load and use a library we need to </w:t>
      </w:r>
      <w:r w:rsidRPr="002D01D3">
        <w:rPr>
          <w:rStyle w:val="CodeChar"/>
        </w:rPr>
        <w:t>require</w:t>
      </w:r>
      <w:r>
        <w:t xml:space="preserve"> it in the JavaScript file:</w:t>
      </w:r>
    </w:p>
    <w:p w:rsidR="002D01D3" w:rsidRDefault="002D01D3" w:rsidP="002D01D3">
      <w:r>
        <w:rPr>
          <w:noProof/>
        </w:rPr>
        <w:drawing>
          <wp:inline distT="0" distB="0" distL="0" distR="0">
            <wp:extent cx="4076700" cy="704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2D01D3" w:rsidP="002D01D3">
      <w:r>
        <w:t xml:space="preserve">Keep in </w:t>
      </w:r>
      <w:r>
        <w:rPr>
          <w:noProof/>
        </w:rPr>
        <w:t xml:space="preserve">mind that </w:t>
      </w:r>
      <w:r w:rsidRPr="002D01D3">
        <w:rPr>
          <w:b/>
          <w:noProof/>
        </w:rPr>
        <w:t>jsdom-global</w:t>
      </w:r>
      <w:r>
        <w:rPr>
          <w:noProof/>
        </w:rPr>
        <w:t xml:space="preserve"> requires you to have installed </w:t>
      </w:r>
      <w:r w:rsidRPr="002D01D3">
        <w:rPr>
          <w:b/>
          <w:noProof/>
        </w:rPr>
        <w:t>jsdom</w:t>
      </w:r>
      <w:r>
        <w:rPr>
          <w:noProof/>
        </w:rPr>
        <w:t xml:space="preserve"> and must also be executed (thus the double brackets</w:t>
      </w:r>
      <w:r w:rsidRPr="002D01D3">
        <w:rPr>
          <w:rStyle w:val="CodeChar"/>
        </w:rPr>
        <w:t>()</w:t>
      </w:r>
      <w:r>
        <w:rPr>
          <w:noProof/>
        </w:rPr>
        <w:t xml:space="preserve">). You also have to require </w:t>
      </w:r>
      <w:r w:rsidRPr="002D01D3">
        <w:rPr>
          <w:b/>
          <w:noProof/>
        </w:rPr>
        <w:t>jquery</w:t>
      </w:r>
      <w:r>
        <w:rPr>
          <w:noProof/>
        </w:rPr>
        <w:t xml:space="preserve"> after the DOM has been loaded</w:t>
      </w:r>
      <w:r>
        <w:t>.</w:t>
      </w:r>
    </w:p>
    <w:p w:rsidR="002D01D3" w:rsidRDefault="002D01D3" w:rsidP="002D01D3">
      <w:r>
        <w:t xml:space="preserve">In order to set up the HMTL that is going to be used you can pass it as text to </w:t>
      </w:r>
      <w:r w:rsidRPr="002D01D3">
        <w:rPr>
          <w:rStyle w:val="CodeChar"/>
        </w:rPr>
        <w:t>document.body.innerHTML</w:t>
      </w:r>
      <w:r>
        <w:t xml:space="preserve"> as follows:</w:t>
      </w:r>
    </w:p>
    <w:p w:rsidR="005679D4" w:rsidRDefault="005679D4" w:rsidP="002D01D3">
      <w:r>
        <w:rPr>
          <w:noProof/>
        </w:rPr>
        <w:drawing>
          <wp:inline distT="0" distB="0" distL="0" distR="0">
            <wp:extent cx="4514850" cy="9196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3" w:rsidRDefault="005679D4" w:rsidP="002D01D3">
      <w:r>
        <w:t>Here's an example setup: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5679D4" w:rsidRPr="00603773" w:rsidTr="00D3073E">
        <w:tc>
          <w:tcPr>
            <w:tcW w:w="9965" w:type="dxa"/>
            <w:shd w:val="clear" w:color="auto" w:fill="D9D9D9" w:themeFill="background1" w:themeFillShade="D9"/>
          </w:tcPr>
          <w:p w:rsidR="005679D4" w:rsidRPr="00603773" w:rsidRDefault="005679D4" w:rsidP="00D3073E">
            <w:pPr>
              <w:pStyle w:val="Code"/>
              <w:spacing w:before="0" w:after="0"/>
              <w:jc w:val="center"/>
            </w:pPr>
            <w:r>
              <w:lastRenderedPageBreak/>
              <w:t>example.js</w:t>
            </w:r>
          </w:p>
        </w:tc>
      </w:tr>
      <w:tr w:rsidR="005679D4" w:rsidRPr="0095466F" w:rsidTr="00D3073E">
        <w:trPr>
          <w:trHeight w:val="1508"/>
        </w:trPr>
        <w:tc>
          <w:tcPr>
            <w:tcW w:w="9965" w:type="dxa"/>
          </w:tcPr>
          <w:p w:rsidR="005679D4" w:rsidRPr="005679D4" w:rsidRDefault="005679D4" w:rsidP="00D30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expect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'chai'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).expect;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jsdom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'jsdom-global'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)();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noProof/>
                <w:color w:val="458383"/>
              </w:rPr>
              <w:t xml:space="preserve">$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= require(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'jquery'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document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body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innerHTML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`&lt;div id="wrapper"&gt;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id="name"&gt;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&lt;input type="text" id="income"&gt;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&lt;/div&gt;`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 xml:space="preserve">testedFunction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//Some code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>describe(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'testedFunction'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5679D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//Tests here</w:t>
            </w:r>
            <w:r w:rsidRPr="005679D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679D4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5679D4" w:rsidRPr="002D01D3" w:rsidRDefault="005679D4" w:rsidP="002D01D3"/>
    <w:sectPr w:rsidR="005679D4" w:rsidRPr="002D01D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62D" w:rsidRDefault="00C7462D" w:rsidP="008068A2">
      <w:pPr>
        <w:spacing w:after="0" w:line="240" w:lineRule="auto"/>
      </w:pPr>
      <w:r>
        <w:separator/>
      </w:r>
    </w:p>
  </w:endnote>
  <w:endnote w:type="continuationSeparator" w:id="0">
    <w:p w:rsidR="00C7462D" w:rsidRDefault="00C746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Pr="00AC77AD" w:rsidRDefault="00282AE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82AE3" w:rsidRDefault="00282AE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Pr="008C2B83" w:rsidRDefault="00282AE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D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D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82AE3" w:rsidRPr="008C2B83" w:rsidRDefault="00282AE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D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D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2AE3" w:rsidRDefault="00282AE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2AE3" w:rsidRDefault="00282AE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2AE3" w:rsidRDefault="00282AE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2AE3" w:rsidRDefault="00282AE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82AE3" w:rsidRDefault="00282AE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2AE3" w:rsidRDefault="00282AE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62D" w:rsidRDefault="00C7462D" w:rsidP="008068A2">
      <w:pPr>
        <w:spacing w:after="0" w:line="240" w:lineRule="auto"/>
      </w:pPr>
      <w:r>
        <w:separator/>
      </w:r>
    </w:p>
  </w:footnote>
  <w:footnote w:type="continuationSeparator" w:id="0">
    <w:p w:rsidR="00C7462D" w:rsidRDefault="00C746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AE3" w:rsidRDefault="00282A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AE6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2AE3"/>
    <w:rsid w:val="00284CF4"/>
    <w:rsid w:val="00297EEF"/>
    <w:rsid w:val="002A2D2D"/>
    <w:rsid w:val="002B0473"/>
    <w:rsid w:val="002B7064"/>
    <w:rsid w:val="002C2B40"/>
    <w:rsid w:val="002D01D3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679D4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56AAA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22D35"/>
    <w:rsid w:val="00830E30"/>
    <w:rsid w:val="00831EEA"/>
    <w:rsid w:val="00861625"/>
    <w:rsid w:val="008617B5"/>
    <w:rsid w:val="00863907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5354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462D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customStyle="1" w:styleId="pln">
    <w:name w:val="pln"/>
    <w:basedOn w:val="DefaultParagraphFont"/>
    <w:rsid w:val="00822D35"/>
  </w:style>
  <w:style w:type="character" w:customStyle="1" w:styleId="pun">
    <w:name w:val="pun"/>
    <w:basedOn w:val="DefaultParagraphFont"/>
    <w:rsid w:val="00822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customStyle="1" w:styleId="pln">
    <w:name w:val="pln"/>
    <w:basedOn w:val="DefaultParagraphFont"/>
    <w:rsid w:val="00822D35"/>
  </w:style>
  <w:style w:type="character" w:customStyle="1" w:styleId="pun">
    <w:name w:val="pun"/>
    <w:basedOn w:val="DefaultParagraphFont"/>
    <w:rsid w:val="0082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6631-7118-420F-9E1D-4A75FCA6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6</cp:revision>
  <cp:lastPrinted>2015-10-26T22:35:00Z</cp:lastPrinted>
  <dcterms:created xsi:type="dcterms:W3CDTF">2016-10-27T12:34:00Z</dcterms:created>
  <dcterms:modified xsi:type="dcterms:W3CDTF">2016-11-04T12:30:00Z</dcterms:modified>
  <cp:category>programming, education, software engineering, software development</cp:category>
</cp:coreProperties>
</file>