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text" w:horzAnchor="page" w:tblpX="1" w:tblpY="196"/>
        <w:tblW w:w="11714" w:type="dxa"/>
        <w:tblBorders>
          <w:top w:val="single" w:sz="12" w:space="0" w:color="D5D5D5"/>
          <w:left w:val="single" w:sz="12" w:space="0" w:color="D5D5D5"/>
          <w:bottom w:val="single" w:sz="12" w:space="0" w:color="D5D5D5"/>
          <w:right w:val="single" w:sz="12" w:space="0" w:color="D5D5D5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0"/>
        <w:gridCol w:w="2086"/>
        <w:gridCol w:w="2698"/>
      </w:tblGrid>
      <w:tr w:rsidR="00D70313" w:rsidRPr="007D0E9E" w:rsidTr="00D70313">
        <w:trPr>
          <w:tblHeader/>
        </w:trPr>
        <w:tc>
          <w:tcPr>
            <w:tcW w:w="0" w:type="auto"/>
            <w:tcBorders>
              <w:bottom w:val="single" w:sz="18" w:space="0" w:color="01324B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bottom w:val="single" w:sz="18" w:space="0" w:color="01324B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7D0E9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ru-RU"/>
              </w:rPr>
              <w:t>Maximum</w:t>
            </w:r>
            <w:proofErr w:type="spellEnd"/>
          </w:p>
          <w:p w:rsidR="00D70313" w:rsidRPr="007D0E9E" w:rsidRDefault="00D70313" w:rsidP="00D70313">
            <w:pPr>
              <w:spacing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7D0E9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ru-RU"/>
              </w:rPr>
              <w:t>longevity</w:t>
            </w:r>
            <w:proofErr w:type="spellEnd"/>
          </w:p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ru-RU"/>
              </w:rPr>
              <w:t>(</w:t>
            </w:r>
            <w:proofErr w:type="spellStart"/>
            <w:r w:rsidRPr="007D0E9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ru-RU"/>
              </w:rPr>
              <w:t>years</w:t>
            </w:r>
            <w:proofErr w:type="spellEnd"/>
            <w:r w:rsidRPr="007D0E9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2698" w:type="dxa"/>
            <w:tcBorders>
              <w:bottom w:val="single" w:sz="18" w:space="0" w:color="01324B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7D0E9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ru-RU"/>
              </w:rPr>
              <w:t>Body</w:t>
            </w:r>
            <w:proofErr w:type="spellEnd"/>
          </w:p>
          <w:p w:rsidR="00D70313" w:rsidRPr="007D0E9E" w:rsidRDefault="00D70313" w:rsidP="00D70313">
            <w:pPr>
              <w:spacing w:after="100" w:afterAutospacing="1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7D0E9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ru-RU"/>
              </w:rPr>
              <w:t>mass</w:t>
            </w:r>
            <w:proofErr w:type="spellEnd"/>
          </w:p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b/>
                <w:bCs/>
                <w:color w:val="222222"/>
                <w:sz w:val="24"/>
                <w:szCs w:val="24"/>
                <w:lang w:eastAsia="ru-RU"/>
              </w:rPr>
              <w:t>(g)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Myotis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brandtii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7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Pteropus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giganteus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1.175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Myotis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myotis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37.1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28.55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Rhinolophus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ferrumequinum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30.5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22.875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Myotis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lucifugus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Myotis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blythii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23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Rhinolophus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hipposideros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29.4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4.6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Desmodus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rotundus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29.2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33.2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Rousettus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aegyptiacus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22.9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125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Plecotus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auritus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7.8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Plecotus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austriacus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25.5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12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Myotis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nattereri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23.7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7.5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Pteropus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poliocephalus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23.6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675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Myotis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emarginatus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22.7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11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Eidolon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helvum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21.8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306.25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Pteropus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vampyrus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20.9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872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Myotis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daubentonii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8.5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Pteropus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rodricensis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350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Macroderma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gigas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22.6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150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Pteropus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alecto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19.7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672.1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Corynorhinus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townsendii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20.5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14.25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Myotis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dasycneme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20.5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Rousettus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lanosus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18.7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103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Myotis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mystacinus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5.3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Pteropus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dasymallus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435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Pteropus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lylei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20.4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316.7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Barbastella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barbastellus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10.25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lastRenderedPageBreak/>
              <w:t>Pteropus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hypomelanus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20.3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450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Pteropus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niger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19.4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456.3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Pteropus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scapulatus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15.8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300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Miniopterus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schreibersii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13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Myotis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evotis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7.4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Pipistrellus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pipistrellus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16.6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Antrozous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pallidus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14.8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20.8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Perimyotis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subflavus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14.8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7.5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Eptesicus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serotinus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18.2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Myotis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bechsteinii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10.5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Myotis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volans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7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Artibeus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jamaicensis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19.2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42.2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Myotis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thysanodes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18.3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6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Myotis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grisescens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16.5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9.25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Eptesicus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nilssonii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13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Myotis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sodalis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7.7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Eptesicus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fuscus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23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Myotis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keenii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7.4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Pteropus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pumilus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17.2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200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Vespertilio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murinus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14.5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18.7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Noctilio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leporinus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11.8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50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Phyllostomus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hastatus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81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Carollia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perspicillata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Macrotus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californicus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11.6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Scotorepens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balstoni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9.7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11.7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Nyctalus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leisleri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16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Epomophorus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gambianus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7.8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80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Pteropus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livingstonii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696.5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Dobsonia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moluccensis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12.3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430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Lasiurus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cinereus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24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Megaderma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lyra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38.6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lastRenderedPageBreak/>
              <w:t>Myotis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yumanensis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6.25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Rousettus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leschenaultii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108.6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Myotis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velifer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11.3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10.1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Macrotus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waterhousii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10.4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16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Mystacina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tuberculata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7.6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23.5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Hipposideros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fulvus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7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Platyrrhinus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lineatus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22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Rhinolophus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euryale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8.2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Tadarida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teniotis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35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Lasionycteris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noctivagans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Myotis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leibii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5.6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Nyctalus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noctula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27.75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D70313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Sturnira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lilium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20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D70313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Tadarida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brasiliensis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12.5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Glossophaga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soricina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Pipistrellus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nathusii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Cynopterus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brachyotis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10.1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45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Epomophorus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wahlbergi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10.1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80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Leptonycteris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curasoae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10.1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Anoura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geoffroyi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15.2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Cynopterus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sphinx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75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Haplonycteris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fischeri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18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Myotis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vivesi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Phyllostomus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discolor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43.4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Diphylla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ecaudata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28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Pipistrellus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kuhlii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6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Myotis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nigricans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4.2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Nycticeius</w:t>
            </w:r>
            <w:proofErr w:type="spellEnd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 xml:space="preserve"> </w:t>
            </w:r>
            <w:proofErr w:type="spellStart"/>
            <w:r w:rsidRPr="00D70313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highlight w:val="green"/>
                <w:lang w:eastAsia="ru-RU"/>
              </w:rPr>
              <w:t>humeralis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9.75</w:t>
            </w:r>
          </w:p>
        </w:tc>
      </w:tr>
      <w:tr w:rsidR="00D70313" w:rsidRPr="007D0E9E" w:rsidTr="00D70313"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Saccopteryx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bilineata</w:t>
            </w:r>
            <w:proofErr w:type="spellEnd"/>
          </w:p>
        </w:tc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2698" w:type="dxa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7D0E9E" w:rsidRDefault="00D70313" w:rsidP="00D70313">
            <w:p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r w:rsidRPr="007D0E9E"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  <w:t>7.9</w:t>
            </w:r>
          </w:p>
        </w:tc>
      </w:tr>
      <w:tr w:rsidR="00D70313" w:rsidRPr="007D0E9E" w:rsidTr="00D70313">
        <w:trPr>
          <w:trHeight w:val="444"/>
        </w:trPr>
        <w:tc>
          <w:tcPr>
            <w:tcW w:w="0" w:type="auto"/>
            <w:tcBorders>
              <w:bottom w:val="single" w:sz="12" w:space="0" w:color="DADADA"/>
              <w:right w:val="single" w:sz="6" w:space="0" w:color="D5D5D5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90" w:type="dxa"/>
            </w:tcMar>
            <w:hideMark/>
          </w:tcPr>
          <w:p w:rsidR="00D70313" w:rsidRPr="00076308" w:rsidRDefault="00D70313" w:rsidP="00D70313">
            <w:pPr>
              <w:pStyle w:val="a4"/>
              <w:numPr>
                <w:ilvl w:val="0"/>
                <w:numId w:val="2"/>
              </w:numPr>
              <w:spacing w:after="0" w:line="240" w:lineRule="auto"/>
              <w:rPr>
                <w:rFonts w:ascii="Helvetica" w:eastAsia="Times New Roman" w:hAnsi="Helvetica" w:cs="Helvetica"/>
                <w:color w:val="222222"/>
                <w:sz w:val="24"/>
                <w:szCs w:val="24"/>
                <w:lang w:eastAsia="ru-RU"/>
              </w:rPr>
            </w:pP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Molossus</w:t>
            </w:r>
            <w:proofErr w:type="spellEnd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076308">
              <w:rPr>
                <w:rFonts w:ascii="Helvetica" w:eastAsia="Times New Roman" w:hAnsi="Helvetica" w:cs="Helvetica"/>
                <w:i/>
                <w:iCs/>
                <w:color w:val="222222"/>
                <w:sz w:val="24"/>
                <w:szCs w:val="24"/>
                <w:lang w:eastAsia="ru-RU"/>
              </w:rPr>
              <w:t>molossus</w:t>
            </w:r>
            <w:proofErr w:type="spellEnd"/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70313" w:rsidRPr="00D70313" w:rsidRDefault="00D70313" w:rsidP="00D70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70313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5.6</w:t>
            </w:r>
          </w:p>
        </w:tc>
        <w:tc>
          <w:tcPr>
            <w:tcW w:w="2698" w:type="dxa"/>
            <w:shd w:val="clear" w:color="auto" w:fill="FFFFFF"/>
            <w:vAlign w:val="center"/>
            <w:hideMark/>
          </w:tcPr>
          <w:p w:rsidR="00D70313" w:rsidRPr="00D70313" w:rsidRDefault="00D70313" w:rsidP="00D70313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D70313">
              <w:rPr>
                <w:rFonts w:ascii="Times New Roman" w:eastAsia="Times New Roman" w:hAnsi="Times New Roman" w:cs="Times New Roman"/>
                <w:sz w:val="24"/>
                <w:szCs w:val="20"/>
                <w:lang w:val="en-US" w:eastAsia="ru-RU"/>
              </w:rPr>
              <w:t>14</w:t>
            </w:r>
          </w:p>
        </w:tc>
      </w:tr>
    </w:tbl>
    <w:p w:rsidR="003C113D" w:rsidRDefault="003C113D">
      <w:pPr>
        <w:rPr>
          <w:lang w:val="en-US"/>
        </w:rPr>
      </w:pPr>
    </w:p>
    <w:p w:rsidR="00D70313" w:rsidRPr="00D70313" w:rsidRDefault="00D70313">
      <w:pPr>
        <w:rPr>
          <w:sz w:val="36"/>
        </w:rPr>
      </w:pPr>
      <w:r w:rsidRPr="00D70313">
        <w:rPr>
          <w:sz w:val="36"/>
        </w:rPr>
        <w:lastRenderedPageBreak/>
        <w:t xml:space="preserve">То, что найти не удалось </w:t>
      </w:r>
      <w:r w:rsidRPr="00D70313">
        <w:rPr>
          <w:sz w:val="36"/>
          <w:highlight w:val="green"/>
        </w:rPr>
        <w:t>выделено</w:t>
      </w:r>
    </w:p>
    <w:p w:rsidR="009C5F83" w:rsidRPr="00D70313" w:rsidRDefault="009C5F83">
      <w:bookmarkStart w:id="0" w:name="_GoBack"/>
      <w:bookmarkEnd w:id="0"/>
    </w:p>
    <w:sectPr w:rsidR="009C5F83" w:rsidRPr="00D703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E6C4B"/>
    <w:multiLevelType w:val="hybridMultilevel"/>
    <w:tmpl w:val="C91EF7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5E1DED"/>
    <w:multiLevelType w:val="hybridMultilevel"/>
    <w:tmpl w:val="ABA09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321A"/>
    <w:rsid w:val="00062AA4"/>
    <w:rsid w:val="00076308"/>
    <w:rsid w:val="00247F5D"/>
    <w:rsid w:val="003C113D"/>
    <w:rsid w:val="004D2D03"/>
    <w:rsid w:val="006E19B6"/>
    <w:rsid w:val="00743C51"/>
    <w:rsid w:val="007D0E9E"/>
    <w:rsid w:val="009C5F83"/>
    <w:rsid w:val="00AD3AC7"/>
    <w:rsid w:val="00CE321A"/>
    <w:rsid w:val="00D7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E19B6"/>
    <w:pPr>
      <w:ind w:left="720"/>
      <w:contextualSpacing/>
    </w:pPr>
  </w:style>
  <w:style w:type="character" w:styleId="a5">
    <w:name w:val="Strong"/>
    <w:basedOn w:val="a0"/>
    <w:uiPriority w:val="22"/>
    <w:qFormat/>
    <w:rsid w:val="009C5F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E3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6E19B6"/>
    <w:pPr>
      <w:ind w:left="720"/>
      <w:contextualSpacing/>
    </w:pPr>
  </w:style>
  <w:style w:type="character" w:styleId="a5">
    <w:name w:val="Strong"/>
    <w:basedOn w:val="a0"/>
    <w:uiPriority w:val="22"/>
    <w:qFormat/>
    <w:rsid w:val="009C5F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9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76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4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8183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</dc:creator>
  <cp:lastModifiedBy>Ирина</cp:lastModifiedBy>
  <cp:revision>1</cp:revision>
  <dcterms:created xsi:type="dcterms:W3CDTF">2024-03-20T19:31:00Z</dcterms:created>
  <dcterms:modified xsi:type="dcterms:W3CDTF">2024-03-26T11:54:00Z</dcterms:modified>
</cp:coreProperties>
</file>