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64" w:rsidRPr="00233A64" w:rsidRDefault="00233A64" w:rsidP="002C7BAA">
      <w:pPr>
        <w:ind w:left="-1418"/>
        <w:jc w:val="both"/>
        <w:rPr>
          <w:b/>
          <w:sz w:val="30"/>
          <w:szCs w:val="30"/>
        </w:rPr>
      </w:pPr>
      <w:proofErr w:type="spellStart"/>
      <w:r w:rsidRPr="00233A64">
        <w:rPr>
          <w:b/>
          <w:sz w:val="30"/>
          <w:szCs w:val="30"/>
          <w:lang w:val="en-US"/>
        </w:rPr>
        <w:t>Подвиды</w:t>
      </w:r>
      <w:proofErr w:type="spellEnd"/>
      <w:r w:rsidRPr="00233A64">
        <w:rPr>
          <w:b/>
          <w:sz w:val="30"/>
          <w:szCs w:val="30"/>
          <w:lang w:val="en-US"/>
        </w:rPr>
        <w:t xml:space="preserve"> </w:t>
      </w:r>
      <w:proofErr w:type="spellStart"/>
      <w:r w:rsidRPr="00233A64">
        <w:rPr>
          <w:b/>
          <w:sz w:val="30"/>
          <w:szCs w:val="30"/>
          <w:lang w:val="en-US"/>
        </w:rPr>
        <w:t>Mus</w:t>
      </w:r>
      <w:proofErr w:type="spellEnd"/>
      <w:r w:rsidRPr="00233A64">
        <w:rPr>
          <w:b/>
          <w:sz w:val="30"/>
          <w:szCs w:val="30"/>
          <w:lang w:val="en-US"/>
        </w:rPr>
        <w:t xml:space="preserve"> </w:t>
      </w:r>
      <w:proofErr w:type="spellStart"/>
      <w:r w:rsidRPr="00233A64">
        <w:rPr>
          <w:b/>
          <w:sz w:val="30"/>
          <w:szCs w:val="30"/>
          <w:lang w:val="en-US"/>
        </w:rPr>
        <w:t>musculus</w:t>
      </w:r>
      <w:proofErr w:type="spellEnd"/>
    </w:p>
    <w:tbl>
      <w:tblPr>
        <w:tblStyle w:val="a3"/>
        <w:tblW w:w="0" w:type="auto"/>
        <w:tblInd w:w="-1310" w:type="dxa"/>
        <w:tblLook w:val="04A0" w:firstRow="1" w:lastRow="0" w:firstColumn="1" w:lastColumn="0" w:noHBand="0" w:noVBand="1"/>
      </w:tblPr>
      <w:tblGrid>
        <w:gridCol w:w="5813"/>
        <w:gridCol w:w="2551"/>
        <w:gridCol w:w="2517"/>
      </w:tblGrid>
      <w:tr w:rsidR="008622B5" w:rsidTr="00F77FB5">
        <w:tc>
          <w:tcPr>
            <w:tcW w:w="5813" w:type="dxa"/>
          </w:tcPr>
          <w:p w:rsidR="008622B5" w:rsidRPr="00F77FB5" w:rsidRDefault="008622B5" w:rsidP="00586A54">
            <w:pPr>
              <w:rPr>
                <w:lang w:val="en-US"/>
              </w:rPr>
            </w:pPr>
            <w:hyperlink r:id="rId6" w:history="1">
              <w:proofErr w:type="spellStart"/>
              <w:r w:rsidRPr="00F77FB5">
                <w:rPr>
                  <w:lang w:val="en-US"/>
                </w:rPr>
                <w:t>Mus</w:t>
              </w:r>
              <w:proofErr w:type="spellEnd"/>
              <w:r w:rsidRPr="00F77FB5">
                <w:rPr>
                  <w:lang w:val="en-US"/>
                </w:rPr>
                <w:t xml:space="preserve"> </w:t>
              </w:r>
              <w:proofErr w:type="spellStart"/>
              <w:r w:rsidRPr="00F77FB5">
                <w:rPr>
                  <w:lang w:val="en-US"/>
                </w:rPr>
                <w:t>musculus</w:t>
              </w:r>
              <w:proofErr w:type="spellEnd"/>
            </w:hyperlink>
            <w:r w:rsidRPr="00F77FB5">
              <w:rPr>
                <w:lang w:val="en-US"/>
              </w:rPr>
              <w:t> (</w:t>
            </w:r>
            <w:proofErr w:type="spellStart"/>
            <w:r w:rsidRPr="00F77FB5">
              <w:rPr>
                <w:lang w:val="en-US"/>
              </w:rPr>
              <w:t>house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mouse</w:t>
            </w:r>
            <w:proofErr w:type="spellEnd"/>
            <w:r w:rsidRPr="00F77FB5">
              <w:rPr>
                <w:lang w:val="en-US"/>
              </w:rPr>
              <w:t>)</w:t>
            </w:r>
          </w:p>
        </w:tc>
        <w:tc>
          <w:tcPr>
            <w:tcW w:w="2551" w:type="dxa"/>
          </w:tcPr>
          <w:p w:rsidR="008622B5" w:rsidRDefault="0054481F" w:rsidP="00586A54">
            <w:r w:rsidRPr="00A97686">
              <w:rPr>
                <w:rFonts w:ascii="Helvetica Neue" w:hAnsi="Helvetica Neue"/>
                <w:color w:val="000000" w:themeColor="text1"/>
              </w:rPr>
              <w:t>AGCCCTACTAATTAC</w:t>
            </w:r>
          </w:p>
        </w:tc>
        <w:tc>
          <w:tcPr>
            <w:tcW w:w="2517" w:type="dxa"/>
          </w:tcPr>
          <w:p w:rsidR="008622B5" w:rsidRDefault="0054481F" w:rsidP="00586A54">
            <w:r w:rsidRPr="00A97686">
              <w:rPr>
                <w:rFonts w:ascii="Helvetica Neue" w:hAnsi="Helvetica Neue"/>
                <w:color w:val="000000" w:themeColor="text1"/>
              </w:rPr>
              <w:t>AGCCCTACTAATTAC</w:t>
            </w: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(eastern European house mouse)</w:t>
            </w:r>
          </w:p>
        </w:tc>
        <w:tc>
          <w:tcPr>
            <w:tcW w:w="2551" w:type="dxa"/>
          </w:tcPr>
          <w:p w:rsidR="0055241A" w:rsidRPr="002B635D" w:rsidRDefault="0055241A" w:rsidP="00586A54">
            <w:pPr>
              <w:rPr>
                <w:color w:val="000000" w:themeColor="text1"/>
                <w:lang w:val="en-US"/>
              </w:rPr>
            </w:pPr>
            <w:r w:rsidRPr="001D7903">
              <w:rPr>
                <w:rFonts w:ascii="Helvetica Neue" w:hAnsi="Helvetica Neue"/>
                <w:color w:val="000000" w:themeColor="text1"/>
              </w:rPr>
              <w:t>AGCC</w:t>
            </w:r>
            <w:r w:rsidRPr="001D7903">
              <w:rPr>
                <w:rFonts w:ascii="Helvetica Neue" w:hAnsi="Helvetica Neue"/>
                <w:color w:val="FF0000"/>
              </w:rPr>
              <w:t>T</w:t>
            </w:r>
            <w:r w:rsidRPr="001D7903">
              <w:rPr>
                <w:rFonts w:ascii="Helvetica Neue" w:hAnsi="Helvetica Neue"/>
                <w:color w:val="000000" w:themeColor="text1"/>
              </w:rPr>
              <w:t>TACTAATTAC</w:t>
            </w:r>
          </w:p>
        </w:tc>
        <w:tc>
          <w:tcPr>
            <w:tcW w:w="2517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  <w:r w:rsidRPr="001D7903">
              <w:rPr>
                <w:rFonts w:ascii="Helvetica Neue" w:hAnsi="Helvetica Neue"/>
                <w:color w:val="000000" w:themeColor="text1"/>
              </w:rPr>
              <w:t>AGCCCTACTAAT</w:t>
            </w:r>
            <w:r w:rsidRPr="001D7903">
              <w:rPr>
                <w:rFonts w:ascii="Helvetica Neue" w:hAnsi="Helvetica Neue"/>
                <w:color w:val="FF0000"/>
              </w:rPr>
              <w:t>C</w:t>
            </w:r>
            <w:r w:rsidRPr="001D7903">
              <w:rPr>
                <w:rFonts w:ascii="Helvetica Neue" w:hAnsi="Helvetica Neue"/>
                <w:color w:val="000000" w:themeColor="text1"/>
              </w:rPr>
              <w:t>AC</w:t>
            </w: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molossinus</w:t>
            </w:r>
            <w:proofErr w:type="spellEnd"/>
            <w:r w:rsidRPr="00F77FB5">
              <w:rPr>
                <w:lang w:val="en-US"/>
              </w:rPr>
              <w:t xml:space="preserve"> </w:t>
            </w:r>
            <w:r w:rsidRPr="00F77FB5">
              <w:rPr>
                <w:lang w:val="en-US"/>
              </w:rPr>
              <w:t>(Japanese wild mouse)</w:t>
            </w:r>
          </w:p>
        </w:tc>
        <w:tc>
          <w:tcPr>
            <w:tcW w:w="2551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  <w:r w:rsidRPr="00A97686">
              <w:rPr>
                <w:rFonts w:ascii="Helvetica Neue" w:hAnsi="Helvetica Neue"/>
                <w:color w:val="000000" w:themeColor="text1"/>
              </w:rPr>
              <w:t>AGCC</w:t>
            </w:r>
            <w:r w:rsidRPr="001D7903">
              <w:rPr>
                <w:rFonts w:ascii="Helvetica Neue" w:hAnsi="Helvetica Neue"/>
                <w:color w:val="FF0000"/>
              </w:rPr>
              <w:t>T</w:t>
            </w:r>
            <w:r w:rsidRPr="00A97686">
              <w:rPr>
                <w:rFonts w:ascii="Helvetica Neue" w:hAnsi="Helvetica Neue"/>
                <w:color w:val="000000" w:themeColor="text1"/>
              </w:rPr>
              <w:t>TACTAATTAC</w:t>
            </w:r>
          </w:p>
        </w:tc>
        <w:tc>
          <w:tcPr>
            <w:tcW w:w="2517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  <w:r w:rsidRPr="00A97686">
              <w:rPr>
                <w:rFonts w:ascii="Helvetica Neue" w:hAnsi="Helvetica Neue"/>
                <w:color w:val="000000" w:themeColor="text1"/>
              </w:rPr>
              <w:t>AGCCCTACTAAT</w:t>
            </w:r>
            <w:r w:rsidRPr="001D7903">
              <w:rPr>
                <w:rFonts w:ascii="Helvetica Neue" w:hAnsi="Helvetica Neue"/>
                <w:color w:val="FF0000"/>
              </w:rPr>
              <w:t>C</w:t>
            </w:r>
            <w:r w:rsidRPr="00A97686">
              <w:rPr>
                <w:rFonts w:ascii="Helvetica Neue" w:hAnsi="Helvetica Neue"/>
                <w:color w:val="000000" w:themeColor="text1"/>
              </w:rPr>
              <w:t>AC</w:t>
            </w: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castaneus</w:t>
            </w:r>
            <w:proofErr w:type="spellEnd"/>
            <w:r w:rsidRPr="00F77FB5">
              <w:rPr>
                <w:lang w:val="en-US"/>
              </w:rPr>
              <w:t xml:space="preserve"> (southeastern Asian house mouse)</w:t>
            </w:r>
          </w:p>
        </w:tc>
        <w:tc>
          <w:tcPr>
            <w:tcW w:w="2551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17" w:type="dxa"/>
          </w:tcPr>
          <w:p w:rsidR="0055241A" w:rsidRPr="001D7903" w:rsidRDefault="0055241A" w:rsidP="00586A54">
            <w:pPr>
              <w:rPr>
                <w:color w:val="000000" w:themeColor="text1"/>
                <w:lang w:val="en-US"/>
              </w:rPr>
            </w:pPr>
            <w:r w:rsidRPr="00A97686">
              <w:rPr>
                <w:rFonts w:ascii="Helvetica Neue" w:hAnsi="Helvetica Neue"/>
                <w:color w:val="000000" w:themeColor="text1"/>
              </w:rPr>
              <w:t>AGCCCTACTAAT</w:t>
            </w:r>
            <w:r w:rsidRPr="001D7903">
              <w:rPr>
                <w:rFonts w:ascii="Helvetica Neue" w:hAnsi="Helvetica Neue"/>
                <w:color w:val="FF0000"/>
              </w:rPr>
              <w:t>C</w:t>
            </w:r>
            <w:r w:rsidRPr="00A97686">
              <w:rPr>
                <w:rFonts w:ascii="Helvetica Neue" w:hAnsi="Helvetica Neue"/>
                <w:color w:val="000000" w:themeColor="text1"/>
              </w:rPr>
              <w:t>AC</w:t>
            </w: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domesticus</w:t>
            </w:r>
            <w:proofErr w:type="spellEnd"/>
            <w:r w:rsidRPr="00F77FB5">
              <w:rPr>
                <w:lang w:val="en-US"/>
              </w:rPr>
              <w:t xml:space="preserve"> (western European house mouse)</w:t>
            </w:r>
          </w:p>
        </w:tc>
        <w:tc>
          <w:tcPr>
            <w:tcW w:w="2551" w:type="dxa"/>
          </w:tcPr>
          <w:p w:rsidR="0055241A" w:rsidRPr="0054481F" w:rsidRDefault="0055241A" w:rsidP="00586A54">
            <w:pPr>
              <w:rPr>
                <w:lang w:val="en-US"/>
              </w:rPr>
            </w:pPr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17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gentilulus</w:t>
            </w:r>
            <w:proofErr w:type="spellEnd"/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17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</w:t>
            </w:r>
            <w:r w:rsidRPr="00F77FB5">
              <w:rPr>
                <w:lang w:val="en-US"/>
              </w:rPr>
              <w:t>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helgolandicus</w:t>
            </w:r>
            <w:proofErr w:type="spellEnd"/>
          </w:p>
        </w:tc>
        <w:tc>
          <w:tcPr>
            <w:tcW w:w="2551" w:type="dxa"/>
          </w:tcPr>
          <w:p w:rsidR="0055241A" w:rsidRPr="00C64985" w:rsidRDefault="0055241A" w:rsidP="00586A54">
            <w:pPr>
              <w:rPr>
                <w:lang w:val="en-US"/>
              </w:rPr>
            </w:pPr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17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bactrianus</w:t>
            </w:r>
            <w:proofErr w:type="spellEnd"/>
            <w:r w:rsidRPr="00F77FB5">
              <w:rPr>
                <w:lang w:val="en-US"/>
              </w:rPr>
              <w:t xml:space="preserve"> (sou</w:t>
            </w:r>
            <w:r w:rsidRPr="00F77FB5">
              <w:rPr>
                <w:lang w:val="en-US"/>
              </w:rPr>
              <w:t>thwestern Asian house mouse)</w:t>
            </w:r>
          </w:p>
        </w:tc>
        <w:tc>
          <w:tcPr>
            <w:tcW w:w="2551" w:type="dxa"/>
          </w:tcPr>
          <w:p w:rsidR="0055241A" w:rsidRPr="002B635D" w:rsidRDefault="0055241A" w:rsidP="00586A54">
            <w:r>
              <w:t>Геном не найден</w:t>
            </w:r>
          </w:p>
        </w:tc>
        <w:tc>
          <w:tcPr>
            <w:tcW w:w="2517" w:type="dxa"/>
          </w:tcPr>
          <w:p w:rsidR="0055241A" w:rsidRDefault="0055241A" w:rsidP="00586A54"/>
        </w:tc>
      </w:tr>
      <w:tr w:rsidR="0055241A" w:rsidTr="00F77FB5">
        <w:tc>
          <w:tcPr>
            <w:tcW w:w="5813" w:type="dxa"/>
          </w:tcPr>
          <w:p w:rsidR="0055241A" w:rsidRPr="00F77FB5" w:rsidRDefault="0055241A" w:rsidP="001D7903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brevirostris</w:t>
            </w:r>
            <w:proofErr w:type="spellEnd"/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17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albula</w:t>
            </w:r>
            <w:proofErr w:type="spellEnd"/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17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gansuensis</w:t>
            </w:r>
            <w:proofErr w:type="spellEnd"/>
            <w:r w:rsidRPr="00F77FB5">
              <w:rPr>
                <w:lang w:val="en-US"/>
              </w:rPr>
              <w:t xml:space="preserve">   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17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homourus</w:t>
            </w:r>
            <w:proofErr w:type="spellEnd"/>
            <w:r w:rsidRPr="00F77FB5">
              <w:rPr>
                <w:lang w:val="en-US"/>
              </w:rPr>
              <w:t xml:space="preserve">   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17" w:type="dxa"/>
          </w:tcPr>
          <w:p w:rsidR="0055241A" w:rsidRPr="00A97686" w:rsidRDefault="0055241A" w:rsidP="00586A54">
            <w:pPr>
              <w:rPr>
                <w:color w:val="000000" w:themeColor="text1"/>
              </w:rPr>
            </w:pPr>
          </w:p>
        </w:tc>
      </w:tr>
      <w:tr w:rsidR="0055241A" w:rsidTr="00F77FB5">
        <w:tc>
          <w:tcPr>
            <w:tcW w:w="5813" w:type="dxa"/>
          </w:tcPr>
          <w:p w:rsidR="0055241A" w:rsidRPr="00F77FB5" w:rsidRDefault="0055241A" w:rsidP="00586A54">
            <w:pPr>
              <w:rPr>
                <w:lang w:val="en-US"/>
              </w:rPr>
            </w:pPr>
            <w:proofErr w:type="spellStart"/>
            <w:r w:rsidRPr="00F77FB5">
              <w:rPr>
                <w:lang w:val="en-US"/>
              </w:rPr>
              <w:t>Mus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musculus</w:t>
            </w:r>
            <w:proofErr w:type="spellEnd"/>
            <w:r w:rsidRPr="00F77FB5">
              <w:rPr>
                <w:lang w:val="en-US"/>
              </w:rPr>
              <w:t xml:space="preserve"> </w:t>
            </w:r>
            <w:proofErr w:type="spellStart"/>
            <w:r w:rsidRPr="00F77FB5">
              <w:rPr>
                <w:lang w:val="en-US"/>
              </w:rPr>
              <w:t>isatissus</w:t>
            </w:r>
            <w:proofErr w:type="spellEnd"/>
            <w:r w:rsidRPr="00F77FB5">
              <w:rPr>
                <w:lang w:val="en-US"/>
              </w:rPr>
              <w:t xml:space="preserve">   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17" w:type="dxa"/>
          </w:tcPr>
          <w:p w:rsidR="0055241A" w:rsidRDefault="0055241A" w:rsidP="00586A54"/>
        </w:tc>
      </w:tr>
    </w:tbl>
    <w:p w:rsidR="002C7BAA" w:rsidRDefault="002C7BAA" w:rsidP="00233A64"/>
    <w:p w:rsidR="00233A64" w:rsidRPr="00233A64" w:rsidRDefault="00233A64" w:rsidP="002C7BAA">
      <w:pPr>
        <w:ind w:left="-1418"/>
        <w:rPr>
          <w:b/>
          <w:sz w:val="30"/>
          <w:szCs w:val="30"/>
        </w:rPr>
      </w:pPr>
      <w:r>
        <w:rPr>
          <w:b/>
          <w:sz w:val="30"/>
          <w:szCs w:val="30"/>
        </w:rPr>
        <w:t>Линии</w:t>
      </w:r>
      <w:r w:rsidRPr="00233A64">
        <w:rPr>
          <w:b/>
          <w:sz w:val="30"/>
          <w:szCs w:val="30"/>
          <w:lang w:val="en-US"/>
        </w:rPr>
        <w:t xml:space="preserve"> </w:t>
      </w:r>
      <w:proofErr w:type="spellStart"/>
      <w:r w:rsidRPr="00233A64">
        <w:rPr>
          <w:b/>
          <w:sz w:val="30"/>
          <w:szCs w:val="30"/>
          <w:lang w:val="en-US"/>
        </w:rPr>
        <w:t>Mus</w:t>
      </w:r>
      <w:proofErr w:type="spellEnd"/>
      <w:r w:rsidRPr="00233A64">
        <w:rPr>
          <w:b/>
          <w:sz w:val="30"/>
          <w:szCs w:val="30"/>
          <w:lang w:val="en-US"/>
        </w:rPr>
        <w:t xml:space="preserve"> </w:t>
      </w:r>
      <w:proofErr w:type="spellStart"/>
      <w:r w:rsidRPr="00233A64">
        <w:rPr>
          <w:b/>
          <w:sz w:val="30"/>
          <w:szCs w:val="30"/>
          <w:lang w:val="en-US"/>
        </w:rPr>
        <w:t>musculus</w:t>
      </w:r>
      <w:proofErr w:type="spellEnd"/>
    </w:p>
    <w:tbl>
      <w:tblPr>
        <w:tblStyle w:val="a3"/>
        <w:tblW w:w="1091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560"/>
        <w:gridCol w:w="851"/>
        <w:gridCol w:w="1275"/>
        <w:gridCol w:w="851"/>
        <w:gridCol w:w="1276"/>
        <w:gridCol w:w="2551"/>
        <w:gridCol w:w="2552"/>
      </w:tblGrid>
      <w:tr w:rsidR="001C59CC" w:rsidRPr="001C59CC" w:rsidTr="0055241A">
        <w:tc>
          <w:tcPr>
            <w:tcW w:w="1560" w:type="dxa"/>
          </w:tcPr>
          <w:p w:rsidR="001C59CC" w:rsidRPr="001C59CC" w:rsidRDefault="001C59CC" w:rsidP="00586A54">
            <w:pPr>
              <w:rPr>
                <w:rFonts w:ascii="Cambria" w:hAnsi="Cambria"/>
                <w:color w:val="212121"/>
                <w:shd w:val="clear" w:color="auto" w:fill="FFFCF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  <w:lang w:val="en-US"/>
              </w:rPr>
              <w:t>Strain</w:t>
            </w:r>
          </w:p>
        </w:tc>
        <w:tc>
          <w:tcPr>
            <w:tcW w:w="851" w:type="dxa"/>
          </w:tcPr>
          <w:p w:rsidR="001C59CC" w:rsidRDefault="001C59CC" w:rsidP="00586A54">
            <w:pP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</w:pP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 xml:space="preserve">Male </w:t>
            </w:r>
          </w:p>
          <w:p w:rsidR="001C59CC" w:rsidRPr="001D7903" w:rsidRDefault="001C59CC" w:rsidP="00586A54">
            <w:pPr>
              <w:rPr>
                <w:rFonts w:ascii="Helvetica Neue" w:hAnsi="Helvetica Neue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</w:rPr>
              <w:t>75%</w:t>
            </w:r>
            <w:r>
              <w:rPr>
                <w:rFonts w:ascii="Cambria" w:hAnsi="Cambria"/>
                <w:b/>
                <w:bCs/>
                <w:color w:val="212121"/>
              </w:rPr>
              <w:br/>
            </w:r>
            <w:proofErr w:type="spellStart"/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</w:rPr>
              <w:t>death</w:t>
            </w:r>
            <w:proofErr w:type="spellEnd"/>
          </w:p>
        </w:tc>
        <w:tc>
          <w:tcPr>
            <w:tcW w:w="1275" w:type="dxa"/>
          </w:tcPr>
          <w:p w:rsidR="001C59CC" w:rsidRPr="001C59CC" w:rsidRDefault="001C59CC" w:rsidP="00586A54">
            <w:pPr>
              <w:rPr>
                <w:rFonts w:ascii="Helvetica Neue" w:hAnsi="Helvetica Neue"/>
                <w:color w:val="7F7F7F" w:themeColor="text1" w:themeTint="80"/>
                <w:lang w:val="en-US"/>
              </w:rPr>
            </w:pP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 xml:space="preserve">Male </w:t>
            </w:r>
            <w:r w:rsidRPr="001C59CC"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>20% longest-lived (mean ±SEM)</w:t>
            </w:r>
          </w:p>
        </w:tc>
        <w:tc>
          <w:tcPr>
            <w:tcW w:w="851" w:type="dxa"/>
          </w:tcPr>
          <w:p w:rsidR="001C59CC" w:rsidRDefault="001C59CC" w:rsidP="001C59CC">
            <w:pP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</w:pP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>Fem</w:t>
            </w: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 xml:space="preserve">ale </w:t>
            </w:r>
          </w:p>
          <w:p w:rsidR="001C59CC" w:rsidRPr="001D7903" w:rsidRDefault="001C59CC" w:rsidP="001C59CC">
            <w:pPr>
              <w:rPr>
                <w:rFonts w:ascii="Helvetica Neue" w:hAnsi="Helvetica Neue"/>
                <w:color w:val="7F7F7F" w:themeColor="text1" w:themeTint="80"/>
              </w:rPr>
            </w:pP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</w:rPr>
              <w:t>75%</w:t>
            </w:r>
            <w:r>
              <w:rPr>
                <w:rFonts w:ascii="Cambria" w:hAnsi="Cambria"/>
                <w:b/>
                <w:bCs/>
                <w:color w:val="212121"/>
              </w:rPr>
              <w:br/>
            </w:r>
            <w:proofErr w:type="spellStart"/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</w:rPr>
              <w:t>death</w:t>
            </w:r>
            <w:proofErr w:type="spellEnd"/>
          </w:p>
        </w:tc>
        <w:tc>
          <w:tcPr>
            <w:tcW w:w="1276" w:type="dxa"/>
          </w:tcPr>
          <w:p w:rsidR="001C59CC" w:rsidRPr="001C59CC" w:rsidRDefault="001C59CC" w:rsidP="00586A54">
            <w:pPr>
              <w:rPr>
                <w:rFonts w:ascii="Helvetica Neue" w:hAnsi="Helvetica Neue"/>
                <w:color w:val="7F7F7F" w:themeColor="text1" w:themeTint="80"/>
                <w:lang w:val="en-US"/>
              </w:rPr>
            </w:pP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>Fem</w:t>
            </w:r>
            <w:r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 xml:space="preserve">ale </w:t>
            </w:r>
            <w:r w:rsidRPr="001C59CC">
              <w:rPr>
                <w:rFonts w:ascii="Cambria" w:hAnsi="Cambria"/>
                <w:b/>
                <w:bCs/>
                <w:color w:val="212121"/>
                <w:shd w:val="clear" w:color="auto" w:fill="FFFCF0"/>
                <w:lang w:val="en-US"/>
              </w:rPr>
              <w:t>20% longest-lived (mean ±SEM)</w:t>
            </w:r>
          </w:p>
        </w:tc>
        <w:tc>
          <w:tcPr>
            <w:tcW w:w="2551" w:type="dxa"/>
          </w:tcPr>
          <w:p w:rsidR="001C59CC" w:rsidRPr="001C59CC" w:rsidRDefault="001C59CC" w:rsidP="001C59CC">
            <w:pPr>
              <w:jc w:val="center"/>
              <w:rPr>
                <w:color w:val="7F7F7F" w:themeColor="text1" w:themeTint="80"/>
              </w:rPr>
            </w:pPr>
          </w:p>
        </w:tc>
        <w:tc>
          <w:tcPr>
            <w:tcW w:w="2552" w:type="dxa"/>
          </w:tcPr>
          <w:p w:rsidR="001C59CC" w:rsidRPr="001C59CC" w:rsidRDefault="001C59CC" w:rsidP="001C59CC">
            <w:pPr>
              <w:jc w:val="center"/>
              <w:rPr>
                <w:color w:val="7F7F7F" w:themeColor="text1" w:themeTint="80"/>
              </w:rPr>
            </w:pPr>
          </w:p>
        </w:tc>
      </w:tr>
      <w:tr w:rsidR="0055241A" w:rsidRPr="001C59CC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MOLF/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EiJ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n.a.</w:t>
            </w:r>
            <w:r w:rsidRPr="001C59CC">
              <w:rPr>
                <w:rFonts w:ascii="Cambria" w:eastAsia="Times New Roman" w:hAnsi="Cambria" w:cs="Times New Roman"/>
                <w:color w:val="212121"/>
                <w:sz w:val="18"/>
                <w:szCs w:val="18"/>
                <w:vertAlign w:val="superscript"/>
                <w:lang w:eastAsia="ru-RU"/>
              </w:rPr>
              <w:t>c</w:t>
            </w:r>
            <w:proofErr w:type="spellEnd"/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730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51" w:type="dxa"/>
          </w:tcPr>
          <w:p w:rsidR="0055241A" w:rsidRDefault="0055241A" w:rsidP="00586A54">
            <w:r w:rsidRPr="002C7BAA">
              <w:rPr>
                <w:rFonts w:ascii="Helvetica Neue" w:hAnsi="Helvetica Neue"/>
                <w:color w:val="000000" w:themeColor="text1"/>
              </w:rPr>
              <w:t>AGCC</w:t>
            </w:r>
            <w:r w:rsidRPr="002C7BAA">
              <w:rPr>
                <w:rFonts w:ascii="Helvetica Neue" w:hAnsi="Helvetica Neue"/>
                <w:color w:val="FF0000"/>
              </w:rPr>
              <w:t>T</w:t>
            </w:r>
            <w:r w:rsidRPr="002C7BAA">
              <w:rPr>
                <w:rFonts w:ascii="Helvetica Neue" w:hAnsi="Helvetica Neue"/>
                <w:color w:val="000000" w:themeColor="text1"/>
              </w:rPr>
              <w:t>TACTAATTAC</w:t>
            </w:r>
          </w:p>
        </w:tc>
        <w:tc>
          <w:tcPr>
            <w:tcW w:w="2552" w:type="dxa"/>
          </w:tcPr>
          <w:p w:rsidR="0055241A" w:rsidRDefault="0055241A" w:rsidP="00586A54">
            <w:r w:rsidRPr="002C7BAA">
              <w:rPr>
                <w:rFonts w:ascii="Helvetica Neue" w:hAnsi="Helvetica Neue"/>
                <w:color w:val="000000" w:themeColor="text1"/>
              </w:rPr>
              <w:t>AGCCCTACTAAT</w:t>
            </w:r>
            <w:r w:rsidRPr="002C7BAA">
              <w:rPr>
                <w:rFonts w:ascii="Helvetica Neue" w:hAnsi="Helvetica Neue"/>
                <w:color w:val="FF0000"/>
              </w:rPr>
              <w:t>C</w:t>
            </w:r>
            <w:r w:rsidRPr="002C7BAA">
              <w:rPr>
                <w:rFonts w:ascii="Helvetica Neue" w:hAnsi="Helvetica Neue"/>
                <w:color w:val="000000" w:themeColor="text1"/>
              </w:rPr>
              <w:t>AC</w:t>
            </w:r>
          </w:p>
        </w:tc>
      </w:tr>
      <w:tr w:rsidR="0055241A" w:rsidRPr="001C59CC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PWD/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PhJ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929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993 ± 12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905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956 ± 12</w:t>
            </w:r>
          </w:p>
        </w:tc>
        <w:tc>
          <w:tcPr>
            <w:tcW w:w="2551" w:type="dxa"/>
          </w:tcPr>
          <w:p w:rsidR="0055241A" w:rsidRDefault="0055241A" w:rsidP="00586A54">
            <w:r w:rsidRPr="002C7BAA">
              <w:rPr>
                <w:rFonts w:ascii="Helvetica Neue" w:hAnsi="Helvetica Neue"/>
                <w:color w:val="000000" w:themeColor="text1"/>
              </w:rPr>
              <w:t>AGCC</w:t>
            </w:r>
            <w:r w:rsidRPr="002C7BAA">
              <w:rPr>
                <w:rFonts w:ascii="Helvetica Neue" w:hAnsi="Helvetica Neue"/>
                <w:color w:val="FF0000"/>
              </w:rPr>
              <w:t>T</w:t>
            </w:r>
            <w:r w:rsidRPr="002C7BAA">
              <w:rPr>
                <w:rFonts w:ascii="Helvetica Neue" w:hAnsi="Helvetica Neue"/>
                <w:color w:val="000000" w:themeColor="text1"/>
              </w:rPr>
              <w:t>TACTAATTAC</w:t>
            </w:r>
          </w:p>
        </w:tc>
        <w:tc>
          <w:tcPr>
            <w:tcW w:w="2552" w:type="dxa"/>
          </w:tcPr>
          <w:p w:rsidR="0055241A" w:rsidRPr="002C7BAA" w:rsidRDefault="0055241A" w:rsidP="00586A54">
            <w:r w:rsidRPr="002C7BAA">
              <w:rPr>
                <w:rFonts w:ascii="Helvetica Neue" w:hAnsi="Helvetica Neue"/>
                <w:color w:val="000000" w:themeColor="text1"/>
              </w:rPr>
              <w:t>AGCCCTACTAAT</w:t>
            </w:r>
            <w:r w:rsidRPr="002C7BAA">
              <w:rPr>
                <w:rFonts w:ascii="Helvetica Neue" w:hAnsi="Helvetica Neue"/>
                <w:color w:val="FF0000"/>
              </w:rPr>
              <w:t>C</w:t>
            </w:r>
            <w:r w:rsidRPr="002C7BAA">
              <w:rPr>
                <w:rFonts w:ascii="Helvetica Neue" w:hAnsi="Helvetica Neue"/>
                <w:color w:val="000000" w:themeColor="text1"/>
              </w:rPr>
              <w:t>AC</w:t>
            </w:r>
          </w:p>
        </w:tc>
      </w:tr>
      <w:tr w:rsidR="0055241A" w:rsidRPr="001C59CC" w:rsidTr="0055241A">
        <w:tc>
          <w:tcPr>
            <w:tcW w:w="1560" w:type="dxa"/>
          </w:tcPr>
          <w:p w:rsidR="0055241A" w:rsidRDefault="0055241A" w:rsidP="00586A54">
            <w:r>
              <w:rPr>
                <w:rFonts w:ascii="Cambria" w:hAnsi="Cambria"/>
                <w:color w:val="212121"/>
                <w:shd w:val="clear" w:color="auto" w:fill="FFFCF0"/>
              </w:rPr>
              <w:t>CAST/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EiJ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754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754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2C7BAA">
              <w:rPr>
                <w:rFonts w:ascii="Helvetica Neue" w:hAnsi="Helvetica Neue"/>
                <w:color w:val="000000" w:themeColor="text1"/>
              </w:rPr>
              <w:t>AGCCCTACTAAT</w:t>
            </w:r>
            <w:r w:rsidRPr="001E5B03">
              <w:rPr>
                <w:rFonts w:ascii="Helvetica Neue" w:hAnsi="Helvetica Neue"/>
                <w:color w:val="FF0000"/>
              </w:rPr>
              <w:t>C</w:t>
            </w:r>
            <w:r w:rsidRPr="002C7BAA">
              <w:rPr>
                <w:rFonts w:ascii="Helvetica Neue" w:hAnsi="Helvetica Neue"/>
                <w:color w:val="000000" w:themeColor="text1"/>
              </w:rPr>
              <w:t>AC</w:t>
            </w:r>
          </w:p>
        </w:tc>
      </w:tr>
      <w:tr w:rsidR="0055241A" w:rsidRPr="001C59CC" w:rsidTr="0055241A">
        <w:tc>
          <w:tcPr>
            <w:tcW w:w="1560" w:type="dxa"/>
          </w:tcPr>
          <w:p w:rsidR="0055241A" w:rsidRDefault="0055241A" w:rsidP="00586A54">
            <w:r>
              <w:rPr>
                <w:rFonts w:ascii="Cambria" w:hAnsi="Cambria"/>
                <w:color w:val="212121"/>
                <w:shd w:val="clear" w:color="auto" w:fill="FFFCF0"/>
              </w:rPr>
              <w:t>AKR/J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395 ± 24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415 ± 18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PL/J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596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736 ± 17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674 ± 19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SJL/J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632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740 ± 30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632 ± 21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MRL/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MpJ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626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681 ± 9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669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711 ± 10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r>
              <w:rPr>
                <w:rFonts w:ascii="Cambria" w:hAnsi="Cambria"/>
                <w:color w:val="212121"/>
                <w:shd w:val="clear" w:color="auto" w:fill="FFFCF0"/>
              </w:rPr>
              <w:t>NZO/H1LtJ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782 ± 18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637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762 ± 26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r>
              <w:rPr>
                <w:rFonts w:ascii="Cambria" w:hAnsi="Cambria"/>
                <w:color w:val="212121"/>
                <w:shd w:val="clear" w:color="auto" w:fill="FFFCF0"/>
              </w:rPr>
              <w:t>KK/H1J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653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720 ± 13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826 ± 43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r>
              <w:rPr>
                <w:rFonts w:ascii="Cambria" w:hAnsi="Cambria"/>
                <w:color w:val="212121"/>
                <w:shd w:val="clear" w:color="auto" w:fill="FFFCF0"/>
              </w:rPr>
              <w:t>BTBR </w:t>
            </w:r>
            <w:proofErr w:type="spellStart"/>
            <w:r>
              <w:rPr>
                <w:rStyle w:val="a5"/>
                <w:rFonts w:ascii="Cambria" w:hAnsi="Cambria"/>
                <w:color w:val="212121"/>
                <w:shd w:val="clear" w:color="auto" w:fill="FFFCF0"/>
              </w:rPr>
              <w:t>T</w:t>
            </w:r>
            <w:r>
              <w:rPr>
                <w:rStyle w:val="a5"/>
                <w:rFonts w:ascii="Cambria" w:hAnsi="Cambria"/>
                <w:color w:val="212121"/>
                <w:sz w:val="18"/>
                <w:szCs w:val="18"/>
                <w:shd w:val="clear" w:color="auto" w:fill="FFFCF0"/>
                <w:vertAlign w:val="superscript"/>
              </w:rPr>
              <w:t>+</w:t>
            </w:r>
            <w:r>
              <w:rPr>
                <w:rStyle w:val="a5"/>
                <w:rFonts w:ascii="Cambria" w:hAnsi="Cambria"/>
                <w:color w:val="212121"/>
                <w:shd w:val="clear" w:color="auto" w:fill="FFFCF0"/>
              </w:rPr>
              <w:t>tf</w:t>
            </w:r>
            <w:proofErr w:type="spellEnd"/>
            <w:r>
              <w:rPr>
                <w:rStyle w:val="a5"/>
                <w:rFonts w:ascii="Cambria" w:hAnsi="Cambria"/>
                <w:color w:val="212121"/>
                <w:shd w:val="clear" w:color="auto" w:fill="FFFCF0"/>
              </w:rPr>
              <w:t>/</w:t>
            </w:r>
            <w:r>
              <w:rPr>
                <w:rFonts w:ascii="Cambria" w:hAnsi="Cambria"/>
                <w:color w:val="212121"/>
                <w:shd w:val="clear" w:color="auto" w:fill="FFFCF0"/>
              </w:rPr>
              <w:t>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668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743 ± 19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728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822 ± 20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BUB/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BnJ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755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876 ± 23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873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906 ± 23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SWR/J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814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904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1020 ± 29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CBA/J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786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855 ± 11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808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872 ± 10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A/J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739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806 ± 19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708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785 ± 18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Pr="00233A64" w:rsidRDefault="0055241A" w:rsidP="00586A54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P/J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791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673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C3H/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HeJ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797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833 ± 7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834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894 ± 15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DBA/2J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823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872 ± 7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759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825 ± 17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NZW/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LacJ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866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950 ± 16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1013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1126 ± 14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SM/J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817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902 ± 15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833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873 ± 6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FVB/NJ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952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1023 ± 13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708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879 ± 56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129S1/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SvImJ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1012 ± 25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992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1044 ± 12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BALB/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cByJ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877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936 ± 10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840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927 ± 13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RIIIS/J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883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938 ± 5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940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970 ± 12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LP/J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966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1047 ± 17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862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984 ± 28</w:t>
            </w:r>
          </w:p>
        </w:tc>
        <w:tc>
          <w:tcPr>
            <w:tcW w:w="2551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1D7903">
              <w:rPr>
                <w:rFonts w:ascii="Helvetica Neue" w:hAnsi="Helvetica Neue"/>
                <w:color w:val="7F7F7F" w:themeColor="text1" w:themeTint="80"/>
              </w:rPr>
              <w:t>AGCCCTACTAATTAC</w:t>
            </w:r>
            <w:bookmarkStart w:id="0" w:name="_GoBack"/>
            <w:bookmarkEnd w:id="0"/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WSB/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EiJ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1148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proofErr w:type="spellStart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n.a</w:t>
            </w:r>
            <w:proofErr w:type="spellEnd"/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1110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1213 ± 19</w:t>
            </w:r>
          </w:p>
        </w:tc>
        <w:tc>
          <w:tcPr>
            <w:tcW w:w="2551" w:type="dxa"/>
          </w:tcPr>
          <w:p w:rsidR="0055241A" w:rsidRDefault="0055241A" w:rsidP="00586A54">
            <w:r w:rsidRPr="00136D5F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5C0B7B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C57BL/10J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1035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1135 ± 9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852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893 ± 13</w:t>
            </w:r>
          </w:p>
        </w:tc>
        <w:tc>
          <w:tcPr>
            <w:tcW w:w="2551" w:type="dxa"/>
          </w:tcPr>
          <w:p w:rsidR="0055241A" w:rsidRDefault="0055241A" w:rsidP="00586A54">
            <w:r w:rsidRPr="00136D5F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5C0B7B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lastRenderedPageBreak/>
              <w:t>C57BL/6J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1006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1075 ± 13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971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1061 ± 17</w:t>
            </w:r>
          </w:p>
        </w:tc>
        <w:tc>
          <w:tcPr>
            <w:tcW w:w="2551" w:type="dxa"/>
          </w:tcPr>
          <w:p w:rsidR="0055241A" w:rsidRDefault="0055241A" w:rsidP="00586A54">
            <w:r w:rsidRPr="00136D5F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  <w:tc>
          <w:tcPr>
            <w:tcW w:w="2552" w:type="dxa"/>
          </w:tcPr>
          <w:p w:rsidR="0055241A" w:rsidRDefault="0055241A" w:rsidP="00586A54">
            <w:r w:rsidRPr="005C0B7B">
              <w:rPr>
                <w:rFonts w:ascii="Helvetica Neue" w:hAnsi="Helvetica Neue"/>
                <w:color w:val="7F7F7F" w:themeColor="text1" w:themeTint="80"/>
              </w:rPr>
              <w:t>AGCCCTACTAATTAC</w:t>
            </w: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NOD.B10-H2b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770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827 ± 13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878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954 ± 11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52" w:type="dxa"/>
          </w:tcPr>
          <w:p w:rsidR="0055241A" w:rsidRDefault="0055241A" w:rsidP="00586A54"/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C57L/J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749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800 ± 5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768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806 ± 9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52" w:type="dxa"/>
          </w:tcPr>
          <w:p w:rsidR="0055241A" w:rsidRPr="005C0B7B" w:rsidRDefault="0055241A" w:rsidP="00586A54">
            <w:pPr>
              <w:rPr>
                <w:rFonts w:ascii="Helvetica Neue" w:hAnsi="Helvetica Neue"/>
                <w:color w:val="7F7F7F" w:themeColor="text1" w:themeTint="80"/>
              </w:rPr>
            </w:pP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NON/</w:t>
            </w:r>
            <w:proofErr w:type="spellStart"/>
            <w:r>
              <w:rPr>
                <w:rFonts w:ascii="Cambria" w:hAnsi="Cambria"/>
                <w:color w:val="212121"/>
                <w:shd w:val="clear" w:color="auto" w:fill="FFFCF0"/>
              </w:rPr>
              <w:t>ShiLtJ</w:t>
            </w:r>
            <w:proofErr w:type="spellEnd"/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861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887 ± 5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919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958 ± 11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52" w:type="dxa"/>
          </w:tcPr>
          <w:p w:rsidR="0055241A" w:rsidRDefault="0055241A" w:rsidP="00586A54"/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C57BR/CDJ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917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973 ± 7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943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993 ± 21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52" w:type="dxa"/>
          </w:tcPr>
          <w:p w:rsidR="0055241A" w:rsidRPr="005C0B7B" w:rsidRDefault="0055241A" w:rsidP="00586A54">
            <w:pPr>
              <w:rPr>
                <w:rFonts w:ascii="Helvetica Neue" w:hAnsi="Helvetica Neue"/>
                <w:color w:val="7F7F7F" w:themeColor="text1" w:themeTint="80"/>
              </w:rPr>
            </w:pPr>
          </w:p>
        </w:tc>
      </w:tr>
      <w:tr w:rsidR="0055241A" w:rsidTr="0055241A">
        <w:tc>
          <w:tcPr>
            <w:tcW w:w="1560" w:type="dxa"/>
          </w:tcPr>
          <w:p w:rsidR="0055241A" w:rsidRDefault="0055241A" w:rsidP="00586A54">
            <w:pPr>
              <w:shd w:val="clear" w:color="auto" w:fill="F8F9FA"/>
              <w:spacing w:before="100" w:beforeAutospacing="1" w:after="24"/>
              <w:rPr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color w:val="212121"/>
                <w:shd w:val="clear" w:color="auto" w:fill="FFFCF0"/>
              </w:rPr>
              <w:t>C57BLKS/J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926</w:t>
            </w:r>
          </w:p>
        </w:tc>
        <w:tc>
          <w:tcPr>
            <w:tcW w:w="1275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989 ± 12</w:t>
            </w:r>
          </w:p>
        </w:tc>
        <w:tc>
          <w:tcPr>
            <w:tcW w:w="851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932</w:t>
            </w:r>
          </w:p>
        </w:tc>
        <w:tc>
          <w:tcPr>
            <w:tcW w:w="1276" w:type="dxa"/>
            <w:vAlign w:val="center"/>
          </w:tcPr>
          <w:p w:rsidR="0055241A" w:rsidRPr="001C59CC" w:rsidRDefault="0055241A" w:rsidP="00586A54">
            <w:pPr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</w:pPr>
            <w:r w:rsidRPr="001C59CC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ru-RU"/>
              </w:rPr>
              <w:t>983 ± 21</w:t>
            </w:r>
          </w:p>
        </w:tc>
        <w:tc>
          <w:tcPr>
            <w:tcW w:w="2551" w:type="dxa"/>
          </w:tcPr>
          <w:p w:rsidR="0055241A" w:rsidRDefault="0055241A" w:rsidP="00586A54">
            <w:r>
              <w:t>Геном не найден</w:t>
            </w:r>
          </w:p>
        </w:tc>
        <w:tc>
          <w:tcPr>
            <w:tcW w:w="2552" w:type="dxa"/>
          </w:tcPr>
          <w:p w:rsidR="0055241A" w:rsidRPr="005C0B7B" w:rsidRDefault="0055241A" w:rsidP="00586A54">
            <w:pPr>
              <w:rPr>
                <w:rFonts w:ascii="Helvetica Neue" w:hAnsi="Helvetica Neue"/>
                <w:color w:val="7F7F7F" w:themeColor="text1" w:themeTint="80"/>
              </w:rPr>
            </w:pPr>
          </w:p>
        </w:tc>
      </w:tr>
    </w:tbl>
    <w:p w:rsidR="001C59CC" w:rsidRPr="001C59CC" w:rsidRDefault="001C59CC" w:rsidP="001C59CC">
      <w:pPr>
        <w:jc w:val="center"/>
        <w:rPr>
          <w:lang w:val="en-US"/>
        </w:rPr>
      </w:pPr>
      <w:r>
        <w:rPr>
          <w:lang w:val="en-US"/>
        </w:rPr>
        <w:t xml:space="preserve">According to Table1 from </w:t>
      </w:r>
      <w:r w:rsidRPr="001C59CC">
        <w:rPr>
          <w:lang w:val="en-US"/>
        </w:rPr>
        <w:t>https://www.ncbi.nlm.nih.gov/pmc/articles/PMC3074346/</w:t>
      </w:r>
      <w:r>
        <w:rPr>
          <w:lang w:val="en-US"/>
        </w:rPr>
        <w:t xml:space="preserve"> </w:t>
      </w:r>
    </w:p>
    <w:sectPr w:rsidR="001C59CC" w:rsidRPr="001C5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B0604020202020204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56FC5"/>
    <w:multiLevelType w:val="multilevel"/>
    <w:tmpl w:val="5EA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CA"/>
    <w:rsid w:val="001C59CC"/>
    <w:rsid w:val="001D7903"/>
    <w:rsid w:val="001E5B03"/>
    <w:rsid w:val="00233A64"/>
    <w:rsid w:val="002A374B"/>
    <w:rsid w:val="002B635D"/>
    <w:rsid w:val="002C7BAA"/>
    <w:rsid w:val="0054481F"/>
    <w:rsid w:val="0055241A"/>
    <w:rsid w:val="007833CA"/>
    <w:rsid w:val="007E0E0C"/>
    <w:rsid w:val="008622B5"/>
    <w:rsid w:val="00A97686"/>
    <w:rsid w:val="00C64985"/>
    <w:rsid w:val="00F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3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33A64"/>
    <w:rPr>
      <w:color w:val="0000FF"/>
      <w:u w:val="single"/>
    </w:rPr>
  </w:style>
  <w:style w:type="character" w:styleId="a5">
    <w:name w:val="Emphasis"/>
    <w:basedOn w:val="a0"/>
    <w:uiPriority w:val="20"/>
    <w:qFormat/>
    <w:rsid w:val="00233A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3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33A64"/>
    <w:rPr>
      <w:color w:val="0000FF"/>
      <w:u w:val="single"/>
    </w:rPr>
  </w:style>
  <w:style w:type="character" w:styleId="a5">
    <w:name w:val="Emphasis"/>
    <w:basedOn w:val="a0"/>
    <w:uiPriority w:val="20"/>
    <w:qFormat/>
    <w:rsid w:val="00233A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datasets/taxonomy/100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Шаманский Виктор</dc:creator>
  <cp:keywords/>
  <dc:description/>
  <cp:lastModifiedBy>Шаманский Виктор</cp:lastModifiedBy>
  <cp:revision>3</cp:revision>
  <dcterms:created xsi:type="dcterms:W3CDTF">2024-02-19T11:09:00Z</dcterms:created>
  <dcterms:modified xsi:type="dcterms:W3CDTF">2024-02-19T13:40:00Z</dcterms:modified>
</cp:coreProperties>
</file>