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B25EF3" w:rsidP="005A76FB">
      <w:pPr>
        <w:spacing w:after="0" w:line="240" w:lineRule="exact"/>
      </w:pPr>
      <w:bookmarkStart w:id="0" w:name="1"/>
      <w:bookmarkEnd w:id="0"/>
    </w:p>
    <w:p w:rsidR="005A76FB" w:rsidRDefault="00B25EF3" w:rsidP="005A76FB">
      <w:pPr>
        <w:spacing w:after="0" w:line="240" w:lineRule="exact"/>
      </w:pPr>
    </w:p>
    <w:p w:rsidR="005A76FB" w:rsidRDefault="00B25EF3" w:rsidP="005A76FB">
      <w:pPr>
        <w:spacing w:after="0" w:line="240" w:lineRule="exact"/>
      </w:pPr>
    </w:p>
    <w:p w:rsidR="005A76FB" w:rsidRDefault="00B25EF3" w:rsidP="005A76FB">
      <w:pPr>
        <w:spacing w:after="0" w:line="349" w:lineRule="exact"/>
      </w:pPr>
    </w:p>
    <w:p w:rsidR="005A76FB" w:rsidRDefault="00B25EF3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B25EF3" w:rsidP="005A76FB">
      <w:pPr>
        <w:spacing w:after="0" w:line="444" w:lineRule="exact"/>
        <w:ind w:left="160" w:firstLine="2471"/>
      </w:pP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lastRenderedPageBreak/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5"/>
          <w:w w:val="95"/>
          <w:sz w:val="48"/>
        </w:rPr>
        <w:t>Streams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Part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3</w:t>
      </w:r>
    </w:p>
    <w:p w:rsidR="005A76FB" w:rsidRDefault="00B25EF3" w:rsidP="005A76FB">
      <w:pPr>
        <w:spacing w:after="0" w:line="240" w:lineRule="exact"/>
        <w:ind w:left="160" w:firstLine="2471"/>
      </w:pPr>
    </w:p>
    <w:p w:rsidR="005A76FB" w:rsidRDefault="00B25EF3" w:rsidP="005A76FB">
      <w:pPr>
        <w:spacing w:after="0" w:line="240" w:lineRule="exact"/>
        <w:ind w:left="160" w:firstLine="2471"/>
      </w:pPr>
    </w:p>
    <w:p w:rsidR="005A76FB" w:rsidRDefault="00B25EF3" w:rsidP="005A76FB">
      <w:pPr>
        <w:tabs>
          <w:tab w:val="left" w:pos="700"/>
        </w:tabs>
        <w:spacing w:after="0" w:line="33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2"/>
          <w:position w:val="2"/>
          <w:sz w:val="26"/>
        </w:rPr>
        <w:t>very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large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doubles,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which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ranges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1.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quick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easy</w:t>
      </w:r>
    </w:p>
    <w:p w:rsidR="005A76FB" w:rsidRDefault="00B25EF3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“new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Random().doubles(size).toArray()”.</w:t>
      </w: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Compute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sum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square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roots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numbers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position w:val="2"/>
          <w:sz w:val="26"/>
        </w:rPr>
        <w:t>array.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Find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shorter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simpler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way</w:t>
      </w:r>
    </w:p>
    <w:p w:rsidR="005A76FB" w:rsidRDefault="00B25EF3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sum.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Hint: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review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number-specialized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streams,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espe-</w:t>
      </w:r>
    </w:p>
    <w:p w:rsidR="005A76FB" w:rsidRDefault="00B25EF3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cially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fact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DoubleStream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double[]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DoubleStream.of,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Stream.of.</w:t>
      </w:r>
    </w:p>
    <w:p w:rsidR="005A76FB" w:rsidRDefault="00B25EF3" w:rsidP="005A76FB">
      <w:pPr>
        <w:spacing w:after="0" w:line="225" w:lineRule="exact"/>
        <w:ind w:left="160" w:firstLine="540"/>
      </w:pPr>
    </w:p>
    <w:p w:rsidR="005A76FB" w:rsidRDefault="00B25EF3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Repeat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process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parallel.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Once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#2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working,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</w:t>
      </w:r>
      <w:r>
        <w:rPr>
          <w:rFonts w:ascii="Calibri" w:hAnsi="Calibri" w:cs="Calibri"/>
          <w:i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position w:val="2"/>
          <w:sz w:val="26"/>
        </w:rPr>
        <w:t>very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simple.</w:t>
      </w:r>
    </w:p>
    <w:p w:rsidR="005A76FB" w:rsidRDefault="00B25EF3" w:rsidP="005A76FB">
      <w:pPr>
        <w:spacing w:after="0" w:line="236" w:lineRule="exact"/>
        <w:ind w:left="160"/>
      </w:pPr>
    </w:p>
    <w:p w:rsidR="005A76FB" w:rsidRDefault="00B25EF3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Verify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“same”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answer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parallel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approach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sequential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approach.</w:t>
      </w:r>
    </w:p>
    <w:p w:rsidR="005A76FB" w:rsidRDefault="00B25EF3" w:rsidP="005A76FB">
      <w:pPr>
        <w:spacing w:after="0" w:line="331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Why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“same”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quotes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previous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sentence?</w:t>
      </w:r>
    </w:p>
    <w:p w:rsidR="005A76FB" w:rsidRDefault="00B25EF3" w:rsidP="005A76FB">
      <w:pPr>
        <w:spacing w:after="0" w:line="225" w:lineRule="exact"/>
        <w:ind w:left="160" w:firstLine="540"/>
      </w:pPr>
    </w:p>
    <w:p w:rsidR="005A76FB" w:rsidRDefault="00B25EF3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7"/>
          <w:position w:val="2"/>
          <w:sz w:val="26"/>
        </w:rPr>
        <w:t>Test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whether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parallel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approach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faster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sequential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approach.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Doing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timing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is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little</w:t>
      </w:r>
    </w:p>
    <w:p w:rsidR="005A76FB" w:rsidRDefault="00B25EF3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bit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tedious,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think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simplifies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things,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steal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Op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interface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from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streams-3-exer-</w:t>
      </w:r>
    </w:p>
    <w:p w:rsidR="005A76FB" w:rsidRDefault="00B25EF3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cises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this:</w:t>
      </w:r>
    </w:p>
    <w:p w:rsidR="005A76FB" w:rsidRDefault="00B25EF3" w:rsidP="005A76FB">
      <w:pPr>
        <w:spacing w:after="0" w:line="411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Op.timeOp(()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-&gt;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{</w:t>
      </w:r>
    </w:p>
    <w:p w:rsidR="005A76FB" w:rsidRDefault="00B25EF3" w:rsidP="005A76FB">
      <w:pPr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4"/>
          <w:sz w:val="22"/>
        </w:rPr>
        <w:t>double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sum</w:t>
      </w:r>
      <w:r>
        <w:rPr>
          <w:rFonts w:ascii="Calibri" w:hAnsi="Calibri" w:cs="Calibri"/>
          <w:noProof/>
          <w:color w:val="000000"/>
          <w:w w:val="258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=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MathUtils.sqrtSumParallel(nums);</w:t>
      </w:r>
    </w:p>
    <w:p w:rsidR="005A76FB" w:rsidRDefault="00B25EF3" w:rsidP="005A76FB">
      <w:pPr>
        <w:tabs>
          <w:tab w:val="left" w:pos="3912"/>
        </w:tabs>
        <w:spacing w:after="0" w:line="260" w:lineRule="exact"/>
        <w:ind w:left="160" w:firstLine="984"/>
      </w:pPr>
      <w:r>
        <w:rPr>
          <w:rFonts w:ascii="Courier" w:hAnsi="Courier" w:cs="Courier"/>
          <w:noProof/>
          <w:color w:val="000000"/>
          <w:spacing w:val="-3"/>
          <w:sz w:val="22"/>
        </w:rPr>
        <w:t>System.out.printf("</w:t>
      </w:r>
      <w:r>
        <w:rPr>
          <w:rFonts w:cs="Calibri"/>
        </w:rPr>
        <w:tab/>
      </w:r>
      <w:r>
        <w:rPr>
          <w:rFonts w:ascii="Courier" w:hAnsi="Courier" w:cs="Courier"/>
          <w:noProof/>
          <w:color w:val="000000"/>
          <w:spacing w:val="-3"/>
          <w:sz w:val="22"/>
        </w:rPr>
        <w:t>Sum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is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3"/>
          <w:sz w:val="22"/>
        </w:rPr>
        <w:t>%,.8f.%n",</w:t>
      </w:r>
      <w:r>
        <w:rPr>
          <w:rFonts w:ascii="Calibri" w:hAnsi="Calibri" w:cs="Calibri"/>
          <w:noProof/>
          <w:color w:val="000000"/>
          <w:w w:val="260"/>
          <w:sz w:val="22"/>
        </w:rPr>
        <w:t> </w:t>
      </w:r>
      <w:r>
        <w:rPr>
          <w:rFonts w:ascii="Courier" w:hAnsi="Courier" w:cs="Courier"/>
          <w:noProof/>
          <w:color w:val="000000"/>
          <w:spacing w:val="-4"/>
          <w:sz w:val="22"/>
        </w:rPr>
        <w:t>sum);</w:t>
      </w:r>
    </w:p>
    <w:p w:rsidR="005A76FB" w:rsidRDefault="00B25EF3" w:rsidP="005A76FB">
      <w:pPr>
        <w:spacing w:after="0" w:line="259" w:lineRule="exact"/>
        <w:ind w:left="160" w:firstLine="720"/>
      </w:pPr>
      <w:r>
        <w:rPr>
          <w:rFonts w:ascii="Courier" w:hAnsi="Courier" w:cs="Courier"/>
          <w:noProof/>
          <w:color w:val="000000"/>
          <w:spacing w:val="-3"/>
          <w:sz w:val="22"/>
        </w:rPr>
        <w:t>});</w:t>
      </w:r>
    </w:p>
    <w:p w:rsidR="005A76FB" w:rsidRDefault="00B25EF3" w:rsidP="005A76FB">
      <w:pPr>
        <w:spacing w:after="0" w:line="213" w:lineRule="exact"/>
        <w:ind w:left="160" w:firstLine="720"/>
      </w:pPr>
    </w:p>
    <w:p w:rsidR="005A76FB" w:rsidRDefault="00B25EF3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“infinite”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generates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doubles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between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10.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</w:p>
    <w:p w:rsidR="005A76FB" w:rsidRDefault="00B25EF3" w:rsidP="005A76FB">
      <w:pPr>
        <w:spacing w:after="0" w:line="473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5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</w:t>
      </w:r>
    </w:p>
    <w:p w:rsidR="005A76FB" w:rsidRDefault="00B25EF3" w:rsidP="005A76FB">
      <w:pPr>
        <w:spacing w:after="0" w:line="43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</w:t>
      </w:r>
    </w:p>
    <w:p w:rsidR="005A76FB" w:rsidRDefault="00B25EF3" w:rsidP="005A76FB">
      <w:pPr>
        <w:spacing w:after="0" w:line="4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•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20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random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</w:t>
      </w: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Note: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general,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dealing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numbers,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preferred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over</w:t>
      </w:r>
    </w:p>
    <w:p w:rsidR="005A76FB" w:rsidRDefault="00B25EF3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Stream&lt;Double&gt;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because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DoubleStream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uses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primitives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convenient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(e.g.,</w:t>
      </w:r>
    </w:p>
    <w:p w:rsidR="005A76FB" w:rsidRDefault="00B25EF3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min,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max,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sum,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average).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however,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Stream&lt;Double&gt;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because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hard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turn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</w:p>
    <w:p w:rsidR="005A76FB" w:rsidRDefault="00B25EF3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DoubleStream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because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hard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double[]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easy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Double[]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(e.g.,</w:t>
      </w:r>
    </w:p>
    <w:p w:rsidR="005A76FB" w:rsidRDefault="00B25EF3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Arrays.asList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print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resultant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List).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part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exercises,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</w:p>
    <w:p w:rsidR="005A76FB" w:rsidRDefault="00B25EF3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Stream.generate,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DoubleStream.generate.</w:t>
      </w:r>
    </w:p>
    <w:p w:rsidR="005A76FB" w:rsidRDefault="00B25EF3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240" w:lineRule="exact"/>
        <w:ind w:left="160" w:firstLine="540"/>
      </w:pPr>
    </w:p>
    <w:p w:rsidR="005A76FB" w:rsidRDefault="00B25EF3" w:rsidP="005A76FB">
      <w:pPr>
        <w:spacing w:after="0" w:line="300" w:lineRule="exact"/>
        <w:ind w:left="160" w:firstLine="540"/>
      </w:pPr>
    </w:p>
    <w:p w:rsidR="005A76FB" w:rsidRDefault="00B25EF3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B25EF3" w:rsidRDefault="00B25EF3" w:rsidP="00342235">
      <w:pPr>
        <w:spacing w:after="0" w:line="183" w:lineRule="exact"/>
        <w:ind w:left="60"/>
      </w:pPr>
      <w:bookmarkStart w:id="1" w:name="_GoBack"/>
      <w:bookmarkEnd w:id="1"/>
    </w:p>
    <w:sectPr w:rsidR="00B25EF3" w:rsidSect="00342235">
      <w:type w:val="continuous"/>
      <w:pgSz w:w="12240" w:h="15841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EF3" w:rsidRDefault="00B25EF3">
      <w:pPr>
        <w:spacing w:after="0" w:line="240" w:lineRule="auto"/>
      </w:pPr>
      <w:r>
        <w:separator/>
      </w:r>
    </w:p>
  </w:endnote>
  <w:endnote w:type="continuationSeparator" w:id="0">
    <w:p w:rsidR="00B25EF3" w:rsidRDefault="00B2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EF3" w:rsidRDefault="00B25EF3">
      <w:pPr>
        <w:spacing w:after="0" w:line="240" w:lineRule="auto"/>
      </w:pPr>
      <w:r>
        <w:separator/>
      </w:r>
    </w:p>
  </w:footnote>
  <w:footnote w:type="continuationSeparator" w:id="0">
    <w:p w:rsidR="00B25EF3" w:rsidRDefault="00B25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342235"/>
    <w:rsid w:val="007F1C1F"/>
    <w:rsid w:val="00B2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2017-03-10T05:13:00Z</dcterms:created>
  <dcterms:modified xsi:type="dcterms:W3CDTF">2017-03-10T05:13:00Z</dcterms:modified>
</cp:coreProperties>
</file>