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200"/>
        <w:jc w:val="center"/>
      </w:pPr>
      <w:r>
        <w:rPr>
          <w:b/>
          <w:bCs/>
          <w:color w:val="0077b6"/>
          <w:sz w:val="56"/>
          <w:szCs w:val="56"/>
        </w:rPr>
        <w:t xml:space="preserve">OS Development</w:t>
      </w:r>
    </w:p>
    <w:p>
      <w:pPr>
        <w:spacing w:after="200"/>
        <w:jc w:val="center"/>
      </w:pPr>
      <w:r>
        <w:rPr>
          <w:b/>
          <w:bCs/>
          <w:color w:val="023e8a"/>
          <w:sz w:val="44"/>
          <w:szCs w:val="44"/>
        </w:rPr>
        <w:t xml:space="preserve">Level 2 Study Guide</w:t>
      </w:r>
    </w:p>
    <w:p>
      <w:pPr>
        <w:spacing w:after="100"/>
        <w:jc w:val="center"/>
      </w:pPr>
      <w:r>
        <w:rPr>
          <w:i/>
          <w:iCs/>
          <w:color w:val="555555"/>
          <w:sz w:val="26"/>
          <w:szCs w:val="26"/>
        </w:rPr>
        <w:t xml:space="preserve">GDT  •  IDT  •  Interrupts  •  Keyboard Driver</w:t>
      </w:r>
    </w:p>
    <w:p>
      <w:pPr>
        <w:spacing w:after="600"/>
        <w:jc w:val="center"/>
      </w:pPr>
      <w:r>
        <w:rPr>
          <w:b/>
          <w:bCs/>
          <w:color w:val="e94560"/>
          <w:sz w:val="22"/>
          <w:szCs w:val="22"/>
        </w:rPr>
        <w:t xml:space="preserve">Read this before writing any code!</w:t>
      </w:r>
    </w:p>
    <w:p>
      <w:pPr>
        <w:spacing w:after="160"/>
      </w:pPr>
      <w:r>
        <w:t xml:space="preserve"/>
      </w:r>
    </w:p>
    <w:p>
      <w:pPr>
        <w:spacing w:after="160"/>
      </w:pPr>
      <w:r>
        <w:t xml:space="preserve"/>
      </w:r>
    </w:p>
    <w:p>
      <w:pPr>
        <w:spacing w:after="160"/>
      </w:pPr>
      <w:r>
        <w:t xml:space="preserve"/>
      </w:r>
    </w:p>
    <w:p>
      <w:pPr>
        <w:pStyle w:val="Heading1"/>
      </w:pPr>
      <w:r>
        <w:rPr>
          <w:b/>
          <w:bCs/>
          <w:color w:val="1a1a2e"/>
          <w:sz w:val="36"/>
          <w:szCs w:val="36"/>
        </w:rPr>
        <w:t xml:space="preserve">What You Will Build in Level 2</w:t>
      </w:r>
    </w:p>
    <w:p>
      <w:pPr>
        <w:spacing w:after="120"/>
      </w:pPr>
      <w:r>
        <w:rPr>
          <w:b w:val="false"/>
          <w:bCs w:val="false"/>
          <w:color w:val="222222"/>
          <w:sz w:val="22"/>
          <w:szCs w:val="22"/>
        </w:rPr>
        <w:t xml:space="preserve">In Level 1 you printed text on screen. That was the easy part. In Level 2 you will teach your CPU the rules of your OS — who can access memory, and what to do when something unexpected happens (like a key being pressed).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What It Does</w:t>
            </w:r>
          </w:p>
        </w:tc>
        <w:tc>
          <w:tcPr>
            <w:tcW w:type="dxa" w:w="366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Analogy</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GDT</w:t>
            </w:r>
          </w:p>
        </w:tc>
        <w:tc>
          <w:tcPr>
            <w:tcW w:type="dxa" w:w="3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Defines memory segments for CPU</w:t>
            </w:r>
          </w:p>
        </w:tc>
        <w:tc>
          <w:tcPr>
            <w:tcW w:type="dxa" w:w="36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Like a map of your 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IDT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Defines handler for each interrupt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Like a phonebook for emergencies</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ISR</w:t>
            </w:r>
          </w:p>
        </w:tc>
        <w:tc>
          <w:tcPr>
            <w:tcW w:type="dxa" w:w="3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The actual handler function called</w:t>
            </w:r>
          </w:p>
        </w:tc>
        <w:tc>
          <w:tcPr>
            <w:tcW w:type="dxa" w:w="36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Like the person who picks up the phone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IRQ</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Hardware interrupt (e.g. keyboard)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Like someone pressing a doorbell</w:t>
            </w:r>
          </w:p>
        </w:tc>
      </w:tr>
      <w:tr>
        <w:tc>
          <w:tcPr>
            <w:tcW w:type="dxa" w:w="2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PIC</w:t>
            </w:r>
          </w:p>
        </w:tc>
        <w:tc>
          <w:tcPr>
            <w:tcW w:type="dxa" w:w="3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Chip that manages hardware IRQs</w:t>
            </w:r>
          </w:p>
        </w:tc>
        <w:tc>
          <w:tcPr>
            <w:tcW w:type="dxa" w:w="36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Like a receptionist who routes calls</w:t>
            </w:r>
          </w:p>
        </w:tc>
      </w:tr>
    </w:tbl>
    <w:p>
      <w:pPr>
        <w:spacing w:after="160"/>
      </w:pPr>
      <w:r>
        <w:t xml:space="preserve"/>
      </w:r>
    </w:p>
    <w:p>
      <w:r>
        <w:br w:type="page"/>
      </w:r>
    </w:p>
    <w:p>
      <w:pPr>
        <w:pStyle w:val="Heading1"/>
      </w:pPr>
      <w:r>
        <w:rPr>
          <w:b/>
          <w:bCs/>
          <w:color w:val="1a1a2e"/>
          <w:sz w:val="36"/>
          <w:szCs w:val="36"/>
        </w:rPr>
        <w:t xml:space="preserve">Part 1 — GDT (Global Descriptor Table)</w:t>
      </w:r>
    </w:p>
    <w:p>
      <w:pPr>
        <w:pStyle w:val="Heading2"/>
      </w:pPr>
      <w:r>
        <w:rPr>
          <w:b/>
          <w:bCs/>
          <w:color w:val="0077b6"/>
          <w:sz w:val="28"/>
          <w:szCs w:val="28"/>
        </w:rPr>
        <w:t xml:space="preserve">What is the GDT?</w:t>
      </w:r>
    </w:p>
    <w:p>
      <w:pPr>
        <w:spacing w:after="120"/>
      </w:pPr>
      <w:r>
        <w:rPr>
          <w:b w:val="false"/>
          <w:bCs w:val="false"/>
          <w:color w:val="222222"/>
          <w:sz w:val="22"/>
          <w:szCs w:val="22"/>
        </w:rPr>
        <w:t xml:space="preserve">The CPU in x86 computers does not let programs access memory freely. Before it can run code or read/write data, the CPU needs to know: which parts of memory are allowed, and who is allowed to use them (kernel or user).</w:t>
      </w:r>
    </w:p>
    <w:p>
      <w:pPr>
        <w:spacing w:after="120"/>
      </w:pPr>
      <w:r>
        <w:rPr>
          <w:b w:val="false"/>
          <w:bCs w:val="false"/>
          <w:color w:val="222222"/>
          <w:sz w:val="22"/>
          <w:szCs w:val="22"/>
        </w:rPr>
        <w:t xml:space="preserve">The GDT is a table in RAM that tells the CPU all of this. You build this table in C, then tell the CPU where it is using a special CPU instruction called lgdt.</w:t>
      </w:r>
    </w:p>
    <w:p>
      <w:pPr>
        <w:spacing w:after="160"/>
      </w:pPr>
      <w:r>
        <w:t xml:space="preserve"/>
      </w:r>
    </w:p>
    <w:p>
      <w:pPr>
        <w:pBdr>
          <w:left w:val="single" w:color="00b4d8" w:sz="6" w:space="10"/>
        </w:pBdr>
        <w:spacing w:after="100" w:before="100"/>
        <w:ind w:left="360"/>
      </w:pPr>
      <w:r>
        <w:rPr>
          <w:i/>
          <w:iCs/>
          <w:color w:val="023e8a"/>
          <w:sz w:val="20"/>
          <w:szCs w:val="20"/>
        </w:rPr>
        <w:t xml:space="preserve">💡 Think of the GDT like a list of rules: Rule 1 = kernel code can run from 0 to 4GB. Rule 2 = kernel data can be read/written from 0 to 4GB.</w:t>
      </w:r>
    </w:p>
    <w:p>
      <w:pPr>
        <w:spacing w:after="160"/>
      </w:pPr>
      <w:r>
        <w:t xml:space="preserve"/>
      </w:r>
    </w:p>
    <w:p>
      <w:pPr>
        <w:pStyle w:val="Heading2"/>
      </w:pPr>
      <w:r>
        <w:rPr>
          <w:b/>
          <w:bCs/>
          <w:color w:val="0077b6"/>
          <w:sz w:val="28"/>
          <w:szCs w:val="28"/>
        </w:rPr>
        <w:t xml:space="preserve">Structure of One GDT Entry</w:t>
      </w:r>
    </w:p>
    <w:p>
      <w:pPr>
        <w:spacing w:after="120"/>
      </w:pPr>
      <w:r>
        <w:rPr>
          <w:b w:val="false"/>
          <w:bCs w:val="false"/>
          <w:color w:val="222222"/>
          <w:sz w:val="22"/>
          <w:szCs w:val="22"/>
        </w:rPr>
        <w:t xml:space="preserve">Each entry in the GDT is exactly 8 bytes and looks like this in C:</w:t>
      </w:r>
    </w:p>
    <w:p>
      <w:pPr>
        <w:spacing w:after="80" w:before="80"/>
        <w:ind w:left="720"/>
      </w:pPr>
      <w:r>
        <w:rPr>
          <w:rFonts w:ascii="Courier New" w:cs="Courier New" w:eastAsia="Courier New" w:hAnsi="Courier New"/>
          <w:color w:val="c0392b"/>
          <w:sz w:val="18"/>
          <w:szCs w:val="18"/>
        </w:rPr>
        <w:t xml:space="preserve">struct gdt_entry {</w:t>
      </w:r>
    </w:p>
    <w:p>
      <w:pPr>
        <w:spacing w:after="80" w:before="80"/>
        <w:ind w:left="720"/>
      </w:pPr>
      <w:r>
        <w:rPr>
          <w:rFonts w:ascii="Courier New" w:cs="Courier New" w:eastAsia="Courier New" w:hAnsi="Courier New"/>
          <w:color w:val="c0392b"/>
          <w:sz w:val="18"/>
          <w:szCs w:val="18"/>
        </w:rPr>
        <w:t xml:space="preserve">    uint16_t limit_low;    // lower 16 bits of size</w:t>
      </w:r>
    </w:p>
    <w:p>
      <w:pPr>
        <w:spacing w:after="80" w:before="80"/>
        <w:ind w:left="720"/>
      </w:pPr>
      <w:r>
        <w:rPr>
          <w:rFonts w:ascii="Courier New" w:cs="Courier New" w:eastAsia="Courier New" w:hAnsi="Courier New"/>
          <w:color w:val="c0392b"/>
          <w:sz w:val="18"/>
          <w:szCs w:val="18"/>
        </w:rPr>
        <w:t xml:space="preserve">    uint16_t base_low;     // lower 16 bits of start address</w:t>
      </w:r>
    </w:p>
    <w:p>
      <w:pPr>
        <w:spacing w:after="80" w:before="80"/>
        <w:ind w:left="720"/>
      </w:pPr>
      <w:r>
        <w:rPr>
          <w:rFonts w:ascii="Courier New" w:cs="Courier New" w:eastAsia="Courier New" w:hAnsi="Courier New"/>
          <w:color w:val="c0392b"/>
          <w:sz w:val="18"/>
          <w:szCs w:val="18"/>
        </w:rPr>
        <w:t xml:space="preserve">    uint8_t  base_mid;     // middle 8 bits of start address</w:t>
      </w:r>
    </w:p>
    <w:p>
      <w:pPr>
        <w:spacing w:after="80" w:before="80"/>
        <w:ind w:left="720"/>
      </w:pPr>
      <w:r>
        <w:rPr>
          <w:rFonts w:ascii="Courier New" w:cs="Courier New" w:eastAsia="Courier New" w:hAnsi="Courier New"/>
          <w:color w:val="c0392b"/>
          <w:sz w:val="18"/>
          <w:szCs w:val="18"/>
        </w:rPr>
        <w:t xml:space="preserve">    uint8_t  access;       // who can use this segment</w:t>
      </w:r>
    </w:p>
    <w:p>
      <w:pPr>
        <w:spacing w:after="80" w:before="80"/>
        <w:ind w:left="720"/>
      </w:pPr>
      <w:r>
        <w:rPr>
          <w:rFonts w:ascii="Courier New" w:cs="Courier New" w:eastAsia="Courier New" w:hAnsi="Courier New"/>
          <w:color w:val="c0392b"/>
          <w:sz w:val="18"/>
          <w:szCs w:val="18"/>
        </w:rPr>
        <w:t xml:space="preserve">    uint8_t  granularity;  // flags + upper 4 bits of size</w:t>
      </w:r>
    </w:p>
    <w:p>
      <w:pPr>
        <w:spacing w:after="80" w:before="80"/>
        <w:ind w:left="720"/>
      </w:pPr>
      <w:r>
        <w:rPr>
          <w:rFonts w:ascii="Courier New" w:cs="Courier New" w:eastAsia="Courier New" w:hAnsi="Courier New"/>
          <w:color w:val="c0392b"/>
          <w:sz w:val="18"/>
          <w:szCs w:val="18"/>
        </w:rPr>
        <w:t xml:space="preserve">    uint8_t  base_high;    // upper 8 bits of start address</w:t>
      </w:r>
    </w:p>
    <w:p>
      <w:pPr>
        <w:spacing w:after="80" w:before="80"/>
        <w:ind w:left="720"/>
      </w:pPr>
      <w:r>
        <w:rPr>
          <w:rFonts w:ascii="Courier New" w:cs="Courier New" w:eastAsia="Courier New" w:hAnsi="Courier New"/>
          <w:color w:val="c0392b"/>
          <w:sz w:val="18"/>
          <w:szCs w:val="18"/>
        </w:rPr>
        <w:t xml:space="preserve">} __attribute__((packed));</w:t>
      </w:r>
    </w:p>
    <w:p>
      <w:pPr>
        <w:spacing w:after="160"/>
      </w:pPr>
      <w:r>
        <w:t xml:space="preserve"/>
      </w:r>
    </w:p>
    <w:p>
      <w:pPr>
        <w:pBdr>
          <w:left w:val="single" w:color="00b4d8" w:sz="6" w:space="10"/>
        </w:pBdr>
        <w:spacing w:after="100" w:before="100"/>
        <w:ind w:left="360"/>
      </w:pPr>
      <w:r>
        <w:rPr>
          <w:i/>
          <w:iCs/>
          <w:color w:val="023e8a"/>
          <w:sz w:val="20"/>
          <w:szCs w:val="20"/>
        </w:rPr>
        <w:t xml:space="preserve">💡 __attribute__((packed)) tells GCC: do NOT add padding bytes between fields. Without this, the struct would be the wrong size and the CPU would read garbage.</w:t>
      </w:r>
    </w:p>
    <w:p>
      <w:pPr>
        <w:spacing w:after="160"/>
      </w:pPr>
      <w:r>
        <w:t xml:space="preserve"/>
      </w:r>
    </w:p>
    <w:p>
      <w:pPr>
        <w:pStyle w:val="Heading2"/>
      </w:pPr>
      <w:r>
        <w:rPr>
          <w:b/>
          <w:bCs/>
          <w:color w:val="0077b6"/>
          <w:sz w:val="28"/>
          <w:szCs w:val="28"/>
        </w:rPr>
        <w:t xml:space="preserve">The Access Byte Explained</w:t>
      </w:r>
    </w:p>
    <w:p>
      <w:pPr>
        <w:spacing w:after="120"/>
      </w:pPr>
      <w:r>
        <w:rPr>
          <w:b w:val="false"/>
          <w:bCs w:val="false"/>
          <w:color w:val="222222"/>
          <w:sz w:val="22"/>
          <w:szCs w:val="22"/>
        </w:rPr>
        <w:t xml:space="preserve">The access byte controls who can use the segment and what they can do with it: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Value</w:t>
            </w:r>
          </w:p>
        </w:tc>
        <w:tc>
          <w:tcPr>
            <w:tcW w:type="dxa" w:w="400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Meaning</w:t>
            </w:r>
          </w:p>
        </w:tc>
        <w:tc>
          <w:tcPr>
            <w:tcW w:type="dxa" w:w="386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Used For</w:t>
            </w:r>
          </w:p>
        </w:tc>
      </w:tr>
      <w:tr>
        <w:tc>
          <w:tcPr>
            <w:tcW w:type="dxa" w:w="1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0x9A</w:t>
            </w:r>
          </w:p>
        </w:tc>
        <w:tc>
          <w:tcPr>
            <w:tcW w:type="dxa" w:w="4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Present, Ring 0, Code, Readable</w:t>
            </w:r>
          </w:p>
        </w:tc>
        <w:tc>
          <w:tcPr>
            <w:tcW w:type="dxa" w:w="38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Kernel code segment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0x92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Present, Ring 0, Data, Writable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Kernel data segment</w:t>
            </w:r>
          </w:p>
        </w:tc>
      </w:tr>
      <w:tr>
        <w:tc>
          <w:tcPr>
            <w:tcW w:type="dxa" w:w="1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0xFA</w:t>
            </w:r>
          </w:p>
        </w:tc>
        <w:tc>
          <w:tcPr>
            <w:tcW w:type="dxa" w:w="4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Present, Ring 3, Code, Readable</w:t>
            </w:r>
          </w:p>
        </w:tc>
        <w:tc>
          <w:tcPr>
            <w:tcW w:type="dxa" w:w="38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User code (Level 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0xF2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Present, Ring 3, Data, Writable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User data (Level 5)</w:t>
            </w:r>
          </w:p>
        </w:tc>
      </w:tr>
      <w:tr>
        <w:tc>
          <w:tcPr>
            <w:tcW w:type="dxa" w:w="1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0x00</w:t>
            </w:r>
          </w:p>
        </w:tc>
        <w:tc>
          <w:tcPr>
            <w:tcW w:type="dxa" w:w="40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Not present / null</w:t>
            </w:r>
          </w:p>
        </w:tc>
        <w:tc>
          <w:tcPr>
            <w:tcW w:type="dxa" w:w="38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Entry 0, always null</w:t>
            </w:r>
          </w:p>
        </w:tc>
      </w:tr>
    </w:tbl>
    <w:p>
      <w:pPr>
        <w:spacing w:after="160"/>
      </w:pPr>
      <w:r>
        <w:t xml:space="preserve"/>
      </w:r>
    </w:p>
    <w:p>
      <w:pPr>
        <w:pStyle w:val="Heading2"/>
      </w:pPr>
      <w:r>
        <w:rPr>
          <w:b/>
          <w:bCs/>
          <w:color w:val="0077b6"/>
          <w:sz w:val="28"/>
          <w:szCs w:val="28"/>
        </w:rPr>
        <w:t xml:space="preserve">How Many Entries Do You Need?</w:t>
      </w:r>
    </w:p>
    <w:p>
      <w:pPr>
        <w:pStyle w:val="ListParagraph"/>
        <w:numPr>
          <w:ilvl w:val="0"/>
          <w:numId w:val="2"/>
        </w:numPr>
        <w:spacing w:after="80"/>
      </w:pPr>
      <w:r>
        <w:rPr>
          <w:b/>
          <w:bCs/>
          <w:color w:val="0077b6"/>
          <w:sz w:val="21"/>
          <w:szCs w:val="21"/>
        </w:rPr>
        <w:t xml:space="preserve">Entry 0:</w:t>
      </w:r>
      <w:r>
        <w:rPr>
          <w:color w:val="222222"/>
          <w:sz w:val="21"/>
          <w:szCs w:val="21"/>
        </w:rPr>
        <w:t xml:space="preserve"> Always null — CPU rule, entry 0 must be empty</w:t>
      </w:r>
    </w:p>
    <w:p>
      <w:pPr>
        <w:pStyle w:val="ListParagraph"/>
        <w:numPr>
          <w:ilvl w:val="0"/>
          <w:numId w:val="2"/>
        </w:numPr>
        <w:spacing w:after="80"/>
      </w:pPr>
      <w:r>
        <w:rPr>
          <w:b/>
          <w:bCs/>
          <w:color w:val="0077b6"/>
          <w:sz w:val="21"/>
          <w:szCs w:val="21"/>
        </w:rPr>
        <w:t xml:space="preserve">Entry 1:</w:t>
      </w:r>
      <w:r>
        <w:rPr>
          <w:color w:val="222222"/>
          <w:sz w:val="21"/>
          <w:szCs w:val="21"/>
        </w:rPr>
        <w:t xml:space="preserve"> Kernel code segment — the CPU runs your kernel code from here</w:t>
      </w:r>
    </w:p>
    <w:p>
      <w:pPr>
        <w:pStyle w:val="ListParagraph"/>
        <w:numPr>
          <w:ilvl w:val="0"/>
          <w:numId w:val="2"/>
        </w:numPr>
        <w:spacing w:after="80"/>
      </w:pPr>
      <w:r>
        <w:rPr>
          <w:b/>
          <w:bCs/>
          <w:color w:val="0077b6"/>
          <w:sz w:val="21"/>
          <w:szCs w:val="21"/>
        </w:rPr>
        <w:t xml:space="preserve">Entry 2:</w:t>
      </w:r>
      <w:r>
        <w:rPr>
          <w:color w:val="222222"/>
          <w:sz w:val="21"/>
          <w:szCs w:val="21"/>
        </w:rPr>
        <w:t xml:space="preserve"> Kernel data segment — your kernel reads/writes data here</w:t>
      </w:r>
    </w:p>
    <w:p>
      <w:pPr>
        <w:spacing w:after="160"/>
      </w:pPr>
      <w:r>
        <w:t xml:space="preserve"/>
      </w:r>
    </w:p>
    <w:p>
      <w:pPr>
        <w:pBdr>
          <w:left w:val="single" w:color="00b4d8" w:sz="6" w:space="10"/>
        </w:pBdr>
        <w:spacing w:after="100" w:before="100"/>
        <w:ind w:left="360"/>
      </w:pPr>
      <w:r>
        <w:rPr>
          <w:i/>
          <w:iCs/>
          <w:color w:val="023e8a"/>
          <w:sz w:val="20"/>
          <w:szCs w:val="20"/>
        </w:rPr>
        <w:t xml:space="preserve">💡 In Level 5 when you add user mode programs, you will add 2 more entries: user code and user data.</w:t>
      </w:r>
    </w:p>
    <w:p>
      <w:pPr>
        <w:spacing w:after="160"/>
      </w:pPr>
      <w:r>
        <w:t xml:space="preserve"/>
      </w:r>
    </w:p>
    <w:p>
      <w:pPr>
        <w:pStyle w:val="Heading2"/>
      </w:pPr>
      <w:r>
        <w:rPr>
          <w:b/>
          <w:bCs/>
          <w:color w:val="0077b6"/>
          <w:sz w:val="28"/>
          <w:szCs w:val="28"/>
        </w:rPr>
        <w:t xml:space="preserve">Loading the GDT</w:t>
      </w:r>
    </w:p>
    <w:p>
      <w:pPr>
        <w:spacing w:after="120"/>
      </w:pPr>
      <w:r>
        <w:rPr>
          <w:b w:val="false"/>
          <w:bCs w:val="false"/>
          <w:color w:val="222222"/>
          <w:sz w:val="22"/>
          <w:szCs w:val="22"/>
        </w:rPr>
        <w:t xml:space="preserve">After building the GDT table in C, you need assembly to load it into the CPU. The CPU has a special register called GDTR that holds the address of your GDT. You load it like this:</w:t>
      </w:r>
    </w:p>
    <w:p>
      <w:pPr>
        <w:spacing w:after="80" w:before="80"/>
        <w:ind w:left="720"/>
      </w:pPr>
      <w:r>
        <w:rPr>
          <w:rFonts w:ascii="Courier New" w:cs="Courier New" w:eastAsia="Courier New" w:hAnsi="Courier New"/>
          <w:color w:val="c0392b"/>
          <w:sz w:val="18"/>
          <w:szCs w:val="18"/>
        </w:rPr>
        <w:t xml:space="preserve">lgdt [eax]        ; load GDT register with pointer to our table</w:t>
      </w:r>
    </w:p>
    <w:p>
      <w:pPr>
        <w:spacing w:after="80" w:before="80"/>
        <w:ind w:left="720"/>
      </w:pPr>
      <w:r>
        <w:rPr>
          <w:rFonts w:ascii="Courier New" w:cs="Courier New" w:eastAsia="Courier New" w:hAnsi="Courier New"/>
          <w:color w:val="c0392b"/>
          <w:sz w:val="18"/>
          <w:szCs w:val="18"/>
        </w:rPr>
        <w:t xml:space="preserve">jmp 0x08:.flush   ; far jump to reload code segment (0x08 = entry 1)</w:t>
      </w:r>
    </w:p>
    <w:p>
      <w:pPr>
        <w:spacing w:after="160"/>
      </w:pPr>
      <w:r>
        <w:t xml:space="preserve"/>
      </w:r>
    </w:p>
    <w:p>
      <w:pPr>
        <w:pBdr>
          <w:left w:val="single" w:color="00b4d8" w:sz="6" w:space="10"/>
        </w:pBdr>
        <w:spacing w:after="100" w:before="100"/>
        <w:ind w:left="360"/>
      </w:pPr>
      <w:r>
        <w:rPr>
          <w:i/>
          <w:iCs/>
          <w:color w:val="023e8a"/>
          <w:sz w:val="20"/>
          <w:szCs w:val="20"/>
        </w:rPr>
        <w:t xml:space="preserve">💡 After lgdt, you MUST do a far jump. Without it the CPU still uses the old segment registers. The far jump forces the CPU to reload the code segment from the new GDT.</w:t>
      </w:r>
    </w:p>
    <w:p>
      <w:pPr>
        <w:spacing w:after="160"/>
      </w:pPr>
      <w:r>
        <w:t xml:space="preserve"/>
      </w:r>
    </w:p>
    <w:p>
      <w:r>
        <w:br w:type="page"/>
      </w:r>
    </w:p>
    <w:p>
      <w:pPr>
        <w:pStyle w:val="Heading1"/>
      </w:pPr>
      <w:r>
        <w:rPr>
          <w:b/>
          <w:bCs/>
          <w:color w:val="1a1a2e"/>
          <w:sz w:val="36"/>
          <w:szCs w:val="36"/>
        </w:rPr>
        <w:t xml:space="preserve">Part 2 — IDT (Interrupt Descriptor Table)</w:t>
      </w:r>
    </w:p>
    <w:p>
      <w:pPr>
        <w:pStyle w:val="Heading2"/>
      </w:pPr>
      <w:r>
        <w:rPr>
          <w:b/>
          <w:bCs/>
          <w:color w:val="0077b6"/>
          <w:sz w:val="28"/>
          <w:szCs w:val="28"/>
        </w:rPr>
        <w:t xml:space="preserve">What is an Interrupt?</w:t>
      </w:r>
    </w:p>
    <w:p>
      <w:pPr>
        <w:spacing w:after="120"/>
      </w:pPr>
      <w:r>
        <w:rPr>
          <w:b w:val="false"/>
          <w:bCs w:val="false"/>
          <w:color w:val="222222"/>
          <w:sz w:val="22"/>
          <w:szCs w:val="22"/>
        </w:rPr>
        <w:t xml:space="preserve">An interrupt is a signal that tells the CPU: stop what you are doing and handle this event right now. There are two kinds:</w:t>
      </w:r>
    </w:p>
    <w:p>
      <w:pPr>
        <w:pStyle w:val="ListParagraph"/>
        <w:numPr>
          <w:ilvl w:val="0"/>
          <w:numId w:val="2"/>
        </w:numPr>
        <w:spacing w:after="80"/>
      </w:pPr>
      <w:r>
        <w:rPr>
          <w:b/>
          <w:bCs/>
          <w:color w:val="0077b6"/>
          <w:sz w:val="21"/>
          <w:szCs w:val="21"/>
        </w:rPr>
        <w:t xml:space="preserve">Hardware interrupts (IRQ):</w:t>
      </w:r>
      <w:r>
        <w:rPr>
          <w:color w:val="222222"/>
          <w:sz w:val="21"/>
          <w:szCs w:val="21"/>
        </w:rPr>
        <w:t xml:space="preserve"> caused by physical hardware — keyboard pressed, timer tick, disk done reading</w:t>
      </w:r>
    </w:p>
    <w:p>
      <w:pPr>
        <w:pStyle w:val="ListParagraph"/>
        <w:numPr>
          <w:ilvl w:val="0"/>
          <w:numId w:val="2"/>
        </w:numPr>
        <w:spacing w:after="80"/>
      </w:pPr>
      <w:r>
        <w:rPr>
          <w:b/>
          <w:bCs/>
          <w:color w:val="0077b6"/>
          <w:sz w:val="21"/>
          <w:szCs w:val="21"/>
        </w:rPr>
        <w:t xml:space="preserve">Software interrupts:</w:t>
      </w:r>
      <w:r>
        <w:rPr>
          <w:color w:val="222222"/>
          <w:sz w:val="21"/>
          <w:szCs w:val="21"/>
        </w:rPr>
        <w:t xml:space="preserve"> caused by running code — division by zero, invalid memory access, system calls</w:t>
      </w:r>
    </w:p>
    <w:p>
      <w:pPr>
        <w:spacing w:after="160"/>
      </w:pPr>
      <w:r>
        <w:t xml:space="preserve"/>
      </w:r>
    </w:p>
    <w:p>
      <w:pPr>
        <w:pBdr>
          <w:left w:val="single" w:color="00b4d8" w:sz="6" w:space="10"/>
        </w:pBdr>
        <w:spacing w:after="100" w:before="100"/>
        <w:ind w:left="360"/>
      </w:pPr>
      <w:r>
        <w:rPr>
          <w:i/>
          <w:iCs/>
          <w:color w:val="023e8a"/>
          <w:sz w:val="20"/>
          <w:szCs w:val="20"/>
        </w:rPr>
        <w:t xml:space="preserve">💡 When a key is pressed, the keyboard chip sends IRQ1 to the CPU. The CPU stops your kernel code, runs the keyboard handler, then returns to where it was. This all happens in microseconds.</w:t>
      </w:r>
    </w:p>
    <w:p>
      <w:pPr>
        <w:spacing w:after="160"/>
      </w:pPr>
      <w:r>
        <w:t xml:space="preserve"/>
      </w:r>
    </w:p>
    <w:p>
      <w:pPr>
        <w:pStyle w:val="Heading2"/>
      </w:pPr>
      <w:r>
        <w:rPr>
          <w:b/>
          <w:bCs/>
          <w:color w:val="0077b6"/>
          <w:sz w:val="28"/>
          <w:szCs w:val="28"/>
        </w:rPr>
        <w:t xml:space="preserve">What is the IDT?</w:t>
      </w:r>
    </w:p>
    <w:p>
      <w:pPr>
        <w:spacing w:after="120"/>
      </w:pPr>
      <w:r>
        <w:rPr>
          <w:b w:val="false"/>
          <w:bCs w:val="false"/>
          <w:color w:val="222222"/>
          <w:sz w:val="22"/>
          <w:szCs w:val="22"/>
        </w:rPr>
        <w:t xml:space="preserve">The IDT is a table (similar to GDT) that tells the CPU: when interrupt number N fires, jump to this function. There are 256 possible interrupt numbers (0 to 255).</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Interrupt Number</w:t>
            </w:r>
          </w:p>
        </w:tc>
        <w:tc>
          <w:tcPr>
            <w:tcW w:type="dxa" w:w="250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What It Means</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0</w:t>
            </w:r>
          </w:p>
        </w:tc>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CPU</w:t>
            </w:r>
          </w:p>
        </w:tc>
        <w:tc>
          <w:tcPr>
            <w:tcW w:type="dxa" w:w="4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Division by zero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CPU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Debug exception</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6</w:t>
            </w:r>
          </w:p>
        </w:tc>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CPU</w:t>
            </w:r>
          </w:p>
        </w:tc>
        <w:tc>
          <w:tcPr>
            <w:tcW w:type="dxa" w:w="4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Invalid instruction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CPU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Double fault (serious error)</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13</w:t>
            </w:r>
          </w:p>
        </w:tc>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CPU</w:t>
            </w:r>
          </w:p>
        </w:tc>
        <w:tc>
          <w:tcPr>
            <w:tcW w:type="dxa" w:w="4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General protection fault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CPU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Page fault</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32</w:t>
            </w:r>
          </w:p>
        </w:tc>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PIC (IRQ0)</w:t>
            </w:r>
          </w:p>
        </w:tc>
        <w:tc>
          <w:tcPr>
            <w:tcW w:type="dxa" w:w="4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System timer tick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33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PIC (IRQ1)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Keyboard key pressed</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34–47</w:t>
            </w:r>
          </w:p>
        </w:tc>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PIC (IRQ2-15)</w:t>
            </w:r>
          </w:p>
        </w:tc>
        <w:tc>
          <w:tcPr>
            <w:tcW w:type="dxa" w:w="4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Other hardware</w:t>
            </w:r>
          </w:p>
        </w:tc>
      </w:tr>
    </w:tbl>
    <w:p>
      <w:pPr>
        <w:spacing w:after="160"/>
      </w:pPr>
      <w:r>
        <w:t xml:space="preserve"/>
      </w:r>
    </w:p>
    <w:p>
      <w:pPr>
        <w:pStyle w:val="Heading2"/>
      </w:pPr>
      <w:r>
        <w:rPr>
          <w:b/>
          <w:bCs/>
          <w:color w:val="0077b6"/>
          <w:sz w:val="28"/>
          <w:szCs w:val="28"/>
        </w:rPr>
        <w:t xml:space="preserve">Structure of One IDT Entry</w:t>
      </w:r>
    </w:p>
    <w:p>
      <w:pPr>
        <w:spacing w:after="120"/>
      </w:pPr>
      <w:r>
        <w:rPr>
          <w:b w:val="false"/>
          <w:bCs w:val="false"/>
          <w:color w:val="222222"/>
          <w:sz w:val="22"/>
          <w:szCs w:val="22"/>
        </w:rPr>
        <w:t xml:space="preserve">Each IDT entry is 8 bytes and holds the address of the handler function:</w:t>
      </w:r>
    </w:p>
    <w:p>
      <w:pPr>
        <w:spacing w:after="80" w:before="80"/>
        <w:ind w:left="720"/>
      </w:pPr>
      <w:r>
        <w:rPr>
          <w:rFonts w:ascii="Courier New" w:cs="Courier New" w:eastAsia="Courier New" w:hAnsi="Courier New"/>
          <w:color w:val="c0392b"/>
          <w:sz w:val="18"/>
          <w:szCs w:val="18"/>
        </w:rPr>
        <w:t xml:space="preserve">struct idt_entry {</w:t>
      </w:r>
    </w:p>
    <w:p>
      <w:pPr>
        <w:spacing w:after="80" w:before="80"/>
        <w:ind w:left="720"/>
      </w:pPr>
      <w:r>
        <w:rPr>
          <w:rFonts w:ascii="Courier New" w:cs="Courier New" w:eastAsia="Courier New" w:hAnsi="Courier New"/>
          <w:color w:val="c0392b"/>
          <w:sz w:val="18"/>
          <w:szCs w:val="18"/>
        </w:rPr>
        <w:t xml:space="preserve">    uint16_t base_low;   // lower 16 bits of handler address</w:t>
      </w:r>
    </w:p>
    <w:p>
      <w:pPr>
        <w:spacing w:after="80" w:before="80"/>
        <w:ind w:left="720"/>
      </w:pPr>
      <w:r>
        <w:rPr>
          <w:rFonts w:ascii="Courier New" w:cs="Courier New" w:eastAsia="Courier New" w:hAnsi="Courier New"/>
          <w:color w:val="c0392b"/>
          <w:sz w:val="18"/>
          <w:szCs w:val="18"/>
        </w:rPr>
        <w:t xml:space="preserve">    uint16_t selector;   // which GDT segment to use (0x08 = kernel code)</w:t>
      </w:r>
    </w:p>
    <w:p>
      <w:pPr>
        <w:spacing w:after="80" w:before="80"/>
        <w:ind w:left="720"/>
      </w:pPr>
      <w:r>
        <w:rPr>
          <w:rFonts w:ascii="Courier New" w:cs="Courier New" w:eastAsia="Courier New" w:hAnsi="Courier New"/>
          <w:color w:val="c0392b"/>
          <w:sz w:val="18"/>
          <w:szCs w:val="18"/>
        </w:rPr>
        <w:t xml:space="preserve">    uint8_t  zero;       // always 0</w:t>
      </w:r>
    </w:p>
    <w:p>
      <w:pPr>
        <w:spacing w:after="80" w:before="80"/>
        <w:ind w:left="720"/>
      </w:pPr>
      <w:r>
        <w:rPr>
          <w:rFonts w:ascii="Courier New" w:cs="Courier New" w:eastAsia="Courier New" w:hAnsi="Courier New"/>
          <w:color w:val="c0392b"/>
          <w:sz w:val="18"/>
          <w:szCs w:val="18"/>
        </w:rPr>
        <w:t xml:space="preserve">    uint8_t  flags;      // 0x8E = interrupt gate, kernel only</w:t>
      </w:r>
    </w:p>
    <w:p>
      <w:pPr>
        <w:spacing w:after="80" w:before="80"/>
        <w:ind w:left="720"/>
      </w:pPr>
      <w:r>
        <w:rPr>
          <w:rFonts w:ascii="Courier New" w:cs="Courier New" w:eastAsia="Courier New" w:hAnsi="Courier New"/>
          <w:color w:val="c0392b"/>
          <w:sz w:val="18"/>
          <w:szCs w:val="18"/>
        </w:rPr>
        <w:t xml:space="preserve">    uint16_t base_high;  // upper 16 bits of handler address</w:t>
      </w:r>
    </w:p>
    <w:p>
      <w:pPr>
        <w:spacing w:after="80" w:before="80"/>
        <w:ind w:left="720"/>
      </w:pPr>
      <w:r>
        <w:rPr>
          <w:rFonts w:ascii="Courier New" w:cs="Courier New" w:eastAsia="Courier New" w:hAnsi="Courier New"/>
          <w:color w:val="c0392b"/>
          <w:sz w:val="18"/>
          <w:szCs w:val="18"/>
        </w:rPr>
        <w:t xml:space="preserve">} __attribute__((packed));</w:t>
      </w:r>
    </w:p>
    <w:p>
      <w:pPr>
        <w:spacing w:after="160"/>
      </w:pPr>
      <w:r>
        <w:t xml:space="preserve"/>
      </w:r>
    </w:p>
    <w:p>
      <w:pPr>
        <w:pStyle w:val="Heading2"/>
      </w:pPr>
      <w:r>
        <w:rPr>
          <w:b/>
          <w:bCs/>
          <w:color w:val="0077b6"/>
          <w:sz w:val="28"/>
          <w:szCs w:val="28"/>
        </w:rPr>
        <w:t xml:space="preserve">Why Does IRQ1 Map to Interrupt 33?</w:t>
      </w:r>
    </w:p>
    <w:p>
      <w:pPr>
        <w:spacing w:after="120"/>
      </w:pPr>
      <w:r>
        <w:rPr>
          <w:b w:val="false"/>
          <w:bCs w:val="false"/>
          <w:color w:val="222222"/>
          <w:sz w:val="22"/>
          <w:szCs w:val="22"/>
        </w:rPr>
        <w:t xml:space="preserve">By default the PIC (the chip that manages hardware interrupts) maps IRQ0-IRQ7 to interrupts 8-15. BUT the CPU already uses interrupts 8-15 for its own faults (double fault, page fault, etc.). This causes a conflict!</w:t>
      </w:r>
    </w:p>
    <w:p>
      <w:pPr>
        <w:spacing w:after="120"/>
      </w:pPr>
      <w:r>
        <w:rPr>
          <w:b w:val="false"/>
          <w:bCs w:val="false"/>
          <w:color w:val="222222"/>
          <w:sz w:val="22"/>
          <w:szCs w:val="22"/>
        </w:rPr>
        <w:t xml:space="preserve">The fix is to remap the PIC so IRQ0 starts at interrupt 32 instead. This way:</w:t>
      </w:r>
    </w:p>
    <w:p>
      <w:pPr>
        <w:pStyle w:val="ListParagraph"/>
        <w:numPr>
          <w:ilvl w:val="0"/>
          <w:numId w:val="2"/>
        </w:numPr>
        <w:spacing w:after="80"/>
      </w:pPr>
      <w:r>
        <w:rPr>
          <w:color w:val="222222"/>
          <w:sz w:val="21"/>
          <w:szCs w:val="21"/>
        </w:rPr>
        <w:t xml:space="preserve">IRQ0 (timer) = interrupt 32</w:t>
      </w:r>
    </w:p>
    <w:p>
      <w:pPr>
        <w:pStyle w:val="ListParagraph"/>
        <w:numPr>
          <w:ilvl w:val="0"/>
          <w:numId w:val="2"/>
        </w:numPr>
        <w:spacing w:after="80"/>
      </w:pPr>
      <w:r>
        <w:rPr>
          <w:color w:val="222222"/>
          <w:sz w:val="21"/>
          <w:szCs w:val="21"/>
        </w:rPr>
        <w:t xml:space="preserve">IRQ1 (keyboard) = interrupt 33</w:t>
      </w:r>
    </w:p>
    <w:p>
      <w:pPr>
        <w:pStyle w:val="ListParagraph"/>
        <w:numPr>
          <w:ilvl w:val="0"/>
          <w:numId w:val="2"/>
        </w:numPr>
        <w:spacing w:after="80"/>
      </w:pPr>
      <w:r>
        <w:rPr>
          <w:color w:val="222222"/>
          <w:sz w:val="21"/>
          <w:szCs w:val="21"/>
        </w:rPr>
        <w:t xml:space="preserve">IRQ2-15 = interrupts 34-47</w:t>
      </w:r>
    </w:p>
    <w:p>
      <w:pPr>
        <w:spacing w:after="160"/>
      </w:pPr>
      <w:r>
        <w:t xml:space="preserve"/>
      </w:r>
    </w:p>
    <w:p>
      <w:pPr>
        <w:pBdr>
          <w:left w:val="single" w:color="00b4d8" w:sz="6" w:space="10"/>
        </w:pBdr>
        <w:spacing w:after="100" w:before="100"/>
        <w:ind w:left="360"/>
      </w:pPr>
      <w:r>
        <w:rPr>
          <w:i/>
          <w:iCs/>
          <w:color w:val="023e8a"/>
          <w:sz w:val="20"/>
          <w:szCs w:val="20"/>
        </w:rPr>
        <w:t xml:space="preserve">💡 Remapping the PIC is done by sending specific bytes to ports 0x20 and 0xA0. This is one of the trickiest parts of OS dev — you just need to memorize the sequence.</w:t>
      </w:r>
    </w:p>
    <w:p>
      <w:pPr>
        <w:spacing w:after="160"/>
      </w:pPr>
      <w:r>
        <w:t xml:space="preserve"/>
      </w:r>
    </w:p>
    <w:p>
      <w:r>
        <w:br w:type="page"/>
      </w:r>
    </w:p>
    <w:p>
      <w:pPr>
        <w:pStyle w:val="Heading1"/>
      </w:pPr>
      <w:r>
        <w:rPr>
          <w:b/>
          <w:bCs/>
          <w:color w:val="1a1a2e"/>
          <w:sz w:val="36"/>
          <w:szCs w:val="36"/>
        </w:rPr>
        <w:t xml:space="preserve">Part 3 — IRQ and Keyboard Driver</w:t>
      </w:r>
    </w:p>
    <w:p>
      <w:pPr>
        <w:pStyle w:val="Heading2"/>
      </w:pPr>
      <w:r>
        <w:rPr>
          <w:b/>
          <w:bCs/>
          <w:color w:val="0077b6"/>
          <w:sz w:val="28"/>
          <w:szCs w:val="28"/>
        </w:rPr>
        <w:t xml:space="preserve">How a Keypress Works Step by Step</w:t>
      </w:r>
    </w:p>
    <w:p>
      <w:pPr>
        <w:spacing w:after="120"/>
      </w:pPr>
      <w:r>
        <w:rPr>
          <w:b w:val="false"/>
          <w:bCs w:val="false"/>
          <w:color w:val="222222"/>
          <w:sz w:val="22"/>
          <w:szCs w:val="22"/>
        </w:rPr>
        <w:t xml:space="preserve">Here is exactly what happens when you press a key, from hardware to your C function: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c>
          <w:tcPr>
            <w:tcW w:type="dxa" w:w="80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What Happens</w:t>
            </w:r>
          </w:p>
        </w:tc>
        <w:tc>
          <w:tcPr>
            <w:tcW w:type="dxa" w:w="436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Who Does It</w:t>
            </w:r>
          </w:p>
        </w:tc>
      </w:tr>
      <w:tr>
        <w:tc>
          <w:tcPr>
            <w:tcW w:type="dxa" w:w="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1</w:t>
            </w:r>
          </w:p>
        </w:tc>
        <w:tc>
          <w:tcPr>
            <w:tcW w:type="dxa" w:w="4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You press a key on keyboard</w:t>
            </w:r>
          </w:p>
        </w:tc>
        <w:tc>
          <w:tcPr>
            <w:tcW w:type="dxa" w:w="4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You</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Keyboard chip detects key, sends IRQ1 signal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Keyboard hardware</w:t>
            </w:r>
          </w:p>
        </w:tc>
      </w:tr>
      <w:tr>
        <w:tc>
          <w:tcPr>
            <w:tcW w:type="dxa" w:w="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3</w:t>
            </w:r>
          </w:p>
        </w:tc>
        <w:tc>
          <w:tcPr>
            <w:tcW w:type="dxa" w:w="4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PIC chip receives IRQ1, sends interrupt 33 to CPU</w:t>
            </w:r>
          </w:p>
        </w:tc>
        <w:tc>
          <w:tcPr>
            <w:tcW w:type="dxa" w:w="4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PIC chip (8259A)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CPU saves current state (all registers) on stack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CPU</w:t>
            </w:r>
          </w:p>
        </w:tc>
      </w:tr>
      <w:tr>
        <w:tc>
          <w:tcPr>
            <w:tcW w:type="dxa" w:w="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5</w:t>
            </w:r>
          </w:p>
        </w:tc>
        <w:tc>
          <w:tcPr>
            <w:tcW w:type="dxa" w:w="4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CPU looks up IDT entry 33, jumps to handler</w:t>
            </w:r>
          </w:p>
        </w:tc>
        <w:tc>
          <w:tcPr>
            <w:tcW w:type="dxa" w:w="4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CPU</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Your isr_keyboard function in assembly runs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Your idt.asm</w:t>
            </w:r>
          </w:p>
        </w:tc>
      </w:tr>
      <w:tr>
        <w:tc>
          <w:tcPr>
            <w:tcW w:type="dxa" w:w="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7</w:t>
            </w:r>
          </w:p>
        </w:tc>
        <w:tc>
          <w:tcPr>
            <w:tcW w:type="dxa" w:w="4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Assembly calls keyboard_handler() in C</w:t>
            </w:r>
          </w:p>
        </w:tc>
        <w:tc>
          <w:tcPr>
            <w:tcW w:type="dxa" w:w="4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Your isr.c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C code reads scancode from port 0x60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Your code</w:t>
            </w:r>
          </w:p>
        </w:tc>
      </w:tr>
      <w:tr>
        <w:tc>
          <w:tcPr>
            <w:tcW w:type="dxa" w:w="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9</w:t>
            </w:r>
          </w:p>
        </w:tc>
        <w:tc>
          <w:tcPr>
            <w:tcW w:type="dxa" w:w="4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C code converts scancode to character, prints it</w:t>
            </w:r>
          </w:p>
        </w:tc>
        <w:tc>
          <w:tcPr>
            <w:tcW w:type="dxa" w:w="4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Your code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Assembly sends EOI (0x20) to PIC port 0x20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Your idt.asm</w:t>
            </w:r>
          </w:p>
        </w:tc>
      </w:tr>
      <w:tr>
        <w:tc>
          <w:tcPr>
            <w:tcW w:type="dxa" w:w="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11</w:t>
            </w:r>
          </w:p>
        </w:tc>
        <w:tc>
          <w:tcPr>
            <w:tcW w:type="dxa" w:w="4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CPU restores saved state, continues where it left off</w:t>
            </w:r>
          </w:p>
        </w:tc>
        <w:tc>
          <w:tcPr>
            <w:tcW w:type="dxa" w:w="4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CPU</w:t>
            </w:r>
          </w:p>
        </w:tc>
      </w:tr>
    </w:tbl>
    <w:p>
      <w:pPr>
        <w:spacing w:after="160"/>
      </w:pPr>
      <w:r>
        <w:t xml:space="preserve"/>
      </w:r>
    </w:p>
    <w:p>
      <w:pPr>
        <w:pStyle w:val="Heading2"/>
      </w:pPr>
      <w:r>
        <w:rPr>
          <w:b/>
          <w:bCs/>
          <w:color w:val="0077b6"/>
          <w:sz w:val="28"/>
          <w:szCs w:val="28"/>
        </w:rPr>
        <w:t xml:space="preserve">Scancodes vs ASCII</w:t>
      </w:r>
    </w:p>
    <w:p>
      <w:pPr>
        <w:spacing w:after="120"/>
      </w:pPr>
      <w:r>
        <w:rPr>
          <w:b w:val="false"/>
          <w:bCs w:val="false"/>
          <w:color w:val="222222"/>
          <w:sz w:val="22"/>
          <w:szCs w:val="22"/>
        </w:rPr>
        <w:t xml:space="preserve">The keyboard does NOT send you the letter 'A'. It sends a number called a scancode. Scancode 0x1E means the A key was pressed. Scancode 0x9E means the A key was released.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Scancode (hex)</w:t>
            </w:r>
          </w:p>
        </w:tc>
        <w:tc>
          <w:tcPr>
            <w:tcW w:type="dxa" w:w="250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Key</w:t>
            </w:r>
          </w:p>
        </w:tc>
        <w:tc>
          <w:tcPr>
            <w:tcW w:type="dxa" w:w="436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ASCII Character</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0x02</w:t>
            </w:r>
          </w:p>
        </w:tc>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1</w:t>
            </w:r>
          </w:p>
        </w:tc>
        <w:tc>
          <w:tcPr>
            <w:tcW w:type="dxa" w:w="4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0x10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Q</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'q'</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0x1C</w:t>
            </w:r>
          </w:p>
        </w:tc>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Enter</w:t>
            </w:r>
          </w:p>
        </w:tc>
        <w:tc>
          <w:tcPr>
            <w:tcW w:type="dxa" w:w="4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0x1E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'a'</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0x39</w:t>
            </w:r>
          </w:p>
        </w:tc>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Space</w:t>
            </w:r>
          </w:p>
        </w:tc>
        <w:tc>
          <w:tcPr>
            <w:tcW w:type="dxa" w:w="4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0x80+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Any key released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ignore (bit 7 set)</w:t>
            </w:r>
          </w:p>
        </w:tc>
      </w:tr>
    </w:tbl>
    <w:p>
      <w:pPr>
        <w:spacing w:after="160"/>
      </w:pPr>
      <w:r>
        <w:t xml:space="preserve"/>
      </w:r>
    </w:p>
    <w:p>
      <w:pPr>
        <w:pBdr>
          <w:left w:val="single" w:color="00b4d8" w:sz="6" w:space="10"/>
        </w:pBdr>
        <w:spacing w:after="100" w:before="100"/>
        <w:ind w:left="360"/>
      </w:pPr>
      <w:r>
        <w:rPr>
          <w:i/>
          <w:iCs/>
          <w:color w:val="023e8a"/>
          <w:sz w:val="20"/>
          <w:szCs w:val="20"/>
        </w:rPr>
        <w:t xml:space="preserve">💡 To check if a key was released, check if bit 7 is set: if (scancode &amp; 0x80) return; — this ignores release events.</w:t>
      </w:r>
    </w:p>
    <w:p>
      <w:pPr>
        <w:spacing w:after="160"/>
      </w:pPr>
      <w:r>
        <w:t xml:space="preserve"/>
      </w:r>
    </w:p>
    <w:p>
      <w:pPr>
        <w:pStyle w:val="Heading2"/>
      </w:pPr>
      <w:r>
        <w:rPr>
          <w:b/>
          <w:bCs/>
          <w:color w:val="0077b6"/>
          <w:sz w:val="28"/>
          <w:szCs w:val="28"/>
        </w:rPr>
        <w:t xml:space="preserve">Reading from a Port</w:t>
      </w:r>
    </w:p>
    <w:p>
      <w:pPr>
        <w:spacing w:after="120"/>
      </w:pPr>
      <w:r>
        <w:rPr>
          <w:b w:val="false"/>
          <w:bCs w:val="false"/>
          <w:color w:val="222222"/>
          <w:sz w:val="22"/>
          <w:szCs w:val="22"/>
        </w:rPr>
        <w:t xml:space="preserve">Hardware devices communicate with the CPU through ports. The keyboard sends scancodes to port 0x60. You read it in C using inline assembly:</w:t>
      </w:r>
    </w:p>
    <w:p>
      <w:pPr>
        <w:spacing w:after="80" w:before="80"/>
        <w:ind w:left="720"/>
      </w:pPr>
      <w:r>
        <w:rPr>
          <w:rFonts w:ascii="Courier New" w:cs="Courier New" w:eastAsia="Courier New" w:hAnsi="Courier New"/>
          <w:color w:val="c0392b"/>
          <w:sz w:val="18"/>
          <w:szCs w:val="18"/>
        </w:rPr>
        <w:t xml:space="preserve">uint8_t scancode;</w:t>
      </w:r>
    </w:p>
    <w:p>
      <w:pPr>
        <w:spacing w:after="80" w:before="80"/>
        <w:ind w:left="720"/>
      </w:pPr>
      <w:r>
        <w:rPr>
          <w:rFonts w:ascii="Courier New" w:cs="Courier New" w:eastAsia="Courier New" w:hAnsi="Courier New"/>
          <w:color w:val="c0392b"/>
          <w:sz w:val="18"/>
          <w:szCs w:val="18"/>
        </w:rPr>
        <w:t xml:space="preserve">__asm__ volatile ("in al, 0x60" : "=a"(scancode));</w:t>
      </w:r>
    </w:p>
    <w:p>
      <w:pPr>
        <w:spacing w:after="160"/>
      </w:pPr>
      <w:r>
        <w:t xml:space="preserve"/>
      </w:r>
    </w:p>
    <w:p>
      <w:pPr>
        <w:pBdr>
          <w:left w:val="single" w:color="00b4d8" w:sz="6" w:space="10"/>
        </w:pBdr>
        <w:spacing w:after="100" w:before="100"/>
        <w:ind w:left="360"/>
      </w:pPr>
      <w:r>
        <w:rPr>
          <w:i/>
          <w:iCs/>
          <w:color w:val="023e8a"/>
          <w:sz w:val="20"/>
          <w:szCs w:val="20"/>
        </w:rPr>
        <w:t xml:space="preserve">💡 In x86 assembly, 'in' reads from a port and 'out' writes to a port. Port 0x60 is the keyboard data port. Port 0x20 is where you send EOI to the PIC.</w:t>
      </w:r>
    </w:p>
    <w:p>
      <w:pPr>
        <w:spacing w:after="160"/>
      </w:pPr>
      <w:r>
        <w:t xml:space="preserve"/>
      </w:r>
    </w:p>
    <w:p>
      <w:pPr>
        <w:pStyle w:val="Heading2"/>
      </w:pPr>
      <w:r>
        <w:rPr>
          <w:b/>
          <w:bCs/>
          <w:color w:val="0077b6"/>
          <w:sz w:val="28"/>
          <w:szCs w:val="28"/>
        </w:rPr>
        <w:t xml:space="preserve">What is EOI?</w:t>
      </w:r>
    </w:p>
    <w:p>
      <w:pPr>
        <w:spacing w:after="120"/>
      </w:pPr>
      <w:r>
        <w:rPr>
          <w:b w:val="false"/>
          <w:bCs w:val="false"/>
          <w:color w:val="222222"/>
          <w:sz w:val="22"/>
          <w:szCs w:val="22"/>
        </w:rPr>
        <w:t xml:space="preserve">EOI means End Of Interrupt. After your interrupt handler runs, you must tell the PIC that you finished handling the interrupt. If you forget this, the PIC will never send you another interrupt — your keyboard will stop working after the first keypress!</w:t>
      </w:r>
    </w:p>
    <w:p>
      <w:pPr>
        <w:spacing w:after="80" w:before="80"/>
        <w:ind w:left="720"/>
      </w:pPr>
      <w:r>
        <w:rPr>
          <w:rFonts w:ascii="Courier New" w:cs="Courier New" w:eastAsia="Courier New" w:hAnsi="Courier New"/>
          <w:color w:val="c0392b"/>
          <w:sz w:val="18"/>
          <w:szCs w:val="18"/>
        </w:rPr>
        <w:t xml:space="preserve">mov al, 0x20   ; EOI signal</w:t>
      </w:r>
    </w:p>
    <w:p>
      <w:pPr>
        <w:spacing w:after="80" w:before="80"/>
        <w:ind w:left="720"/>
      </w:pPr>
      <w:r>
        <w:rPr>
          <w:rFonts w:ascii="Courier New" w:cs="Courier New" w:eastAsia="Courier New" w:hAnsi="Courier New"/>
          <w:color w:val="c0392b"/>
          <w:sz w:val="18"/>
          <w:szCs w:val="18"/>
        </w:rPr>
        <w:t xml:space="preserve">out 0x20, al   ; send to PIC master port</w:t>
      </w:r>
    </w:p>
    <w:p>
      <w:pPr>
        <w:spacing w:after="160"/>
      </w:pPr>
      <w:r>
        <w:t xml:space="preserve"/>
      </w:r>
    </w:p>
    <w:p>
      <w:r>
        <w:br w:type="page"/>
      </w:r>
    </w:p>
    <w:p>
      <w:pPr>
        <w:pStyle w:val="Heading1"/>
      </w:pPr>
      <w:r>
        <w:rPr>
          <w:b/>
          <w:bCs/>
          <w:color w:val="1a1a2e"/>
          <w:sz w:val="36"/>
          <w:szCs w:val="36"/>
        </w:rPr>
        <w:t xml:space="preserve">Part 4 — VGA Text Mode</w:t>
      </w:r>
    </w:p>
    <w:p>
      <w:pPr>
        <w:pStyle w:val="Heading2"/>
      </w:pPr>
      <w:r>
        <w:rPr>
          <w:b/>
          <w:bCs/>
          <w:color w:val="0077b6"/>
          <w:sz w:val="28"/>
          <w:szCs w:val="28"/>
        </w:rPr>
        <w:t xml:space="preserve">How the Screen Works</w:t>
      </w:r>
    </w:p>
    <w:p>
      <w:pPr>
        <w:spacing w:after="120"/>
      </w:pPr>
      <w:r>
        <w:rPr>
          <w:b w:val="false"/>
          <w:bCs w:val="false"/>
          <w:color w:val="222222"/>
          <w:sz w:val="22"/>
          <w:szCs w:val="22"/>
        </w:rPr>
        <w:t xml:space="preserve">In text mode the screen is a grid of 80 columns x 25 rows. The VGA chip watches memory at address 0xB8000. Every 2 bytes in that memory = one character on screen:</w:t>
      </w:r>
    </w:p>
    <w:p>
      <w:pPr>
        <w:spacing w:after="80" w:before="80"/>
        <w:ind w:left="720"/>
      </w:pPr>
      <w:r>
        <w:rPr>
          <w:rFonts w:ascii="Courier New" w:cs="Courier New" w:eastAsia="Courier New" w:hAnsi="Courier New"/>
          <w:color w:val="c0392b"/>
          <w:sz w:val="18"/>
          <w:szCs w:val="18"/>
        </w:rPr>
        <w:t xml:space="preserve">Byte 1: the ASCII character (e.g. 'H' = 0x48)</w:t>
      </w:r>
    </w:p>
    <w:p>
      <w:pPr>
        <w:spacing w:after="80" w:before="80"/>
        <w:ind w:left="720"/>
      </w:pPr>
      <w:r>
        <w:rPr>
          <w:rFonts w:ascii="Courier New" w:cs="Courier New" w:eastAsia="Courier New" w:hAnsi="Courier New"/>
          <w:color w:val="c0392b"/>
          <w:sz w:val="18"/>
          <w:szCs w:val="18"/>
        </w:rPr>
        <w:t xml:space="preserve">Byte 2: color byte (high 4 bits = background, low 4 bits = foreground)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Color Value</w:t>
            </w:r>
          </w:p>
        </w:tc>
        <w:tc>
          <w:tcPr>
            <w:tcW w:type="dxa" w:w="686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Color Name</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0x00</w:t>
            </w:r>
          </w:p>
        </w:tc>
        <w:tc>
          <w:tcPr>
            <w:tcW w:type="dxa" w:w="68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Black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0x01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Blue</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0x02</w:t>
            </w:r>
          </w:p>
        </w:tc>
        <w:tc>
          <w:tcPr>
            <w:tcW w:type="dxa" w:w="68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Green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0x03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Cyan</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0x04</w:t>
            </w:r>
          </w:p>
        </w:tc>
        <w:tc>
          <w:tcPr>
            <w:tcW w:type="dxa" w:w="68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0x07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Light Gray (default)</w:t>
            </w:r>
          </w:p>
        </w:tc>
      </w:tr>
      <w:tr>
        <w:tc>
          <w:tcPr>
            <w:tcW w:type="dxa" w:w="2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0x0A</w:t>
            </w:r>
          </w:p>
        </w:tc>
        <w:tc>
          <w:tcPr>
            <w:tcW w:type="dxa" w:w="68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Light Green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0x0F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White</w:t>
            </w:r>
          </w:p>
        </w:tc>
      </w:tr>
    </w:tbl>
    <w:p>
      <w:pPr>
        <w:spacing w:after="160"/>
      </w:pPr>
      <w:r>
        <w:t xml:space="preserve"/>
      </w:r>
    </w:p>
    <w:p>
      <w:pPr>
        <w:pStyle w:val="Heading2"/>
      </w:pPr>
      <w:r>
        <w:rPr>
          <w:b/>
          <w:bCs/>
          <w:color w:val="0077b6"/>
          <w:sz w:val="28"/>
          <w:szCs w:val="28"/>
        </w:rPr>
        <w:t xml:space="preserve">Calculating Screen Position</w:t>
      </w:r>
    </w:p>
    <w:p>
      <w:pPr>
        <w:spacing w:after="120"/>
      </w:pPr>
      <w:r>
        <w:rPr>
          <w:b w:val="false"/>
          <w:bCs w:val="false"/>
          <w:color w:val="222222"/>
          <w:sz w:val="22"/>
          <w:szCs w:val="22"/>
        </w:rPr>
        <w:t xml:space="preserve">To write character at row R, column C:</w:t>
      </w:r>
    </w:p>
    <w:p>
      <w:pPr>
        <w:spacing w:after="80" w:before="80"/>
        <w:ind w:left="720"/>
      </w:pPr>
      <w:r>
        <w:rPr>
          <w:rFonts w:ascii="Courier New" w:cs="Courier New" w:eastAsia="Courier New" w:hAnsi="Courier New"/>
          <w:color w:val="c0392b"/>
          <w:sz w:val="18"/>
          <w:szCs w:val="18"/>
        </w:rPr>
        <w:t xml:space="preserve">uint16_t *vga = (uint16_t *)0xB8000;</w:t>
      </w:r>
    </w:p>
    <w:p>
      <w:pPr>
        <w:spacing w:after="80" w:before="80"/>
        <w:ind w:left="720"/>
      </w:pPr>
      <w:r>
        <w:rPr>
          <w:rFonts w:ascii="Courier New" w:cs="Courier New" w:eastAsia="Courier New" w:hAnsi="Courier New"/>
          <w:color w:val="c0392b"/>
          <w:sz w:val="18"/>
          <w:szCs w:val="18"/>
        </w:rPr>
        <w:t xml:space="preserve">vga[R * 80 + C] = (color &lt;&lt; 8) | character;</w:t>
      </w:r>
    </w:p>
    <w:p>
      <w:pPr>
        <w:spacing w:after="160"/>
      </w:pPr>
      <w:r>
        <w:t xml:space="preserve"/>
      </w:r>
    </w:p>
    <w:p>
      <w:pPr>
        <w:pBdr>
          <w:left w:val="single" w:color="00b4d8" w:sz="6" w:space="10"/>
        </w:pBdr>
        <w:spacing w:after="100" w:before="100"/>
        <w:ind w:left="360"/>
      </w:pPr>
      <w:r>
        <w:rPr>
          <w:i/>
          <w:iCs/>
          <w:color w:val="023e8a"/>
          <w:sz w:val="20"/>
          <w:szCs w:val="20"/>
        </w:rPr>
        <w:t xml:space="preserve">💡 Why uint16_t? Because each cell is 2 bytes (character + color). Using uint16_t lets you write both bytes in one operation: shift color to high byte, OR with character in low byte.</w:t>
      </w:r>
    </w:p>
    <w:p>
      <w:pPr>
        <w:spacing w:after="160"/>
      </w:pPr>
      <w:r>
        <w:t xml:space="preserve"/>
      </w:r>
    </w:p>
    <w:p>
      <w:r>
        <w:br w:type="page"/>
      </w:r>
    </w:p>
    <w:p>
      <w:pPr>
        <w:pStyle w:val="Heading1"/>
      </w:pPr>
      <w:r>
        <w:rPr>
          <w:b/>
          <w:bCs/>
          <w:color w:val="1a1a2e"/>
          <w:sz w:val="36"/>
          <w:szCs w:val="36"/>
        </w:rPr>
        <w:t xml:space="preserve">Part 5 — Common Mistakes to Avoid</w:t>
      </w:r>
    </w:p>
    <w:p>
      <w:pPr>
        <w:pStyle w:val="Heading2"/>
      </w:pPr>
      <w:r>
        <w:rPr>
          <w:b/>
          <w:bCs/>
          <w:color w:val="0077b6"/>
          <w:sz w:val="28"/>
          <w:szCs w:val="28"/>
        </w:rPr>
        <w:t xml:space="preserve">GDT Mistakes</w:t>
      </w:r>
    </w:p>
    <w:p>
      <w:pPr>
        <w:pStyle w:val="ListParagraph"/>
        <w:numPr>
          <w:ilvl w:val="0"/>
          <w:numId w:val="2"/>
        </w:numPr>
        <w:spacing w:after="80"/>
      </w:pPr>
      <w:r>
        <w:rPr>
          <w:b/>
          <w:bCs/>
          <w:color w:val="0077b6"/>
          <w:sz w:val="21"/>
          <w:szCs w:val="21"/>
        </w:rPr>
        <w:t xml:space="preserve">Forgetting __attribute__((packed)):</w:t>
      </w:r>
      <w:r>
        <w:rPr>
          <w:color w:val="222222"/>
          <w:sz w:val="21"/>
          <w:szCs w:val="21"/>
        </w:rPr>
        <w:t xml:space="preserve"> struct will have wrong size, CPU reads garbage</w:t>
      </w:r>
    </w:p>
    <w:p>
      <w:pPr>
        <w:pStyle w:val="ListParagraph"/>
        <w:numPr>
          <w:ilvl w:val="0"/>
          <w:numId w:val="2"/>
        </w:numPr>
        <w:spacing w:after="80"/>
      </w:pPr>
      <w:r>
        <w:rPr>
          <w:b/>
          <w:bCs/>
          <w:color w:val="0077b6"/>
          <w:sz w:val="21"/>
          <w:szCs w:val="21"/>
        </w:rPr>
        <w:t xml:space="preserve">Wrong access byte:</w:t>
      </w:r>
      <w:r>
        <w:rPr>
          <w:color w:val="222222"/>
          <w:sz w:val="21"/>
          <w:szCs w:val="21"/>
        </w:rPr>
        <w:t xml:space="preserve"> use 0x9A for code, 0x92 for data — swapping these will crash</w:t>
      </w:r>
    </w:p>
    <w:p>
      <w:pPr>
        <w:pStyle w:val="ListParagraph"/>
        <w:numPr>
          <w:ilvl w:val="0"/>
          <w:numId w:val="2"/>
        </w:numPr>
        <w:spacing w:after="80"/>
      </w:pPr>
      <w:r>
        <w:rPr>
          <w:b/>
          <w:bCs/>
          <w:color w:val="0077b6"/>
          <w:sz w:val="21"/>
          <w:szCs w:val="21"/>
        </w:rPr>
        <w:t xml:space="preserve">Not doing far jump after lgdt:</w:t>
      </w:r>
      <w:r>
        <w:rPr>
          <w:color w:val="222222"/>
          <w:sz w:val="21"/>
          <w:szCs w:val="21"/>
        </w:rPr>
        <w:t xml:space="preserve"> old segment registers stay loaded, causes crash</w:t>
      </w:r>
    </w:p>
    <w:p>
      <w:pPr>
        <w:pStyle w:val="ListParagraph"/>
        <w:numPr>
          <w:ilvl w:val="0"/>
          <w:numId w:val="2"/>
        </w:numPr>
        <w:spacing w:after="80"/>
      </w:pPr>
      <w:r>
        <w:rPr>
          <w:b/>
          <w:bCs/>
          <w:color w:val="0077b6"/>
          <w:sz w:val="21"/>
          <w:szCs w:val="21"/>
        </w:rPr>
        <w:t xml:space="preserve">Forgetting null entry at index 0:</w:t>
      </w:r>
      <w:r>
        <w:rPr>
          <w:color w:val="222222"/>
          <w:sz w:val="21"/>
          <w:szCs w:val="21"/>
        </w:rPr>
        <w:t xml:space="preserve"> CPU rule — entry 0 must always be all zeros</w:t>
      </w:r>
    </w:p>
    <w:p>
      <w:pPr>
        <w:spacing w:after="160"/>
      </w:pPr>
      <w:r>
        <w:t xml:space="preserve"/>
      </w:r>
    </w:p>
    <w:p>
      <w:pPr>
        <w:pStyle w:val="Heading2"/>
      </w:pPr>
      <w:r>
        <w:rPr>
          <w:b/>
          <w:bCs/>
          <w:color w:val="0077b6"/>
          <w:sz w:val="28"/>
          <w:szCs w:val="28"/>
        </w:rPr>
        <w:t xml:space="preserve">IDT Mistakes</w:t>
      </w:r>
    </w:p>
    <w:p>
      <w:pPr>
        <w:pStyle w:val="ListParagraph"/>
        <w:numPr>
          <w:ilvl w:val="0"/>
          <w:numId w:val="2"/>
        </w:numPr>
        <w:spacing w:after="80"/>
      </w:pPr>
      <w:r>
        <w:rPr>
          <w:b/>
          <w:bCs/>
          <w:color w:val="0077b6"/>
          <w:sz w:val="21"/>
          <w:szCs w:val="21"/>
        </w:rPr>
        <w:t xml:space="preserve">Not remapping the PIC:</w:t>
      </w:r>
      <w:r>
        <w:rPr>
          <w:color w:val="222222"/>
          <w:sz w:val="21"/>
          <w:szCs w:val="21"/>
        </w:rPr>
        <w:t xml:space="preserve"> IRQ1 clashes with CPU fault 9, causes wrong handler to run</w:t>
      </w:r>
    </w:p>
    <w:p>
      <w:pPr>
        <w:pStyle w:val="ListParagraph"/>
        <w:numPr>
          <w:ilvl w:val="0"/>
          <w:numId w:val="2"/>
        </w:numPr>
        <w:spacing w:after="80"/>
      </w:pPr>
      <w:r>
        <w:rPr>
          <w:b/>
          <w:bCs/>
          <w:color w:val="0077b6"/>
          <w:sz w:val="21"/>
          <w:szCs w:val="21"/>
        </w:rPr>
        <w:t xml:space="preserve">Forgetting to send EOI:</w:t>
      </w:r>
      <w:r>
        <w:rPr>
          <w:color w:val="222222"/>
          <w:sz w:val="21"/>
          <w:szCs w:val="21"/>
        </w:rPr>
        <w:t xml:space="preserve"> keyboard only works once, then freezes</w:t>
      </w:r>
    </w:p>
    <w:p>
      <w:pPr>
        <w:pStyle w:val="ListParagraph"/>
        <w:numPr>
          <w:ilvl w:val="0"/>
          <w:numId w:val="2"/>
        </w:numPr>
        <w:spacing w:after="80"/>
      </w:pPr>
      <w:r>
        <w:rPr>
          <w:b/>
          <w:bCs/>
          <w:color w:val="0077b6"/>
          <w:sz w:val="21"/>
          <w:szCs w:val="21"/>
        </w:rPr>
        <w:t xml:space="preserve">Wrong selector in IDT entry:</w:t>
      </w:r>
      <w:r>
        <w:rPr>
          <w:color w:val="222222"/>
          <w:sz w:val="21"/>
          <w:szCs w:val="21"/>
        </w:rPr>
        <w:t xml:space="preserve"> always use 0x08 (kernel code GDT entry)</w:t>
      </w:r>
    </w:p>
    <w:p>
      <w:pPr>
        <w:pStyle w:val="ListParagraph"/>
        <w:numPr>
          <w:ilvl w:val="0"/>
          <w:numId w:val="2"/>
        </w:numPr>
        <w:spacing w:after="80"/>
      </w:pPr>
      <w:r>
        <w:rPr>
          <w:b/>
          <w:bCs/>
          <w:color w:val="0077b6"/>
          <w:sz w:val="21"/>
          <w:szCs w:val="21"/>
        </w:rPr>
        <w:t xml:space="preserve">Forgetting sti (enable interrupts):</w:t>
      </w:r>
      <w:r>
        <w:rPr>
          <w:color w:val="222222"/>
          <w:sz w:val="21"/>
          <w:szCs w:val="21"/>
        </w:rPr>
        <w:t xml:space="preserve"> interrupts never fire, keyboard never works</w:t>
      </w:r>
    </w:p>
    <w:p>
      <w:pPr>
        <w:spacing w:after="160"/>
      </w:pPr>
      <w:r>
        <w:t xml:space="preserve"/>
      </w:r>
    </w:p>
    <w:p>
      <w:pPr>
        <w:pStyle w:val="Heading2"/>
      </w:pPr>
      <w:r>
        <w:rPr>
          <w:b/>
          <w:bCs/>
          <w:color w:val="0077b6"/>
          <w:sz w:val="28"/>
          <w:szCs w:val="28"/>
        </w:rPr>
        <w:t xml:space="preserve">Assembly Mistakes</w:t>
      </w:r>
    </w:p>
    <w:p>
      <w:pPr>
        <w:pStyle w:val="ListParagraph"/>
        <w:numPr>
          <w:ilvl w:val="0"/>
          <w:numId w:val="2"/>
        </w:numPr>
        <w:spacing w:after="80"/>
      </w:pPr>
      <w:r>
        <w:rPr>
          <w:b/>
          <w:bCs/>
          <w:color w:val="0077b6"/>
          <w:sz w:val="21"/>
          <w:szCs w:val="21"/>
        </w:rPr>
        <w:t xml:space="preserve">Not using pusha/popa in ISR:</w:t>
      </w:r>
      <w:r>
        <w:rPr>
          <w:color w:val="222222"/>
          <w:sz w:val="21"/>
          <w:szCs w:val="21"/>
        </w:rPr>
        <w:t xml:space="preserve"> registers get corrupted, kernel crashes randomly</w:t>
      </w:r>
    </w:p>
    <w:p>
      <w:pPr>
        <w:pStyle w:val="ListParagraph"/>
        <w:numPr>
          <w:ilvl w:val="0"/>
          <w:numId w:val="2"/>
        </w:numPr>
        <w:spacing w:after="80"/>
      </w:pPr>
      <w:r>
        <w:rPr>
          <w:b/>
          <w:bCs/>
          <w:color w:val="0077b6"/>
          <w:sz w:val="21"/>
          <w:szCs w:val="21"/>
        </w:rPr>
        <w:t xml:space="preserve">Using iret instead of ret in normal functions:</w:t>
      </w:r>
      <w:r>
        <w:rPr>
          <w:color w:val="222222"/>
          <w:sz w:val="21"/>
          <w:szCs w:val="21"/>
        </w:rPr>
        <w:t xml:space="preserve"> iret pops extra stuff from stack and crashes</w:t>
      </w:r>
    </w:p>
    <w:p>
      <w:pPr>
        <w:pStyle w:val="ListParagraph"/>
        <w:numPr>
          <w:ilvl w:val="0"/>
          <w:numId w:val="2"/>
        </w:numPr>
        <w:spacing w:after="80"/>
      </w:pPr>
      <w:r>
        <w:rPr>
          <w:b/>
          <w:bCs/>
          <w:color w:val="0077b6"/>
          <w:sz w:val="21"/>
          <w:szCs w:val="21"/>
        </w:rPr>
        <w:t xml:space="preserve">Using ret instead of iret in ISR:</w:t>
      </w:r>
      <w:r>
        <w:rPr>
          <w:color w:val="222222"/>
          <w:sz w:val="21"/>
          <w:szCs w:val="21"/>
        </w:rPr>
        <w:t xml:space="preserve"> same problem, wrong return mechanism</w:t>
      </w:r>
    </w:p>
    <w:p>
      <w:pPr>
        <w:spacing w:after="160"/>
      </w:pPr>
      <w:r>
        <w:t xml:space="preserve"/>
      </w:r>
    </w:p>
    <w:p>
      <w:r>
        <w:br w:type="page"/>
      </w:r>
    </w:p>
    <w:p>
      <w:pPr>
        <w:pStyle w:val="Heading1"/>
      </w:pPr>
      <w:r>
        <w:rPr>
          <w:b/>
          <w:bCs/>
          <w:color w:val="1a1a2e"/>
          <w:sz w:val="36"/>
          <w:szCs w:val="36"/>
        </w:rPr>
        <w:t xml:space="preserve">Part 6 — Before You Start Coding Checklist</w:t>
      </w:r>
    </w:p>
    <w:p>
      <w:pPr>
        <w:pStyle w:val="Heading2"/>
      </w:pPr>
      <w:r>
        <w:rPr>
          <w:b/>
          <w:bCs/>
          <w:color w:val="0077b6"/>
          <w:sz w:val="28"/>
          <w:szCs w:val="28"/>
        </w:rPr>
        <w:t xml:space="preserve">Make sure you understand these before coding: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Question</w:t>
            </w:r>
          </w:p>
        </w:tc>
        <w:tc>
          <w:tcPr>
            <w:tcW w:type="dxa" w:w="4860"/>
            <w:tcBorders>
              <w:top w:val="single" w:color="CCCCCC" w:sz="1"/>
              <w:left w:val="single" w:color="CCCCCC" w:sz="1"/>
              <w:bottom w:val="single" w:color="CCCCCC" w:sz="1"/>
              <w:right w:val="single" w:color="CCCCCC" w:sz="1"/>
            </w:tcBorders>
            <w:shd w:fill="0077b6" w:val="clear"/>
            <w:tcMar>
              <w:top w:type="dxa" w:w="80"/>
              <w:left w:type="dxa" w:w="120"/>
              <w:bottom w:type="dxa" w:w="80"/>
              <w:right w:type="dxa" w:w="120"/>
            </w:tcMar>
          </w:tcPr>
          <w:p>
            <w:r>
              <w:rPr>
                <w:b/>
                <w:bCs/>
                <w:color w:val="FFFFFF"/>
                <w:sz w:val="20"/>
                <w:szCs w:val="20"/>
              </w:rPr>
              <w:t xml:space="preserve">Answer</w:t>
            </w:r>
          </w:p>
        </w:tc>
      </w:tr>
      <w:tr>
        <w:tc>
          <w:tcPr>
            <w:tcW w:type="dxa" w:w="4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What is the GDT?</w:t>
            </w:r>
          </w:p>
        </w:tc>
        <w:tc>
          <w:tcPr>
            <w:tcW w:type="dxa" w:w="48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Table that tells CPU about memory segments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How many GDT entries do we need?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3: null, kernel code, kernel data</w:t>
            </w:r>
          </w:p>
        </w:tc>
      </w:tr>
      <w:tr>
        <w:tc>
          <w:tcPr>
            <w:tcW w:type="dxa" w:w="4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What does lgdt do?</w:t>
            </w:r>
          </w:p>
        </w:tc>
        <w:tc>
          <w:tcPr>
            <w:tcW w:type="dxa" w:w="48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Loads GDT address into CPU GDTR register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Why do we need a far jump after lgdt?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To reload the code segment register</w:t>
            </w:r>
          </w:p>
        </w:tc>
      </w:tr>
      <w:tr>
        <w:tc>
          <w:tcPr>
            <w:tcW w:type="dxa" w:w="4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What is the IDT?</w:t>
            </w:r>
          </w:p>
        </w:tc>
        <w:tc>
          <w:tcPr>
            <w:tcW w:type="dxa" w:w="48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Table of 256 interrupt handler addresses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What is IRQ1?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Hardware interrupt from keyboard</w:t>
            </w:r>
          </w:p>
        </w:tc>
      </w:tr>
      <w:tr>
        <w:tc>
          <w:tcPr>
            <w:tcW w:type="dxa" w:w="4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Why is keyboard on interrupt 33?</w:t>
            </w:r>
          </w:p>
        </w:tc>
        <w:tc>
          <w:tcPr>
            <w:tcW w:type="dxa" w:w="48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PIC remapped to avoid conflict with CPU faults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What is a scancode?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Number sent by keyboard when key pressed/released</w:t>
            </w:r>
          </w:p>
        </w:tc>
      </w:tr>
      <w:tr>
        <w:tc>
          <w:tcPr>
            <w:tcW w:type="dxa" w:w="4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What is EOI?</w:t>
            </w:r>
          </w:p>
        </w:tc>
        <w:tc>
          <w:tcPr>
            <w:tcW w:type="dxa" w:w="48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Signal to tell PIC interrupt is handled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What port is keyboard data 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Port 0x60</w:t>
            </w:r>
          </w:p>
        </w:tc>
      </w:tr>
      <w:tr>
        <w:tc>
          <w:tcPr>
            <w:tcW w:type="dxa" w:w="4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What does pusha/popa do?</w:t>
            </w:r>
          </w:p>
        </w:tc>
        <w:tc>
          <w:tcPr>
            <w:tcW w:type="dxa" w:w="48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color w:val="222222"/>
                <w:sz w:val="19"/>
                <w:szCs w:val="19"/>
              </w:rPr>
              <w:t xml:space="preserve">Save and restore all CPU registers in ISR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What does iret do?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19"/>
                <w:szCs w:val="19"/>
              </w:rPr>
              <w:t xml:space="preserve">Return from interrupt, restores CPU flags too</w:t>
            </w:r>
          </w:p>
        </w:tc>
      </w:tr>
    </w:tbl>
    <w:p>
      <w:pPr>
        <w:spacing w:after="160"/>
      </w:pPr>
      <w:r>
        <w:t xml:space="preserve"/>
      </w:r>
    </w:p>
    <w:p>
      <w:pPr>
        <w:pStyle w:val="Heading2"/>
      </w:pPr>
      <w:r>
        <w:rPr>
          <w:b/>
          <w:bCs/>
          <w:color w:val="0077b6"/>
          <w:sz w:val="28"/>
          <w:szCs w:val="28"/>
        </w:rPr>
        <w:t xml:space="preserve">Order to Implement:</w:t>
      </w:r>
    </w:p>
    <w:p>
      <w:pPr>
        <w:pStyle w:val="ListParagraph"/>
        <w:numPr>
          <w:ilvl w:val="0"/>
          <w:numId w:val="3"/>
        </w:numPr>
        <w:spacing w:after="80"/>
      </w:pPr>
      <w:r>
        <w:rPr>
          <w:sz w:val="21"/>
          <w:szCs w:val="21"/>
        </w:rPr>
        <w:t xml:space="preserve">Write GDT structs and gdt_init() in C</w:t>
      </w:r>
    </w:p>
    <w:p>
      <w:pPr>
        <w:pStyle w:val="ListParagraph"/>
        <w:numPr>
          <w:ilvl w:val="0"/>
          <w:numId w:val="3"/>
        </w:numPr>
        <w:spacing w:after="80"/>
      </w:pPr>
      <w:r>
        <w:rPr>
          <w:sz w:val="21"/>
          <w:szCs w:val="21"/>
        </w:rPr>
        <w:t xml:space="preserve">Write gdt_flush in assembly (lgdt + far jump)</w:t>
      </w:r>
    </w:p>
    <w:p>
      <w:pPr>
        <w:pStyle w:val="ListParagraph"/>
        <w:numPr>
          <w:ilvl w:val="0"/>
          <w:numId w:val="3"/>
        </w:numPr>
        <w:spacing w:after="80"/>
      </w:pPr>
      <w:r>
        <w:rPr>
          <w:sz w:val="21"/>
          <w:szCs w:val="21"/>
        </w:rPr>
        <w:t xml:space="preserve">Write IDT structs and idt_init() in C</w:t>
      </w:r>
    </w:p>
    <w:p>
      <w:pPr>
        <w:pStyle w:val="ListParagraph"/>
        <w:numPr>
          <w:ilvl w:val="0"/>
          <w:numId w:val="3"/>
        </w:numPr>
        <w:spacing w:after="80"/>
      </w:pPr>
      <w:r>
        <w:rPr>
          <w:sz w:val="21"/>
          <w:szCs w:val="21"/>
        </w:rPr>
        <w:t xml:space="preserve">Remap the PIC inside idt_init()</w:t>
      </w:r>
    </w:p>
    <w:p>
      <w:pPr>
        <w:pStyle w:val="ListParagraph"/>
        <w:numPr>
          <w:ilvl w:val="0"/>
          <w:numId w:val="3"/>
        </w:numPr>
        <w:spacing w:after="80"/>
      </w:pPr>
      <w:r>
        <w:rPr>
          <w:sz w:val="21"/>
          <w:szCs w:val="21"/>
        </w:rPr>
        <w:t xml:space="preserve">Write isr_keyboard in assembly (pusha, call, EOI, popa, iret)</w:t>
      </w:r>
    </w:p>
    <w:p>
      <w:pPr>
        <w:pStyle w:val="ListParagraph"/>
        <w:numPr>
          <w:ilvl w:val="0"/>
          <w:numId w:val="3"/>
        </w:numPr>
        <w:spacing w:after="80"/>
      </w:pPr>
      <w:r>
        <w:rPr>
          <w:sz w:val="21"/>
          <w:szCs w:val="21"/>
        </w:rPr>
        <w:t xml:space="preserve">Write keyboard_handler() in C (read port 0x60, print char)</w:t>
      </w:r>
    </w:p>
    <w:p>
      <w:pPr>
        <w:pStyle w:val="ListParagraph"/>
        <w:numPr>
          <w:ilvl w:val="0"/>
          <w:numId w:val="3"/>
        </w:numPr>
        <w:spacing w:after="80"/>
      </w:pPr>
      <w:r>
        <w:rPr>
          <w:sz w:val="21"/>
          <w:szCs w:val="21"/>
        </w:rPr>
        <w:t xml:space="preserve">Call gdt_init() then idt_init() in kernel_main()</w:t>
      </w:r>
    </w:p>
    <w:p>
      <w:pPr>
        <w:pStyle w:val="ListParagraph"/>
        <w:numPr>
          <w:ilvl w:val="0"/>
          <w:numId w:val="3"/>
        </w:numPr>
        <w:spacing w:after="80"/>
      </w:pPr>
      <w:r>
        <w:rPr>
          <w:sz w:val="21"/>
          <w:szCs w:val="21"/>
        </w:rPr>
        <w:t xml:space="preserve">Test: make clean &amp;&amp; make &amp;&amp; make run — press keys!</w:t>
      </w:r>
    </w:p>
    <w:p>
      <w:pPr>
        <w:spacing w:after="160"/>
      </w:pPr>
      <w:r>
        <w:t xml:space="preserve"/>
      </w:r>
    </w:p>
    <w:p>
      <w:pPr>
        <w:spacing w:after="160"/>
      </w:pPr>
      <w:r>
        <w:t xml:space="preserve"/>
      </w:r>
    </w:p>
    <w:p>
      <w:pPr>
        <w:pBdr>
          <w:top w:val="single" w:color="0077b6" w:sz="4" w:space="6"/>
        </w:pBdr>
        <w:spacing w:before="200"/>
        <w:jc w:val="center"/>
      </w:pPr>
      <w:r>
        <w:rPr>
          <w:i/>
          <w:iCs/>
          <w:color w:val="888888"/>
          <w:sz w:val="18"/>
          <w:szCs w:val="18"/>
        </w:rPr>
        <w:t xml:space="preserve">OS Development Level 2 Study Guide  •  Read, understand, then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077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23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2026-03-15T19:15:49.507Z</dcterms:created>
  <dcterms:modified xsi:type="dcterms:W3CDTF">2026-03-15T19:15:49.508Z</dcterms:modified>
</cp:coreProperties>
</file>

<file path=docProps/custom.xml><?xml version="1.0" encoding="utf-8"?>
<Properties xmlns="http://schemas.openxmlformats.org/officeDocument/2006/custom-properties" xmlns:vt="http://schemas.openxmlformats.org/officeDocument/2006/docPropsVTypes"/>
</file>