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C961" w14:textId="77777777" w:rsidR="00A13AF5" w:rsidRDefault="00563701" w:rsidP="00563701">
      <w:pPr>
        <w:pStyle w:val="Heading1"/>
      </w:pPr>
      <w:r>
        <w:t>Objectives</w:t>
      </w:r>
    </w:p>
    <w:p w14:paraId="32F671AB" w14:textId="77777777" w:rsidR="00563701" w:rsidRDefault="00563701" w:rsidP="00563701"/>
    <w:p w14:paraId="33738863" w14:textId="77777777" w:rsidR="00563701" w:rsidRPr="00450911" w:rsidRDefault="00563701" w:rsidP="00563701">
      <w:r w:rsidRPr="00450911">
        <w:t>Below is the list of questions that we are looking to answ</w:t>
      </w:r>
      <w:bookmarkStart w:id="0" w:name="_GoBack"/>
      <w:bookmarkEnd w:id="0"/>
      <w:r w:rsidRPr="00450911">
        <w:t>er as a final outcome of this project:</w:t>
      </w:r>
    </w:p>
    <w:p w14:paraId="15F7FD09" w14:textId="60EE8209" w:rsidR="002B1D9D" w:rsidRPr="00D1478A" w:rsidRDefault="00043974" w:rsidP="00435953">
      <w:pPr>
        <w:pStyle w:val="ListParagraph"/>
        <w:numPr>
          <w:ilvl w:val="0"/>
          <w:numId w:val="2"/>
        </w:numPr>
      </w:pPr>
      <w:r w:rsidRPr="00D1478A">
        <w:t xml:space="preserve">How </w:t>
      </w:r>
      <w:r w:rsidR="00196980" w:rsidRPr="00D1478A">
        <w:t xml:space="preserve">to visualize the gender gap across </w:t>
      </w:r>
      <w:r w:rsidR="008619F8" w:rsidRPr="00D1478A">
        <w:t>various college degrees</w:t>
      </w:r>
      <w:r w:rsidRPr="00D1478A">
        <w:t>?</w:t>
      </w:r>
    </w:p>
    <w:p w14:paraId="38FF9067" w14:textId="690EE96E" w:rsidR="008619F8" w:rsidRDefault="008619F8" w:rsidP="00435953">
      <w:pPr>
        <w:pStyle w:val="ListParagraph"/>
        <w:numPr>
          <w:ilvl w:val="0"/>
          <w:numId w:val="2"/>
        </w:numPr>
      </w:pPr>
      <w:r w:rsidRPr="00AD7CF8">
        <w:t xml:space="preserve">How to export the charts/diagram/graphs as an image file from the </w:t>
      </w:r>
      <w:proofErr w:type="spellStart"/>
      <w:r w:rsidRPr="00AD7CF8">
        <w:t>Jupyter</w:t>
      </w:r>
      <w:proofErr w:type="spellEnd"/>
      <w:r w:rsidRPr="00AD7CF8">
        <w:t xml:space="preserve"> </w:t>
      </w:r>
      <w:proofErr w:type="spellStart"/>
      <w:r w:rsidRPr="00AD7CF8">
        <w:t>notbook</w:t>
      </w:r>
      <w:proofErr w:type="spellEnd"/>
      <w:r w:rsidRPr="00AD7CF8">
        <w:t>?</w:t>
      </w:r>
    </w:p>
    <w:p w14:paraId="7C1E19AB" w14:textId="62823D32" w:rsidR="00D22880" w:rsidRPr="00AD7CF8" w:rsidRDefault="00D22880" w:rsidP="00435953">
      <w:pPr>
        <w:pStyle w:val="ListParagraph"/>
        <w:numPr>
          <w:ilvl w:val="0"/>
          <w:numId w:val="2"/>
        </w:numPr>
      </w:pPr>
      <w:r>
        <w:t>How to clean the pictorial output and make it aesthetic for the management presentation?</w:t>
      </w:r>
    </w:p>
    <w:p w14:paraId="34F0FDF2" w14:textId="77777777" w:rsidR="00563701" w:rsidRDefault="00563701" w:rsidP="001E5CBA">
      <w:pPr>
        <w:pStyle w:val="Heading1"/>
      </w:pPr>
      <w:r>
        <w:t>Goal Significance</w:t>
      </w:r>
    </w:p>
    <w:p w14:paraId="1C4B0243" w14:textId="5AF7C55D" w:rsidR="00563701" w:rsidRPr="00AD7CF8" w:rsidRDefault="00F9186A" w:rsidP="000F5E00">
      <w:pPr>
        <w:spacing w:before="160"/>
      </w:pPr>
      <w:r w:rsidRPr="00AD7CF8">
        <w:t>W</w:t>
      </w:r>
      <w:r w:rsidR="00563701" w:rsidRPr="00AD7CF8">
        <w:t xml:space="preserve">hy </w:t>
      </w:r>
      <w:r w:rsidR="00390FD6" w:rsidRPr="00AD7CF8">
        <w:t xml:space="preserve">do we need </w:t>
      </w:r>
      <w:r w:rsidR="00F96A53" w:rsidRPr="00AD7CF8">
        <w:t>to know the gender gap across college degrees</w:t>
      </w:r>
      <w:r w:rsidR="007C48A8" w:rsidRPr="00AD7CF8">
        <w:t>?</w:t>
      </w:r>
      <w:r w:rsidR="00563701" w:rsidRPr="00AD7CF8">
        <w:t xml:space="preserve"> </w:t>
      </w:r>
      <w:r w:rsidRPr="00AD7CF8">
        <w:t xml:space="preserve">What benefit we could derive by </w:t>
      </w:r>
      <w:r w:rsidR="00390FD6" w:rsidRPr="00AD7CF8">
        <w:t xml:space="preserve">visualizing the </w:t>
      </w:r>
      <w:r w:rsidR="00F96A53" w:rsidRPr="00AD7CF8">
        <w:t>gender gaps in various degree programs</w:t>
      </w:r>
      <w:r w:rsidR="00390FD6" w:rsidRPr="00AD7CF8">
        <w:t>?</w:t>
      </w:r>
      <w:r w:rsidRPr="00AD7CF8">
        <w:t xml:space="preserve"> Below are the goals we can enlist: </w:t>
      </w:r>
    </w:p>
    <w:p w14:paraId="1B06C53F" w14:textId="77777777" w:rsidR="00422765" w:rsidRPr="001E3894" w:rsidRDefault="00353FF2" w:rsidP="00563701">
      <w:pPr>
        <w:pStyle w:val="ListParagraph"/>
        <w:numPr>
          <w:ilvl w:val="0"/>
          <w:numId w:val="3"/>
        </w:numPr>
      </w:pPr>
      <w:r w:rsidRPr="001E3894">
        <w:t xml:space="preserve">This information will </w:t>
      </w:r>
      <w:r w:rsidR="008B3F75" w:rsidRPr="001E3894">
        <w:t>give us an idea about the current market trends</w:t>
      </w:r>
      <w:r w:rsidR="00422765" w:rsidRPr="001E3894">
        <w:t xml:space="preserve">: i.e. </w:t>
      </w:r>
    </w:p>
    <w:p w14:paraId="331FCCD5" w14:textId="56C84B90" w:rsidR="00422765" w:rsidRDefault="004C48EA" w:rsidP="00422765">
      <w:pPr>
        <w:pStyle w:val="ListParagraph"/>
        <w:numPr>
          <w:ilvl w:val="1"/>
          <w:numId w:val="3"/>
        </w:numPr>
      </w:pPr>
      <w:r>
        <w:t>To u</w:t>
      </w:r>
      <w:r w:rsidR="008B3F75" w:rsidRPr="001E3894">
        <w:t xml:space="preserve">nderstand the </w:t>
      </w:r>
      <w:r w:rsidR="001E3894" w:rsidRPr="001E3894">
        <w:t>gender specific choice across various course degrees</w:t>
      </w:r>
    </w:p>
    <w:p w14:paraId="79F5103C" w14:textId="03199043" w:rsidR="004C48EA" w:rsidRPr="001E3894" w:rsidRDefault="004C48EA" w:rsidP="006D52A1">
      <w:pPr>
        <w:pStyle w:val="ListParagraph"/>
        <w:numPr>
          <w:ilvl w:val="1"/>
          <w:numId w:val="3"/>
        </w:numPr>
      </w:pPr>
      <w:r>
        <w:t>To identify the courses with severe gender gap that needs to be addressed</w:t>
      </w:r>
    </w:p>
    <w:p w14:paraId="09C2BC4B" w14:textId="4F51413F" w:rsidR="00F9186A" w:rsidRPr="006D52A1" w:rsidRDefault="00AF085B" w:rsidP="00563701">
      <w:pPr>
        <w:pStyle w:val="ListParagraph"/>
        <w:numPr>
          <w:ilvl w:val="0"/>
          <w:numId w:val="3"/>
        </w:numPr>
      </w:pPr>
      <w:r w:rsidRPr="006D52A1">
        <w:t xml:space="preserve">This will </w:t>
      </w:r>
      <w:r w:rsidR="00F9186A" w:rsidRPr="006D52A1">
        <w:t xml:space="preserve">help </w:t>
      </w:r>
      <w:r w:rsidRPr="006D52A1">
        <w:t xml:space="preserve">us to </w:t>
      </w:r>
      <w:r w:rsidR="004C48EA" w:rsidRPr="006D52A1">
        <w:t>understand the gender wise market segmentation for various college degrees</w:t>
      </w:r>
      <w:r w:rsidR="00F9186A" w:rsidRPr="006D52A1">
        <w:t xml:space="preserve">. </w:t>
      </w:r>
    </w:p>
    <w:p w14:paraId="581B5934" w14:textId="77777777" w:rsidR="00563701" w:rsidRDefault="002510E5" w:rsidP="002510E5">
      <w:pPr>
        <w:pStyle w:val="Heading1"/>
      </w:pPr>
      <w:r>
        <w:t>Data</w:t>
      </w:r>
    </w:p>
    <w:p w14:paraId="2C39FF20" w14:textId="77777777" w:rsidR="002510E5" w:rsidRDefault="002510E5" w:rsidP="002510E5">
      <w:pPr>
        <w:pStyle w:val="Heading2"/>
        <w:ind w:firstLine="720"/>
      </w:pPr>
      <w:r>
        <w:t>Data Source</w:t>
      </w:r>
    </w:p>
    <w:p w14:paraId="5A0B77D3" w14:textId="6874B0ED" w:rsidR="0059137C" w:rsidRDefault="006A3B20" w:rsidP="007F3659">
      <w:pPr>
        <w:spacing w:before="160"/>
        <w:ind w:left="1440"/>
      </w:pPr>
      <w:r w:rsidRPr="00D22880">
        <w:t>The data is available for download at:</w:t>
      </w:r>
      <w:r w:rsidRPr="00D22880">
        <w:br/>
      </w:r>
      <w:r w:rsidR="007F3659" w:rsidRPr="007F3659">
        <w:t>https://www.google.com/search?hl=en&amp;gl=us&amp;tbm=nws&amp;authuser=0&amp;q=gender+gap+stem&amp;oq=gender+gap+stem&amp;gs_l=news</w:t>
      </w:r>
      <w:r w:rsidR="002510E5">
        <w:t>Data Lists</w:t>
      </w:r>
    </w:p>
    <w:p w14:paraId="0500C2DB" w14:textId="6B2CBCC3" w:rsidR="00957983" w:rsidRPr="00787FEB" w:rsidRDefault="00251AA9" w:rsidP="00787FEB">
      <w:pPr>
        <w:spacing w:before="160"/>
        <w:ind w:left="1440"/>
      </w:pPr>
      <w:r w:rsidRPr="003C5FE5">
        <w:t>The data is available in the .csv file</w:t>
      </w:r>
      <w:r w:rsidR="003C5FE5" w:rsidRPr="003C5FE5">
        <w:t xml:space="preserve"> format</w:t>
      </w:r>
      <w:r w:rsidRPr="003C5FE5">
        <w:t xml:space="preserve">. </w:t>
      </w:r>
      <w:r w:rsidR="00145F5E">
        <w:t xml:space="preserve">File name: </w:t>
      </w:r>
      <w:r w:rsidR="00787FEB">
        <w:br/>
      </w:r>
      <w:r w:rsidR="00787FEB" w:rsidRPr="00787FEB">
        <w:rPr>
          <w:rFonts w:ascii="Courier New" w:hAnsi="Courier New" w:cs="Courier New"/>
        </w:rPr>
        <w:t>percent-bachelors-degrees-women-</w:t>
      </w:r>
      <w:proofErr w:type="spellStart"/>
      <w:r w:rsidR="00787FEB" w:rsidRPr="00787FEB">
        <w:rPr>
          <w:rFonts w:ascii="Courier New" w:hAnsi="Courier New" w:cs="Courier New"/>
        </w:rPr>
        <w:t>usa</w:t>
      </w:r>
      <w:proofErr w:type="spellEnd"/>
      <w:r w:rsidR="002510E5" w:rsidRPr="003C5FE5">
        <w:br/>
      </w:r>
    </w:p>
    <w:p w14:paraId="093FFFF0" w14:textId="77777777" w:rsidR="00957983" w:rsidRDefault="002510E5" w:rsidP="00957983">
      <w:pPr>
        <w:pStyle w:val="Heading1"/>
        <w:keepNext w:val="0"/>
        <w:spacing w:before="0"/>
      </w:pPr>
      <w:r>
        <w:t>Data Sampling Methods</w:t>
      </w:r>
      <w:r w:rsidR="00251AA9">
        <w:tab/>
      </w:r>
      <w:r w:rsidR="00251AA9" w:rsidRPr="00251AA9">
        <w:rPr>
          <w:color w:val="auto"/>
        </w:rPr>
        <w:t>N/A</w:t>
      </w:r>
    </w:p>
    <w:p w14:paraId="08127E40" w14:textId="77777777" w:rsidR="00460EAB" w:rsidRDefault="002510E5" w:rsidP="00460EAB">
      <w:pPr>
        <w:pStyle w:val="Heading2"/>
        <w:ind w:firstLine="720"/>
      </w:pPr>
      <w:r>
        <w:t>Data Extraction Details</w:t>
      </w:r>
    </w:p>
    <w:p w14:paraId="7A5D1C6A" w14:textId="19F67970" w:rsidR="002510E5" w:rsidRPr="00F75850" w:rsidRDefault="00460EAB" w:rsidP="00891D27">
      <w:pPr>
        <w:pStyle w:val="Heading2"/>
        <w:spacing w:before="120" w:after="120"/>
        <w:ind w:left="1166"/>
        <w:rPr>
          <w:color w:val="auto"/>
        </w:rPr>
      </w:pPr>
      <w:r w:rsidRPr="00F758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dataset shows </w:t>
      </w:r>
      <w:r w:rsidR="00891D27" w:rsidRPr="00F758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proportion of women across </w:t>
      </w:r>
      <w:r w:rsidR="00B53030" w:rsidRPr="00F758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17 different </w:t>
      </w:r>
      <w:r w:rsidR="00891D27" w:rsidRPr="00F758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college degrees from 1970 thru 2011. </w:t>
      </w:r>
      <w:r w:rsidR="00B53030" w:rsidRPr="00F758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degrees can be broadly classified in to </w:t>
      </w:r>
      <w:r w:rsidR="00F75850" w:rsidRPr="00F758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three broad categories: </w:t>
      </w:r>
      <w:r w:rsidR="00B53030" w:rsidRPr="00F758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‘STEM’, ‘Library Arts’ and ‘Other’.  </w:t>
      </w:r>
    </w:p>
    <w:p w14:paraId="611818F9" w14:textId="77777777" w:rsidR="002510E5" w:rsidRDefault="002510E5" w:rsidP="002510E5">
      <w:pPr>
        <w:pStyle w:val="Heading1"/>
      </w:pPr>
      <w:r>
        <w:t>Model</w:t>
      </w:r>
    </w:p>
    <w:p w14:paraId="7482FC12" w14:textId="472B7B53" w:rsidR="002510E5" w:rsidRDefault="002510E5" w:rsidP="002510E5">
      <w:pPr>
        <w:pStyle w:val="Heading2"/>
      </w:pPr>
      <w:r>
        <w:tab/>
        <w:t>How was the model created?</w:t>
      </w:r>
      <w:r w:rsidR="00D61935">
        <w:t xml:space="preserve"> </w:t>
      </w:r>
      <w:r w:rsidR="00D61935" w:rsidRPr="00D61935">
        <w:rPr>
          <w:color w:val="auto"/>
        </w:rPr>
        <w:t>N/A</w:t>
      </w:r>
    </w:p>
    <w:p w14:paraId="72FCA115" w14:textId="47A1FF1E" w:rsidR="002510E5" w:rsidRDefault="002510E5" w:rsidP="006440BC">
      <w:pPr>
        <w:pStyle w:val="Heading2"/>
        <w:spacing w:before="0"/>
        <w:rPr>
          <w:color w:val="auto"/>
          <w:szCs w:val="24"/>
        </w:rPr>
      </w:pPr>
      <w:r>
        <w:tab/>
      </w:r>
      <w:r w:rsidR="00B04C41">
        <w:t>Why only this model?</w:t>
      </w:r>
      <w:r w:rsidR="006440BC">
        <w:t xml:space="preserve"> </w:t>
      </w:r>
      <w:r w:rsidR="00D61935" w:rsidRPr="00D61935">
        <w:rPr>
          <w:color w:val="auto"/>
        </w:rPr>
        <w:t>N/A</w:t>
      </w:r>
    </w:p>
    <w:p w14:paraId="60BC8C93" w14:textId="3E889262" w:rsidR="00B04C41" w:rsidRDefault="00B04C41" w:rsidP="00B04C41">
      <w:pPr>
        <w:pStyle w:val="Heading2"/>
      </w:pPr>
      <w:r>
        <w:tab/>
        <w:t>Highlights of the code.</w:t>
      </w:r>
      <w:r w:rsidR="006440BC">
        <w:t xml:space="preserve"> </w:t>
      </w:r>
    </w:p>
    <w:p w14:paraId="5E9A83B2" w14:textId="188419B0" w:rsidR="00BB54AE" w:rsidRPr="00E113CF" w:rsidRDefault="005B3AE5" w:rsidP="00BB54AE">
      <w:pPr>
        <w:ind w:left="1080"/>
        <w:rPr>
          <w:b/>
          <w:sz w:val="20"/>
        </w:rPr>
      </w:pPr>
      <w:r>
        <w:rPr>
          <w:b/>
          <w:sz w:val="20"/>
        </w:rPr>
        <w:br/>
      </w:r>
      <w:r w:rsidR="00BB54AE" w:rsidRPr="00B77427">
        <w:rPr>
          <w:b/>
        </w:rPr>
        <w:t xml:space="preserve">Software packages used:  </w:t>
      </w:r>
    </w:p>
    <w:p w14:paraId="4DBF73D6" w14:textId="47CF38EA" w:rsidR="00BB54AE" w:rsidRPr="00ED7ADF" w:rsidRDefault="00BB54AE" w:rsidP="00BB54AE">
      <w:pPr>
        <w:pStyle w:val="ListParagraph"/>
        <w:numPr>
          <w:ilvl w:val="3"/>
          <w:numId w:val="8"/>
        </w:numPr>
        <w:ind w:left="1350" w:hanging="270"/>
      </w:pPr>
      <w:r w:rsidRPr="00ED7ADF">
        <w:t>Python</w:t>
      </w:r>
    </w:p>
    <w:p w14:paraId="63091C76" w14:textId="3077A262" w:rsidR="00BB54AE" w:rsidRPr="00ED7ADF" w:rsidRDefault="00BB54AE" w:rsidP="00BB54AE">
      <w:pPr>
        <w:pStyle w:val="ListParagraph"/>
        <w:numPr>
          <w:ilvl w:val="3"/>
          <w:numId w:val="8"/>
        </w:numPr>
        <w:ind w:left="1350" w:hanging="270"/>
      </w:pPr>
      <w:r w:rsidRPr="00ED7ADF">
        <w:t>Pandas</w:t>
      </w:r>
    </w:p>
    <w:p w14:paraId="69CD6CF7" w14:textId="37C99681" w:rsidR="00AB568E" w:rsidRPr="00ED7ADF" w:rsidRDefault="00AB568E" w:rsidP="00AB568E">
      <w:pPr>
        <w:pStyle w:val="ListParagraph"/>
        <w:numPr>
          <w:ilvl w:val="3"/>
          <w:numId w:val="8"/>
        </w:numPr>
        <w:ind w:left="1350" w:hanging="270"/>
      </w:pPr>
      <w:proofErr w:type="spellStart"/>
      <w:r w:rsidRPr="00ED7ADF">
        <w:lastRenderedPageBreak/>
        <w:t>Matplotlib.pyplot</w:t>
      </w:r>
      <w:proofErr w:type="spellEnd"/>
    </w:p>
    <w:p w14:paraId="4645B1B8" w14:textId="27A1ADC3" w:rsidR="00BB54AE" w:rsidRPr="00B77427" w:rsidRDefault="00E113CF" w:rsidP="00E113CF">
      <w:pPr>
        <w:ind w:left="1080"/>
        <w:rPr>
          <w:b/>
        </w:rPr>
      </w:pPr>
      <w:r w:rsidRPr="00B77427">
        <w:rPr>
          <w:b/>
        </w:rPr>
        <w:t>Overview:</w:t>
      </w:r>
    </w:p>
    <w:p w14:paraId="74515132" w14:textId="3032CE42" w:rsidR="00F94F8D" w:rsidRPr="000D6104" w:rsidRDefault="00F94F8D" w:rsidP="00B96A13">
      <w:pPr>
        <w:pStyle w:val="ListParagraph"/>
        <w:numPr>
          <w:ilvl w:val="4"/>
          <w:numId w:val="7"/>
        </w:numPr>
        <w:ind w:left="1350" w:hanging="270"/>
      </w:pPr>
      <w:r w:rsidRPr="000D6104">
        <w:t>Read the data and form the data</w:t>
      </w:r>
      <w:r w:rsidR="000D6104" w:rsidRPr="000D6104">
        <w:t xml:space="preserve"> </w:t>
      </w:r>
      <w:r w:rsidRPr="000D6104">
        <w:t>frame</w:t>
      </w:r>
    </w:p>
    <w:p w14:paraId="263FE462" w14:textId="21593586" w:rsidR="00F94F8D" w:rsidRPr="000D6104" w:rsidRDefault="000D6104" w:rsidP="00B96A13">
      <w:pPr>
        <w:pStyle w:val="ListParagraph"/>
        <w:numPr>
          <w:ilvl w:val="4"/>
          <w:numId w:val="7"/>
        </w:numPr>
        <w:ind w:left="1350" w:hanging="270"/>
      </w:pPr>
      <w:r w:rsidRPr="000D6104">
        <w:t>Classify the college degrees into three broad categories</w:t>
      </w:r>
    </w:p>
    <w:p w14:paraId="569CA8E4" w14:textId="6BC543AF" w:rsidR="00D61935" w:rsidRDefault="00D61935" w:rsidP="00B96A13">
      <w:pPr>
        <w:pStyle w:val="ListParagraph"/>
        <w:numPr>
          <w:ilvl w:val="4"/>
          <w:numId w:val="7"/>
        </w:numPr>
        <w:ind w:left="1350" w:hanging="270"/>
      </w:pPr>
      <w:r w:rsidRPr="000D6104">
        <w:t xml:space="preserve">Plot </w:t>
      </w:r>
      <w:r w:rsidR="000D6104" w:rsidRPr="000D6104">
        <w:t xml:space="preserve">line </w:t>
      </w:r>
      <w:r w:rsidRPr="000D6104">
        <w:t xml:space="preserve">diagram to </w:t>
      </w:r>
      <w:r w:rsidR="000D6104" w:rsidRPr="000D6104">
        <w:t>see how gender participation changes over the years</w:t>
      </w:r>
    </w:p>
    <w:p w14:paraId="09C283D1" w14:textId="37533BFB" w:rsidR="000D6104" w:rsidRDefault="00003DCE" w:rsidP="00B96A13">
      <w:pPr>
        <w:pStyle w:val="ListParagraph"/>
        <w:numPr>
          <w:ilvl w:val="4"/>
          <w:numId w:val="7"/>
        </w:numPr>
        <w:ind w:left="1350" w:hanging="270"/>
      </w:pPr>
      <w:r>
        <w:t xml:space="preserve">Carry out series of actions to make the diagrams aesthetically clean and more presentable as:  </w:t>
      </w:r>
    </w:p>
    <w:p w14:paraId="0F30DF6F" w14:textId="60E7A1EB" w:rsidR="00003DCE" w:rsidRDefault="009E5269" w:rsidP="00003DCE">
      <w:pPr>
        <w:pStyle w:val="ListParagraph"/>
        <w:numPr>
          <w:ilvl w:val="5"/>
          <w:numId w:val="7"/>
        </w:numPr>
        <w:ind w:left="1800" w:hanging="270"/>
      </w:pPr>
      <w:r>
        <w:t xml:space="preserve">Remove X-axis labels </w:t>
      </w:r>
      <w:r w:rsidR="00FF2795">
        <w:t>for all top and intermediate plots</w:t>
      </w:r>
    </w:p>
    <w:p w14:paraId="313BAAC2" w14:textId="251BECE7" w:rsidR="00FF2795" w:rsidRDefault="00FF2795" w:rsidP="00003DCE">
      <w:pPr>
        <w:pStyle w:val="ListParagraph"/>
        <w:numPr>
          <w:ilvl w:val="5"/>
          <w:numId w:val="7"/>
        </w:numPr>
        <w:ind w:left="1800" w:hanging="270"/>
      </w:pPr>
      <w:r>
        <w:t>Restrict Y-axis labels for limiting values only</w:t>
      </w:r>
    </w:p>
    <w:p w14:paraId="7126349E" w14:textId="31CC6A60" w:rsidR="00FF2795" w:rsidRPr="00FF2795" w:rsidRDefault="00FF2795" w:rsidP="00FF2795">
      <w:pPr>
        <w:pStyle w:val="ListParagraph"/>
        <w:numPr>
          <w:ilvl w:val="5"/>
          <w:numId w:val="7"/>
        </w:numPr>
        <w:ind w:left="1800" w:hanging="270"/>
      </w:pPr>
      <w:r w:rsidRPr="00FF2795">
        <w:t>Insert separation lines at 50% of Y-axis</w:t>
      </w:r>
    </w:p>
    <w:p w14:paraId="01DB330B" w14:textId="72304325" w:rsidR="00F96657" w:rsidRDefault="00FF2795" w:rsidP="002975DB">
      <w:pPr>
        <w:pStyle w:val="ListParagraph"/>
        <w:numPr>
          <w:ilvl w:val="4"/>
          <w:numId w:val="7"/>
        </w:numPr>
        <w:ind w:left="1350" w:hanging="270"/>
      </w:pPr>
      <w:r w:rsidRPr="00FF2795">
        <w:t xml:space="preserve">Finally, export the tabular chart from </w:t>
      </w:r>
      <w:proofErr w:type="spellStart"/>
      <w:r w:rsidRPr="00FF2795">
        <w:t>Jupyter</w:t>
      </w:r>
      <w:proofErr w:type="spellEnd"/>
      <w:r w:rsidRPr="00FF2795">
        <w:t xml:space="preserve"> Book to a file </w:t>
      </w:r>
    </w:p>
    <w:p w14:paraId="7E7EF97C" w14:textId="224D178F" w:rsidR="00E02991" w:rsidRPr="0037688E" w:rsidRDefault="00B04C41" w:rsidP="00F96657">
      <w:pPr>
        <w:pStyle w:val="Heading2"/>
        <w:keepNext w:val="0"/>
        <w:rPr>
          <w:color w:val="auto"/>
          <w:szCs w:val="24"/>
        </w:rPr>
      </w:pPr>
      <w:r>
        <w:tab/>
        <w:t>How does the data fit to the model?</w:t>
      </w:r>
      <w:r w:rsidR="006440BC">
        <w:t xml:space="preserve"> </w:t>
      </w:r>
      <w:r w:rsidR="006440BC" w:rsidRPr="006440BC">
        <w:rPr>
          <w:color w:val="auto"/>
          <w:szCs w:val="24"/>
        </w:rPr>
        <w:t>N/A</w:t>
      </w:r>
    </w:p>
    <w:p w14:paraId="6F0A773A" w14:textId="58524EA0" w:rsidR="007229FD" w:rsidRPr="007229FD" w:rsidRDefault="00B04C41" w:rsidP="00F96657">
      <w:pPr>
        <w:pStyle w:val="Heading2"/>
        <w:keepNext w:val="0"/>
      </w:pPr>
      <w:r>
        <w:tab/>
      </w:r>
      <w:r w:rsidR="000B009D">
        <w:t>Model Validation Details.</w:t>
      </w:r>
      <w:r w:rsidR="006440BC">
        <w:t xml:space="preserve"> </w:t>
      </w:r>
      <w:r w:rsidR="0037688E" w:rsidRPr="006440BC">
        <w:rPr>
          <w:color w:val="auto"/>
          <w:szCs w:val="24"/>
        </w:rPr>
        <w:t>N/A</w:t>
      </w:r>
    </w:p>
    <w:p w14:paraId="1735C314" w14:textId="0D19A036" w:rsidR="007B584A" w:rsidRPr="0037688E" w:rsidRDefault="00B04C41" w:rsidP="00F96657">
      <w:pPr>
        <w:pStyle w:val="Heading2"/>
        <w:keepNext w:val="0"/>
        <w:rPr>
          <w:color w:val="auto"/>
          <w:szCs w:val="24"/>
        </w:rPr>
      </w:pPr>
      <w:r>
        <w:tab/>
      </w:r>
      <w:r w:rsidR="000B009D">
        <w:t>Justification for the meaningfulness of the model outcome.</w:t>
      </w:r>
      <w:r w:rsidR="006440BC" w:rsidRPr="006440BC">
        <w:rPr>
          <w:color w:val="auto"/>
          <w:szCs w:val="24"/>
        </w:rPr>
        <w:t xml:space="preserve"> </w:t>
      </w:r>
      <w:r w:rsidR="00D668CB">
        <w:rPr>
          <w:color w:val="auto"/>
          <w:szCs w:val="24"/>
        </w:rPr>
        <w:t>N/A</w:t>
      </w:r>
    </w:p>
    <w:p w14:paraId="43F72FB9" w14:textId="77777777" w:rsidR="000B009D" w:rsidRDefault="000B009D" w:rsidP="000B009D">
      <w:pPr>
        <w:pStyle w:val="Heading1"/>
      </w:pPr>
      <w:r>
        <w:lastRenderedPageBreak/>
        <w:t>Results</w:t>
      </w:r>
    </w:p>
    <w:p w14:paraId="7CEE96FB" w14:textId="77777777" w:rsidR="000B009D" w:rsidRDefault="000B009D" w:rsidP="000B009D">
      <w:pPr>
        <w:pStyle w:val="Heading2"/>
      </w:pPr>
      <w:r>
        <w:tab/>
        <w:t>Visualize the results.</w:t>
      </w:r>
    </w:p>
    <w:p w14:paraId="49D5C1B0" w14:textId="0B1EA409" w:rsidR="008E30A7" w:rsidRDefault="005D11B4" w:rsidP="00F8346B">
      <w:pPr>
        <w:pStyle w:val="ListParagraph"/>
        <w:numPr>
          <w:ilvl w:val="0"/>
          <w:numId w:val="6"/>
        </w:numPr>
        <w:ind w:left="1800"/>
        <w:rPr>
          <w:b/>
        </w:rPr>
      </w:pPr>
      <w:r>
        <w:rPr>
          <w:b/>
        </w:rPr>
        <w:t>Gender proportion across college degrees in compact tabular chart:</w:t>
      </w:r>
      <w:r w:rsidRPr="005D11B4">
        <w:t xml:space="preserve"> </w:t>
      </w:r>
      <w:r>
        <w:br/>
      </w:r>
      <w:r>
        <w:rPr>
          <w:noProof/>
        </w:rPr>
        <w:drawing>
          <wp:inline distT="0" distB="0" distL="0" distR="0" wp14:anchorId="4A6F48D6" wp14:editId="4205C336">
            <wp:extent cx="4087368" cy="7086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C3FB" w14:textId="5C48F7A8" w:rsidR="0058308F" w:rsidRPr="00016CEE" w:rsidRDefault="007B34E3" w:rsidP="007B34E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The compact tabular chart with clean X-axis labels:</w:t>
      </w:r>
      <w:r>
        <w:rPr>
          <w:b/>
        </w:rPr>
        <w:br/>
      </w:r>
      <w:r>
        <w:rPr>
          <w:noProof/>
        </w:rPr>
        <w:drawing>
          <wp:inline distT="0" distB="0" distL="0" distR="0" wp14:anchorId="51D6AA2F" wp14:editId="721EB413">
            <wp:extent cx="4069080" cy="7086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CEE">
        <w:rPr>
          <w:b/>
        </w:rPr>
        <w:t xml:space="preserve"> </w:t>
      </w:r>
    </w:p>
    <w:p w14:paraId="7D5E42A9" w14:textId="1EAED046" w:rsidR="00016CEE" w:rsidRDefault="00016CEE" w:rsidP="00016CEE">
      <w:pPr>
        <w:ind w:left="1440"/>
        <w:jc w:val="center"/>
      </w:pPr>
    </w:p>
    <w:p w14:paraId="54273E57" w14:textId="3440B0CE" w:rsidR="00016CEE" w:rsidRDefault="00016CEE" w:rsidP="00595D7C">
      <w:pPr>
        <w:ind w:left="1440"/>
      </w:pPr>
    </w:p>
    <w:p w14:paraId="30CBAC7F" w14:textId="10A55FED" w:rsidR="00595D7C" w:rsidRDefault="00595D7C" w:rsidP="00595D7C">
      <w:pPr>
        <w:ind w:left="1440"/>
      </w:pPr>
    </w:p>
    <w:p w14:paraId="335DCE21" w14:textId="30B9A952" w:rsidR="00595D7C" w:rsidRDefault="00595D7C" w:rsidP="00595D7C">
      <w:pPr>
        <w:ind w:left="1440"/>
      </w:pPr>
    </w:p>
    <w:p w14:paraId="6BC65904" w14:textId="62D4F32A" w:rsidR="00595D7C" w:rsidRDefault="00920547" w:rsidP="00920547">
      <w:pPr>
        <w:pStyle w:val="ListParagraph"/>
        <w:numPr>
          <w:ilvl w:val="0"/>
          <w:numId w:val="6"/>
        </w:numPr>
      </w:pPr>
      <w:r w:rsidRPr="00920547">
        <w:rPr>
          <w:b/>
        </w:rPr>
        <w:lastRenderedPageBreak/>
        <w:t xml:space="preserve">The compact tabular chart </w:t>
      </w:r>
      <w:r>
        <w:rPr>
          <w:b/>
        </w:rPr>
        <w:t>with Limiting Values of Y</w:t>
      </w:r>
      <w:r w:rsidRPr="00920547">
        <w:rPr>
          <w:b/>
        </w:rPr>
        <w:t>-axis:</w:t>
      </w:r>
      <w:r>
        <w:rPr>
          <w:b/>
        </w:rPr>
        <w:br/>
      </w:r>
      <w:r>
        <w:rPr>
          <w:noProof/>
        </w:rPr>
        <w:drawing>
          <wp:inline distT="0" distB="0" distL="0" distR="0" wp14:anchorId="3D0FE355" wp14:editId="74AF070B">
            <wp:extent cx="4087368" cy="70866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547">
        <w:rPr>
          <w:b/>
        </w:rPr>
        <w:br/>
      </w:r>
    </w:p>
    <w:p w14:paraId="1E817265" w14:textId="4616F3A9" w:rsidR="00920547" w:rsidRDefault="00920547" w:rsidP="00920547"/>
    <w:p w14:paraId="798E7FFE" w14:textId="6AD13F2A" w:rsidR="00920547" w:rsidRDefault="00920547" w:rsidP="00920547"/>
    <w:p w14:paraId="78710CE4" w14:textId="2408708E" w:rsidR="00920547" w:rsidRDefault="00920547" w:rsidP="00920547"/>
    <w:p w14:paraId="72D2B673" w14:textId="77777777" w:rsidR="00920547" w:rsidRDefault="00920547" w:rsidP="00920547"/>
    <w:p w14:paraId="336B2EDD" w14:textId="3508AF70" w:rsidR="00920547" w:rsidRDefault="00920547" w:rsidP="00920547">
      <w:pPr>
        <w:pStyle w:val="ListParagraph"/>
        <w:numPr>
          <w:ilvl w:val="0"/>
          <w:numId w:val="6"/>
        </w:numPr>
      </w:pPr>
      <w:r w:rsidRPr="00920547">
        <w:rPr>
          <w:b/>
        </w:rPr>
        <w:lastRenderedPageBreak/>
        <w:t xml:space="preserve">The compact tabular chart </w:t>
      </w:r>
      <w:r>
        <w:rPr>
          <w:b/>
        </w:rPr>
        <w:t>with 50% Demarcation Line</w:t>
      </w:r>
      <w:r w:rsidRPr="00920547">
        <w:rPr>
          <w:b/>
        </w:rPr>
        <w:t>: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07AD8246" wp14:editId="2B9CAF95">
            <wp:extent cx="4087368" cy="7086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ED0A" w14:textId="1A33D900" w:rsidR="009272FC" w:rsidRDefault="00E1384E" w:rsidP="00016CEE">
      <w:pPr>
        <w:ind w:left="1440"/>
        <w:jc w:val="center"/>
      </w:pPr>
      <w:r>
        <w:br/>
      </w:r>
    </w:p>
    <w:p w14:paraId="4A18B86C" w14:textId="52189C7B" w:rsidR="00DD6AF5" w:rsidRDefault="00DD6AF5" w:rsidP="00016CEE">
      <w:pPr>
        <w:ind w:left="1440"/>
        <w:jc w:val="center"/>
      </w:pPr>
    </w:p>
    <w:p w14:paraId="3AD2B47D" w14:textId="77777777" w:rsidR="00DD6AF5" w:rsidRDefault="00DD6AF5" w:rsidP="00016CEE">
      <w:pPr>
        <w:ind w:left="1440"/>
        <w:jc w:val="center"/>
      </w:pPr>
    </w:p>
    <w:p w14:paraId="2B6D776B" w14:textId="77777777" w:rsidR="000B009D" w:rsidRDefault="000B009D" w:rsidP="00452A78">
      <w:pPr>
        <w:pStyle w:val="Heading2"/>
        <w:ind w:left="720"/>
      </w:pPr>
      <w:r>
        <w:lastRenderedPageBreak/>
        <w:t xml:space="preserve">Explain </w:t>
      </w:r>
      <w:r w:rsidR="00452A78">
        <w:t xml:space="preserve">the </w:t>
      </w:r>
      <w:r>
        <w:t xml:space="preserve">results in a simple, concise and easy way. </w:t>
      </w:r>
      <w:r w:rsidR="00486851">
        <w:t>(non-technical audience)</w:t>
      </w:r>
    </w:p>
    <w:p w14:paraId="1026AD59" w14:textId="1A552DBE" w:rsidR="008F7C03" w:rsidRPr="00E71F77" w:rsidRDefault="003A22DA" w:rsidP="003A22DA">
      <w:pPr>
        <w:spacing w:before="160"/>
        <w:ind w:left="1440"/>
      </w:pPr>
      <w:r w:rsidRPr="00E71F77">
        <w:t xml:space="preserve">The analysis and results give very useful info </w:t>
      </w:r>
      <w:r w:rsidR="000C321D">
        <w:t xml:space="preserve">about change in women’s preference for various college degrees over the years. The details can be easily seen in the tabular charts above. </w:t>
      </w:r>
    </w:p>
    <w:p w14:paraId="36D4F8FD" w14:textId="77777777" w:rsidR="00452A78" w:rsidRDefault="00452A78" w:rsidP="00452A78">
      <w:pPr>
        <w:pStyle w:val="Heading2"/>
        <w:ind w:left="720"/>
      </w:pPr>
      <w:bookmarkStart w:id="1" w:name="HERE_04282018"/>
      <w:bookmarkEnd w:id="1"/>
      <w:r>
        <w:t>Explain the results in the most technical way. (</w:t>
      </w:r>
      <w:r w:rsidR="00956E81">
        <w:t>t</w:t>
      </w:r>
      <w:r>
        <w:t>echnical, data-scientist audience)</w:t>
      </w:r>
    </w:p>
    <w:p w14:paraId="371E4392" w14:textId="532E1C7F" w:rsidR="00634F3F" w:rsidRDefault="00634F3F" w:rsidP="00B37FB8">
      <w:pPr>
        <w:pStyle w:val="ListParagraph"/>
        <w:numPr>
          <w:ilvl w:val="0"/>
          <w:numId w:val="5"/>
        </w:numPr>
        <w:spacing w:before="160"/>
      </w:pPr>
      <w:r>
        <w:t>Women proportion dominate in the following degree programs:</w:t>
      </w:r>
    </w:p>
    <w:p w14:paraId="2B08237B" w14:textId="22685274" w:rsidR="00634F3F" w:rsidRDefault="005A5FF4" w:rsidP="00634F3F">
      <w:pPr>
        <w:pStyle w:val="ListParagraph"/>
        <w:numPr>
          <w:ilvl w:val="1"/>
          <w:numId w:val="5"/>
        </w:numPr>
        <w:spacing w:before="160"/>
      </w:pPr>
      <w:r>
        <w:t>Psychology</w:t>
      </w:r>
    </w:p>
    <w:p w14:paraId="172FE3D1" w14:textId="28726214" w:rsidR="005A5FF4" w:rsidRDefault="005A5FF4" w:rsidP="00634F3F">
      <w:pPr>
        <w:pStyle w:val="ListParagraph"/>
        <w:numPr>
          <w:ilvl w:val="1"/>
          <w:numId w:val="5"/>
        </w:numPr>
        <w:spacing w:before="160"/>
      </w:pPr>
      <w:r>
        <w:t>Foreign Languages</w:t>
      </w:r>
    </w:p>
    <w:p w14:paraId="47296E29" w14:textId="29AAB1C0" w:rsidR="005A5FF4" w:rsidRDefault="005A5FF4" w:rsidP="00634F3F">
      <w:pPr>
        <w:pStyle w:val="ListParagraph"/>
        <w:numPr>
          <w:ilvl w:val="1"/>
          <w:numId w:val="5"/>
        </w:numPr>
        <w:spacing w:before="160"/>
      </w:pPr>
      <w:r>
        <w:t>English</w:t>
      </w:r>
    </w:p>
    <w:p w14:paraId="6F67E7E0" w14:textId="024CBB9E" w:rsidR="005A5FF4" w:rsidRDefault="005A5FF4" w:rsidP="00634F3F">
      <w:pPr>
        <w:pStyle w:val="ListParagraph"/>
        <w:numPr>
          <w:ilvl w:val="1"/>
          <w:numId w:val="5"/>
        </w:numPr>
        <w:spacing w:before="160"/>
      </w:pPr>
      <w:r>
        <w:t>Health Professions</w:t>
      </w:r>
    </w:p>
    <w:p w14:paraId="54C6557E" w14:textId="05D1A21E" w:rsidR="005A5FF4" w:rsidRDefault="005A5FF4" w:rsidP="00634F3F">
      <w:pPr>
        <w:pStyle w:val="ListParagraph"/>
        <w:numPr>
          <w:ilvl w:val="1"/>
          <w:numId w:val="5"/>
        </w:numPr>
        <w:spacing w:before="160"/>
      </w:pPr>
      <w:r>
        <w:t>Public Administration</w:t>
      </w:r>
    </w:p>
    <w:p w14:paraId="2BB19CCF" w14:textId="726A2285" w:rsidR="005A5FF4" w:rsidRDefault="005A5FF4" w:rsidP="001677A6">
      <w:pPr>
        <w:pStyle w:val="ListParagraph"/>
        <w:numPr>
          <w:ilvl w:val="1"/>
          <w:numId w:val="5"/>
        </w:numPr>
        <w:spacing w:before="160"/>
      </w:pPr>
      <w:r>
        <w:t>Education</w:t>
      </w:r>
      <w:r w:rsidR="00E77133">
        <w:br/>
      </w:r>
    </w:p>
    <w:p w14:paraId="788D3B92" w14:textId="35A430F2" w:rsidR="005A5FF4" w:rsidRDefault="005A5FF4" w:rsidP="005A5FF4">
      <w:pPr>
        <w:pStyle w:val="ListParagraph"/>
        <w:numPr>
          <w:ilvl w:val="0"/>
          <w:numId w:val="5"/>
        </w:numPr>
        <w:spacing w:before="160"/>
      </w:pPr>
      <w:r>
        <w:t>Men proportion dominate in the following degree programs:</w:t>
      </w:r>
    </w:p>
    <w:p w14:paraId="76F69039" w14:textId="59466E32" w:rsidR="005A5FF4" w:rsidRDefault="001343F8" w:rsidP="005A5FF4">
      <w:pPr>
        <w:pStyle w:val="ListParagraph"/>
        <w:numPr>
          <w:ilvl w:val="1"/>
          <w:numId w:val="5"/>
        </w:numPr>
        <w:spacing w:before="160"/>
      </w:pPr>
      <w:r>
        <w:t>Computer Science</w:t>
      </w:r>
    </w:p>
    <w:p w14:paraId="34D81AB2" w14:textId="2D9FC827" w:rsidR="005A5FF4" w:rsidRDefault="001343F8" w:rsidP="001343F8">
      <w:pPr>
        <w:pStyle w:val="ListParagraph"/>
        <w:numPr>
          <w:ilvl w:val="1"/>
          <w:numId w:val="5"/>
        </w:numPr>
        <w:spacing w:before="160"/>
      </w:pPr>
      <w:r>
        <w:t>Engineering</w:t>
      </w:r>
      <w:r>
        <w:br/>
      </w:r>
    </w:p>
    <w:p w14:paraId="7930EE54" w14:textId="4E4DE538" w:rsidR="00B37FB8" w:rsidRPr="00C32CBE" w:rsidRDefault="00C64D2F" w:rsidP="00B37FB8">
      <w:pPr>
        <w:pStyle w:val="ListParagraph"/>
        <w:numPr>
          <w:ilvl w:val="0"/>
          <w:numId w:val="5"/>
        </w:numPr>
        <w:spacing w:before="160"/>
      </w:pPr>
      <w:r>
        <w:t>F</w:t>
      </w:r>
      <w:r w:rsidR="00634F3F">
        <w:t xml:space="preserve">ollowing degrees </w:t>
      </w:r>
      <w:r>
        <w:t>programs indicate significant change</w:t>
      </w:r>
      <w:r w:rsidR="002B5143">
        <w:t>s</w:t>
      </w:r>
      <w:r>
        <w:t xml:space="preserve"> in gender proportion with increased women students </w:t>
      </w:r>
      <w:r w:rsidR="00634F3F">
        <w:t>over the years</w:t>
      </w:r>
      <w:r w:rsidR="002C1EA4" w:rsidRPr="00C32CBE">
        <w:t>:</w:t>
      </w:r>
    </w:p>
    <w:p w14:paraId="20D5A6CC" w14:textId="288E760B" w:rsidR="002C1EA4" w:rsidRDefault="00634F3F" w:rsidP="002C1EA4">
      <w:pPr>
        <w:pStyle w:val="ListParagraph"/>
        <w:numPr>
          <w:ilvl w:val="1"/>
          <w:numId w:val="5"/>
        </w:numPr>
        <w:spacing w:before="160"/>
      </w:pPr>
      <w:r>
        <w:t>Psychology</w:t>
      </w:r>
    </w:p>
    <w:p w14:paraId="7C535238" w14:textId="03B2BBF9" w:rsidR="00634F3F" w:rsidRDefault="00634F3F" w:rsidP="002C1EA4">
      <w:pPr>
        <w:pStyle w:val="ListParagraph"/>
        <w:numPr>
          <w:ilvl w:val="1"/>
          <w:numId w:val="5"/>
        </w:numPr>
        <w:spacing w:before="160"/>
      </w:pPr>
      <w:r>
        <w:t>Biology</w:t>
      </w:r>
    </w:p>
    <w:p w14:paraId="3A36B3CA" w14:textId="0AD89184" w:rsidR="00634F3F" w:rsidRDefault="00634F3F" w:rsidP="002C1EA4">
      <w:pPr>
        <w:pStyle w:val="ListParagraph"/>
        <w:numPr>
          <w:ilvl w:val="1"/>
          <w:numId w:val="5"/>
        </w:numPr>
        <w:spacing w:before="160"/>
      </w:pPr>
      <w:r>
        <w:t>Physical Sciences</w:t>
      </w:r>
    </w:p>
    <w:p w14:paraId="31531DB7" w14:textId="5409BCDB" w:rsidR="00634F3F" w:rsidRDefault="00634F3F" w:rsidP="002C1EA4">
      <w:pPr>
        <w:pStyle w:val="ListParagraph"/>
        <w:numPr>
          <w:ilvl w:val="1"/>
          <w:numId w:val="5"/>
        </w:numPr>
        <w:spacing w:before="160"/>
      </w:pPr>
      <w:r>
        <w:t>Communication and Journalism</w:t>
      </w:r>
    </w:p>
    <w:p w14:paraId="149F0783" w14:textId="239FDCDE" w:rsidR="00634F3F" w:rsidRDefault="00634F3F" w:rsidP="002C1EA4">
      <w:pPr>
        <w:pStyle w:val="ListParagraph"/>
        <w:numPr>
          <w:ilvl w:val="1"/>
          <w:numId w:val="5"/>
        </w:numPr>
        <w:spacing w:before="160"/>
      </w:pPr>
      <w:r>
        <w:t>Agriculture</w:t>
      </w:r>
    </w:p>
    <w:p w14:paraId="48940BCE" w14:textId="77777777" w:rsidR="00634F3F" w:rsidRDefault="00634F3F" w:rsidP="00634F3F">
      <w:pPr>
        <w:pStyle w:val="ListParagraph"/>
        <w:numPr>
          <w:ilvl w:val="1"/>
          <w:numId w:val="5"/>
        </w:numPr>
        <w:spacing w:before="160"/>
      </w:pPr>
      <w:r>
        <w:t>Business</w:t>
      </w:r>
    </w:p>
    <w:p w14:paraId="62F6CF16" w14:textId="581DDB21" w:rsidR="00B711F8" w:rsidRPr="00C32CBE" w:rsidRDefault="00634F3F" w:rsidP="00634F3F">
      <w:pPr>
        <w:pStyle w:val="ListParagraph"/>
        <w:numPr>
          <w:ilvl w:val="1"/>
          <w:numId w:val="5"/>
        </w:numPr>
        <w:spacing w:before="160"/>
      </w:pPr>
      <w:r>
        <w:t>Architecture</w:t>
      </w:r>
      <w:r>
        <w:br/>
      </w:r>
    </w:p>
    <w:p w14:paraId="1F2AF2CD" w14:textId="350BE051" w:rsidR="00C32CBE" w:rsidRPr="00C32CBE" w:rsidRDefault="00876AAD" w:rsidP="00C32CBE">
      <w:pPr>
        <w:pStyle w:val="ListParagraph"/>
        <w:numPr>
          <w:ilvl w:val="0"/>
          <w:numId w:val="5"/>
        </w:numPr>
        <w:spacing w:before="160"/>
      </w:pPr>
      <w:r>
        <w:t xml:space="preserve">Men and </w:t>
      </w:r>
      <w:r w:rsidR="00634F3F">
        <w:t>Women interest remain stable in the following degrees over the years</w:t>
      </w:r>
      <w:r w:rsidR="00C32CBE" w:rsidRPr="00C32CBE">
        <w:t>:</w:t>
      </w:r>
    </w:p>
    <w:p w14:paraId="55908295" w14:textId="79755D32" w:rsidR="00634F3F" w:rsidRDefault="00634F3F" w:rsidP="00C32CBE">
      <w:pPr>
        <w:pStyle w:val="ListParagraph"/>
        <w:numPr>
          <w:ilvl w:val="1"/>
          <w:numId w:val="5"/>
        </w:numPr>
        <w:spacing w:before="160"/>
      </w:pPr>
      <w:r>
        <w:t>Math and Statistics</w:t>
      </w:r>
    </w:p>
    <w:p w14:paraId="2685493E" w14:textId="39B2A9CA" w:rsidR="00634F3F" w:rsidRDefault="00634F3F" w:rsidP="00C32CBE">
      <w:pPr>
        <w:pStyle w:val="ListParagraph"/>
        <w:numPr>
          <w:ilvl w:val="1"/>
          <w:numId w:val="5"/>
        </w:numPr>
        <w:spacing w:before="160"/>
      </w:pPr>
      <w:r>
        <w:t>Engineering</w:t>
      </w:r>
    </w:p>
    <w:p w14:paraId="16286F8B" w14:textId="3030A515" w:rsidR="00634F3F" w:rsidRDefault="00634F3F" w:rsidP="00C32CBE">
      <w:pPr>
        <w:pStyle w:val="ListParagraph"/>
        <w:numPr>
          <w:ilvl w:val="1"/>
          <w:numId w:val="5"/>
        </w:numPr>
        <w:spacing w:before="160"/>
      </w:pPr>
      <w:r>
        <w:t>Foreign Languages</w:t>
      </w:r>
    </w:p>
    <w:p w14:paraId="5539E18F" w14:textId="1CDCBEE0" w:rsidR="00634F3F" w:rsidRDefault="00634F3F" w:rsidP="00C32CBE">
      <w:pPr>
        <w:pStyle w:val="ListParagraph"/>
        <w:numPr>
          <w:ilvl w:val="1"/>
          <w:numId w:val="5"/>
        </w:numPr>
        <w:spacing w:before="160"/>
      </w:pPr>
      <w:r>
        <w:t>English</w:t>
      </w:r>
    </w:p>
    <w:p w14:paraId="5B935770" w14:textId="5C0BABE9" w:rsidR="00634F3F" w:rsidRDefault="00634F3F" w:rsidP="00C32CBE">
      <w:pPr>
        <w:pStyle w:val="ListParagraph"/>
        <w:numPr>
          <w:ilvl w:val="1"/>
          <w:numId w:val="5"/>
        </w:numPr>
        <w:spacing w:before="160"/>
      </w:pPr>
      <w:r>
        <w:t>Art and Performance</w:t>
      </w:r>
    </w:p>
    <w:p w14:paraId="46CEDFE3" w14:textId="36540AF3" w:rsidR="00634F3F" w:rsidRDefault="00634F3F" w:rsidP="00C32CBE">
      <w:pPr>
        <w:pStyle w:val="ListParagraph"/>
        <w:numPr>
          <w:ilvl w:val="1"/>
          <w:numId w:val="5"/>
        </w:numPr>
        <w:spacing w:before="160"/>
      </w:pPr>
      <w:r>
        <w:t>Social Sciences and History</w:t>
      </w:r>
    </w:p>
    <w:p w14:paraId="5134E7EA" w14:textId="598E7337" w:rsidR="00634F3F" w:rsidRDefault="00634F3F" w:rsidP="00C32CBE">
      <w:pPr>
        <w:pStyle w:val="ListParagraph"/>
        <w:numPr>
          <w:ilvl w:val="1"/>
          <w:numId w:val="5"/>
        </w:numPr>
        <w:spacing w:before="160"/>
      </w:pPr>
      <w:r>
        <w:t>Health Professions</w:t>
      </w:r>
    </w:p>
    <w:p w14:paraId="48E6DF1E" w14:textId="39177277" w:rsidR="00634F3F" w:rsidRDefault="00634F3F" w:rsidP="00C32CBE">
      <w:pPr>
        <w:pStyle w:val="ListParagraph"/>
        <w:numPr>
          <w:ilvl w:val="1"/>
          <w:numId w:val="5"/>
        </w:numPr>
        <w:spacing w:before="160"/>
      </w:pPr>
      <w:r>
        <w:t>Public Administration</w:t>
      </w:r>
    </w:p>
    <w:p w14:paraId="538F0D88" w14:textId="66C9FDDF" w:rsidR="00634F3F" w:rsidRDefault="00634F3F" w:rsidP="00C32CBE">
      <w:pPr>
        <w:pStyle w:val="ListParagraph"/>
        <w:numPr>
          <w:ilvl w:val="1"/>
          <w:numId w:val="5"/>
        </w:numPr>
        <w:spacing w:before="160"/>
      </w:pPr>
      <w:r>
        <w:t>Education</w:t>
      </w:r>
    </w:p>
    <w:p w14:paraId="3E66E0D5" w14:textId="02BD2812" w:rsidR="0001075B" w:rsidRDefault="0001075B" w:rsidP="0001075B">
      <w:pPr>
        <w:pStyle w:val="ListParagraph"/>
        <w:numPr>
          <w:ilvl w:val="0"/>
          <w:numId w:val="5"/>
        </w:numPr>
        <w:spacing w:before="160"/>
      </w:pPr>
      <w:r>
        <w:t>The pictorial results can be easy to visualize for the management and technical audience, if we:</w:t>
      </w:r>
    </w:p>
    <w:p w14:paraId="5D21ABE4" w14:textId="77777777" w:rsidR="0001075B" w:rsidRDefault="0001075B" w:rsidP="0001075B">
      <w:pPr>
        <w:pStyle w:val="ListParagraph"/>
        <w:numPr>
          <w:ilvl w:val="1"/>
          <w:numId w:val="5"/>
        </w:numPr>
        <w:spacing w:before="160"/>
      </w:pPr>
      <w:r>
        <w:t xml:space="preserve">Remove excessive axis labels, </w:t>
      </w:r>
    </w:p>
    <w:p w14:paraId="319D3D28" w14:textId="7049D162" w:rsidR="0001075B" w:rsidRDefault="0001075B" w:rsidP="0001075B">
      <w:pPr>
        <w:pStyle w:val="ListParagraph"/>
        <w:numPr>
          <w:ilvl w:val="1"/>
          <w:numId w:val="5"/>
        </w:numPr>
        <w:spacing w:before="160"/>
      </w:pPr>
      <w:r>
        <w:t>Show data label once at the top of the diagram, and</w:t>
      </w:r>
    </w:p>
    <w:p w14:paraId="6E1D4693" w14:textId="52B0D0A4" w:rsidR="0001075B" w:rsidRDefault="0001075B" w:rsidP="0001075B">
      <w:pPr>
        <w:pStyle w:val="ListParagraph"/>
        <w:numPr>
          <w:ilvl w:val="1"/>
          <w:numId w:val="5"/>
        </w:numPr>
        <w:spacing w:before="160"/>
      </w:pPr>
      <w:r>
        <w:t>Provide major data demarcation line for the target feature</w:t>
      </w:r>
      <w:r w:rsidR="00EC3AE3">
        <w:t>.</w:t>
      </w:r>
    </w:p>
    <w:p w14:paraId="512D1CB9" w14:textId="44A92F36" w:rsidR="00B711F8" w:rsidRDefault="00B711F8" w:rsidP="00B711F8">
      <w:pPr>
        <w:pStyle w:val="ListParagraph"/>
        <w:spacing w:before="160"/>
        <w:ind w:left="2880"/>
      </w:pPr>
    </w:p>
    <w:p w14:paraId="33F4A0ED" w14:textId="4ACE82E2" w:rsidR="000D1C8F" w:rsidRDefault="000D1C8F" w:rsidP="00B711F8">
      <w:pPr>
        <w:pStyle w:val="ListParagraph"/>
        <w:spacing w:before="160"/>
        <w:ind w:left="2880"/>
      </w:pPr>
    </w:p>
    <w:p w14:paraId="0515DEC0" w14:textId="77777777" w:rsidR="000D1C8F" w:rsidRDefault="000D1C8F" w:rsidP="00B711F8">
      <w:pPr>
        <w:pStyle w:val="ListParagraph"/>
        <w:spacing w:before="160"/>
        <w:ind w:left="2880"/>
      </w:pPr>
    </w:p>
    <w:p w14:paraId="64049A9F" w14:textId="77777777" w:rsidR="00BD0B5F" w:rsidRDefault="00BD0B5F" w:rsidP="00BD0B5F">
      <w:pPr>
        <w:pStyle w:val="Heading1"/>
      </w:pPr>
      <w:r>
        <w:lastRenderedPageBreak/>
        <w:t>Conclusion</w:t>
      </w:r>
    </w:p>
    <w:p w14:paraId="1FACC4C4" w14:textId="77777777" w:rsidR="00BD0B5F" w:rsidRDefault="00BD0B5F" w:rsidP="00BD0B5F">
      <w:pPr>
        <w:pStyle w:val="Heading2"/>
      </w:pPr>
      <w:r>
        <w:tab/>
        <w:t xml:space="preserve">What we learn from this outcome. </w:t>
      </w:r>
      <w:r w:rsidR="00573A43">
        <w:t>(non-technical audience)</w:t>
      </w:r>
    </w:p>
    <w:p w14:paraId="123CEC16" w14:textId="78B97B29" w:rsidR="000D1C8F" w:rsidRPr="00C245A3" w:rsidRDefault="00FE686F" w:rsidP="000D1C8F">
      <w:pPr>
        <w:pStyle w:val="ListParagraph"/>
        <w:spacing w:before="160"/>
        <w:ind w:left="1440"/>
      </w:pPr>
      <w:r w:rsidRPr="00C245A3">
        <w:t xml:space="preserve">By this study, </w:t>
      </w:r>
      <w:r w:rsidR="00FB6062" w:rsidRPr="00C245A3">
        <w:t xml:space="preserve">we </w:t>
      </w:r>
      <w:r w:rsidR="000D1C8F" w:rsidRPr="00C245A3">
        <w:t>can:</w:t>
      </w:r>
    </w:p>
    <w:p w14:paraId="7EB6C4CF" w14:textId="77777777" w:rsidR="000D1C8F" w:rsidRPr="00C245A3" w:rsidRDefault="000D1C8F" w:rsidP="000D1C8F">
      <w:pPr>
        <w:pStyle w:val="ListParagraph"/>
        <w:spacing w:before="160"/>
        <w:ind w:left="1440"/>
      </w:pPr>
    </w:p>
    <w:p w14:paraId="52EA5D0F" w14:textId="2E654F4B" w:rsidR="00FB6062" w:rsidRPr="00C245A3" w:rsidRDefault="007B3714" w:rsidP="007B3A58">
      <w:pPr>
        <w:pStyle w:val="ListParagraph"/>
        <w:numPr>
          <w:ilvl w:val="0"/>
          <w:numId w:val="10"/>
        </w:numPr>
        <w:spacing w:before="160"/>
        <w:ind w:left="1800"/>
      </w:pPr>
      <w:r w:rsidRPr="00C245A3">
        <w:t>U</w:t>
      </w:r>
      <w:r w:rsidR="000D1C8F" w:rsidRPr="00C245A3">
        <w:t>nderstand how course preferences for men and women change over the time.</w:t>
      </w:r>
    </w:p>
    <w:p w14:paraId="26A55756" w14:textId="4538B5D2" w:rsidR="000D1C8F" w:rsidRPr="00C245A3" w:rsidRDefault="007B3714" w:rsidP="007B3A58">
      <w:pPr>
        <w:pStyle w:val="ListParagraph"/>
        <w:numPr>
          <w:ilvl w:val="0"/>
          <w:numId w:val="10"/>
        </w:numPr>
        <w:spacing w:before="160"/>
        <w:ind w:left="1800"/>
      </w:pPr>
      <w:r w:rsidRPr="00C245A3">
        <w:t>Visualize the degrees where men and women maintain their interest over the time.</w:t>
      </w:r>
    </w:p>
    <w:p w14:paraId="2BA425DD" w14:textId="1BD2D08A" w:rsidR="007B3714" w:rsidRPr="00C245A3" w:rsidRDefault="007B3714" w:rsidP="007B3A58">
      <w:pPr>
        <w:pStyle w:val="ListParagraph"/>
        <w:numPr>
          <w:ilvl w:val="0"/>
          <w:numId w:val="10"/>
        </w:numPr>
        <w:spacing w:before="160"/>
        <w:ind w:left="1800"/>
      </w:pPr>
      <w:r w:rsidRPr="00C245A3">
        <w:t xml:space="preserve">Know about the courses where women student population clearly took over the proportion in their favor and dominates now. </w:t>
      </w:r>
    </w:p>
    <w:p w14:paraId="4D663BD8" w14:textId="6535F10D" w:rsidR="00C245A3" w:rsidRPr="00682DDD" w:rsidRDefault="00C245A3" w:rsidP="005454C5">
      <w:pPr>
        <w:pStyle w:val="ListParagraph"/>
        <w:numPr>
          <w:ilvl w:val="0"/>
          <w:numId w:val="10"/>
        </w:numPr>
        <w:spacing w:before="160"/>
        <w:ind w:left="1800"/>
        <w:rPr>
          <w:color w:val="FF0000"/>
        </w:rPr>
      </w:pPr>
      <w:r w:rsidRPr="00C245A3">
        <w:t xml:space="preserve">Realize that women participation improves significantly for number of degrees. However, men proportion does not improve considerably in any of the degree region but decline rather over the time. </w:t>
      </w:r>
    </w:p>
    <w:p w14:paraId="616D6F5D" w14:textId="75265420" w:rsidR="00682DDD" w:rsidRPr="00682DDD" w:rsidRDefault="00F70485" w:rsidP="005454C5">
      <w:pPr>
        <w:pStyle w:val="ListParagraph"/>
        <w:numPr>
          <w:ilvl w:val="0"/>
          <w:numId w:val="10"/>
        </w:numPr>
        <w:spacing w:before="160"/>
        <w:ind w:left="1800"/>
        <w:rPr>
          <w:color w:val="FF0000"/>
        </w:rPr>
      </w:pPr>
      <w:r>
        <w:t>Be sure that r</w:t>
      </w:r>
      <w:r w:rsidR="00682DDD">
        <w:t xml:space="preserve">emoving the axis clutter, </w:t>
      </w:r>
      <w:r w:rsidR="00600DA0">
        <w:t>showing</w:t>
      </w:r>
      <w:r w:rsidR="00682DDD">
        <w:t xml:space="preserve"> </w:t>
      </w:r>
      <w:r w:rsidR="00224446">
        <w:t xml:space="preserve">minimal data labels and providing major data demarcation line make the results aesthetic </w:t>
      </w:r>
      <w:r w:rsidR="001B4DD0">
        <w:t xml:space="preserve">and </w:t>
      </w:r>
      <w:r w:rsidR="00224446">
        <w:t xml:space="preserve">more presentable to the management. </w:t>
      </w:r>
    </w:p>
    <w:p w14:paraId="6485B88E" w14:textId="77777777" w:rsidR="00573A43" w:rsidRDefault="00573A43" w:rsidP="00573A43">
      <w:pPr>
        <w:pStyle w:val="Heading2"/>
      </w:pPr>
      <w:r>
        <w:tab/>
      </w:r>
      <w:r w:rsidR="00153285">
        <w:t>Technical significance of the results. (technical, data-science audience)</w:t>
      </w:r>
    </w:p>
    <w:p w14:paraId="1F25430A" w14:textId="7E3C9E55" w:rsidR="00563701" w:rsidRPr="00563701" w:rsidRDefault="0001075B" w:rsidP="0019440E">
      <w:pPr>
        <w:pStyle w:val="ListParagraph"/>
        <w:spacing w:before="160"/>
        <w:ind w:left="1440"/>
      </w:pPr>
      <w:r w:rsidRPr="00841712">
        <w:t xml:space="preserve">Please refer to the </w:t>
      </w:r>
      <w:r w:rsidR="00841712" w:rsidRPr="00841712">
        <w:t xml:space="preserve">technical results for the data science audience above. </w:t>
      </w:r>
    </w:p>
    <w:sectPr w:rsidR="00563701" w:rsidRPr="00563701" w:rsidSect="00E1384E">
      <w:headerReference w:type="default" r:id="rId12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48421" w14:textId="77777777" w:rsidR="00A50C58" w:rsidRDefault="00A50C58" w:rsidP="00547AA9">
      <w:pPr>
        <w:spacing w:after="0" w:line="240" w:lineRule="auto"/>
      </w:pPr>
      <w:r>
        <w:separator/>
      </w:r>
    </w:p>
  </w:endnote>
  <w:endnote w:type="continuationSeparator" w:id="0">
    <w:p w14:paraId="732C6AA0" w14:textId="77777777" w:rsidR="00A50C58" w:rsidRDefault="00A50C58" w:rsidP="0054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7619E" w14:textId="77777777" w:rsidR="00A50C58" w:rsidRDefault="00A50C58" w:rsidP="00547AA9">
      <w:pPr>
        <w:spacing w:after="0" w:line="240" w:lineRule="auto"/>
      </w:pPr>
      <w:r>
        <w:separator/>
      </w:r>
    </w:p>
  </w:footnote>
  <w:footnote w:type="continuationSeparator" w:id="0">
    <w:p w14:paraId="0A6B0CCF" w14:textId="77777777" w:rsidR="00A50C58" w:rsidRDefault="00A50C58" w:rsidP="0054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4D16C" w14:textId="53CD68FD" w:rsidR="00547AA9" w:rsidRPr="00547AA9" w:rsidRDefault="00547AA9" w:rsidP="00547AA9">
    <w:pPr>
      <w:pStyle w:val="Header"/>
      <w:jc w:val="center"/>
      <w:rPr>
        <w:b/>
        <w:sz w:val="28"/>
        <w:szCs w:val="28"/>
      </w:rPr>
    </w:pPr>
    <w:r w:rsidRPr="00547AA9">
      <w:rPr>
        <w:b/>
        <w:sz w:val="28"/>
        <w:szCs w:val="28"/>
      </w:rPr>
      <w:fldChar w:fldCharType="begin"/>
    </w:r>
    <w:r w:rsidRPr="00547AA9">
      <w:rPr>
        <w:b/>
        <w:sz w:val="28"/>
        <w:szCs w:val="28"/>
      </w:rPr>
      <w:instrText xml:space="preserve"> FILENAME  \* Caps  \* MERGEFORMAT </w:instrText>
    </w:r>
    <w:r w:rsidRPr="00547AA9">
      <w:rPr>
        <w:b/>
        <w:sz w:val="28"/>
        <w:szCs w:val="28"/>
      </w:rPr>
      <w:fldChar w:fldCharType="separate"/>
    </w:r>
    <w:r w:rsidR="00C61177">
      <w:rPr>
        <w:b/>
        <w:noProof/>
        <w:sz w:val="28"/>
        <w:szCs w:val="28"/>
      </w:rPr>
      <w:t>Visualizing The Gender Gap In Coollege Degrees</w:t>
    </w:r>
    <w:r w:rsidRPr="00547AA9">
      <w:rPr>
        <w:b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664"/>
    <w:multiLevelType w:val="hybridMultilevel"/>
    <w:tmpl w:val="4D88E8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AD53E7"/>
    <w:multiLevelType w:val="hybridMultilevel"/>
    <w:tmpl w:val="2B9A0B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513100"/>
    <w:multiLevelType w:val="multilevel"/>
    <w:tmpl w:val="0DF4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B56CA"/>
    <w:multiLevelType w:val="multilevel"/>
    <w:tmpl w:val="96E411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25738A"/>
    <w:multiLevelType w:val="hybridMultilevel"/>
    <w:tmpl w:val="E3EC8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7C241C"/>
    <w:multiLevelType w:val="hybridMultilevel"/>
    <w:tmpl w:val="F5FE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D67A1"/>
    <w:multiLevelType w:val="hybridMultilevel"/>
    <w:tmpl w:val="86921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1F2B92"/>
    <w:multiLevelType w:val="multilevel"/>
    <w:tmpl w:val="CF6289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5F1E28"/>
    <w:multiLevelType w:val="hybridMultilevel"/>
    <w:tmpl w:val="5CB0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5794C"/>
    <w:multiLevelType w:val="hybridMultilevel"/>
    <w:tmpl w:val="D816878C"/>
    <w:lvl w:ilvl="0" w:tplc="ACFA5E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E126E6"/>
    <w:multiLevelType w:val="multilevel"/>
    <w:tmpl w:val="BC6628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A9"/>
    <w:rsid w:val="00003DCE"/>
    <w:rsid w:val="0001075B"/>
    <w:rsid w:val="00016CEE"/>
    <w:rsid w:val="000201A4"/>
    <w:rsid w:val="000201F0"/>
    <w:rsid w:val="00024BBC"/>
    <w:rsid w:val="00043974"/>
    <w:rsid w:val="00051F29"/>
    <w:rsid w:val="00061D61"/>
    <w:rsid w:val="00064BD7"/>
    <w:rsid w:val="00070BC7"/>
    <w:rsid w:val="00072039"/>
    <w:rsid w:val="00075334"/>
    <w:rsid w:val="00086445"/>
    <w:rsid w:val="000921FA"/>
    <w:rsid w:val="00095365"/>
    <w:rsid w:val="000A4778"/>
    <w:rsid w:val="000B009D"/>
    <w:rsid w:val="000C174E"/>
    <w:rsid w:val="000C321D"/>
    <w:rsid w:val="000D0929"/>
    <w:rsid w:val="000D1C8F"/>
    <w:rsid w:val="000D4753"/>
    <w:rsid w:val="000D6104"/>
    <w:rsid w:val="000F5E00"/>
    <w:rsid w:val="00102C89"/>
    <w:rsid w:val="0010698C"/>
    <w:rsid w:val="00120D5A"/>
    <w:rsid w:val="00125BC0"/>
    <w:rsid w:val="001343F8"/>
    <w:rsid w:val="00142ADD"/>
    <w:rsid w:val="00145F5E"/>
    <w:rsid w:val="00153285"/>
    <w:rsid w:val="00157AAE"/>
    <w:rsid w:val="00160AA6"/>
    <w:rsid w:val="00174B2E"/>
    <w:rsid w:val="00190911"/>
    <w:rsid w:val="0019440E"/>
    <w:rsid w:val="00196980"/>
    <w:rsid w:val="001A066C"/>
    <w:rsid w:val="001B0A56"/>
    <w:rsid w:val="001B4DD0"/>
    <w:rsid w:val="001B665F"/>
    <w:rsid w:val="001D29AD"/>
    <w:rsid w:val="001E3894"/>
    <w:rsid w:val="001E5CAD"/>
    <w:rsid w:val="001E5CBA"/>
    <w:rsid w:val="002215F2"/>
    <w:rsid w:val="00224446"/>
    <w:rsid w:val="00225809"/>
    <w:rsid w:val="0023099E"/>
    <w:rsid w:val="00240DC4"/>
    <w:rsid w:val="00243161"/>
    <w:rsid w:val="002510E5"/>
    <w:rsid w:val="00251AA9"/>
    <w:rsid w:val="00261ACE"/>
    <w:rsid w:val="0026383D"/>
    <w:rsid w:val="00270D7D"/>
    <w:rsid w:val="00274AD6"/>
    <w:rsid w:val="0028331B"/>
    <w:rsid w:val="00297575"/>
    <w:rsid w:val="002A4543"/>
    <w:rsid w:val="002A4EBA"/>
    <w:rsid w:val="002B1D9D"/>
    <w:rsid w:val="002B5143"/>
    <w:rsid w:val="002B51FA"/>
    <w:rsid w:val="002C1EA4"/>
    <w:rsid w:val="002F4163"/>
    <w:rsid w:val="002F4C60"/>
    <w:rsid w:val="002F5528"/>
    <w:rsid w:val="002F6AE2"/>
    <w:rsid w:val="003005A8"/>
    <w:rsid w:val="0031520A"/>
    <w:rsid w:val="00340373"/>
    <w:rsid w:val="003409A5"/>
    <w:rsid w:val="00353FF2"/>
    <w:rsid w:val="003548AF"/>
    <w:rsid w:val="00376189"/>
    <w:rsid w:val="0037688E"/>
    <w:rsid w:val="00380E33"/>
    <w:rsid w:val="00383B82"/>
    <w:rsid w:val="00385000"/>
    <w:rsid w:val="00390FD6"/>
    <w:rsid w:val="00395BE5"/>
    <w:rsid w:val="003A22DA"/>
    <w:rsid w:val="003C5FE5"/>
    <w:rsid w:val="003E6D24"/>
    <w:rsid w:val="003F0294"/>
    <w:rsid w:val="003F38D7"/>
    <w:rsid w:val="00401500"/>
    <w:rsid w:val="00407827"/>
    <w:rsid w:val="0041402D"/>
    <w:rsid w:val="00422765"/>
    <w:rsid w:val="00425B51"/>
    <w:rsid w:val="00435953"/>
    <w:rsid w:val="00445A22"/>
    <w:rsid w:val="004475A9"/>
    <w:rsid w:val="00450911"/>
    <w:rsid w:val="00452A78"/>
    <w:rsid w:val="0045533B"/>
    <w:rsid w:val="004609DD"/>
    <w:rsid w:val="00460EAB"/>
    <w:rsid w:val="00473C15"/>
    <w:rsid w:val="00486851"/>
    <w:rsid w:val="004965E3"/>
    <w:rsid w:val="00497573"/>
    <w:rsid w:val="004A10A7"/>
    <w:rsid w:val="004A2F29"/>
    <w:rsid w:val="004C48EA"/>
    <w:rsid w:val="004E14AE"/>
    <w:rsid w:val="004E452F"/>
    <w:rsid w:val="004F57BE"/>
    <w:rsid w:val="00500D6A"/>
    <w:rsid w:val="00503934"/>
    <w:rsid w:val="00507E3A"/>
    <w:rsid w:val="005166F1"/>
    <w:rsid w:val="00530B6A"/>
    <w:rsid w:val="0053194B"/>
    <w:rsid w:val="00547AA9"/>
    <w:rsid w:val="00547AB8"/>
    <w:rsid w:val="0055548C"/>
    <w:rsid w:val="00556D79"/>
    <w:rsid w:val="005603BB"/>
    <w:rsid w:val="00563701"/>
    <w:rsid w:val="00566437"/>
    <w:rsid w:val="005725EC"/>
    <w:rsid w:val="00573A43"/>
    <w:rsid w:val="00573C28"/>
    <w:rsid w:val="00575E4B"/>
    <w:rsid w:val="00577363"/>
    <w:rsid w:val="00581C5D"/>
    <w:rsid w:val="0058308F"/>
    <w:rsid w:val="00586BEB"/>
    <w:rsid w:val="0059137C"/>
    <w:rsid w:val="00595D7C"/>
    <w:rsid w:val="005A23F6"/>
    <w:rsid w:val="005A5FF4"/>
    <w:rsid w:val="005A6456"/>
    <w:rsid w:val="005B3AE5"/>
    <w:rsid w:val="005C685B"/>
    <w:rsid w:val="005C6BCB"/>
    <w:rsid w:val="005D11B4"/>
    <w:rsid w:val="005E0709"/>
    <w:rsid w:val="005F1854"/>
    <w:rsid w:val="005F6C0A"/>
    <w:rsid w:val="005F7A05"/>
    <w:rsid w:val="00600DA0"/>
    <w:rsid w:val="006059AB"/>
    <w:rsid w:val="00607371"/>
    <w:rsid w:val="006330A3"/>
    <w:rsid w:val="00634F3F"/>
    <w:rsid w:val="00640E29"/>
    <w:rsid w:val="006440BC"/>
    <w:rsid w:val="006558E4"/>
    <w:rsid w:val="00663855"/>
    <w:rsid w:val="0067331B"/>
    <w:rsid w:val="00682513"/>
    <w:rsid w:val="00682DDD"/>
    <w:rsid w:val="00690855"/>
    <w:rsid w:val="006A3B20"/>
    <w:rsid w:val="006A3F3D"/>
    <w:rsid w:val="006A48A2"/>
    <w:rsid w:val="006B31FA"/>
    <w:rsid w:val="006B4F83"/>
    <w:rsid w:val="006B5A8E"/>
    <w:rsid w:val="006B68BA"/>
    <w:rsid w:val="006D52A1"/>
    <w:rsid w:val="006D7769"/>
    <w:rsid w:val="006E35A4"/>
    <w:rsid w:val="006F10BF"/>
    <w:rsid w:val="0071017E"/>
    <w:rsid w:val="007148C5"/>
    <w:rsid w:val="00716B0D"/>
    <w:rsid w:val="007229FD"/>
    <w:rsid w:val="00756568"/>
    <w:rsid w:val="0076306D"/>
    <w:rsid w:val="00787FEB"/>
    <w:rsid w:val="00795536"/>
    <w:rsid w:val="007B0443"/>
    <w:rsid w:val="007B34E3"/>
    <w:rsid w:val="007B3714"/>
    <w:rsid w:val="007B37D2"/>
    <w:rsid w:val="007B3A58"/>
    <w:rsid w:val="007B584A"/>
    <w:rsid w:val="007C48A8"/>
    <w:rsid w:val="007C615C"/>
    <w:rsid w:val="007D29BA"/>
    <w:rsid w:val="007D6780"/>
    <w:rsid w:val="007E33BF"/>
    <w:rsid w:val="007F17DE"/>
    <w:rsid w:val="007F3659"/>
    <w:rsid w:val="007F528B"/>
    <w:rsid w:val="00826CC8"/>
    <w:rsid w:val="00841712"/>
    <w:rsid w:val="00847B6D"/>
    <w:rsid w:val="008555D0"/>
    <w:rsid w:val="008619F8"/>
    <w:rsid w:val="00863DCF"/>
    <w:rsid w:val="00867339"/>
    <w:rsid w:val="0087385B"/>
    <w:rsid w:val="00876AAD"/>
    <w:rsid w:val="0088142F"/>
    <w:rsid w:val="00887DAE"/>
    <w:rsid w:val="00891D27"/>
    <w:rsid w:val="008B3F75"/>
    <w:rsid w:val="008C7C3A"/>
    <w:rsid w:val="008D1371"/>
    <w:rsid w:val="008D58D3"/>
    <w:rsid w:val="008E30A7"/>
    <w:rsid w:val="008F76F4"/>
    <w:rsid w:val="008F7C03"/>
    <w:rsid w:val="00915761"/>
    <w:rsid w:val="009161B1"/>
    <w:rsid w:val="00920547"/>
    <w:rsid w:val="0092553B"/>
    <w:rsid w:val="009272FC"/>
    <w:rsid w:val="00956C80"/>
    <w:rsid w:val="00956E81"/>
    <w:rsid w:val="00957983"/>
    <w:rsid w:val="009618B9"/>
    <w:rsid w:val="009636A2"/>
    <w:rsid w:val="00972B4F"/>
    <w:rsid w:val="0098184E"/>
    <w:rsid w:val="00982B02"/>
    <w:rsid w:val="009A3104"/>
    <w:rsid w:val="009E5269"/>
    <w:rsid w:val="009E79A8"/>
    <w:rsid w:val="009F2DAF"/>
    <w:rsid w:val="009F58D3"/>
    <w:rsid w:val="00A13AF5"/>
    <w:rsid w:val="00A22E50"/>
    <w:rsid w:val="00A25DB6"/>
    <w:rsid w:val="00A36000"/>
    <w:rsid w:val="00A363A6"/>
    <w:rsid w:val="00A50C58"/>
    <w:rsid w:val="00A56313"/>
    <w:rsid w:val="00A61A9B"/>
    <w:rsid w:val="00A7028A"/>
    <w:rsid w:val="00A71594"/>
    <w:rsid w:val="00A72A70"/>
    <w:rsid w:val="00A83162"/>
    <w:rsid w:val="00A844C9"/>
    <w:rsid w:val="00A90F5A"/>
    <w:rsid w:val="00AA0DE7"/>
    <w:rsid w:val="00AA35C1"/>
    <w:rsid w:val="00AB228E"/>
    <w:rsid w:val="00AB568E"/>
    <w:rsid w:val="00AB6FC8"/>
    <w:rsid w:val="00AC72CD"/>
    <w:rsid w:val="00AD48FC"/>
    <w:rsid w:val="00AD5716"/>
    <w:rsid w:val="00AD7CF8"/>
    <w:rsid w:val="00AE01E7"/>
    <w:rsid w:val="00AE593A"/>
    <w:rsid w:val="00AF085B"/>
    <w:rsid w:val="00B04C41"/>
    <w:rsid w:val="00B065C7"/>
    <w:rsid w:val="00B15ECA"/>
    <w:rsid w:val="00B3292E"/>
    <w:rsid w:val="00B342AB"/>
    <w:rsid w:val="00B37FB8"/>
    <w:rsid w:val="00B53030"/>
    <w:rsid w:val="00B5622A"/>
    <w:rsid w:val="00B62BD7"/>
    <w:rsid w:val="00B65CC4"/>
    <w:rsid w:val="00B66BFD"/>
    <w:rsid w:val="00B711F8"/>
    <w:rsid w:val="00B77427"/>
    <w:rsid w:val="00B9278E"/>
    <w:rsid w:val="00BA1972"/>
    <w:rsid w:val="00BB54AE"/>
    <w:rsid w:val="00BC0D4F"/>
    <w:rsid w:val="00BD0B5F"/>
    <w:rsid w:val="00BE1022"/>
    <w:rsid w:val="00C0103D"/>
    <w:rsid w:val="00C03A15"/>
    <w:rsid w:val="00C063D0"/>
    <w:rsid w:val="00C06809"/>
    <w:rsid w:val="00C245A3"/>
    <w:rsid w:val="00C32CBE"/>
    <w:rsid w:val="00C61177"/>
    <w:rsid w:val="00C63954"/>
    <w:rsid w:val="00C64D2F"/>
    <w:rsid w:val="00C96056"/>
    <w:rsid w:val="00C965A4"/>
    <w:rsid w:val="00C9682D"/>
    <w:rsid w:val="00CA7731"/>
    <w:rsid w:val="00CB7F1A"/>
    <w:rsid w:val="00CC17F9"/>
    <w:rsid w:val="00CD17D7"/>
    <w:rsid w:val="00CD40D9"/>
    <w:rsid w:val="00CD60B8"/>
    <w:rsid w:val="00CD7155"/>
    <w:rsid w:val="00CE2388"/>
    <w:rsid w:val="00D002AA"/>
    <w:rsid w:val="00D07691"/>
    <w:rsid w:val="00D1465A"/>
    <w:rsid w:val="00D1478A"/>
    <w:rsid w:val="00D14B3A"/>
    <w:rsid w:val="00D1675E"/>
    <w:rsid w:val="00D22880"/>
    <w:rsid w:val="00D23A96"/>
    <w:rsid w:val="00D57B1F"/>
    <w:rsid w:val="00D60F10"/>
    <w:rsid w:val="00D61935"/>
    <w:rsid w:val="00D6668D"/>
    <w:rsid w:val="00D668CB"/>
    <w:rsid w:val="00D6797A"/>
    <w:rsid w:val="00D67EAF"/>
    <w:rsid w:val="00D727EA"/>
    <w:rsid w:val="00D73502"/>
    <w:rsid w:val="00D808AF"/>
    <w:rsid w:val="00D9001D"/>
    <w:rsid w:val="00D91928"/>
    <w:rsid w:val="00DA1AF1"/>
    <w:rsid w:val="00DC4FCB"/>
    <w:rsid w:val="00DD29F5"/>
    <w:rsid w:val="00DD6AF5"/>
    <w:rsid w:val="00DD743E"/>
    <w:rsid w:val="00DE34E7"/>
    <w:rsid w:val="00DE3723"/>
    <w:rsid w:val="00DF3CC0"/>
    <w:rsid w:val="00DF432C"/>
    <w:rsid w:val="00DF6FAE"/>
    <w:rsid w:val="00E02991"/>
    <w:rsid w:val="00E05D62"/>
    <w:rsid w:val="00E06D37"/>
    <w:rsid w:val="00E0754C"/>
    <w:rsid w:val="00E113CF"/>
    <w:rsid w:val="00E1384E"/>
    <w:rsid w:val="00E576D2"/>
    <w:rsid w:val="00E67707"/>
    <w:rsid w:val="00E71F77"/>
    <w:rsid w:val="00E75D96"/>
    <w:rsid w:val="00E77133"/>
    <w:rsid w:val="00E841C3"/>
    <w:rsid w:val="00E917A3"/>
    <w:rsid w:val="00E94B6E"/>
    <w:rsid w:val="00E957FD"/>
    <w:rsid w:val="00EA01CE"/>
    <w:rsid w:val="00EA39E0"/>
    <w:rsid w:val="00EA59DD"/>
    <w:rsid w:val="00EB17CD"/>
    <w:rsid w:val="00EB1AF8"/>
    <w:rsid w:val="00EB298D"/>
    <w:rsid w:val="00EC3AE3"/>
    <w:rsid w:val="00ED7ADF"/>
    <w:rsid w:val="00EF3493"/>
    <w:rsid w:val="00EF6B6B"/>
    <w:rsid w:val="00F00873"/>
    <w:rsid w:val="00F10DE5"/>
    <w:rsid w:val="00F35DCF"/>
    <w:rsid w:val="00F70485"/>
    <w:rsid w:val="00F75850"/>
    <w:rsid w:val="00F8346B"/>
    <w:rsid w:val="00F834DD"/>
    <w:rsid w:val="00F9186A"/>
    <w:rsid w:val="00F94F8D"/>
    <w:rsid w:val="00F96657"/>
    <w:rsid w:val="00F96A53"/>
    <w:rsid w:val="00FA2EED"/>
    <w:rsid w:val="00FB6062"/>
    <w:rsid w:val="00FC031B"/>
    <w:rsid w:val="00FC2852"/>
    <w:rsid w:val="00FC4755"/>
    <w:rsid w:val="00FE0704"/>
    <w:rsid w:val="00FE1ABA"/>
    <w:rsid w:val="00FE4BD2"/>
    <w:rsid w:val="00FE686F"/>
    <w:rsid w:val="00FE6B29"/>
    <w:rsid w:val="00FF2795"/>
    <w:rsid w:val="00FF5C16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EEF4"/>
  <w15:chartTrackingRefBased/>
  <w15:docId w15:val="{C6D9B0EC-3480-4891-82D5-8B29757C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7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47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AA9"/>
  </w:style>
  <w:style w:type="paragraph" w:styleId="Footer">
    <w:name w:val="footer"/>
    <w:basedOn w:val="Normal"/>
    <w:link w:val="FooterChar"/>
    <w:uiPriority w:val="99"/>
    <w:unhideWhenUsed/>
    <w:rsid w:val="00547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AA9"/>
  </w:style>
  <w:style w:type="character" w:styleId="Hyperlink">
    <w:name w:val="Hyperlink"/>
    <w:basedOn w:val="DefaultParagraphFont"/>
    <w:uiPriority w:val="99"/>
    <w:unhideWhenUsed/>
    <w:rsid w:val="00957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983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D743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i_Ashwast\Desktop\Temporary%20Parking\Data%20Science\Portfolio%20Development\Data%20Cleaning%20-%20Star%20War%20Survey\Data%20Cleaning%20-%20Star%20War%20Surve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7DAE0-9F9B-4B79-85BC-4987A859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 Cleaning - Star War Survey</Template>
  <TotalTime>0</TotalTime>
  <Pages>8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Ashwast</dc:creator>
  <cp:keywords/>
  <dc:description/>
  <cp:lastModifiedBy>Yogi Ashwast</cp:lastModifiedBy>
  <cp:revision>2</cp:revision>
  <dcterms:created xsi:type="dcterms:W3CDTF">2018-05-23T14:06:00Z</dcterms:created>
  <dcterms:modified xsi:type="dcterms:W3CDTF">2018-05-23T14:06:00Z</dcterms:modified>
</cp:coreProperties>
</file>