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88637E" w:rsidR="4B0E0084" w:rsidRPr="009C2D05" w:rsidRDefault="00353D1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2C01B7">
        <w:rPr>
          <w:rFonts w:ascii="Arial" w:eastAsia="Arial" w:hAnsi="Arial" w:cs="Arial"/>
          <w:sz w:val="44"/>
          <w:szCs w:val="44"/>
        </w:rPr>
        <w:t>01</w:t>
      </w:r>
      <w:r w:rsidR="004B6C0E">
        <w:rPr>
          <w:rFonts w:ascii="Arial" w:eastAsia="Arial" w:hAnsi="Arial" w:cs="Arial"/>
          <w:sz w:val="44"/>
          <w:szCs w:val="44"/>
        </w:rPr>
        <w:t xml:space="preserve"> </w:t>
      </w:r>
      <w:r w:rsidRPr="00353D1D">
        <w:rPr>
          <w:rFonts w:ascii="Arial" w:eastAsia="Arial" w:hAnsi="Arial" w:cs="Arial"/>
          <w:sz w:val="44"/>
          <w:szCs w:val="44"/>
        </w:rPr>
        <w:t>Network-side SMS collection</w:t>
      </w:r>
      <w:r w:rsidR="4B0E0084" w:rsidRPr="009C2D05">
        <w:rPr>
          <w:rFonts w:ascii="Arial" w:eastAsia="Arial" w:hAnsi="Arial" w:cs="Arial"/>
          <w:sz w:val="44"/>
          <w:szCs w:val="44"/>
        </w:rPr>
        <w:t xml:space="preserve"> </w:t>
      </w:r>
    </w:p>
    <w:p w14:paraId="119D58E6" w14:textId="6CC44422" w:rsidR="00353D1D" w:rsidRDefault="00E410E7" w:rsidP="00353D1D">
      <w:r w:rsidRPr="009C2D05">
        <w:rPr>
          <w:rFonts w:ascii="Arial" w:eastAsia="Arial" w:hAnsi="Arial" w:cs="Arial"/>
        </w:rPr>
        <w:t>Description:</w:t>
      </w:r>
      <w:r w:rsidR="007F6957" w:rsidRPr="007F6957">
        <w:t xml:space="preserve"> </w:t>
      </w:r>
      <w:r w:rsidR="000A3DD6">
        <w:t>An a</w:t>
      </w:r>
      <w:r w:rsidR="00353D1D" w:rsidRPr="00353D1D">
        <w:t xml:space="preserve">dversary </w:t>
      </w:r>
      <w:r w:rsidR="000A3DD6">
        <w:t>may compromise</w:t>
      </w:r>
      <w:r w:rsidR="00353D1D" w:rsidRPr="00353D1D">
        <w:t xml:space="preserve"> the operator's SMS Center</w:t>
      </w:r>
      <w:r w:rsidR="000A3DD6">
        <w:t xml:space="preserve"> (</w:t>
      </w:r>
      <w:r w:rsidR="000A3DD6" w:rsidRPr="00353D1D">
        <w:t>SMSC</w:t>
      </w:r>
      <w:r w:rsidR="00353D1D" w:rsidRPr="00353D1D">
        <w:t>) to collect SMS messages to/from the UEs</w:t>
      </w:r>
      <w:r w:rsidR="00353D1D">
        <w:t xml:space="preserve">. </w:t>
      </w:r>
    </w:p>
    <w:p w14:paraId="46BC7FA5" w14:textId="77777777" w:rsidR="00EF4579" w:rsidRDefault="00EF4579" w:rsidP="00353D1D"/>
    <w:p w14:paraId="237EEFCA" w14:textId="75BCE878" w:rsidR="000A3DD6" w:rsidRDefault="00EF4579" w:rsidP="00353D1D">
      <w:r>
        <w:t>The SMSC is a server in 3G, 4G, and 5G</w:t>
      </w:r>
      <w:r w:rsidR="00450B5F">
        <w:t xml:space="preserve"> networks</w:t>
      </w:r>
      <w:r>
        <w:t>, and it communicates in 5G with the SMS Function (SMSF) and IMS function IP-SM-GW, using MAP protocol.</w:t>
      </w:r>
    </w:p>
    <w:p w14:paraId="5C5DAF4E" w14:textId="77777777" w:rsidR="00EF4579" w:rsidRDefault="00EF4579" w:rsidP="00353D1D"/>
    <w:p w14:paraId="3C10F5F7" w14:textId="09AD6863" w:rsidR="00353D1D" w:rsidRDefault="00353D1D" w:rsidP="00353D1D">
      <w:r>
        <w:t>An adversary can eavesdrop the SMS data to/from certain subscribers (</w:t>
      </w:r>
      <w:r w:rsidR="00450B5F">
        <w:t xml:space="preserve">identified </w:t>
      </w:r>
      <w:r>
        <w:t xml:space="preserve">by IMSI or MSISDN), by compromising the operator’s SMSC. </w:t>
      </w:r>
      <w:r w:rsidR="00E7118D">
        <w:t xml:space="preserve"> </w:t>
      </w:r>
      <w:r>
        <w:t xml:space="preserve">Similar techniques can be applied to </w:t>
      </w:r>
      <w:r w:rsidR="000A3DD6">
        <w:t xml:space="preserve">other operator </w:t>
      </w:r>
      <w:r w:rsidR="00E7118D">
        <w:t xml:space="preserve">functions such as </w:t>
      </w:r>
      <w:r>
        <w:t>IP-SM-GW or STF, SMSF, towards the same goal.</w:t>
      </w:r>
    </w:p>
    <w:p w14:paraId="4E8F615E" w14:textId="77777777" w:rsidR="00EF4579" w:rsidRDefault="00EF4579" w:rsidP="00353D1D"/>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05FED2A9" w:rsidR="004E68DA" w:rsidRPr="009C2D05" w:rsidRDefault="00295B2F"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9C2D05">
        <w:rPr>
          <w:rFonts w:ascii="Arial" w:eastAsia="Arial" w:hAnsi="Arial" w:cs="Arial"/>
          <w:lang w:val="fr-FR"/>
        </w:rPr>
        <w:t>echnique</w:t>
      </w:r>
      <w:r w:rsidR="00E7118D">
        <w:rPr>
          <w:rFonts w:ascii="Arial" w:eastAsia="Arial" w:hAnsi="Arial" w:cs="Arial"/>
          <w:lang w:val="fr-FR"/>
        </w:rPr>
        <w:t>(s) : None</w:t>
      </w:r>
    </w:p>
    <w:p w14:paraId="1B8F05CE" w14:textId="234F2216"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353D1D">
        <w:rPr>
          <w:rFonts w:ascii="Arial" w:eastAsia="Arial" w:hAnsi="Arial" w:cs="Arial"/>
        </w:rPr>
        <w:t>collection</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9CF48C4"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353D1D">
        <w:rPr>
          <w:rFonts w:ascii="Arial" w:eastAsia="Arial" w:hAnsi="Arial" w:cs="Arial"/>
        </w:rPr>
        <w:t>User</w:t>
      </w:r>
      <w:r w:rsidR="00E7118D">
        <w:rPr>
          <w:rFonts w:ascii="Arial" w:eastAsia="Arial" w:hAnsi="Arial" w:cs="Arial"/>
        </w:rPr>
        <w:t xml:space="preserve"> </w:t>
      </w:r>
      <w:r w:rsidR="00353D1D">
        <w:rPr>
          <w:rFonts w:ascii="Arial" w:eastAsia="Arial" w:hAnsi="Arial" w:cs="Arial"/>
        </w:rPr>
        <w:t>plane</w:t>
      </w:r>
    </w:p>
    <w:p w14:paraId="74254CE6" w14:textId="46AA21A5" w:rsidR="00353D1D" w:rsidRPr="00353D1D" w:rsidRDefault="00683CA7" w:rsidP="000817E1">
      <w:pPr>
        <w:pStyle w:val="ListParagraph"/>
        <w:numPr>
          <w:ilvl w:val="0"/>
          <w:numId w:val="4"/>
        </w:numPr>
        <w:rPr>
          <w:rFonts w:ascii="Arial" w:eastAsia="Arial" w:hAnsi="Arial" w:cs="Arial"/>
          <w:lang w:val="fr-FR"/>
        </w:rPr>
      </w:pPr>
      <w:r w:rsidRPr="00353D1D">
        <w:rPr>
          <w:rFonts w:ascii="Arial" w:eastAsia="Arial" w:hAnsi="Arial" w:cs="Arial"/>
        </w:rPr>
        <w:t xml:space="preserve">Platforms: </w:t>
      </w:r>
      <w:r w:rsidR="00295B2F" w:rsidRPr="00353D1D">
        <w:rPr>
          <w:rFonts w:ascii="Arial" w:eastAsia="Arial" w:hAnsi="Arial" w:cs="Arial"/>
        </w:rPr>
        <w:t xml:space="preserve">5G </w:t>
      </w:r>
      <w:r w:rsidR="00EB143B" w:rsidRPr="00353D1D">
        <w:rPr>
          <w:rFonts w:ascii="Arial" w:eastAsia="Arial" w:hAnsi="Arial" w:cs="Arial"/>
        </w:rPr>
        <w:t>Network</w:t>
      </w:r>
    </w:p>
    <w:p w14:paraId="52F75D46" w14:textId="3725932A" w:rsidR="004A76DF" w:rsidRPr="00353D1D" w:rsidRDefault="002E218F" w:rsidP="000817E1">
      <w:pPr>
        <w:pStyle w:val="ListParagraph"/>
        <w:numPr>
          <w:ilvl w:val="0"/>
          <w:numId w:val="4"/>
        </w:numPr>
        <w:rPr>
          <w:rFonts w:ascii="Arial" w:eastAsia="Arial" w:hAnsi="Arial" w:cs="Arial"/>
          <w:lang w:val="fr-FR"/>
        </w:rPr>
      </w:pPr>
      <w:r w:rsidRPr="00353D1D">
        <w:rPr>
          <w:rFonts w:ascii="Arial" w:eastAsia="Arial" w:hAnsi="Arial" w:cs="Arial"/>
          <w:lang w:val="fr-FR"/>
        </w:rPr>
        <w:t>Access Type</w:t>
      </w:r>
      <w:r w:rsidR="00A609F0" w:rsidRPr="00353D1D">
        <w:rPr>
          <w:rFonts w:ascii="Arial" w:eastAsia="Arial" w:hAnsi="Arial" w:cs="Arial"/>
          <w:lang w:val="fr-FR"/>
        </w:rPr>
        <w:t xml:space="preserve"> </w:t>
      </w:r>
      <w:r w:rsidR="00A609F0" w:rsidRPr="00353D1D">
        <w:rPr>
          <w:rFonts w:ascii="Arial" w:eastAsia="Arial" w:hAnsi="Arial" w:cs="Arial"/>
        </w:rPr>
        <w:t>Required</w:t>
      </w:r>
      <w:r w:rsidR="00F149D8" w:rsidRPr="00353D1D">
        <w:rPr>
          <w:rFonts w:ascii="Arial" w:eastAsia="Arial" w:hAnsi="Arial" w:cs="Arial"/>
          <w:lang w:val="fr-FR"/>
        </w:rPr>
        <w:t xml:space="preserve">: </w:t>
      </w:r>
    </w:p>
    <w:p w14:paraId="46A3F73A" w14:textId="419E85BB"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Data Sources</w:t>
      </w:r>
      <w:r w:rsidR="00193DA2">
        <w:rPr>
          <w:rFonts w:ascii="Arial" w:eastAsia="Arial" w:hAnsi="Arial" w:cs="Arial"/>
        </w:rPr>
        <w:t>:</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41959C6B"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1FC4C2D5" w:rsidR="00397724" w:rsidRPr="00397724" w:rsidRDefault="0006782F" w:rsidP="5986D52C">
            <w:pPr>
              <w:rPr>
                <w:rFonts w:ascii="Arial" w:eastAsia="Arial" w:hAnsi="Arial" w:cs="Arial"/>
                <w:color w:val="0070C0"/>
                <w:sz w:val="16"/>
                <w:szCs w:val="16"/>
              </w:rPr>
            </w:pPr>
            <w:r>
              <w:rPr>
                <w:rFonts w:ascii="Arial" w:eastAsia="Arial" w:hAnsi="Arial" w:cs="Arial"/>
                <w:color w:val="0070C0"/>
                <w:sz w:val="16"/>
                <w:szCs w:val="16"/>
              </w:rPr>
              <w:t>Malware loaded into a Linux running SMSC server</w:t>
            </w:r>
          </w:p>
        </w:tc>
        <w:tc>
          <w:tcPr>
            <w:tcW w:w="4680" w:type="dxa"/>
          </w:tcPr>
          <w:p w14:paraId="37003275" w14:textId="044C8959" w:rsidR="00397724" w:rsidRPr="00397724" w:rsidRDefault="006918ED" w:rsidP="00397724">
            <w:pPr>
              <w:rPr>
                <w:rFonts w:ascii="Arial" w:eastAsia="Arial" w:hAnsi="Arial" w:cs="Arial"/>
                <w:color w:val="0070C0"/>
                <w:sz w:val="16"/>
                <w:szCs w:val="16"/>
              </w:rPr>
            </w:pPr>
            <w:r>
              <w:rPr>
                <w:rFonts w:ascii="Arial" w:eastAsia="Arial" w:hAnsi="Arial" w:cs="Arial"/>
                <w:color w:val="0070C0"/>
                <w:sz w:val="16"/>
                <w:szCs w:val="16"/>
              </w:rPr>
              <w:t>A d</w:t>
            </w:r>
            <w:r w:rsidR="0006782F">
              <w:rPr>
                <w:rFonts w:ascii="Arial" w:eastAsia="Arial" w:hAnsi="Arial" w:cs="Arial"/>
                <w:color w:val="0070C0"/>
                <w:sz w:val="16"/>
                <w:szCs w:val="16"/>
              </w:rPr>
              <w:t>ata miner</w:t>
            </w:r>
            <w:r>
              <w:rPr>
                <w:rFonts w:ascii="Arial" w:eastAsia="Arial" w:hAnsi="Arial" w:cs="Arial"/>
                <w:color w:val="0070C0"/>
                <w:sz w:val="16"/>
                <w:szCs w:val="16"/>
              </w:rPr>
              <w:t xml:space="preserve"> program may be</w:t>
            </w:r>
            <w:r w:rsidR="0006782F">
              <w:rPr>
                <w:rFonts w:ascii="Arial" w:eastAsia="Arial" w:hAnsi="Arial" w:cs="Arial"/>
                <w:color w:val="0070C0"/>
                <w:sz w:val="16"/>
                <w:szCs w:val="16"/>
              </w:rPr>
              <w:t xml:space="preserve"> loaded by </w:t>
            </w:r>
            <w:r>
              <w:rPr>
                <w:rFonts w:ascii="Arial" w:eastAsia="Arial" w:hAnsi="Arial" w:cs="Arial"/>
                <w:color w:val="0070C0"/>
                <w:sz w:val="16"/>
                <w:szCs w:val="16"/>
              </w:rPr>
              <w:t xml:space="preserve">an </w:t>
            </w:r>
            <w:r w:rsidR="0006782F">
              <w:rPr>
                <w:rFonts w:ascii="Arial" w:eastAsia="Arial" w:hAnsi="Arial" w:cs="Arial"/>
                <w:color w:val="0070C0"/>
                <w:sz w:val="16"/>
                <w:szCs w:val="16"/>
              </w:rPr>
              <w:t xml:space="preserve">installation script. The script targets and saves SMS messages (the contents, the IMSI and the source and destination phone number). This is highly targeted to given IMSI numbers (e.g., proponents of movements against the Chinese gov’t). (note: </w:t>
            </w:r>
            <w:r>
              <w:rPr>
                <w:rFonts w:ascii="Arial" w:eastAsia="Arial" w:hAnsi="Arial" w:cs="Arial"/>
                <w:color w:val="0070C0"/>
                <w:sz w:val="16"/>
                <w:szCs w:val="16"/>
              </w:rPr>
              <w:t>Call Data Records (</w:t>
            </w:r>
            <w:r w:rsidR="0006782F">
              <w:rPr>
                <w:rFonts w:ascii="Arial" w:eastAsia="Arial" w:hAnsi="Arial" w:cs="Arial"/>
                <w:color w:val="0070C0"/>
                <w:sz w:val="16"/>
                <w:szCs w:val="16"/>
              </w:rPr>
              <w:t>CDRs</w:t>
            </w:r>
            <w:r w:rsidR="0089608C">
              <w:rPr>
                <w:rFonts w:ascii="Arial" w:eastAsia="Arial" w:hAnsi="Arial" w:cs="Arial"/>
                <w:color w:val="0070C0"/>
                <w:sz w:val="16"/>
                <w:szCs w:val="16"/>
              </w:rPr>
              <w:t>)</w:t>
            </w:r>
            <w:r w:rsidR="0006782F">
              <w:rPr>
                <w:rFonts w:ascii="Arial" w:eastAsia="Arial" w:hAnsi="Arial" w:cs="Arial"/>
                <w:color w:val="0070C0"/>
                <w:sz w:val="16"/>
                <w:szCs w:val="16"/>
              </w:rPr>
              <w:t xml:space="preserve"> were also targeted for certain IMSIs, the info therein is call</w:t>
            </w:r>
            <w:r w:rsidR="008A37F9">
              <w:rPr>
                <w:rFonts w:ascii="Arial" w:eastAsia="Arial" w:hAnsi="Arial" w:cs="Arial"/>
                <w:color w:val="0070C0"/>
                <w:sz w:val="16"/>
                <w:szCs w:val="16"/>
              </w:rPr>
              <w:t>ed</w:t>
            </w:r>
            <w:r w:rsidR="0006782F">
              <w:rPr>
                <w:rFonts w:ascii="Arial" w:eastAsia="Arial" w:hAnsi="Arial" w:cs="Arial"/>
                <w:color w:val="0070C0"/>
                <w:sz w:val="16"/>
                <w:szCs w:val="16"/>
              </w:rPr>
              <w:t xml:space="preserve"> metadata, i.e. time, duration, phone numbers). </w:t>
            </w:r>
            <w:r w:rsidR="0039711C">
              <w:rPr>
                <w:rFonts w:ascii="Arial" w:eastAsia="Arial" w:hAnsi="Arial" w:cs="Arial"/>
                <w:color w:val="0070C0"/>
                <w:sz w:val="16"/>
                <w:szCs w:val="16"/>
              </w:rPr>
              <w:t>[1</w:t>
            </w:r>
            <w:r>
              <w:rPr>
                <w:rFonts w:ascii="Arial" w:eastAsia="Arial" w:hAnsi="Arial" w:cs="Arial"/>
                <w:color w:val="0070C0"/>
                <w:sz w:val="16"/>
                <w:szCs w:val="16"/>
              </w:rPr>
              <w:t>],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96D9A07" w:rsidR="5986D52C" w:rsidRPr="009C2D05" w:rsidRDefault="00F5625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719C71CA" w:rsidR="008A7B0D" w:rsidRPr="009C2D05" w:rsidRDefault="00C94463" w:rsidP="00C94463">
            <w:pPr>
              <w:tabs>
                <w:tab w:val="left" w:pos="1013"/>
              </w:tabs>
              <w:spacing w:line="259" w:lineRule="auto"/>
              <w:rPr>
                <w:rFonts w:ascii="Arial" w:eastAsia="Arial" w:hAnsi="Arial" w:cs="Arial"/>
                <w:sz w:val="16"/>
                <w:szCs w:val="16"/>
              </w:rPr>
            </w:pPr>
            <w:r>
              <w:rPr>
                <w:rFonts w:ascii="Arial" w:eastAsia="Arial" w:hAnsi="Arial" w:cs="Arial"/>
                <w:sz w:val="16"/>
                <w:szCs w:val="16"/>
              </w:rPr>
              <w:t>M1049</w:t>
            </w:r>
          </w:p>
        </w:tc>
        <w:tc>
          <w:tcPr>
            <w:tcW w:w="4680" w:type="dxa"/>
          </w:tcPr>
          <w:p w14:paraId="42822027" w14:textId="4466D109" w:rsidR="00E076BC" w:rsidRPr="009C2D05" w:rsidRDefault="00F56259" w:rsidP="25900B44">
            <w:pPr>
              <w:rPr>
                <w:rFonts w:ascii="Arial" w:eastAsia="Arial" w:hAnsi="Arial" w:cs="Arial"/>
                <w:sz w:val="16"/>
                <w:szCs w:val="16"/>
              </w:rPr>
            </w:pPr>
            <w:r>
              <w:rPr>
                <w:rFonts w:ascii="Arial" w:eastAsia="Arial" w:hAnsi="Arial" w:cs="Arial"/>
                <w:sz w:val="16"/>
                <w:szCs w:val="16"/>
              </w:rPr>
              <w:t xml:space="preserve">Check telecom servers for malware </w:t>
            </w:r>
            <w:r w:rsidR="00E37495">
              <w:rPr>
                <w:rFonts w:ascii="Arial" w:eastAsia="Arial" w:hAnsi="Arial" w:cs="Arial"/>
                <w:sz w:val="16"/>
                <w:szCs w:val="16"/>
              </w:rPr>
              <w:t xml:space="preserve">or </w:t>
            </w:r>
            <w:r>
              <w:rPr>
                <w:rFonts w:ascii="Arial" w:eastAsia="Arial" w:hAnsi="Arial" w:cs="Arial"/>
                <w:sz w:val="16"/>
                <w:szCs w:val="16"/>
              </w:rPr>
              <w:t>use endpoint security solution</w:t>
            </w:r>
            <w:r w:rsidR="002E4ADF">
              <w:rPr>
                <w:rFonts w:ascii="Arial" w:eastAsia="Arial" w:hAnsi="Arial" w:cs="Arial"/>
                <w:sz w:val="16"/>
                <w:szCs w:val="16"/>
              </w:rPr>
              <w:t xml:space="preserve">. </w:t>
            </w:r>
            <w:r w:rsidR="00996E8E">
              <w:rPr>
                <w:rFonts w:ascii="Arial" w:eastAsia="Arial" w:hAnsi="Arial" w:cs="Arial"/>
                <w:sz w:val="16"/>
                <w:szCs w:val="16"/>
              </w:rPr>
              <w:t xml:space="preserve">Implement </w:t>
            </w:r>
            <w:r w:rsidR="0096621F">
              <w:rPr>
                <w:rFonts w:ascii="Arial" w:eastAsia="Arial" w:hAnsi="Arial" w:cs="Arial"/>
                <w:sz w:val="16"/>
                <w:szCs w:val="16"/>
              </w:rPr>
              <w:t xml:space="preserve">the </w:t>
            </w:r>
            <w:r w:rsidR="00996E8E">
              <w:rPr>
                <w:rFonts w:ascii="Arial" w:eastAsia="Arial" w:hAnsi="Arial" w:cs="Arial"/>
                <w:sz w:val="16"/>
                <w:szCs w:val="16"/>
              </w:rPr>
              <w:t>latest patches in Linux systems and use strong anti-virus software to detect malware.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6526B1AD" w:rsidR="00397724"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Malware developed</w:t>
            </w:r>
          </w:p>
        </w:tc>
        <w:tc>
          <w:tcPr>
            <w:tcW w:w="4680" w:type="dxa"/>
          </w:tcPr>
          <w:p w14:paraId="616B970C" w14:textId="503AB49E" w:rsidR="00397724" w:rsidRPr="009C2D05" w:rsidRDefault="0089608C" w:rsidP="00CD012B">
            <w:pPr>
              <w:rPr>
                <w:rFonts w:ascii="Arial" w:eastAsia="Arial" w:hAnsi="Arial" w:cs="Arial"/>
                <w:sz w:val="16"/>
                <w:szCs w:val="16"/>
              </w:rPr>
            </w:pPr>
            <w:r>
              <w:rPr>
                <w:rFonts w:ascii="Arial" w:eastAsia="Arial" w:hAnsi="Arial" w:cs="Arial"/>
                <w:sz w:val="16"/>
                <w:szCs w:val="16"/>
              </w:rPr>
              <w:t>Adversary must first develop the malware to achieve the procedures herein.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66E64CB2" w:rsidR="000B6E5C"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User data</w:t>
            </w:r>
          </w:p>
        </w:tc>
        <w:tc>
          <w:tcPr>
            <w:tcW w:w="4680" w:type="dxa"/>
          </w:tcPr>
          <w:p w14:paraId="41CAA731" w14:textId="54A206A8" w:rsidR="000B6E5C" w:rsidRPr="0272C9E8" w:rsidRDefault="005E1D86" w:rsidP="0272C9E8">
            <w:pPr>
              <w:rPr>
                <w:rFonts w:ascii="Arial" w:eastAsia="Arial" w:hAnsi="Arial" w:cs="Arial"/>
                <w:sz w:val="16"/>
                <w:szCs w:val="16"/>
              </w:rPr>
            </w:pPr>
            <w:r>
              <w:rPr>
                <w:rFonts w:ascii="Arial" w:eastAsia="Arial" w:hAnsi="Arial" w:cs="Arial"/>
                <w:sz w:val="16"/>
                <w:szCs w:val="16"/>
              </w:rPr>
              <w:t>User data from SMS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46B5502A" w:rsidR="00122B07" w:rsidRPr="009C2D05" w:rsidRDefault="00F5625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266F7" w:rsidRPr="009C2D05" w14:paraId="5692E6B6" w14:textId="77777777" w:rsidTr="00CD012B">
        <w:tc>
          <w:tcPr>
            <w:tcW w:w="4680" w:type="dxa"/>
          </w:tcPr>
          <w:p w14:paraId="2167EE9B" w14:textId="37CF0571" w:rsidR="00E266F7" w:rsidRPr="009C2D05" w:rsidRDefault="00E266F7" w:rsidP="00CD012B">
            <w:pPr>
              <w:spacing w:line="259" w:lineRule="auto"/>
              <w:rPr>
                <w:rFonts w:ascii="Arial" w:eastAsia="Arial" w:hAnsi="Arial" w:cs="Arial"/>
                <w:sz w:val="16"/>
                <w:szCs w:val="16"/>
              </w:rPr>
            </w:pPr>
          </w:p>
        </w:tc>
        <w:tc>
          <w:tcPr>
            <w:tcW w:w="4680" w:type="dxa"/>
          </w:tcPr>
          <w:p w14:paraId="2B3976E5" w14:textId="77777777" w:rsidR="00E266F7" w:rsidRPr="009C2D05" w:rsidRDefault="00E266F7" w:rsidP="00CD012B">
            <w:pPr>
              <w:rPr>
                <w:rFonts w:ascii="Arial" w:eastAsia="Arial" w:hAnsi="Arial" w:cs="Arial"/>
                <w:sz w:val="16"/>
                <w:szCs w:val="16"/>
              </w:rPr>
            </w:pPr>
          </w:p>
        </w:tc>
      </w:tr>
    </w:tbl>
    <w:p w14:paraId="77F01A3A" w14:textId="77777777" w:rsidR="00E266F7" w:rsidRDefault="00E266F7" w:rsidP="00050DAF">
      <w:pPr>
        <w:rPr>
          <w:rFonts w:ascii="Arial" w:eastAsia="Arial" w:hAnsi="Arial" w:cs="Arial"/>
        </w:rPr>
      </w:pPr>
    </w:p>
    <w:p w14:paraId="4C7E46C7" w14:textId="5CA9C4CF"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553773EB"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3D0D68F" w14:textId="1C109A1E" w:rsidR="00870741" w:rsidRDefault="0071530B" w:rsidP="007F6957">
      <w:pPr>
        <w:rPr>
          <w:rFonts w:ascii="Arial" w:eastAsia="Arial" w:hAnsi="Arial" w:cs="Arial"/>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6C547C" w:rsidRPr="007B4C23" w14:paraId="2E8D94C9" w14:textId="77777777" w:rsidTr="00ED4C97">
        <w:tc>
          <w:tcPr>
            <w:tcW w:w="4675" w:type="dxa"/>
          </w:tcPr>
          <w:p w14:paraId="5630F62B"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Name</w:t>
            </w:r>
          </w:p>
        </w:tc>
        <w:tc>
          <w:tcPr>
            <w:tcW w:w="4675" w:type="dxa"/>
          </w:tcPr>
          <w:p w14:paraId="2F60C5B6"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URL</w:t>
            </w:r>
          </w:p>
        </w:tc>
      </w:tr>
      <w:tr w:rsidR="006C547C" w:rsidRPr="00E9179B" w14:paraId="6F0A4C24" w14:textId="77777777" w:rsidTr="00ED4C97">
        <w:tc>
          <w:tcPr>
            <w:tcW w:w="4675" w:type="dxa"/>
          </w:tcPr>
          <w:p w14:paraId="0891A94E" w14:textId="50F25FA4" w:rsidR="006C547C" w:rsidRPr="006918ED" w:rsidRDefault="00E31E41" w:rsidP="00C453C1">
            <w:pPr>
              <w:rPr>
                <w:rFonts w:ascii="Arial" w:eastAsia="Arial" w:hAnsi="Arial" w:cs="Arial"/>
                <w:sz w:val="16"/>
                <w:szCs w:val="16"/>
              </w:rPr>
            </w:pPr>
            <w:r w:rsidRPr="006918ED">
              <w:rPr>
                <w:rFonts w:ascii="Arial" w:eastAsia="Arial" w:hAnsi="Arial" w:cs="Arial"/>
                <w:sz w:val="16"/>
                <w:szCs w:val="16"/>
              </w:rPr>
              <w:t xml:space="preserve">Dynamic Ciso.com </w:t>
            </w:r>
            <w:r w:rsidR="006C547C" w:rsidRPr="006918ED">
              <w:rPr>
                <w:rFonts w:ascii="Arial" w:eastAsia="Arial" w:hAnsi="Arial" w:cs="Arial"/>
                <w:sz w:val="16"/>
                <w:szCs w:val="16"/>
              </w:rPr>
              <w:t>“New Malware Discovered by FireEye APT41,</w:t>
            </w:r>
            <w:r w:rsidR="0062753F" w:rsidRPr="006918ED">
              <w:rPr>
                <w:rFonts w:ascii="Arial" w:eastAsia="Arial" w:hAnsi="Arial" w:cs="Arial"/>
                <w:sz w:val="16"/>
                <w:szCs w:val="16"/>
              </w:rPr>
              <w:t xml:space="preserve"> </w:t>
            </w:r>
            <w:r w:rsidR="006C547C" w:rsidRPr="006918ED">
              <w:rPr>
                <w:rFonts w:ascii="Arial" w:eastAsia="Arial" w:hAnsi="Arial" w:cs="Arial"/>
                <w:sz w:val="16"/>
                <w:szCs w:val="16"/>
              </w:rPr>
              <w:t>Infects SMS Servers Within Telecoms”, Nov 1, 2019, retrieved March 4, 2022.</w:t>
            </w:r>
          </w:p>
        </w:tc>
        <w:tc>
          <w:tcPr>
            <w:tcW w:w="4675" w:type="dxa"/>
          </w:tcPr>
          <w:p w14:paraId="5718D759" w14:textId="6235F216" w:rsidR="006C547C" w:rsidRPr="006918ED" w:rsidRDefault="007273CC" w:rsidP="00C453C1">
            <w:pPr>
              <w:rPr>
                <w:rFonts w:ascii="Arial" w:eastAsia="Arial" w:hAnsi="Arial" w:cs="Arial"/>
                <w:sz w:val="16"/>
                <w:szCs w:val="16"/>
              </w:rPr>
            </w:pPr>
            <w:r w:rsidRPr="00BB750D">
              <w:rPr>
                <w:rFonts w:ascii="Arial" w:eastAsia="Arial" w:hAnsi="Arial" w:cs="Arial"/>
                <w:sz w:val="16"/>
                <w:szCs w:val="16"/>
              </w:rPr>
              <w:t>https://dynamicciso.com/new-malware-discovered-by-fireeye-apt41infects-sms-servers-within-telecoms</w:t>
            </w:r>
          </w:p>
        </w:tc>
      </w:tr>
      <w:tr w:rsidR="00ED4C97" w:rsidRPr="00E9179B" w14:paraId="6CC44581" w14:textId="77777777" w:rsidTr="00ED4C97">
        <w:tc>
          <w:tcPr>
            <w:tcW w:w="4675" w:type="dxa"/>
          </w:tcPr>
          <w:p w14:paraId="21E996A1" w14:textId="415D9F1D" w:rsidR="00ED4C97" w:rsidRPr="006918ED" w:rsidRDefault="00ED4C97" w:rsidP="00C453C1">
            <w:pPr>
              <w:rPr>
                <w:rFonts w:ascii="Arial" w:eastAsia="Arial" w:hAnsi="Arial" w:cs="Arial"/>
                <w:sz w:val="16"/>
                <w:szCs w:val="16"/>
              </w:rPr>
            </w:pPr>
            <w:r w:rsidRPr="006918ED">
              <w:rPr>
                <w:rFonts w:ascii="Arial" w:eastAsia="Arial" w:hAnsi="Arial" w:cs="Arial"/>
                <w:sz w:val="16"/>
                <w:szCs w:val="16"/>
              </w:rPr>
              <w:t>Leong, Raymond, Perez, Dan &amp; Dean, Tyler, “MESSAGETAP: Who’s Reading Your Text Messages” FireEye. 31 Oct 2019.</w:t>
            </w:r>
          </w:p>
        </w:tc>
        <w:tc>
          <w:tcPr>
            <w:tcW w:w="4675" w:type="dxa"/>
          </w:tcPr>
          <w:p w14:paraId="1944502B" w14:textId="568F8D64" w:rsidR="00ED4C97" w:rsidRPr="006918ED" w:rsidRDefault="00FB1FD8" w:rsidP="00C453C1">
            <w:pPr>
              <w:rPr>
                <w:rFonts w:ascii="Arial" w:eastAsia="Arial" w:hAnsi="Arial" w:cs="Arial"/>
                <w:sz w:val="16"/>
                <w:szCs w:val="16"/>
              </w:rPr>
            </w:pPr>
            <w:r w:rsidRPr="00BB750D">
              <w:rPr>
                <w:rFonts w:ascii="Arial" w:eastAsia="Arial" w:hAnsi="Arial" w:cs="Arial"/>
                <w:sz w:val="16"/>
                <w:szCs w:val="16"/>
              </w:rPr>
              <w:t>https://www.mandiant.com/resources/messagetap-who-is-reading-your-text-messages</w:t>
            </w:r>
          </w:p>
        </w:tc>
      </w:tr>
    </w:tbl>
    <w:p w14:paraId="27A7D57C" w14:textId="78670A10" w:rsidR="0071530B" w:rsidRDefault="0071530B" w:rsidP="009C2D05">
      <w:pPr>
        <w:rPr>
          <w:sz w:val="22"/>
          <w:szCs w:val="22"/>
        </w:rPr>
      </w:pPr>
    </w:p>
    <w:p w14:paraId="51F29D34" w14:textId="77777777" w:rsidR="00163F3E" w:rsidRPr="009C2D05" w:rsidRDefault="00163F3E" w:rsidP="009C2D05">
      <w:pPr>
        <w:rPr>
          <w:sz w:val="22"/>
          <w:szCs w:val="22"/>
        </w:rPr>
      </w:pPr>
    </w:p>
    <w:sectPr w:rsidR="00163F3E"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416F" w14:textId="77777777" w:rsidR="00674603" w:rsidRDefault="00674603" w:rsidP="00684328">
      <w:r>
        <w:separator/>
      </w:r>
    </w:p>
  </w:endnote>
  <w:endnote w:type="continuationSeparator" w:id="0">
    <w:p w14:paraId="394B3C38" w14:textId="77777777" w:rsidR="00674603" w:rsidRDefault="00674603"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0677" w14:textId="77777777" w:rsidR="00674603" w:rsidRDefault="00674603" w:rsidP="00684328">
      <w:r>
        <w:separator/>
      </w:r>
    </w:p>
  </w:footnote>
  <w:footnote w:type="continuationSeparator" w:id="0">
    <w:p w14:paraId="20752027" w14:textId="77777777" w:rsidR="00674603" w:rsidRDefault="00674603"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911D8"/>
    <w:multiLevelType w:val="hybridMultilevel"/>
    <w:tmpl w:val="8FE27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278132">
    <w:abstractNumId w:val="1"/>
  </w:num>
  <w:num w:numId="2" w16cid:durableId="1272394964">
    <w:abstractNumId w:val="0"/>
  </w:num>
  <w:num w:numId="3" w16cid:durableId="1244339265">
    <w:abstractNumId w:val="2"/>
  </w:num>
  <w:num w:numId="4" w16cid:durableId="2047293889">
    <w:abstractNumId w:val="4"/>
  </w:num>
  <w:num w:numId="5" w16cid:durableId="1918467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7FB"/>
    <w:rsid w:val="00020259"/>
    <w:rsid w:val="000227C6"/>
    <w:rsid w:val="00033295"/>
    <w:rsid w:val="0003460D"/>
    <w:rsid w:val="00036760"/>
    <w:rsid w:val="00047624"/>
    <w:rsid w:val="00050DAF"/>
    <w:rsid w:val="00057428"/>
    <w:rsid w:val="0006782F"/>
    <w:rsid w:val="000820C2"/>
    <w:rsid w:val="00095BA5"/>
    <w:rsid w:val="000A3DD6"/>
    <w:rsid w:val="000B6E5C"/>
    <w:rsid w:val="000F3FE0"/>
    <w:rsid w:val="00102859"/>
    <w:rsid w:val="001036B2"/>
    <w:rsid w:val="00122B07"/>
    <w:rsid w:val="00146E94"/>
    <w:rsid w:val="001575D3"/>
    <w:rsid w:val="00163F3E"/>
    <w:rsid w:val="0017483E"/>
    <w:rsid w:val="00183688"/>
    <w:rsid w:val="00193DA2"/>
    <w:rsid w:val="001A5A73"/>
    <w:rsid w:val="001B6D11"/>
    <w:rsid w:val="00213376"/>
    <w:rsid w:val="0021640F"/>
    <w:rsid w:val="002304E9"/>
    <w:rsid w:val="0024470B"/>
    <w:rsid w:val="00295B2F"/>
    <w:rsid w:val="002B03B3"/>
    <w:rsid w:val="002B0434"/>
    <w:rsid w:val="002B7B8A"/>
    <w:rsid w:val="002C01B7"/>
    <w:rsid w:val="002C25A0"/>
    <w:rsid w:val="002C3F37"/>
    <w:rsid w:val="002E218F"/>
    <w:rsid w:val="002E4ADF"/>
    <w:rsid w:val="002F3081"/>
    <w:rsid w:val="0030258D"/>
    <w:rsid w:val="00353D1D"/>
    <w:rsid w:val="0039711C"/>
    <w:rsid w:val="00397724"/>
    <w:rsid w:val="003C184C"/>
    <w:rsid w:val="003D6861"/>
    <w:rsid w:val="00402818"/>
    <w:rsid w:val="00402DA4"/>
    <w:rsid w:val="00450B5F"/>
    <w:rsid w:val="00483DE2"/>
    <w:rsid w:val="00495FD7"/>
    <w:rsid w:val="004A3076"/>
    <w:rsid w:val="004A76DF"/>
    <w:rsid w:val="004B6C0E"/>
    <w:rsid w:val="004C71F3"/>
    <w:rsid w:val="004D0503"/>
    <w:rsid w:val="004E68DA"/>
    <w:rsid w:val="004F1434"/>
    <w:rsid w:val="005044B9"/>
    <w:rsid w:val="005071A3"/>
    <w:rsid w:val="00521C31"/>
    <w:rsid w:val="00534FB0"/>
    <w:rsid w:val="00547FD5"/>
    <w:rsid w:val="005561EE"/>
    <w:rsid w:val="00563136"/>
    <w:rsid w:val="00595F29"/>
    <w:rsid w:val="005C20B9"/>
    <w:rsid w:val="005C5479"/>
    <w:rsid w:val="005D303B"/>
    <w:rsid w:val="005E1D86"/>
    <w:rsid w:val="005F376D"/>
    <w:rsid w:val="0061115D"/>
    <w:rsid w:val="0062753F"/>
    <w:rsid w:val="006276C3"/>
    <w:rsid w:val="0064279D"/>
    <w:rsid w:val="00642EA0"/>
    <w:rsid w:val="00651E89"/>
    <w:rsid w:val="00655C5B"/>
    <w:rsid w:val="00674603"/>
    <w:rsid w:val="00683CA7"/>
    <w:rsid w:val="00684328"/>
    <w:rsid w:val="006918ED"/>
    <w:rsid w:val="006C3194"/>
    <w:rsid w:val="006C547C"/>
    <w:rsid w:val="006D7732"/>
    <w:rsid w:val="006F1E3F"/>
    <w:rsid w:val="006F4FA3"/>
    <w:rsid w:val="007001DA"/>
    <w:rsid w:val="0071530B"/>
    <w:rsid w:val="007273CC"/>
    <w:rsid w:val="00731848"/>
    <w:rsid w:val="0073644D"/>
    <w:rsid w:val="007B5448"/>
    <w:rsid w:val="007C087F"/>
    <w:rsid w:val="007C6E0D"/>
    <w:rsid w:val="007F6957"/>
    <w:rsid w:val="00800210"/>
    <w:rsid w:val="0082392D"/>
    <w:rsid w:val="008604CF"/>
    <w:rsid w:val="00870741"/>
    <w:rsid w:val="0089608C"/>
    <w:rsid w:val="008A37F9"/>
    <w:rsid w:val="008A7B0D"/>
    <w:rsid w:val="008B5F90"/>
    <w:rsid w:val="008C47D0"/>
    <w:rsid w:val="008D4473"/>
    <w:rsid w:val="008E2CA2"/>
    <w:rsid w:val="00901A3F"/>
    <w:rsid w:val="00922A49"/>
    <w:rsid w:val="00926A04"/>
    <w:rsid w:val="00935A2D"/>
    <w:rsid w:val="00935BFC"/>
    <w:rsid w:val="00943D98"/>
    <w:rsid w:val="00950B69"/>
    <w:rsid w:val="0096610E"/>
    <w:rsid w:val="0096621F"/>
    <w:rsid w:val="009833CC"/>
    <w:rsid w:val="00996E8E"/>
    <w:rsid w:val="009A351F"/>
    <w:rsid w:val="009A647D"/>
    <w:rsid w:val="009C2D05"/>
    <w:rsid w:val="009F4A04"/>
    <w:rsid w:val="00A02679"/>
    <w:rsid w:val="00A151F0"/>
    <w:rsid w:val="00A34547"/>
    <w:rsid w:val="00A609F0"/>
    <w:rsid w:val="00A61C28"/>
    <w:rsid w:val="00A6505C"/>
    <w:rsid w:val="00A94926"/>
    <w:rsid w:val="00AB004E"/>
    <w:rsid w:val="00AB5E23"/>
    <w:rsid w:val="00AF06DC"/>
    <w:rsid w:val="00B01D78"/>
    <w:rsid w:val="00B0557C"/>
    <w:rsid w:val="00B204B6"/>
    <w:rsid w:val="00B45D0F"/>
    <w:rsid w:val="00B64733"/>
    <w:rsid w:val="00B87055"/>
    <w:rsid w:val="00B92366"/>
    <w:rsid w:val="00B964E1"/>
    <w:rsid w:val="00BA2D65"/>
    <w:rsid w:val="00BB0650"/>
    <w:rsid w:val="00BB750D"/>
    <w:rsid w:val="00BE61CA"/>
    <w:rsid w:val="00C22212"/>
    <w:rsid w:val="00C22712"/>
    <w:rsid w:val="00C605AB"/>
    <w:rsid w:val="00C94463"/>
    <w:rsid w:val="00CA5290"/>
    <w:rsid w:val="00CB73D0"/>
    <w:rsid w:val="00CC217C"/>
    <w:rsid w:val="00D15230"/>
    <w:rsid w:val="00D2209F"/>
    <w:rsid w:val="00D24AD7"/>
    <w:rsid w:val="00D46C21"/>
    <w:rsid w:val="00D65606"/>
    <w:rsid w:val="00D7138A"/>
    <w:rsid w:val="00D72918"/>
    <w:rsid w:val="00D96FA4"/>
    <w:rsid w:val="00D977F8"/>
    <w:rsid w:val="00DA1E92"/>
    <w:rsid w:val="00DD0F97"/>
    <w:rsid w:val="00DF00DF"/>
    <w:rsid w:val="00E076BC"/>
    <w:rsid w:val="00E1076A"/>
    <w:rsid w:val="00E266F7"/>
    <w:rsid w:val="00E31E41"/>
    <w:rsid w:val="00E33E61"/>
    <w:rsid w:val="00E353C6"/>
    <w:rsid w:val="00E356DE"/>
    <w:rsid w:val="00E37495"/>
    <w:rsid w:val="00E410E7"/>
    <w:rsid w:val="00E46C36"/>
    <w:rsid w:val="00E51E4C"/>
    <w:rsid w:val="00E7118D"/>
    <w:rsid w:val="00E858AD"/>
    <w:rsid w:val="00E85D5F"/>
    <w:rsid w:val="00E87705"/>
    <w:rsid w:val="00EA190F"/>
    <w:rsid w:val="00EB143B"/>
    <w:rsid w:val="00EB3406"/>
    <w:rsid w:val="00EB45B4"/>
    <w:rsid w:val="00EB6DC6"/>
    <w:rsid w:val="00EC20A3"/>
    <w:rsid w:val="00ED4C97"/>
    <w:rsid w:val="00EE476F"/>
    <w:rsid w:val="00EF4579"/>
    <w:rsid w:val="00F149D8"/>
    <w:rsid w:val="00F1771F"/>
    <w:rsid w:val="00F43BB2"/>
    <w:rsid w:val="00F44117"/>
    <w:rsid w:val="00F56259"/>
    <w:rsid w:val="00F62967"/>
    <w:rsid w:val="00F67BD1"/>
    <w:rsid w:val="00F75C35"/>
    <w:rsid w:val="00F9430C"/>
    <w:rsid w:val="00FA28C1"/>
    <w:rsid w:val="00FB1FD8"/>
    <w:rsid w:val="00FC061C"/>
    <w:rsid w:val="00FC282F"/>
    <w:rsid w:val="00FD0D84"/>
    <w:rsid w:val="00FD661F"/>
    <w:rsid w:val="00FE5B5A"/>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E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46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80CFD7-2A29-4B9B-9E17-7F39DB8D7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42</cp:revision>
  <dcterms:created xsi:type="dcterms:W3CDTF">2022-03-04T15:30:00Z</dcterms:created>
  <dcterms:modified xsi:type="dcterms:W3CDTF">2022-08-11T21:11:00Z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