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A276250" w:rsidR="4B0E0084" w:rsidRPr="00092973" w:rsidRDefault="003F5A3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FGT5012.002 </w:t>
      </w:r>
      <w:r w:rsidR="00092973" w:rsidRPr="24551DEA">
        <w:rPr>
          <w:rFonts w:ascii="Arial" w:eastAsia="Arial" w:hAnsi="Arial" w:cs="Arial"/>
          <w:sz w:val="44"/>
          <w:szCs w:val="44"/>
        </w:rPr>
        <w:t>Self Location Measurement</w:t>
      </w:r>
      <w:r w:rsidR="4B0E0084" w:rsidRPr="24551DEA">
        <w:rPr>
          <w:rFonts w:ascii="Arial" w:eastAsia="Arial" w:hAnsi="Arial" w:cs="Arial"/>
          <w:sz w:val="44"/>
          <w:szCs w:val="44"/>
        </w:rPr>
        <w:t xml:space="preserve"> </w:t>
      </w:r>
    </w:p>
    <w:p w14:paraId="093DB78F" w14:textId="3A2CA5B7" w:rsidR="00D9125C" w:rsidRDefault="2D310258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041720C3">
        <w:rPr>
          <w:rFonts w:ascii="Arial" w:eastAsia="Arial" w:hAnsi="Arial" w:cs="Arial"/>
        </w:rPr>
        <w:t xml:space="preserve">Description: </w:t>
      </w:r>
      <w:r w:rsidR="007F32A9" w:rsidRPr="007F32A9">
        <w:rPr>
          <w:rFonts w:ascii="Arial" w:eastAsia="Arial" w:hAnsi="Arial" w:cs="Arial"/>
        </w:rPr>
        <w:t xml:space="preserve">An adversary may elicit </w:t>
      </w:r>
      <w:r w:rsidR="494DBEDB" w:rsidRPr="041720C3">
        <w:rPr>
          <w:rFonts w:ascii="Arial" w:eastAsia="Arial" w:hAnsi="Arial" w:cs="Arial"/>
        </w:rPr>
        <w:t xml:space="preserve">location reports from UE that is bid down to less secure format or </w:t>
      </w:r>
      <w:r w:rsidR="00AC3CF4">
        <w:rPr>
          <w:rFonts w:ascii="Arial" w:eastAsia="Arial" w:hAnsi="Arial" w:cs="Arial"/>
        </w:rPr>
        <w:t xml:space="preserve">may </w:t>
      </w:r>
      <w:r w:rsidR="494DBEDB" w:rsidRPr="041720C3">
        <w:rPr>
          <w:rFonts w:ascii="Arial" w:eastAsia="Arial" w:hAnsi="Arial" w:cs="Arial"/>
        </w:rPr>
        <w:t>passively observe location reports from UE employing null encryption.</w:t>
      </w:r>
    </w:p>
    <w:p w14:paraId="46A6AC3D" w14:textId="77777777" w:rsidR="00D9125C" w:rsidRDefault="00D9125C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1126B1B3" w14:textId="3A9CA6DA" w:rsidR="00D9125C" w:rsidRDefault="00D9125C" w:rsidP="00E41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 adversary </w:t>
      </w:r>
      <w:r w:rsidR="00FE0F28">
        <w:rPr>
          <w:rFonts w:ascii="Arial" w:eastAsia="Arial" w:hAnsi="Arial" w:cs="Arial"/>
        </w:rPr>
        <w:t>may eavesdrop messages exchanged between the UE and the network, if encryption for the radio interface is not employed</w:t>
      </w:r>
      <w:r w:rsidR="00352107">
        <w:rPr>
          <w:rFonts w:ascii="Arial" w:eastAsia="Arial" w:hAnsi="Arial" w:cs="Arial"/>
        </w:rPr>
        <w:t xml:space="preserve"> – either because the UE was downgraded from 5G to 4G, or because encryption was turned off</w:t>
      </w:r>
      <w:r w:rsidR="00AC3CF4">
        <w:rPr>
          <w:rFonts w:ascii="Arial" w:eastAsia="Arial" w:hAnsi="Arial" w:cs="Arial"/>
        </w:rPr>
        <w:t xml:space="preserve"> by the network</w:t>
      </w:r>
      <w:r w:rsidR="00531BEF">
        <w:rPr>
          <w:rFonts w:ascii="Arial" w:eastAsia="Arial" w:hAnsi="Arial" w:cs="Arial"/>
        </w:rPr>
        <w:t xml:space="preserve">. These messages of interest contain location reports that the UE sends to the network upon (legitimate) request from the network. </w:t>
      </w:r>
    </w:p>
    <w:p w14:paraId="683B6701" w14:textId="77777777" w:rsidR="00D9125C" w:rsidRPr="00092973" w:rsidRDefault="00D9125C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092973" w:rsidRDefault="00651E89" w:rsidP="4EE4027F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Labelling:</w:t>
      </w:r>
    </w:p>
    <w:p w14:paraId="261D345D" w14:textId="7C591189" w:rsidR="004E68DA" w:rsidRPr="00092973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6BF57EC">
        <w:rPr>
          <w:rFonts w:ascii="Arial" w:eastAsia="Arial" w:hAnsi="Arial" w:cs="Arial"/>
        </w:rPr>
        <w:t>Sub-</w:t>
      </w:r>
      <w:r w:rsidR="007D7440">
        <w:rPr>
          <w:rFonts w:ascii="Arial" w:eastAsia="Arial" w:hAnsi="Arial" w:cs="Arial"/>
        </w:rPr>
        <w:t>t</w:t>
      </w:r>
      <w:r w:rsidRPr="46BF57EC">
        <w:rPr>
          <w:rFonts w:ascii="Arial" w:eastAsia="Arial" w:hAnsi="Arial" w:cs="Arial"/>
        </w:rPr>
        <w:t>echnique</w:t>
      </w:r>
      <w:r w:rsidR="00A151F0" w:rsidRPr="46BF57EC">
        <w:rPr>
          <w:rFonts w:ascii="Arial" w:eastAsia="Arial" w:hAnsi="Arial" w:cs="Arial"/>
        </w:rPr>
        <w:t>(s)</w:t>
      </w:r>
      <w:r w:rsidR="00F91492">
        <w:rPr>
          <w:rFonts w:ascii="Arial" w:eastAsia="Arial" w:hAnsi="Arial" w:cs="Arial"/>
        </w:rPr>
        <w:t>:</w:t>
      </w:r>
      <w:r w:rsidR="002C13A3">
        <w:rPr>
          <w:rFonts w:ascii="Arial" w:eastAsia="Arial" w:hAnsi="Arial" w:cs="Arial"/>
        </w:rPr>
        <w:t xml:space="preserve"> </w:t>
      </w:r>
      <w:r w:rsidR="005E2202">
        <w:rPr>
          <w:rFonts w:ascii="Arial" w:eastAsia="Arial" w:hAnsi="Arial" w:cs="Arial"/>
        </w:rPr>
        <w:t>N/A</w:t>
      </w:r>
    </w:p>
    <w:p w14:paraId="1B8F05CE" w14:textId="726D8D4A" w:rsidR="00AF06DC" w:rsidRPr="00092973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 xml:space="preserve">Applicable </w:t>
      </w:r>
      <w:r w:rsidR="00AF06DC" w:rsidRPr="00092973">
        <w:rPr>
          <w:rFonts w:ascii="Arial" w:eastAsia="Arial" w:hAnsi="Arial" w:cs="Arial"/>
        </w:rPr>
        <w:t xml:space="preserve">Tactics:  </w:t>
      </w:r>
      <w:r w:rsidR="00092973">
        <w:rPr>
          <w:rFonts w:ascii="Arial" w:eastAsia="Arial" w:hAnsi="Arial" w:cs="Arial"/>
        </w:rPr>
        <w:t>Discovery</w:t>
      </w:r>
      <w:r w:rsidR="007D7440">
        <w:rPr>
          <w:rFonts w:ascii="Arial" w:eastAsia="Arial" w:hAnsi="Arial" w:cs="Arial"/>
        </w:rPr>
        <w:t>, collection</w:t>
      </w:r>
    </w:p>
    <w:p w14:paraId="00D46F48" w14:textId="382F8DFB" w:rsidR="00B64733" w:rsidRPr="00092973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092973" w:rsidRDefault="00A61C28" w:rsidP="000F3FE0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Metadata:</w:t>
      </w:r>
    </w:p>
    <w:p w14:paraId="3E9795E7" w14:textId="38561334" w:rsidR="00B64733" w:rsidRPr="00092973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C7F287A">
        <w:rPr>
          <w:rFonts w:ascii="Arial" w:eastAsia="Arial" w:hAnsi="Arial" w:cs="Arial"/>
        </w:rPr>
        <w:t>Architectur</w:t>
      </w:r>
      <w:r w:rsidR="003E629D">
        <w:rPr>
          <w:rFonts w:ascii="Arial" w:eastAsia="Arial" w:hAnsi="Arial" w:cs="Arial"/>
        </w:rPr>
        <w:t>e segment</w:t>
      </w:r>
      <w:r w:rsidR="78666845" w:rsidRPr="1C7F287A">
        <w:rPr>
          <w:rFonts w:ascii="Arial" w:eastAsia="Arial" w:hAnsi="Arial" w:cs="Arial"/>
        </w:rPr>
        <w:t>:</w:t>
      </w:r>
      <w:r w:rsidR="005E2202">
        <w:rPr>
          <w:rFonts w:ascii="Arial" w:eastAsia="Arial" w:hAnsi="Arial" w:cs="Arial"/>
        </w:rPr>
        <w:t xml:space="preserve"> </w:t>
      </w:r>
      <w:r w:rsidR="00092973" w:rsidRPr="1C7F287A">
        <w:rPr>
          <w:rFonts w:ascii="Arial" w:eastAsia="Arial" w:hAnsi="Arial" w:cs="Arial"/>
        </w:rPr>
        <w:t>RAN</w:t>
      </w:r>
    </w:p>
    <w:p w14:paraId="264F76E1" w14:textId="7B1912C0" w:rsidR="00C605AB" w:rsidRDefault="000BECFD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41720C3">
        <w:rPr>
          <w:rFonts w:ascii="Arial" w:eastAsia="Arial" w:hAnsi="Arial" w:cs="Arial"/>
        </w:rPr>
        <w:t xml:space="preserve">Platforms: </w:t>
      </w:r>
      <w:r w:rsidR="0099517C">
        <w:rPr>
          <w:rFonts w:ascii="Arial" w:eastAsia="Arial" w:hAnsi="Arial" w:cs="Arial"/>
        </w:rPr>
        <w:t>5G</w:t>
      </w:r>
    </w:p>
    <w:p w14:paraId="49ABA967" w14:textId="04521515" w:rsidR="00744669" w:rsidRPr="00092973" w:rsidRDefault="33230C1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41720C3">
        <w:rPr>
          <w:rFonts w:ascii="Arial" w:eastAsia="Arial" w:hAnsi="Arial" w:cs="Arial"/>
        </w:rPr>
        <w:t>Access type required: RAN</w:t>
      </w:r>
    </w:p>
    <w:p w14:paraId="46A3F73A" w14:textId="559B1F74" w:rsidR="00A94926" w:rsidRPr="00092973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31187C">
        <w:rPr>
          <w:rFonts w:ascii="Arial" w:eastAsia="Arial" w:hAnsi="Arial" w:cs="Arial"/>
        </w:rPr>
        <w:t xml:space="preserve">Data Sources: </w:t>
      </w:r>
      <w:r w:rsidR="1431F9E4" w:rsidRPr="1931187C">
        <w:rPr>
          <w:rFonts w:ascii="Arial" w:eastAsia="Arial" w:hAnsi="Arial" w:cs="Arial"/>
        </w:rPr>
        <w:t>Transition to less secure format</w:t>
      </w:r>
    </w:p>
    <w:p w14:paraId="7AE56E16" w14:textId="6295F1B6" w:rsidR="00A94926" w:rsidRPr="00092973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Theoretical</w:t>
      </w:r>
      <w:r w:rsidR="00D7138A" w:rsidRPr="00092973">
        <w:rPr>
          <w:rFonts w:ascii="Arial" w:eastAsia="Arial" w:hAnsi="Arial" w:cs="Arial"/>
        </w:rPr>
        <w:t>/</w:t>
      </w:r>
      <w:r w:rsidR="00744669">
        <w:rPr>
          <w:rFonts w:ascii="Arial" w:eastAsia="Arial" w:hAnsi="Arial" w:cs="Arial"/>
        </w:rPr>
        <w:t>Proof of Concept/</w:t>
      </w:r>
      <w:r w:rsidR="00D7138A" w:rsidRPr="00092973">
        <w:rPr>
          <w:rFonts w:ascii="Arial" w:eastAsia="Arial" w:hAnsi="Arial" w:cs="Arial"/>
        </w:rPr>
        <w:t>Observed</w:t>
      </w:r>
      <w:r w:rsidRPr="00092973">
        <w:rPr>
          <w:rFonts w:ascii="Arial" w:eastAsia="Arial" w:hAnsi="Arial" w:cs="Arial"/>
        </w:rPr>
        <w:t xml:space="preserve">:  </w:t>
      </w:r>
      <w:r w:rsidR="00092973">
        <w:rPr>
          <w:rFonts w:ascii="Arial" w:eastAsia="Arial" w:hAnsi="Arial" w:cs="Arial"/>
        </w:rPr>
        <w:t>Theoretical</w:t>
      </w:r>
    </w:p>
    <w:p w14:paraId="351E107E" w14:textId="77777777" w:rsidR="005C20B9" w:rsidRPr="00092973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803A24F" w:rsidR="2CEB8C05" w:rsidRPr="00092973" w:rsidRDefault="005C4CBA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2CEB8C05" w:rsidRPr="46BF57EC">
        <w:rPr>
          <w:rFonts w:ascii="Arial" w:eastAsia="Arial" w:hAnsi="Arial" w:cs="Arial"/>
        </w:rPr>
        <w:t>Examples</w:t>
      </w:r>
      <w:r w:rsidR="00402DA4" w:rsidRPr="46BF57EC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92973" w14:paraId="2845C53F" w14:textId="77777777" w:rsidTr="041720C3">
        <w:tc>
          <w:tcPr>
            <w:tcW w:w="4680" w:type="dxa"/>
          </w:tcPr>
          <w:p w14:paraId="79B4C725" w14:textId="0F76A2ED" w:rsidR="5986D52C" w:rsidRPr="00092973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092973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092973" w14:paraId="211679DE" w14:textId="77777777" w:rsidTr="041720C3">
        <w:tc>
          <w:tcPr>
            <w:tcW w:w="4680" w:type="dxa"/>
          </w:tcPr>
          <w:p w14:paraId="49860F7E" w14:textId="18995156" w:rsidR="07561C29" w:rsidRPr="00092973" w:rsidRDefault="00092973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Self-location measurement</w:t>
            </w:r>
          </w:p>
          <w:p w14:paraId="35EB4C3D" w14:textId="425CF52E" w:rsidR="5986D52C" w:rsidRPr="00092973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6659BD95" w:rsidR="07561C29" w:rsidRPr="00092973" w:rsidRDefault="0BA8FE23" w:rsidP="46BF57E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Victim UE is using a system with null encryption </w:t>
            </w:r>
            <w:r w:rsidR="002055E8"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or is</w:t>
            </w:r>
            <w:r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bid down to a less secure protocol. UE geolocation or geolocation measurement data is passively observed or, if bid down, actively ordered through illegitimate signaling.</w:t>
            </w:r>
          </w:p>
        </w:tc>
      </w:tr>
    </w:tbl>
    <w:p w14:paraId="21175BA1" w14:textId="50003A92" w:rsidR="5986D52C" w:rsidRPr="00092973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092973" w:rsidRDefault="2CEB8C05" w:rsidP="5986D52C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92973" w14:paraId="2C7B0960" w14:textId="77777777" w:rsidTr="46BF57EC">
        <w:tc>
          <w:tcPr>
            <w:tcW w:w="4680" w:type="dxa"/>
          </w:tcPr>
          <w:p w14:paraId="5235A3B5" w14:textId="22058C8A" w:rsidR="5986D52C" w:rsidRPr="00092973" w:rsidRDefault="00ED566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9FD9D83" w:rsidR="5986D52C" w:rsidRPr="00092973" w:rsidRDefault="00ED566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092973" w14:paraId="28F08000" w14:textId="77777777" w:rsidTr="46BF57EC">
        <w:tc>
          <w:tcPr>
            <w:tcW w:w="4680" w:type="dxa"/>
          </w:tcPr>
          <w:p w14:paraId="5786B3E1" w14:textId="527AFE32" w:rsidR="61FBA80F" w:rsidRPr="00092973" w:rsidRDefault="00A93A80" w:rsidP="1931187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0B26FF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0C171B52" w14:textId="76CC716D" w:rsidR="3224D91A" w:rsidRPr="00092973" w:rsidRDefault="00811D7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Restrictive </w:t>
            </w:r>
            <w:r w:rsidR="00676774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>er security profile. Do not use unencrypted systems.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 xml:space="preserve">Set </w:t>
            </w:r>
            <w:r w:rsidR="00676774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676774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>security profile to prohibit bidding down to less secure service.</w:t>
            </w:r>
          </w:p>
        </w:tc>
      </w:tr>
      <w:tr w:rsidR="00092973" w:rsidRPr="00092973" w14:paraId="57975A52" w14:textId="77777777" w:rsidTr="46BF57EC">
        <w:tc>
          <w:tcPr>
            <w:tcW w:w="4680" w:type="dxa"/>
          </w:tcPr>
          <w:p w14:paraId="25997260" w14:textId="3515981E" w:rsidR="00092973" w:rsidRDefault="0058483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FGM5096</w:t>
            </w:r>
          </w:p>
        </w:tc>
        <w:tc>
          <w:tcPr>
            <w:tcW w:w="4680" w:type="dxa"/>
          </w:tcPr>
          <w:p w14:paraId="0AC58BF8" w14:textId="5E45D1E4" w:rsidR="00092973" w:rsidRDefault="00092973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Disable location on UE device. This is only a partial mitigation because location parameters can still be available from UE.</w:t>
            </w:r>
          </w:p>
        </w:tc>
      </w:tr>
      <w:tr w:rsidR="00C255D0" w:rsidRPr="00092973" w14:paraId="138F2F37" w14:textId="77777777" w:rsidTr="46BF57EC">
        <w:tc>
          <w:tcPr>
            <w:tcW w:w="4680" w:type="dxa"/>
          </w:tcPr>
          <w:p w14:paraId="3DA7B679" w14:textId="27EE47A2" w:rsidR="00C255D0" w:rsidRDefault="00C255D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255D0">
              <w:rPr>
                <w:rFonts w:ascii="Arial" w:eastAsia="Arial" w:hAnsi="Arial" w:cs="Arial"/>
                <w:sz w:val="16"/>
                <w:szCs w:val="16"/>
              </w:rPr>
              <w:t>M104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4680" w:type="dxa"/>
          </w:tcPr>
          <w:p w14:paraId="66101F57" w14:textId="04BD9AE6" w:rsidR="00C255D0" w:rsidRDefault="00C255D0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255D0">
              <w:rPr>
                <w:rFonts w:ascii="Arial" w:eastAsia="Arial" w:hAnsi="Arial" w:cs="Arial"/>
                <w:sz w:val="16"/>
                <w:szCs w:val="16"/>
              </w:rPr>
              <w:t>Avoid systems that employ null encryption. De-register when only NULL encryption is offered</w:t>
            </w:r>
          </w:p>
        </w:tc>
      </w:tr>
    </w:tbl>
    <w:p w14:paraId="4815BE93" w14:textId="70AA70BF" w:rsidR="5986D52C" w:rsidRPr="00092973" w:rsidRDefault="5986D52C">
      <w:pPr>
        <w:rPr>
          <w:sz w:val="22"/>
          <w:szCs w:val="22"/>
        </w:rPr>
      </w:pPr>
    </w:p>
    <w:p w14:paraId="1EBD8926" w14:textId="267DDC1D" w:rsidR="00EB6DC6" w:rsidRPr="00092973" w:rsidRDefault="00EB6DC6" w:rsidP="00EB6DC6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092973" w14:paraId="6588A2B5" w14:textId="77777777" w:rsidTr="041720C3">
        <w:tc>
          <w:tcPr>
            <w:tcW w:w="4680" w:type="dxa"/>
          </w:tcPr>
          <w:p w14:paraId="68433717" w14:textId="285DF76B" w:rsidR="00EB6DC6" w:rsidRPr="00092973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092973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092973" w14:paraId="17D5AAAA" w14:textId="77777777" w:rsidTr="041720C3">
        <w:tc>
          <w:tcPr>
            <w:tcW w:w="4680" w:type="dxa"/>
          </w:tcPr>
          <w:p w14:paraId="45D6E1AE" w14:textId="577DBB8D" w:rsidR="00EB6DC6" w:rsidRPr="00092973" w:rsidRDefault="34C88C35" w:rsidP="00CD012B">
            <w:pPr>
              <w:spacing w:line="259" w:lineRule="auto"/>
              <w:rPr>
                <w:sz w:val="22"/>
                <w:szCs w:val="22"/>
              </w:rPr>
            </w:pPr>
            <w:r w:rsidRPr="041720C3">
              <w:rPr>
                <w:rFonts w:ascii="Arial" w:eastAsia="Arial" w:hAnsi="Arial" w:cs="Arial"/>
                <w:sz w:val="16"/>
                <w:szCs w:val="16"/>
              </w:rPr>
              <w:t xml:space="preserve">Permissive </w:t>
            </w:r>
            <w:r w:rsidR="000A192B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0A192B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Pr="041720C3">
              <w:rPr>
                <w:rFonts w:ascii="Arial" w:eastAsia="Arial" w:hAnsi="Arial" w:cs="Arial"/>
                <w:sz w:val="16"/>
                <w:szCs w:val="16"/>
              </w:rPr>
              <w:t>security profile</w:t>
            </w:r>
            <w:r w:rsidR="43E74CF0" w:rsidRPr="041720C3">
              <w:rPr>
                <w:rFonts w:ascii="Arial" w:eastAsia="Arial" w:hAnsi="Arial" w:cs="Arial"/>
                <w:sz w:val="16"/>
                <w:szCs w:val="16"/>
              </w:rPr>
              <w:t xml:space="preserve"> OR system does not employ </w:t>
            </w:r>
            <w:r w:rsidR="1F2C4360" w:rsidRPr="041720C3">
              <w:rPr>
                <w:rFonts w:ascii="Arial" w:eastAsia="Arial" w:hAnsi="Arial" w:cs="Arial"/>
                <w:sz w:val="16"/>
                <w:szCs w:val="16"/>
              </w:rPr>
              <w:t xml:space="preserve">over-the-air </w:t>
            </w:r>
            <w:r w:rsidR="43E74CF0" w:rsidRPr="041720C3">
              <w:rPr>
                <w:rFonts w:ascii="Arial" w:eastAsia="Arial" w:hAnsi="Arial" w:cs="Arial"/>
                <w:sz w:val="16"/>
                <w:szCs w:val="16"/>
              </w:rPr>
              <w:t>encryption.</w:t>
            </w:r>
          </w:p>
        </w:tc>
        <w:tc>
          <w:tcPr>
            <w:tcW w:w="4680" w:type="dxa"/>
          </w:tcPr>
          <w:p w14:paraId="5F9CA793" w14:textId="740A0506" w:rsidR="00EB6DC6" w:rsidRPr="00092973" w:rsidRDefault="000A192B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secure format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 xml:space="preserve"> OR system </w:t>
            </w:r>
            <w:r w:rsidR="1161B0AC" w:rsidRPr="46BF57EC">
              <w:rPr>
                <w:rFonts w:ascii="Arial" w:eastAsia="Arial" w:hAnsi="Arial" w:cs="Arial"/>
                <w:sz w:val="16"/>
                <w:szCs w:val="16"/>
              </w:rPr>
              <w:t>does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 xml:space="preserve"> not employ </w:t>
            </w:r>
            <w:r w:rsidR="4F9A26B6" w:rsidRPr="46BF57EC">
              <w:rPr>
                <w:rFonts w:ascii="Arial" w:eastAsia="Arial" w:hAnsi="Arial" w:cs="Arial"/>
                <w:sz w:val="16"/>
                <w:szCs w:val="16"/>
              </w:rPr>
              <w:t xml:space="preserve">over-the-air 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>encryption.</w:t>
            </w:r>
          </w:p>
        </w:tc>
      </w:tr>
    </w:tbl>
    <w:p w14:paraId="7B0103B0" w14:textId="77777777" w:rsidR="00EB6DC6" w:rsidRPr="00092973" w:rsidRDefault="00EB6DC6" w:rsidP="00EB6DC6">
      <w:pPr>
        <w:rPr>
          <w:sz w:val="22"/>
          <w:szCs w:val="22"/>
        </w:rPr>
      </w:pPr>
    </w:p>
    <w:p w14:paraId="5FF8DE7A" w14:textId="16235F97" w:rsidR="001036B2" w:rsidRPr="00092973" w:rsidRDefault="001036B2" w:rsidP="001036B2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092973" w14:paraId="50BF27D0" w14:textId="77777777" w:rsidTr="0272C9E8">
        <w:tc>
          <w:tcPr>
            <w:tcW w:w="4680" w:type="dxa"/>
          </w:tcPr>
          <w:p w14:paraId="697BDFD6" w14:textId="77777777" w:rsidR="001036B2" w:rsidRPr="00092973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092973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B498E" w:rsidRPr="00092973" w14:paraId="31ED3BAE" w14:textId="77777777" w:rsidTr="0272C9E8">
        <w:tc>
          <w:tcPr>
            <w:tcW w:w="4680" w:type="dxa"/>
          </w:tcPr>
          <w:p w14:paraId="506728E8" w14:textId="4648D91C" w:rsidR="001B498E" w:rsidRPr="00092973" w:rsidRDefault="001B498E" w:rsidP="001B498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20993E06" w14:textId="7AE21614" w:rsidR="001B498E" w:rsidRPr="00092973" w:rsidRDefault="001B498E" w:rsidP="001B498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DE5D00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</w:tbl>
    <w:p w14:paraId="75175155" w14:textId="77777777" w:rsidR="001036B2" w:rsidRPr="00092973" w:rsidRDefault="001036B2" w:rsidP="001036B2">
      <w:pPr>
        <w:rPr>
          <w:sz w:val="22"/>
          <w:szCs w:val="22"/>
        </w:rPr>
      </w:pPr>
    </w:p>
    <w:p w14:paraId="71F1901D" w14:textId="28417371" w:rsidR="00122B07" w:rsidRPr="00092973" w:rsidRDefault="00122B07" w:rsidP="00122B07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lastRenderedPageBreak/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092973" w14:paraId="675DC8F8" w14:textId="77777777" w:rsidTr="00CD012B">
        <w:tc>
          <w:tcPr>
            <w:tcW w:w="4680" w:type="dxa"/>
          </w:tcPr>
          <w:p w14:paraId="5B32A584" w14:textId="5461CF2B" w:rsidR="00122B07" w:rsidRPr="00092973" w:rsidRDefault="00ED566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2AF04540" w:rsidR="00122B07" w:rsidRPr="00092973" w:rsidRDefault="00ED566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092973" w14:paraId="0375BB01" w14:textId="77777777" w:rsidTr="00CD012B">
        <w:tc>
          <w:tcPr>
            <w:tcW w:w="4680" w:type="dxa"/>
          </w:tcPr>
          <w:p w14:paraId="13F3B693" w14:textId="35B79508" w:rsidR="00122B07" w:rsidRPr="00092973" w:rsidRDefault="00D90F1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FGD</w:t>
            </w:r>
            <w:r w:rsidR="009A2E8D">
              <w:rPr>
                <w:sz w:val="22"/>
                <w:szCs w:val="22"/>
              </w:rPr>
              <w:t>S5010</w:t>
            </w:r>
          </w:p>
        </w:tc>
        <w:tc>
          <w:tcPr>
            <w:tcW w:w="4680" w:type="dxa"/>
          </w:tcPr>
          <w:p w14:paraId="07AFEF23" w14:textId="1B4AD8E3" w:rsidR="00122B07" w:rsidRPr="00092973" w:rsidRDefault="008B2F3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DE7EB3">
              <w:rPr>
                <w:rFonts w:ascii="Arial" w:eastAsia="Arial" w:hAnsi="Arial" w:cs="Arial"/>
                <w:sz w:val="16"/>
                <w:szCs w:val="16"/>
              </w:rPr>
              <w:t>transitions to less secure service.</w:t>
            </w:r>
          </w:p>
        </w:tc>
      </w:tr>
    </w:tbl>
    <w:p w14:paraId="5B93BEEC" w14:textId="12FAEB4D" w:rsidR="00595F29" w:rsidRPr="00092973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092973" w:rsidRDefault="00050DAF" w:rsidP="00050DAF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092973" w14:paraId="0C045D97" w14:textId="77777777" w:rsidTr="00CD012B">
        <w:tc>
          <w:tcPr>
            <w:tcW w:w="4680" w:type="dxa"/>
          </w:tcPr>
          <w:p w14:paraId="236E1F9B" w14:textId="77777777" w:rsidR="00050DAF" w:rsidRPr="00092973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092973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2973" w:rsidRPr="00092973" w14:paraId="0FC032A8" w14:textId="77777777" w:rsidTr="00CD012B">
        <w:tc>
          <w:tcPr>
            <w:tcW w:w="4680" w:type="dxa"/>
          </w:tcPr>
          <w:p w14:paraId="1E872D12" w14:textId="6A1A1033" w:rsidR="00092973" w:rsidRPr="00092973" w:rsidRDefault="00092973" w:rsidP="00092973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Subsequent attack</w:t>
            </w:r>
          </w:p>
        </w:tc>
        <w:tc>
          <w:tcPr>
            <w:tcW w:w="4680" w:type="dxa"/>
          </w:tcPr>
          <w:p w14:paraId="42D8BC64" w14:textId="3CD2313A" w:rsidR="00092973" w:rsidRPr="00092973" w:rsidRDefault="00092973" w:rsidP="0009297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Geolocation can make electronic attack for degradation of service more effective, bidding down to defeat ID and traffic confidentiality more effective, and can expose </w:t>
            </w:r>
            <w:r w:rsidR="000A192B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0A192B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>
              <w:rPr>
                <w:rFonts w:ascii="Arial" w:eastAsia="Arial" w:hAnsi="Arial" w:cs="Arial"/>
                <w:sz w:val="16"/>
                <w:szCs w:val="16"/>
              </w:rPr>
              <w:t>to physical attack.</w:t>
            </w:r>
          </w:p>
        </w:tc>
      </w:tr>
    </w:tbl>
    <w:p w14:paraId="5B6400D7" w14:textId="77777777" w:rsidR="00050DAF" w:rsidRPr="00092973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C2917A9" w14:textId="77777777" w:rsidR="00ED5662" w:rsidRDefault="0071530B" w:rsidP="3EDC4A28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References</w:t>
      </w:r>
      <w:r w:rsidR="0030258D" w:rsidRPr="00092973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662" w:rsidRPr="00ED5662" w14:paraId="68935D8E" w14:textId="77777777" w:rsidTr="00944C55">
        <w:tc>
          <w:tcPr>
            <w:tcW w:w="4675" w:type="dxa"/>
          </w:tcPr>
          <w:p w14:paraId="0C497598" w14:textId="77777777" w:rsidR="00ED5662" w:rsidRPr="00F6109B" w:rsidRDefault="00ED5662" w:rsidP="00ED5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109B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793104D5" w14:textId="77777777" w:rsidR="00ED5662" w:rsidRPr="00F6109B" w:rsidRDefault="00ED5662" w:rsidP="00ED5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109B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ED5662" w:rsidRPr="00ED5662" w14:paraId="27560832" w14:textId="77777777" w:rsidTr="00944C55">
        <w:tc>
          <w:tcPr>
            <w:tcW w:w="4675" w:type="dxa"/>
          </w:tcPr>
          <w:p w14:paraId="73620AD9" w14:textId="77777777" w:rsidR="00ED5662" w:rsidRPr="009140F7" w:rsidRDefault="00ED5662" w:rsidP="00ED566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140F7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134709F7" w14:textId="59D9B990" w:rsidR="00ED5662" w:rsidRPr="009140F7" w:rsidRDefault="00ED5662" w:rsidP="00ED566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140F7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</w:tbl>
    <w:p w14:paraId="7DC378C2" w14:textId="77777777" w:rsidR="00ED5662" w:rsidRDefault="00ED5662" w:rsidP="3EDC4A28">
      <w:pPr>
        <w:rPr>
          <w:rFonts w:ascii="Arial" w:eastAsia="Arial" w:hAnsi="Arial" w:cs="Arial"/>
        </w:rPr>
      </w:pPr>
    </w:p>
    <w:p w14:paraId="0B9A8763" w14:textId="2F7D877C" w:rsidR="00664498" w:rsidRDefault="0030258D" w:rsidP="3EDC4A28">
      <w:pPr>
        <w:rPr>
          <w:rFonts w:asciiTheme="minorBidi" w:eastAsia="Arial" w:hAnsiTheme="minorBidi"/>
        </w:rPr>
      </w:pPr>
      <w:r w:rsidRPr="00092973">
        <w:rPr>
          <w:rFonts w:ascii="Arial" w:eastAsia="Arial" w:hAnsi="Arial" w:cs="Arial"/>
        </w:rPr>
        <w:t xml:space="preserve"> </w:t>
      </w:r>
    </w:p>
    <w:sectPr w:rsidR="00664498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59FF" w14:textId="77777777" w:rsidR="0096571D" w:rsidRDefault="0096571D" w:rsidP="00684328">
      <w:r>
        <w:separator/>
      </w:r>
    </w:p>
  </w:endnote>
  <w:endnote w:type="continuationSeparator" w:id="0">
    <w:p w14:paraId="3389C097" w14:textId="77777777" w:rsidR="0096571D" w:rsidRDefault="0096571D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5367" w14:textId="77777777" w:rsidR="0096571D" w:rsidRDefault="0096571D" w:rsidP="00684328">
      <w:r>
        <w:separator/>
      </w:r>
    </w:p>
  </w:footnote>
  <w:footnote w:type="continuationSeparator" w:id="0">
    <w:p w14:paraId="0A3AE61D" w14:textId="77777777" w:rsidR="0096571D" w:rsidRDefault="0096571D" w:rsidP="0068432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jig/8qE8"/>
  </int:Manifest>
  <int:Observations>
    <int:Content id="jig/8qE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541207">
    <w:abstractNumId w:val="1"/>
  </w:num>
  <w:num w:numId="2" w16cid:durableId="1370451974">
    <w:abstractNumId w:val="0"/>
  </w:num>
  <w:num w:numId="3" w16cid:durableId="819887262">
    <w:abstractNumId w:val="2"/>
  </w:num>
  <w:num w:numId="4" w16cid:durableId="1781022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2D1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2973"/>
    <w:rsid w:val="00094EF1"/>
    <w:rsid w:val="00095BA5"/>
    <w:rsid w:val="00095CF1"/>
    <w:rsid w:val="000A192B"/>
    <w:rsid w:val="000B26FF"/>
    <w:rsid w:val="000BECFD"/>
    <w:rsid w:val="000F3FE0"/>
    <w:rsid w:val="00102859"/>
    <w:rsid w:val="001036B2"/>
    <w:rsid w:val="00122B07"/>
    <w:rsid w:val="00134AB6"/>
    <w:rsid w:val="00146E94"/>
    <w:rsid w:val="0017483E"/>
    <w:rsid w:val="001A5A73"/>
    <w:rsid w:val="001B498E"/>
    <w:rsid w:val="002055E8"/>
    <w:rsid w:val="00213376"/>
    <w:rsid w:val="0021640F"/>
    <w:rsid w:val="002304E9"/>
    <w:rsid w:val="0024470B"/>
    <w:rsid w:val="002B03B3"/>
    <w:rsid w:val="002B0434"/>
    <w:rsid w:val="002C13A3"/>
    <w:rsid w:val="002C3F37"/>
    <w:rsid w:val="002F1486"/>
    <w:rsid w:val="002F3081"/>
    <w:rsid w:val="0030258D"/>
    <w:rsid w:val="00352107"/>
    <w:rsid w:val="003C184C"/>
    <w:rsid w:val="003D6861"/>
    <w:rsid w:val="003E629D"/>
    <w:rsid w:val="003F5A3B"/>
    <w:rsid w:val="00402818"/>
    <w:rsid w:val="00402DA4"/>
    <w:rsid w:val="004639F2"/>
    <w:rsid w:val="00483DE2"/>
    <w:rsid w:val="00495FD7"/>
    <w:rsid w:val="004A3076"/>
    <w:rsid w:val="004A76DF"/>
    <w:rsid w:val="004C71F3"/>
    <w:rsid w:val="004D0503"/>
    <w:rsid w:val="004E68DA"/>
    <w:rsid w:val="005044B9"/>
    <w:rsid w:val="00506E48"/>
    <w:rsid w:val="005071A3"/>
    <w:rsid w:val="00521C31"/>
    <w:rsid w:val="005251DC"/>
    <w:rsid w:val="00531BEF"/>
    <w:rsid w:val="00532045"/>
    <w:rsid w:val="00534FB0"/>
    <w:rsid w:val="005561EE"/>
    <w:rsid w:val="00563136"/>
    <w:rsid w:val="0058483B"/>
    <w:rsid w:val="00595F29"/>
    <w:rsid w:val="005C20B9"/>
    <w:rsid w:val="005C4CBA"/>
    <w:rsid w:val="005E2202"/>
    <w:rsid w:val="0061115D"/>
    <w:rsid w:val="006276C3"/>
    <w:rsid w:val="0064279D"/>
    <w:rsid w:val="00642EA0"/>
    <w:rsid w:val="00651E89"/>
    <w:rsid w:val="00655C5B"/>
    <w:rsid w:val="00664498"/>
    <w:rsid w:val="00676774"/>
    <w:rsid w:val="00683CA7"/>
    <w:rsid w:val="00684328"/>
    <w:rsid w:val="006A127F"/>
    <w:rsid w:val="006C3194"/>
    <w:rsid w:val="006D7732"/>
    <w:rsid w:val="006F4FA3"/>
    <w:rsid w:val="007001DA"/>
    <w:rsid w:val="0071530B"/>
    <w:rsid w:val="0073644D"/>
    <w:rsid w:val="00744669"/>
    <w:rsid w:val="007B0C69"/>
    <w:rsid w:val="007B5448"/>
    <w:rsid w:val="007C087F"/>
    <w:rsid w:val="007C6E0D"/>
    <w:rsid w:val="007D7440"/>
    <w:rsid w:val="007F32A9"/>
    <w:rsid w:val="00800210"/>
    <w:rsid w:val="00811D75"/>
    <w:rsid w:val="008168DE"/>
    <w:rsid w:val="0082392D"/>
    <w:rsid w:val="008604CF"/>
    <w:rsid w:val="008B2F3E"/>
    <w:rsid w:val="008B5F90"/>
    <w:rsid w:val="008C47D0"/>
    <w:rsid w:val="008D4473"/>
    <w:rsid w:val="008E2CA2"/>
    <w:rsid w:val="00901A3F"/>
    <w:rsid w:val="009140F7"/>
    <w:rsid w:val="00922A49"/>
    <w:rsid w:val="00926A04"/>
    <w:rsid w:val="00935BFC"/>
    <w:rsid w:val="00943D98"/>
    <w:rsid w:val="00944C55"/>
    <w:rsid w:val="00950B69"/>
    <w:rsid w:val="0096571D"/>
    <w:rsid w:val="009708BC"/>
    <w:rsid w:val="009833CC"/>
    <w:rsid w:val="0099517C"/>
    <w:rsid w:val="009A2E8D"/>
    <w:rsid w:val="009A351F"/>
    <w:rsid w:val="009A647D"/>
    <w:rsid w:val="009C2D05"/>
    <w:rsid w:val="009F4A04"/>
    <w:rsid w:val="00A02679"/>
    <w:rsid w:val="00A0401C"/>
    <w:rsid w:val="00A151F0"/>
    <w:rsid w:val="00A61C28"/>
    <w:rsid w:val="00A6505C"/>
    <w:rsid w:val="00A81FBD"/>
    <w:rsid w:val="00A93A80"/>
    <w:rsid w:val="00A94926"/>
    <w:rsid w:val="00AB004E"/>
    <w:rsid w:val="00AB5E23"/>
    <w:rsid w:val="00AC32A5"/>
    <w:rsid w:val="00AC3CF4"/>
    <w:rsid w:val="00AF06DC"/>
    <w:rsid w:val="00B12799"/>
    <w:rsid w:val="00B204B6"/>
    <w:rsid w:val="00B443FC"/>
    <w:rsid w:val="00B45D0F"/>
    <w:rsid w:val="00B64733"/>
    <w:rsid w:val="00B80EE0"/>
    <w:rsid w:val="00B87055"/>
    <w:rsid w:val="00B92366"/>
    <w:rsid w:val="00BA2D65"/>
    <w:rsid w:val="00BB0650"/>
    <w:rsid w:val="00BE61CA"/>
    <w:rsid w:val="00C22712"/>
    <w:rsid w:val="00C255D0"/>
    <w:rsid w:val="00C605AB"/>
    <w:rsid w:val="00CA5290"/>
    <w:rsid w:val="00CB73D0"/>
    <w:rsid w:val="00CC217C"/>
    <w:rsid w:val="00D15F9D"/>
    <w:rsid w:val="00D2209F"/>
    <w:rsid w:val="00D24AD7"/>
    <w:rsid w:val="00D65606"/>
    <w:rsid w:val="00D7070D"/>
    <w:rsid w:val="00D7138A"/>
    <w:rsid w:val="00D73B52"/>
    <w:rsid w:val="00D90F16"/>
    <w:rsid w:val="00D9125C"/>
    <w:rsid w:val="00D977F8"/>
    <w:rsid w:val="00DA1E92"/>
    <w:rsid w:val="00DD0F97"/>
    <w:rsid w:val="00DE5D00"/>
    <w:rsid w:val="00DE7EB3"/>
    <w:rsid w:val="00DF00DF"/>
    <w:rsid w:val="00E1076A"/>
    <w:rsid w:val="00E33E61"/>
    <w:rsid w:val="00E410E7"/>
    <w:rsid w:val="00E46C36"/>
    <w:rsid w:val="00E84E10"/>
    <w:rsid w:val="00E858AD"/>
    <w:rsid w:val="00E85D5F"/>
    <w:rsid w:val="00E87705"/>
    <w:rsid w:val="00EB3406"/>
    <w:rsid w:val="00EB45B4"/>
    <w:rsid w:val="00EB6DC6"/>
    <w:rsid w:val="00EC20A3"/>
    <w:rsid w:val="00ED5662"/>
    <w:rsid w:val="00EE29A4"/>
    <w:rsid w:val="00EE476F"/>
    <w:rsid w:val="00F149D8"/>
    <w:rsid w:val="00F1771F"/>
    <w:rsid w:val="00F44117"/>
    <w:rsid w:val="00F6109B"/>
    <w:rsid w:val="00F67BD1"/>
    <w:rsid w:val="00F75C35"/>
    <w:rsid w:val="00F91492"/>
    <w:rsid w:val="00F925BA"/>
    <w:rsid w:val="00FA28C1"/>
    <w:rsid w:val="00FC061C"/>
    <w:rsid w:val="00FD0D84"/>
    <w:rsid w:val="00FE0F28"/>
    <w:rsid w:val="00FF4ECF"/>
    <w:rsid w:val="01BEA146"/>
    <w:rsid w:val="021C66DA"/>
    <w:rsid w:val="0272C9E8"/>
    <w:rsid w:val="027B5062"/>
    <w:rsid w:val="02B9E786"/>
    <w:rsid w:val="041720C3"/>
    <w:rsid w:val="04F90905"/>
    <w:rsid w:val="07561C29"/>
    <w:rsid w:val="07CA17B0"/>
    <w:rsid w:val="0965E811"/>
    <w:rsid w:val="097BA554"/>
    <w:rsid w:val="0BA8FE23"/>
    <w:rsid w:val="1161B0AC"/>
    <w:rsid w:val="121B3D24"/>
    <w:rsid w:val="12D6DD4E"/>
    <w:rsid w:val="1431F9E4"/>
    <w:rsid w:val="16410265"/>
    <w:rsid w:val="1931187C"/>
    <w:rsid w:val="195D9BC6"/>
    <w:rsid w:val="19B7A59D"/>
    <w:rsid w:val="19F715D0"/>
    <w:rsid w:val="1C10E000"/>
    <w:rsid w:val="1C7F287A"/>
    <w:rsid w:val="1DECE754"/>
    <w:rsid w:val="1E9829BD"/>
    <w:rsid w:val="1F2C4360"/>
    <w:rsid w:val="20714F3B"/>
    <w:rsid w:val="21D40D08"/>
    <w:rsid w:val="226DF3D7"/>
    <w:rsid w:val="233BD557"/>
    <w:rsid w:val="24551DEA"/>
    <w:rsid w:val="24AD83AB"/>
    <w:rsid w:val="25900B44"/>
    <w:rsid w:val="281E8DE0"/>
    <w:rsid w:val="2CEB8C05"/>
    <w:rsid w:val="2D310258"/>
    <w:rsid w:val="2E11BB01"/>
    <w:rsid w:val="2EB52E49"/>
    <w:rsid w:val="2F6E33CC"/>
    <w:rsid w:val="305EA852"/>
    <w:rsid w:val="3224D91A"/>
    <w:rsid w:val="329CFF1D"/>
    <w:rsid w:val="3320F2D2"/>
    <w:rsid w:val="33230C13"/>
    <w:rsid w:val="337D3C54"/>
    <w:rsid w:val="34C88C35"/>
    <w:rsid w:val="35508C57"/>
    <w:rsid w:val="35E6DC22"/>
    <w:rsid w:val="38B7E029"/>
    <w:rsid w:val="39071189"/>
    <w:rsid w:val="39AD98E6"/>
    <w:rsid w:val="39C79AC7"/>
    <w:rsid w:val="3E76E01F"/>
    <w:rsid w:val="3EDC4A28"/>
    <w:rsid w:val="3F485999"/>
    <w:rsid w:val="3FBBD3EE"/>
    <w:rsid w:val="40A61E7F"/>
    <w:rsid w:val="43E74CF0"/>
    <w:rsid w:val="4518897A"/>
    <w:rsid w:val="46BF57EC"/>
    <w:rsid w:val="46CDA6F7"/>
    <w:rsid w:val="47E47B4E"/>
    <w:rsid w:val="494DBEDB"/>
    <w:rsid w:val="49747CB0"/>
    <w:rsid w:val="4A4B6EE3"/>
    <w:rsid w:val="4B0E0084"/>
    <w:rsid w:val="4B941C61"/>
    <w:rsid w:val="4EE4027F"/>
    <w:rsid w:val="4F9A26B6"/>
    <w:rsid w:val="4FE36F91"/>
    <w:rsid w:val="50A9D464"/>
    <w:rsid w:val="52F22D48"/>
    <w:rsid w:val="548172F5"/>
    <w:rsid w:val="54D65252"/>
    <w:rsid w:val="55DE2BC4"/>
    <w:rsid w:val="5986D52C"/>
    <w:rsid w:val="5AE17385"/>
    <w:rsid w:val="5AF49DD4"/>
    <w:rsid w:val="5D23B5EE"/>
    <w:rsid w:val="5D6A58E3"/>
    <w:rsid w:val="61FBA80F"/>
    <w:rsid w:val="62BBF70B"/>
    <w:rsid w:val="62DA06A2"/>
    <w:rsid w:val="6376BA61"/>
    <w:rsid w:val="644B7B9D"/>
    <w:rsid w:val="6487ACDB"/>
    <w:rsid w:val="64F34B7F"/>
    <w:rsid w:val="65413F71"/>
    <w:rsid w:val="65FF1B3D"/>
    <w:rsid w:val="6833006D"/>
    <w:rsid w:val="6850B236"/>
    <w:rsid w:val="69100520"/>
    <w:rsid w:val="6BA19435"/>
    <w:rsid w:val="6D327709"/>
    <w:rsid w:val="6F0F06A3"/>
    <w:rsid w:val="700648BB"/>
    <w:rsid w:val="717C8B7B"/>
    <w:rsid w:val="71DFFC96"/>
    <w:rsid w:val="728E2306"/>
    <w:rsid w:val="72E4D0BD"/>
    <w:rsid w:val="771ABF0E"/>
    <w:rsid w:val="78666845"/>
    <w:rsid w:val="7AA2953B"/>
    <w:rsid w:val="7B5C7714"/>
    <w:rsid w:val="7E9977D5"/>
    <w:rsid w:val="7F9D57F4"/>
    <w:rsid w:val="7FD8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ED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59feb54981fd4479" Type="http://schemas.microsoft.com/office/2019/09/relationships/intelligence" Target="intelligence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76D02F-39B4-4433-B8CF-57BA91E7A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49</cp:revision>
  <dcterms:created xsi:type="dcterms:W3CDTF">2021-08-23T18:17:00Z</dcterms:created>
  <dcterms:modified xsi:type="dcterms:W3CDTF">2022-08-05T20:29:00Z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