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960C86D" w:rsidR="4B0E0084" w:rsidRPr="009C2D05" w:rsidRDefault="00505560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FGT5021 </w:t>
      </w:r>
      <w:r w:rsidR="00471A7F">
        <w:rPr>
          <w:rFonts w:ascii="Arial" w:eastAsia="Arial" w:hAnsi="Arial" w:cs="Arial"/>
          <w:sz w:val="44"/>
          <w:szCs w:val="44"/>
        </w:rPr>
        <w:t>Tunnel ID uniqueness failure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23750C4F" w14:textId="1C80CAD3" w:rsidR="00687D49" w:rsidRDefault="00E410E7" w:rsidP="00687D49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687D49" w:rsidRPr="00687D49">
        <w:t xml:space="preserve"> </w:t>
      </w:r>
      <w:r w:rsidR="00505560" w:rsidRPr="00505560">
        <w:rPr>
          <w:rFonts w:ascii="Arial" w:eastAsia="Arial" w:hAnsi="Arial" w:cs="Arial"/>
        </w:rPr>
        <w:t xml:space="preserve">An adversary controlling a user-plane function (gNB or UPF) </w:t>
      </w:r>
      <w:r w:rsidR="001D735A">
        <w:rPr>
          <w:rFonts w:ascii="Arial" w:eastAsia="Arial" w:hAnsi="Arial" w:cs="Arial"/>
        </w:rPr>
        <w:t xml:space="preserve">may </w:t>
      </w:r>
      <w:r w:rsidR="00505560" w:rsidRPr="00505560">
        <w:rPr>
          <w:rFonts w:ascii="Arial" w:eastAsia="Arial" w:hAnsi="Arial" w:cs="Arial"/>
        </w:rPr>
        <w:t>disrupt user traffic by assigning the new traffic a TEID already in use</w:t>
      </w:r>
      <w:r w:rsidR="003F3B3A">
        <w:rPr>
          <w:rFonts w:ascii="Arial" w:eastAsia="Arial" w:hAnsi="Arial" w:cs="Arial"/>
        </w:rPr>
        <w:t>.</w:t>
      </w:r>
    </w:p>
    <w:p w14:paraId="60B8C581" w14:textId="77777777" w:rsidR="00505560" w:rsidRPr="006D19B9" w:rsidRDefault="00505560" w:rsidP="00687D49">
      <w:pPr>
        <w:rPr>
          <w:rFonts w:ascii="Arial" w:eastAsia="Arial" w:hAnsi="Arial" w:cs="Arial"/>
          <w:lang w:val="en"/>
        </w:rPr>
      </w:pPr>
    </w:p>
    <w:p w14:paraId="72FB706E" w14:textId="3D1656FC" w:rsidR="006D19B9" w:rsidRDefault="00687D49" w:rsidP="006D19B9">
      <w:pPr>
        <w:rPr>
          <w:rFonts w:ascii="Arial" w:eastAsia="Arial" w:hAnsi="Arial" w:cs="Arial"/>
          <w:lang w:val="en"/>
        </w:rPr>
      </w:pPr>
      <w:r w:rsidRPr="00687D49">
        <w:rPr>
          <w:rFonts w:ascii="Arial" w:eastAsia="Arial" w:hAnsi="Arial" w:cs="Arial"/>
          <w:lang w:val="en"/>
        </w:rPr>
        <w:t xml:space="preserve">The Tunnel Identifier, TEID, </w:t>
      </w:r>
      <w:r w:rsidR="00505560">
        <w:rPr>
          <w:rFonts w:ascii="Arial" w:eastAsia="Arial" w:hAnsi="Arial" w:cs="Arial"/>
          <w:lang w:val="en"/>
        </w:rPr>
        <w:t>i</w:t>
      </w:r>
      <w:r w:rsidRPr="00687D49">
        <w:rPr>
          <w:rFonts w:ascii="Arial" w:eastAsia="Arial" w:hAnsi="Arial" w:cs="Arial"/>
          <w:lang w:val="en"/>
        </w:rPr>
        <w:t xml:space="preserve">s part of the </w:t>
      </w:r>
      <w:r w:rsidR="001D735A">
        <w:rPr>
          <w:rFonts w:ascii="Arial" w:eastAsia="Arial" w:hAnsi="Arial" w:cs="Arial"/>
          <w:lang w:val="en"/>
        </w:rPr>
        <w:t>Core Network</w:t>
      </w:r>
      <w:commentRangeStart w:id="0"/>
      <w:commentRangeStart w:id="1"/>
      <w:commentRangeStart w:id="2"/>
      <w:r w:rsidRPr="00687D49">
        <w:rPr>
          <w:rFonts w:ascii="Arial" w:eastAsia="Arial" w:hAnsi="Arial" w:cs="Arial"/>
          <w:lang w:val="en"/>
        </w:rPr>
        <w:t xml:space="preserve"> </w:t>
      </w:r>
      <w:commentRangeEnd w:id="0"/>
      <w:r w:rsidR="001F017A">
        <w:rPr>
          <w:rStyle w:val="CommentReference"/>
        </w:rPr>
        <w:commentReference w:id="0"/>
      </w:r>
      <w:commentRangeEnd w:id="1"/>
      <w:r w:rsidR="000B1CDF">
        <w:rPr>
          <w:rStyle w:val="CommentReference"/>
        </w:rPr>
        <w:commentReference w:id="1"/>
      </w:r>
      <w:commentRangeEnd w:id="2"/>
      <w:r w:rsidR="005D717C">
        <w:rPr>
          <w:rStyle w:val="CommentReference"/>
        </w:rPr>
        <w:commentReference w:id="2"/>
      </w:r>
      <w:r w:rsidRPr="00687D49">
        <w:rPr>
          <w:rFonts w:ascii="Arial" w:eastAsia="Arial" w:hAnsi="Arial" w:cs="Arial"/>
          <w:lang w:val="en"/>
        </w:rPr>
        <w:t xml:space="preserve">Tunnel </w:t>
      </w:r>
      <w:r w:rsidR="0018672D" w:rsidRPr="00687D49">
        <w:rPr>
          <w:rFonts w:ascii="Arial" w:eastAsia="Arial" w:hAnsi="Arial" w:cs="Arial"/>
          <w:lang w:val="en"/>
        </w:rPr>
        <w:t>information and</w:t>
      </w:r>
      <w:r w:rsidR="001D735A">
        <w:rPr>
          <w:rFonts w:ascii="Arial" w:eastAsia="Arial" w:hAnsi="Arial" w:cs="Arial"/>
          <w:lang w:val="en"/>
        </w:rPr>
        <w:t xml:space="preserve"> </w:t>
      </w:r>
      <w:r w:rsidRPr="00687D49">
        <w:rPr>
          <w:rFonts w:ascii="Arial" w:eastAsia="Arial" w:hAnsi="Arial" w:cs="Arial"/>
          <w:lang w:val="en"/>
        </w:rPr>
        <w:t xml:space="preserve">is assigned locally by the UPF and </w:t>
      </w:r>
      <w:r w:rsidR="001D735A">
        <w:rPr>
          <w:rFonts w:ascii="Arial" w:eastAsia="Arial" w:hAnsi="Arial" w:cs="Arial"/>
          <w:lang w:val="en"/>
        </w:rPr>
        <w:t xml:space="preserve">also by the </w:t>
      </w:r>
      <w:r w:rsidRPr="00687D49">
        <w:rPr>
          <w:rFonts w:ascii="Arial" w:eastAsia="Arial" w:hAnsi="Arial" w:cs="Arial"/>
          <w:lang w:val="en"/>
        </w:rPr>
        <w:t>gNB/ng-eNB for user plane routing</w:t>
      </w:r>
      <w:r w:rsidR="001D735A">
        <w:rPr>
          <w:rFonts w:ascii="Arial" w:eastAsia="Arial" w:hAnsi="Arial" w:cs="Arial"/>
          <w:lang w:val="en"/>
        </w:rPr>
        <w:t xml:space="preserve"> for each UE served</w:t>
      </w:r>
      <w:r w:rsidRPr="00687D49">
        <w:rPr>
          <w:rFonts w:ascii="Arial" w:eastAsia="Arial" w:hAnsi="Arial" w:cs="Arial"/>
          <w:lang w:val="en"/>
        </w:rPr>
        <w:t>. The failure to guarantee the uniqueness of the TEID for a PDU session results in interruption of the routing of the user traffic. It also create</w:t>
      </w:r>
      <w:r w:rsidR="00247EDF">
        <w:rPr>
          <w:rFonts w:ascii="Arial" w:eastAsia="Arial" w:hAnsi="Arial" w:cs="Arial"/>
          <w:lang w:val="en"/>
        </w:rPr>
        <w:t>s</w:t>
      </w:r>
      <w:r w:rsidRPr="00687D49">
        <w:rPr>
          <w:rFonts w:ascii="Arial" w:eastAsia="Arial" w:hAnsi="Arial" w:cs="Arial"/>
          <w:lang w:val="en"/>
        </w:rPr>
        <w:t xml:space="preserve"> charging errors. If multiple PDU sessions were to share the same TEID at the same time, the counts for the network usage of a single PDU session will be in fact the counts for the network usage of multiple sessions, creating charging errors.</w:t>
      </w:r>
    </w:p>
    <w:p w14:paraId="5CD1F4AB" w14:textId="77777777" w:rsidR="00342411" w:rsidRDefault="00342411" w:rsidP="006D19B9">
      <w:pPr>
        <w:rPr>
          <w:rFonts w:ascii="Arial" w:eastAsia="Arial" w:hAnsi="Arial" w:cs="Arial"/>
          <w:lang w:val="en"/>
        </w:rPr>
      </w:pPr>
    </w:p>
    <w:p w14:paraId="313C7A76" w14:textId="1261C60F" w:rsidR="00C23A68" w:rsidRPr="00C23A68" w:rsidRDefault="00AC7340" w:rsidP="00C23A68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Rogue </w:t>
      </w:r>
      <w:r w:rsidR="00DC13C8">
        <w:rPr>
          <w:rFonts w:ascii="Arial" w:eastAsia="Arial" w:hAnsi="Arial" w:cs="Arial"/>
          <w:lang w:val="en"/>
        </w:rPr>
        <w:t>or e</w:t>
      </w:r>
      <w:r w:rsidR="0080549B">
        <w:rPr>
          <w:rFonts w:ascii="Arial" w:eastAsia="Arial" w:hAnsi="Arial" w:cs="Arial"/>
          <w:lang w:val="en"/>
        </w:rPr>
        <w:t xml:space="preserve">rroneous configuration/implementation in </w:t>
      </w:r>
      <w:r w:rsidR="00601818">
        <w:rPr>
          <w:rFonts w:ascii="Arial" w:eastAsia="Arial" w:hAnsi="Arial" w:cs="Arial"/>
          <w:lang w:val="en"/>
        </w:rPr>
        <w:t>gNB</w:t>
      </w:r>
      <w:r w:rsidR="00B255BE">
        <w:rPr>
          <w:rFonts w:ascii="Arial" w:eastAsia="Arial" w:hAnsi="Arial" w:cs="Arial"/>
          <w:lang w:val="en"/>
        </w:rPr>
        <w:t xml:space="preserve"> or </w:t>
      </w:r>
      <w:r w:rsidR="00631081">
        <w:rPr>
          <w:rFonts w:ascii="Arial" w:eastAsia="Arial" w:hAnsi="Arial" w:cs="Arial"/>
          <w:lang w:val="en"/>
        </w:rPr>
        <w:t xml:space="preserve">UPF can cause </w:t>
      </w:r>
      <w:r w:rsidR="00F824AF">
        <w:rPr>
          <w:rFonts w:ascii="Arial" w:eastAsia="Arial" w:hAnsi="Arial" w:cs="Arial"/>
          <w:lang w:val="en"/>
        </w:rPr>
        <w:t xml:space="preserve">an existing </w:t>
      </w:r>
      <w:r w:rsidR="00631081">
        <w:rPr>
          <w:rFonts w:ascii="Arial" w:eastAsia="Arial" w:hAnsi="Arial" w:cs="Arial"/>
          <w:lang w:val="en"/>
        </w:rPr>
        <w:t xml:space="preserve">TEID to </w:t>
      </w:r>
      <w:r w:rsidR="00F824AF">
        <w:rPr>
          <w:rFonts w:ascii="Arial" w:eastAsia="Arial" w:hAnsi="Arial" w:cs="Arial"/>
          <w:lang w:val="en"/>
        </w:rPr>
        <w:t xml:space="preserve">be assigned </w:t>
      </w:r>
      <w:r w:rsidR="00DB1776">
        <w:rPr>
          <w:rFonts w:ascii="Arial" w:eastAsia="Arial" w:hAnsi="Arial" w:cs="Arial"/>
          <w:lang w:val="en"/>
        </w:rPr>
        <w:t xml:space="preserve">to </w:t>
      </w:r>
      <w:r w:rsidR="00F824AF">
        <w:rPr>
          <w:rFonts w:ascii="Arial" w:eastAsia="Arial" w:hAnsi="Arial" w:cs="Arial"/>
          <w:lang w:val="en"/>
        </w:rPr>
        <w:t>a new PDU session.</w:t>
      </w:r>
      <w:r w:rsidR="001D735A">
        <w:rPr>
          <w:rFonts w:ascii="Arial" w:eastAsia="Arial" w:hAnsi="Arial" w:cs="Arial"/>
          <w:lang w:val="en"/>
        </w:rPr>
        <w:t xml:space="preserve"> This</w:t>
      </w:r>
      <w:r w:rsidR="00582E4D">
        <w:rPr>
          <w:rFonts w:ascii="Arial" w:eastAsia="Arial" w:hAnsi="Arial" w:cs="Arial"/>
          <w:lang w:val="en"/>
        </w:rPr>
        <w:t xml:space="preserve"> can also happen during EPS to 5GS handover or roaming</w:t>
      </w:r>
      <w:r w:rsidR="00DB1B44">
        <w:rPr>
          <w:rFonts w:ascii="Arial" w:eastAsia="Arial" w:hAnsi="Arial" w:cs="Arial"/>
          <w:lang w:val="en"/>
        </w:rPr>
        <w:t>.</w:t>
      </w:r>
    </w:p>
    <w:p w14:paraId="37E3D900" w14:textId="77777777" w:rsidR="000A509A" w:rsidRPr="00C23A68" w:rsidRDefault="000A509A" w:rsidP="00C23A68">
      <w:pPr>
        <w:rPr>
          <w:rFonts w:ascii="Arial" w:eastAsia="Arial" w:hAnsi="Arial" w:cs="Arial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C39E458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505560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505560">
        <w:rPr>
          <w:rFonts w:ascii="Arial" w:eastAsia="Arial" w:hAnsi="Arial" w:cs="Arial"/>
        </w:rPr>
        <w:t xml:space="preserve">: </w:t>
      </w:r>
      <w:r w:rsidR="006D6601">
        <w:rPr>
          <w:rFonts w:ascii="Arial" w:eastAsia="Arial" w:hAnsi="Arial" w:cs="Arial"/>
        </w:rPr>
        <w:t>none</w:t>
      </w:r>
    </w:p>
    <w:p w14:paraId="1B8F05CE" w14:textId="1B005F00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</w:t>
      </w:r>
      <w:r w:rsidR="00687D49">
        <w:rPr>
          <w:rFonts w:ascii="Arial" w:eastAsia="Arial" w:hAnsi="Arial" w:cs="Arial"/>
        </w:rPr>
        <w:t>Impact</w:t>
      </w:r>
      <w:r w:rsidR="00882148">
        <w:rPr>
          <w:rFonts w:ascii="Arial" w:eastAsia="Arial" w:hAnsi="Arial" w:cs="Arial"/>
        </w:rPr>
        <w:t xml:space="preserve"> 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22DF0E27" w:rsidR="00B64733" w:rsidRPr="006C3194" w:rsidRDefault="003F3B3A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F3B3A">
        <w:rPr>
          <w:rFonts w:ascii="Arial" w:eastAsia="Arial" w:hAnsi="Arial" w:cs="Arial"/>
        </w:rPr>
        <w:t>Architecture</w:t>
      </w:r>
      <w:r w:rsidR="00505560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0A0130">
        <w:rPr>
          <w:rFonts w:ascii="Arial" w:eastAsia="Arial" w:hAnsi="Arial" w:cs="Arial"/>
        </w:rPr>
        <w:t>User</w:t>
      </w:r>
      <w:r w:rsidR="00F30423">
        <w:rPr>
          <w:rFonts w:ascii="Arial" w:eastAsia="Arial" w:hAnsi="Arial" w:cs="Arial"/>
        </w:rPr>
        <w:t xml:space="preserve"> plane</w:t>
      </w:r>
    </w:p>
    <w:p w14:paraId="264F76E1" w14:textId="589A89AD" w:rsidR="00C605AB" w:rsidRPr="003F3B3A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F3B3A">
        <w:rPr>
          <w:rFonts w:ascii="Arial" w:eastAsia="Arial" w:hAnsi="Arial" w:cs="Arial"/>
        </w:rPr>
        <w:t xml:space="preserve">Platforms: </w:t>
      </w:r>
      <w:r w:rsidR="00D9019E">
        <w:rPr>
          <w:rFonts w:ascii="Arial" w:eastAsia="Arial" w:hAnsi="Arial" w:cs="Arial"/>
        </w:rPr>
        <w:t>5G Network</w:t>
      </w:r>
    </w:p>
    <w:p w14:paraId="52F75D46" w14:textId="0101FBA0" w:rsidR="004A76DF" w:rsidRPr="003F3B3A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3F3B3A">
        <w:rPr>
          <w:rFonts w:ascii="Arial" w:eastAsia="Arial" w:hAnsi="Arial" w:cs="Arial"/>
          <w:lang w:val="fr-FR"/>
        </w:rPr>
        <w:t>Permissions</w:t>
      </w:r>
      <w:r w:rsidR="001D7EBD">
        <w:rPr>
          <w:rFonts w:ascii="Arial" w:eastAsia="Arial" w:hAnsi="Arial" w:cs="Arial"/>
          <w:lang w:val="fr-FR"/>
        </w:rPr>
        <w:t xml:space="preserve"> </w:t>
      </w:r>
      <w:r w:rsidR="001D7EBD">
        <w:rPr>
          <w:rFonts w:ascii="Arial" w:eastAsia="Arial" w:hAnsi="Arial" w:cs="Arial"/>
        </w:rPr>
        <w:t>Required</w:t>
      </w:r>
      <w:r w:rsidRPr="003F3B3A">
        <w:rPr>
          <w:rFonts w:ascii="Arial" w:eastAsia="Arial" w:hAnsi="Arial" w:cs="Arial"/>
          <w:lang w:val="fr-FR"/>
        </w:rPr>
        <w:t xml:space="preserve">:  </w:t>
      </w:r>
      <w:r w:rsidR="00C23A68" w:rsidRPr="003F3B3A">
        <w:rPr>
          <w:rFonts w:ascii="Arial" w:eastAsia="Arial" w:hAnsi="Arial" w:cs="Arial"/>
          <w:lang w:val="fr-FR"/>
        </w:rPr>
        <w:t xml:space="preserve">None. </w:t>
      </w:r>
    </w:p>
    <w:p w14:paraId="46A3F73A" w14:textId="335AB8D6" w:rsidR="00A94926" w:rsidRPr="003F3B3A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F3B3A">
        <w:rPr>
          <w:rFonts w:ascii="Arial" w:eastAsia="Arial" w:hAnsi="Arial" w:cs="Arial"/>
        </w:rPr>
        <w:t xml:space="preserve">Data Sources:  </w:t>
      </w:r>
    </w:p>
    <w:p w14:paraId="7AE56E16" w14:textId="1604F610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F3B3A">
        <w:rPr>
          <w:rFonts w:ascii="Arial" w:eastAsia="Arial" w:hAnsi="Arial" w:cs="Arial"/>
        </w:rPr>
        <w:t>Theoretical</w:t>
      </w:r>
      <w:r w:rsidR="00D7138A" w:rsidRPr="003F3B3A">
        <w:rPr>
          <w:rFonts w:ascii="Arial" w:eastAsia="Arial" w:hAnsi="Arial" w:cs="Arial"/>
        </w:rPr>
        <w:t>/</w:t>
      </w:r>
      <w:r w:rsidR="00505560">
        <w:rPr>
          <w:rFonts w:ascii="Arial" w:eastAsia="Arial" w:hAnsi="Arial" w:cs="Arial"/>
        </w:rPr>
        <w:t>Proof of concept/</w:t>
      </w:r>
      <w:r w:rsidR="00D7138A" w:rsidRPr="003F3B3A">
        <w:rPr>
          <w:rFonts w:ascii="Arial" w:eastAsia="Arial" w:hAnsi="Arial" w:cs="Arial"/>
        </w:rPr>
        <w:t>Observed</w:t>
      </w:r>
      <w:r w:rsidRPr="003F3B3A">
        <w:rPr>
          <w:rFonts w:ascii="Arial" w:eastAsia="Arial" w:hAnsi="Arial" w:cs="Arial"/>
        </w:rPr>
        <w:t xml:space="preserve">: </w:t>
      </w:r>
      <w:r w:rsidR="000A0130" w:rsidRPr="003F3B3A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98B320A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F30423" w:rsidRPr="00E46FB2" w14:paraId="253EC344" w14:textId="77777777" w:rsidTr="5986D52C">
        <w:tc>
          <w:tcPr>
            <w:tcW w:w="4680" w:type="dxa"/>
          </w:tcPr>
          <w:p w14:paraId="51C7D454" w14:textId="6A6894CA" w:rsidR="00347EE3" w:rsidRPr="009C2D05" w:rsidRDefault="005B2271" w:rsidP="00E46FB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Rogue or misconfigur</w:t>
            </w:r>
            <w:r w:rsidR="001D735A">
              <w:rPr>
                <w:rFonts w:ascii="Arial" w:eastAsia="Arial" w:hAnsi="Arial" w:cs="Arial"/>
                <w:sz w:val="16"/>
                <w:szCs w:val="16"/>
              </w:rPr>
              <w:t>ed</w:t>
            </w:r>
            <w:r w:rsidR="00815C5B">
              <w:rPr>
                <w:rFonts w:ascii="Arial" w:eastAsia="Arial" w:hAnsi="Arial" w:cs="Arial"/>
                <w:sz w:val="16"/>
                <w:szCs w:val="16"/>
              </w:rPr>
              <w:t xml:space="preserve"> gNB or UPF</w:t>
            </w:r>
          </w:p>
        </w:tc>
        <w:tc>
          <w:tcPr>
            <w:tcW w:w="4680" w:type="dxa"/>
          </w:tcPr>
          <w:p w14:paraId="67774F99" w14:textId="2D09F04D" w:rsidR="00890592" w:rsidRPr="00E46FB2" w:rsidRDefault="00890592" w:rsidP="0089059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Rogue or wrong configuration/implementation in gNB or UPF can cause existing TEID to be assigned to a new N3 reference point or PDU session</w:t>
            </w:r>
            <w:r w:rsidR="001D735A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B20AF1">
              <w:rPr>
                <w:rFonts w:ascii="Arial" w:eastAsia="Arial" w:hAnsi="Arial" w:cs="Arial"/>
                <w:sz w:val="16"/>
                <w:szCs w:val="16"/>
              </w:rPr>
              <w:t>Clause J.2.2.2 of</w:t>
            </w:r>
            <w:r w:rsidR="001D735A">
              <w:rPr>
                <w:rFonts w:ascii="Arial" w:eastAsia="Arial" w:hAnsi="Arial" w:cs="Arial"/>
                <w:sz w:val="16"/>
                <w:szCs w:val="16"/>
              </w:rPr>
              <w:t xml:space="preserve"> [1]</w:t>
            </w:r>
          </w:p>
          <w:p w14:paraId="673599E4" w14:textId="77777777" w:rsidR="00890592" w:rsidRPr="00E46FB2" w:rsidRDefault="00890592" w:rsidP="0089059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758E198E" w14:textId="0E5D9C98" w:rsidR="00890592" w:rsidRDefault="00890592" w:rsidP="0089059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Duplicate TEID allocation can happen during EPS to 5GS handover or roaming.</w:t>
            </w:r>
          </w:p>
          <w:p w14:paraId="18F35FB3" w14:textId="77777777" w:rsidR="00890592" w:rsidRDefault="00890592" w:rsidP="0089059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7A2980CA" w14:textId="79CAFB95" w:rsidR="00706CB2" w:rsidRPr="00E46FB2" w:rsidRDefault="003C7F5E" w:rsidP="00E46FB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Duplicate TEID</w:t>
            </w:r>
            <w:r w:rsidR="0035755F" w:rsidRPr="00E46FB2">
              <w:rPr>
                <w:rFonts w:ascii="Arial" w:eastAsia="Arial" w:hAnsi="Arial" w:cs="Arial"/>
                <w:sz w:val="16"/>
                <w:szCs w:val="16"/>
              </w:rPr>
              <w:t xml:space="preserve"> can </w:t>
            </w:r>
            <w:r w:rsidR="00D8158A" w:rsidRPr="00E46FB2">
              <w:rPr>
                <w:rFonts w:ascii="Arial" w:eastAsia="Arial" w:hAnsi="Arial" w:cs="Arial"/>
                <w:sz w:val="16"/>
                <w:szCs w:val="16"/>
              </w:rPr>
              <w:t xml:space="preserve">cause </w:t>
            </w:r>
            <w:r w:rsidR="0035755F" w:rsidRPr="00E46FB2">
              <w:rPr>
                <w:rFonts w:ascii="Arial" w:eastAsia="Arial" w:hAnsi="Arial" w:cs="Arial"/>
                <w:sz w:val="16"/>
                <w:szCs w:val="16"/>
              </w:rPr>
              <w:t>traffic disruption, charging issues and e</w:t>
            </w:r>
            <w:r w:rsidR="00844C37" w:rsidRPr="00E46FB2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35755F" w:rsidRPr="00E46FB2">
              <w:rPr>
                <w:rFonts w:ascii="Arial" w:eastAsia="Arial" w:hAnsi="Arial" w:cs="Arial"/>
                <w:sz w:val="16"/>
                <w:szCs w:val="16"/>
              </w:rPr>
              <w:t xml:space="preserve">vesdropping </w:t>
            </w:r>
            <w:r w:rsidR="00844C37" w:rsidRPr="00E46FB2">
              <w:rPr>
                <w:rFonts w:ascii="Arial" w:eastAsia="Arial" w:hAnsi="Arial" w:cs="Arial"/>
                <w:sz w:val="16"/>
                <w:szCs w:val="16"/>
              </w:rPr>
              <w:t>of legitimate subscriber data</w:t>
            </w:r>
            <w:r w:rsidR="00C27401" w:rsidRPr="00E46FB2">
              <w:rPr>
                <w:rFonts w:ascii="Arial" w:eastAsia="Arial" w:hAnsi="Arial" w:cs="Arial"/>
                <w:sz w:val="16"/>
                <w:szCs w:val="16"/>
              </w:rPr>
              <w:t xml:space="preserve"> b</w:t>
            </w:r>
            <w:r w:rsidR="004F0ACC" w:rsidRPr="00E46FB2">
              <w:rPr>
                <w:rFonts w:ascii="Arial" w:eastAsia="Arial" w:hAnsi="Arial" w:cs="Arial"/>
                <w:sz w:val="16"/>
                <w:szCs w:val="16"/>
              </w:rPr>
              <w:t xml:space="preserve">y </w:t>
            </w:r>
            <w:r w:rsidR="00B7429F" w:rsidRPr="00E46FB2"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 w:rsidR="00005DFB" w:rsidRPr="00E46FB2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38234F">
              <w:rPr>
                <w:rFonts w:ascii="Arial" w:eastAsia="Arial" w:hAnsi="Arial" w:cs="Arial"/>
                <w:sz w:val="16"/>
                <w:szCs w:val="16"/>
              </w:rPr>
              <w:t>C</w:t>
            </w:r>
            <w:r w:rsidR="00EF6FE9">
              <w:rPr>
                <w:rFonts w:ascii="Arial" w:eastAsia="Arial" w:hAnsi="Arial" w:cs="Arial"/>
                <w:sz w:val="16"/>
                <w:szCs w:val="16"/>
              </w:rPr>
              <w:t>lause</w:t>
            </w:r>
            <w:r w:rsidR="004472D6" w:rsidRPr="00E46FB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Start w:id="3"/>
            <w:commentRangeStart w:id="4"/>
            <w:r w:rsidR="004472D6" w:rsidRPr="00E46FB2">
              <w:rPr>
                <w:rFonts w:ascii="Arial" w:eastAsia="Arial" w:hAnsi="Arial" w:cs="Arial"/>
                <w:sz w:val="16"/>
                <w:szCs w:val="16"/>
              </w:rPr>
              <w:t>5.8.2.3</w:t>
            </w:r>
            <w:r w:rsidR="004C1E99" w:rsidRPr="00E46FB2">
              <w:rPr>
                <w:rFonts w:ascii="Arial" w:eastAsia="Arial" w:hAnsi="Arial" w:cs="Arial"/>
                <w:sz w:val="16"/>
                <w:szCs w:val="16"/>
              </w:rPr>
              <w:t xml:space="preserve"> of </w:t>
            </w:r>
            <w:commentRangeEnd w:id="3"/>
            <w:r w:rsidR="00077BD6" w:rsidRPr="00E46FB2">
              <w:rPr>
                <w:rFonts w:ascii="Arial" w:eastAsia="Arial" w:hAnsi="Arial" w:cs="Arial"/>
              </w:rPr>
              <w:commentReference w:id="3"/>
            </w:r>
            <w:commentRangeEnd w:id="4"/>
            <w:r w:rsidR="00925588" w:rsidRPr="00E46FB2">
              <w:rPr>
                <w:rFonts w:ascii="Arial" w:eastAsia="Arial" w:hAnsi="Arial" w:cs="Arial"/>
              </w:rPr>
              <w:commentReference w:id="4"/>
            </w:r>
            <w:r w:rsidR="008318D4" w:rsidRPr="00E46FB2">
              <w:rPr>
                <w:rFonts w:ascii="Arial" w:eastAsia="Arial" w:hAnsi="Arial" w:cs="Arial"/>
                <w:sz w:val="16"/>
                <w:szCs w:val="16"/>
              </w:rPr>
              <w:t>[2]</w:t>
            </w:r>
            <w:r w:rsidR="00C15639" w:rsidRPr="00E46FB2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EF6FE9">
              <w:rPr>
                <w:rFonts w:ascii="Arial" w:eastAsia="Arial" w:hAnsi="Arial" w:cs="Arial"/>
                <w:sz w:val="16"/>
                <w:szCs w:val="16"/>
              </w:rPr>
              <w:t xml:space="preserve">clause </w:t>
            </w:r>
            <w:r w:rsidR="00C15639" w:rsidRPr="00E46FB2">
              <w:rPr>
                <w:rFonts w:ascii="Arial" w:eastAsia="Arial" w:hAnsi="Arial" w:cs="Arial"/>
                <w:sz w:val="16"/>
                <w:szCs w:val="16"/>
              </w:rPr>
              <w:t>4</w:t>
            </w:r>
            <w:commentRangeStart w:id="5"/>
            <w:commentRangeStart w:id="6"/>
            <w:r w:rsidR="00C15639" w:rsidRPr="00E46FB2">
              <w:rPr>
                <w:rFonts w:ascii="Arial" w:eastAsia="Arial" w:hAnsi="Arial" w:cs="Arial"/>
                <w:sz w:val="16"/>
                <w:szCs w:val="16"/>
              </w:rPr>
              <w:t>.11.</w:t>
            </w:r>
            <w:r w:rsidR="00DC7EB2" w:rsidRPr="00E46FB2">
              <w:rPr>
                <w:rFonts w:ascii="Arial" w:eastAsia="Arial" w:hAnsi="Arial" w:cs="Arial"/>
                <w:sz w:val="16"/>
                <w:szCs w:val="16"/>
              </w:rPr>
              <w:t xml:space="preserve">1.2.2 </w:t>
            </w:r>
            <w:r w:rsidR="00C15639" w:rsidRPr="00E46FB2">
              <w:rPr>
                <w:rFonts w:ascii="Arial" w:eastAsia="Arial" w:hAnsi="Arial" w:cs="Arial"/>
                <w:sz w:val="16"/>
                <w:szCs w:val="16"/>
              </w:rPr>
              <w:t xml:space="preserve">of </w:t>
            </w:r>
            <w:r w:rsidR="008318D4" w:rsidRPr="00E46FB2">
              <w:rPr>
                <w:rFonts w:ascii="Arial" w:eastAsia="Arial" w:hAnsi="Arial" w:cs="Arial"/>
                <w:sz w:val="16"/>
                <w:szCs w:val="16"/>
              </w:rPr>
              <w:t>[</w:t>
            </w:r>
            <w:r w:rsidR="00C15639" w:rsidRPr="00E46FB2">
              <w:rPr>
                <w:rFonts w:ascii="Arial" w:eastAsia="Arial" w:hAnsi="Arial" w:cs="Arial"/>
                <w:sz w:val="16"/>
                <w:szCs w:val="16"/>
              </w:rPr>
              <w:t>3</w:t>
            </w:r>
            <w:commentRangeEnd w:id="5"/>
            <w:r w:rsidR="00A95DEF" w:rsidRPr="00E46FB2">
              <w:rPr>
                <w:rFonts w:ascii="Arial" w:eastAsia="Arial" w:hAnsi="Arial" w:cs="Arial"/>
              </w:rPr>
              <w:commentReference w:id="5"/>
            </w:r>
            <w:commentRangeEnd w:id="6"/>
            <w:r w:rsidR="009D4B02" w:rsidRPr="00E46FB2">
              <w:rPr>
                <w:rFonts w:ascii="Arial" w:eastAsia="Arial" w:hAnsi="Arial" w:cs="Arial"/>
              </w:rPr>
              <w:commentReference w:id="6"/>
            </w:r>
            <w:r w:rsidR="004C1E99" w:rsidRPr="00E46FB2">
              <w:rPr>
                <w:rFonts w:ascii="Arial" w:eastAsia="Arial" w:hAnsi="Arial" w:cs="Arial"/>
                <w:sz w:val="16"/>
                <w:szCs w:val="16"/>
              </w:rPr>
              <w:t>]</w:t>
            </w:r>
          </w:p>
        </w:tc>
      </w:tr>
    </w:tbl>
    <w:p w14:paraId="21175BA1" w14:textId="50003A92" w:rsidR="5986D52C" w:rsidRPr="00E46FB2" w:rsidRDefault="5986D52C" w:rsidP="00E46FB2">
      <w:pPr>
        <w:spacing w:line="259" w:lineRule="auto"/>
        <w:rPr>
          <w:rFonts w:ascii="Arial" w:eastAsia="Arial" w:hAnsi="Arial" w:cs="Arial"/>
          <w:sz w:val="16"/>
          <w:szCs w:val="16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24516C16" w:rsidR="5986D52C" w:rsidRPr="009C2D05" w:rsidRDefault="00E444EB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F30423" w:rsidRPr="009C2D05" w14:paraId="1A382F88" w14:textId="77777777" w:rsidTr="25900B44">
        <w:tc>
          <w:tcPr>
            <w:tcW w:w="4680" w:type="dxa"/>
          </w:tcPr>
          <w:p w14:paraId="7EDBB510" w14:textId="2AE45656" w:rsidR="0060447F" w:rsidRPr="00E46FB2" w:rsidRDefault="006D660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</w:t>
            </w:r>
            <w:commentRangeStart w:id="7"/>
            <w:r w:rsidR="00396B3B" w:rsidRPr="00E46FB2">
              <w:rPr>
                <w:rFonts w:ascii="Arial" w:eastAsia="Arial" w:hAnsi="Arial" w:cs="Arial"/>
                <w:sz w:val="16"/>
                <w:szCs w:val="16"/>
              </w:rPr>
              <w:t>M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rPr>
                <w:rFonts w:ascii="Arial" w:eastAsia="Arial" w:hAnsi="Arial" w:cs="Arial"/>
                <w:sz w:val="16"/>
                <w:szCs w:val="16"/>
              </w:rPr>
              <w:t>5094</w:t>
            </w:r>
          </w:p>
          <w:p w14:paraId="499AF14F" w14:textId="1160E911" w:rsidR="00F30423" w:rsidRPr="009C2D05" w:rsidRDefault="00F30423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82839A4" w14:textId="556B51F0" w:rsidR="00505560" w:rsidRPr="00E46FB2" w:rsidRDefault="00741ED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Ensure UPF</w:t>
            </w:r>
            <w:r w:rsidR="00234EAA" w:rsidRPr="00E46FB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E46FB2">
              <w:rPr>
                <w:rFonts w:ascii="Arial" w:eastAsia="Arial" w:hAnsi="Arial" w:cs="Arial"/>
                <w:sz w:val="16"/>
                <w:szCs w:val="16"/>
              </w:rPr>
              <w:t>and gNB/NG-eNB check for uniqueness for every new TEID they allocate locally.</w:t>
            </w:r>
            <w:r w:rsidR="005223D9" w:rsidRPr="00E46FB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05560" w:rsidRPr="00E46FB2">
              <w:rPr>
                <w:rFonts w:ascii="Arial" w:eastAsia="Arial" w:hAnsi="Arial" w:cs="Arial"/>
                <w:sz w:val="16"/>
                <w:szCs w:val="16"/>
              </w:rPr>
              <w:t>The newly assigned TEID must not have been in use in the past given certain amount of time (which should be set to the reasonable maximum tunnel lifetimes observed).</w:t>
            </w:r>
          </w:p>
        </w:tc>
      </w:tr>
      <w:tr w:rsidR="00696627" w:rsidRPr="009C2D05" w14:paraId="053AD8E3" w14:textId="77777777" w:rsidTr="25900B44">
        <w:tc>
          <w:tcPr>
            <w:tcW w:w="4680" w:type="dxa"/>
          </w:tcPr>
          <w:p w14:paraId="392DC40C" w14:textId="7FD948DB" w:rsidR="00696627" w:rsidRPr="00E46FB2" w:rsidRDefault="0069662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lastRenderedPageBreak/>
              <w:t>M1035</w:t>
            </w:r>
          </w:p>
        </w:tc>
        <w:tc>
          <w:tcPr>
            <w:tcW w:w="4680" w:type="dxa"/>
          </w:tcPr>
          <w:p w14:paraId="2BC6D089" w14:textId="28581713" w:rsidR="00696627" w:rsidRPr="00E46FB2" w:rsidRDefault="00CC13F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Limit Access to Resource Over Network</w:t>
            </w:r>
          </w:p>
        </w:tc>
      </w:tr>
      <w:tr w:rsidR="00696627" w:rsidRPr="009C2D05" w14:paraId="7E91F34C" w14:textId="77777777" w:rsidTr="25900B44">
        <w:tc>
          <w:tcPr>
            <w:tcW w:w="4680" w:type="dxa"/>
          </w:tcPr>
          <w:p w14:paraId="304A70BC" w14:textId="4DCCF15E" w:rsidR="00696627" w:rsidRPr="00E46FB2" w:rsidRDefault="0069662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M1047</w:t>
            </w:r>
          </w:p>
        </w:tc>
        <w:tc>
          <w:tcPr>
            <w:tcW w:w="4680" w:type="dxa"/>
          </w:tcPr>
          <w:p w14:paraId="32D3B34A" w14:textId="265B00B7" w:rsidR="00696627" w:rsidRPr="00E46FB2" w:rsidRDefault="000560B2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The UPF and g/eNB must keep a log of the TEIDs currently in use (which they assigned), and purge TEIDs once the tunnel is torn down. This log must be checked every time a new TEID is allocated.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F30423" w:rsidRPr="009C2D05" w14:paraId="73FFA116" w14:textId="77777777" w:rsidTr="00CD012B">
        <w:tc>
          <w:tcPr>
            <w:tcW w:w="4680" w:type="dxa"/>
          </w:tcPr>
          <w:p w14:paraId="17A32C92" w14:textId="25B08D6E" w:rsidR="00F30423" w:rsidRPr="009C2D05" w:rsidRDefault="007E6242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Control or misconfiguration of gNB or UPF</w:t>
            </w:r>
          </w:p>
        </w:tc>
        <w:tc>
          <w:tcPr>
            <w:tcW w:w="4680" w:type="dxa"/>
          </w:tcPr>
          <w:p w14:paraId="69F19575" w14:textId="7B2AC2B3" w:rsidR="00F30423" w:rsidRPr="009C2D05" w:rsidRDefault="009644FD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10EDE">
              <w:rPr>
                <w:rFonts w:ascii="Arial" w:eastAsia="Arial" w:hAnsi="Arial" w:cs="Arial"/>
                <w:sz w:val="16"/>
                <w:szCs w:val="16"/>
              </w:rPr>
              <w:t>Faulty implementation at gNB or UPF ; or, control over gNB, and UPF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F30423" w:rsidRPr="009C2D05" w14:paraId="5D215307" w14:textId="77777777" w:rsidTr="0272C9E8">
        <w:tc>
          <w:tcPr>
            <w:tcW w:w="4680" w:type="dxa"/>
          </w:tcPr>
          <w:p w14:paraId="0AE9E678" w14:textId="0C9046E8" w:rsidR="00F30423" w:rsidRPr="000A0130" w:rsidRDefault="007F27EB" w:rsidP="00CE7710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CE7710">
              <w:rPr>
                <w:rFonts w:ascii="Arial" w:eastAsia="Arial" w:hAnsi="Arial" w:cs="Arial"/>
                <w:sz w:val="16"/>
                <w:szCs w:val="16"/>
              </w:rPr>
              <w:t>UE</w:t>
            </w:r>
            <w:r w:rsidR="00CC6962" w:rsidRPr="00CE7710">
              <w:rPr>
                <w:rFonts w:ascii="Arial" w:eastAsia="Arial" w:hAnsi="Arial" w:cs="Arial"/>
                <w:sz w:val="16"/>
                <w:szCs w:val="16"/>
              </w:rPr>
              <w:t xml:space="preserve"> billing data </w:t>
            </w:r>
          </w:p>
        </w:tc>
        <w:tc>
          <w:tcPr>
            <w:tcW w:w="4680" w:type="dxa"/>
          </w:tcPr>
          <w:p w14:paraId="4A3B39B3" w14:textId="576E8D29" w:rsidR="00F30423" w:rsidRPr="0272C9E8" w:rsidRDefault="007F27E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D580C">
              <w:rPr>
                <w:rFonts w:ascii="Arial" w:eastAsia="Arial" w:hAnsi="Arial" w:cs="Arial"/>
                <w:sz w:val="16"/>
                <w:szCs w:val="16"/>
              </w:rPr>
              <w:t>UE</w:t>
            </w:r>
            <w:r w:rsidR="009547B2">
              <w:rPr>
                <w:rFonts w:ascii="Arial" w:eastAsia="Arial" w:hAnsi="Arial" w:cs="Arial"/>
                <w:sz w:val="16"/>
                <w:szCs w:val="16"/>
              </w:rPr>
              <w:t>’s</w:t>
            </w:r>
            <w:r w:rsidRPr="00BD580C">
              <w:rPr>
                <w:rFonts w:ascii="Arial" w:eastAsia="Arial" w:hAnsi="Arial" w:cs="Arial"/>
                <w:sz w:val="16"/>
                <w:szCs w:val="16"/>
              </w:rPr>
              <w:t xml:space="preserve"> billing data</w:t>
            </w:r>
            <w:r w:rsidR="009547B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D735A">
              <w:rPr>
                <w:rFonts w:ascii="Arial" w:eastAsia="Arial" w:hAnsi="Arial" w:cs="Arial"/>
                <w:sz w:val="16"/>
                <w:szCs w:val="16"/>
              </w:rPr>
              <w:t>of</w:t>
            </w:r>
            <w:r w:rsidR="00C367C9">
              <w:rPr>
                <w:rFonts w:ascii="Arial" w:eastAsia="Arial" w:hAnsi="Arial" w:cs="Arial"/>
                <w:sz w:val="16"/>
                <w:szCs w:val="16"/>
              </w:rPr>
              <w:t xml:space="preserve"> legitimate </w:t>
            </w:r>
            <w:r w:rsidR="00F34429">
              <w:rPr>
                <w:rFonts w:ascii="Arial" w:eastAsia="Arial" w:hAnsi="Arial" w:cs="Arial"/>
                <w:sz w:val="16"/>
                <w:szCs w:val="16"/>
              </w:rPr>
              <w:t>UE</w:t>
            </w:r>
          </w:p>
        </w:tc>
      </w:tr>
      <w:tr w:rsidR="001D735A" w:rsidRPr="009C2D05" w14:paraId="6D20E1DB" w14:textId="77777777" w:rsidTr="0272C9E8">
        <w:tc>
          <w:tcPr>
            <w:tcW w:w="4680" w:type="dxa"/>
          </w:tcPr>
          <w:p w14:paraId="37BCD07A" w14:textId="48F57B84" w:rsidR="001D735A" w:rsidRPr="00CE7710" w:rsidRDefault="001D735A" w:rsidP="00CE771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data</w:t>
            </w:r>
          </w:p>
        </w:tc>
        <w:tc>
          <w:tcPr>
            <w:tcW w:w="4680" w:type="dxa"/>
          </w:tcPr>
          <w:p w14:paraId="6196B169" w14:textId="602B4868" w:rsidR="001D735A" w:rsidRPr="00BD580C" w:rsidRDefault="001D735A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UE’s reception of its data is disrupted.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3C8ABBCB" w:rsidR="00122B07" w:rsidRPr="009C2D05" w:rsidRDefault="00E444EB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F30423" w:rsidRPr="009C2D05" w14:paraId="2D4301CA" w14:textId="77777777" w:rsidTr="00CD012B">
        <w:tc>
          <w:tcPr>
            <w:tcW w:w="4680" w:type="dxa"/>
          </w:tcPr>
          <w:p w14:paraId="0A0889DD" w14:textId="6E84C932" w:rsidR="00722CCA" w:rsidRPr="001821DA" w:rsidRDefault="00710068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821DA"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5C7450CC" w14:textId="241D9F9A" w:rsidR="00F30423" w:rsidRPr="001821DA" w:rsidRDefault="009D3E83" w:rsidP="009D435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821DA">
              <w:rPr>
                <w:rFonts w:ascii="Arial" w:eastAsia="Arial" w:hAnsi="Arial" w:cs="Arial"/>
                <w:sz w:val="16"/>
                <w:szCs w:val="16"/>
              </w:rPr>
              <w:t>Packet inspection over the N3 interface.</w:t>
            </w:r>
            <w:r w:rsidR="006913D6" w:rsidRPr="001821D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05560">
              <w:rPr>
                <w:rFonts w:ascii="Arial" w:eastAsia="Arial" w:hAnsi="Arial" w:cs="Arial"/>
                <w:sz w:val="16"/>
                <w:szCs w:val="16"/>
              </w:rPr>
              <w:t xml:space="preserve">If two packets are seen to have the same TEID on the RAN to UPF interface, then it can be verified that they indeed belong to the same UE. </w:t>
            </w:r>
            <w:r w:rsidR="00A5568B">
              <w:rPr>
                <w:rFonts w:ascii="Arial" w:eastAsia="Arial" w:hAnsi="Arial" w:cs="Arial"/>
                <w:sz w:val="16"/>
                <w:szCs w:val="16"/>
              </w:rPr>
              <w:t>It m</w:t>
            </w:r>
            <w:r w:rsidR="00B85BEA">
              <w:rPr>
                <w:rFonts w:ascii="Arial" w:eastAsia="Arial" w:hAnsi="Arial" w:cs="Arial"/>
                <w:sz w:val="16"/>
                <w:szCs w:val="16"/>
              </w:rPr>
              <w:t>ay be difficult to detect as it is per UE and per PDU session</w:t>
            </w:r>
            <w:r w:rsidR="00A5568B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049D9AA9" w14:textId="7073A692" w:rsidR="00AB0EED" w:rsidRPr="009C2D05" w:rsidRDefault="00AB0EED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E7133" w:rsidRPr="009C2D05" w14:paraId="14024873" w14:textId="77777777" w:rsidTr="00CD012B">
        <w:tc>
          <w:tcPr>
            <w:tcW w:w="4680" w:type="dxa"/>
          </w:tcPr>
          <w:p w14:paraId="61DBBDFC" w14:textId="443F9948" w:rsidR="000B2D51" w:rsidRPr="001821DA" w:rsidRDefault="00742437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821DA"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0B2D51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Pr="001821DA"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0B2D51">
              <w:rPr>
                <w:rFonts w:ascii="Arial" w:eastAsia="Arial" w:hAnsi="Arial" w:cs="Arial"/>
                <w:sz w:val="16"/>
                <w:szCs w:val="16"/>
              </w:rPr>
              <w:t>03</w:t>
            </w:r>
          </w:p>
        </w:tc>
        <w:tc>
          <w:tcPr>
            <w:tcW w:w="4680" w:type="dxa"/>
          </w:tcPr>
          <w:p w14:paraId="46144E07" w14:textId="037C77FF" w:rsidR="000E7133" w:rsidRDefault="00BF7B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8"/>
            <w:r w:rsidRPr="001821DA">
              <w:rPr>
                <w:rFonts w:ascii="Arial" w:eastAsia="Arial" w:hAnsi="Arial" w:cs="Arial"/>
                <w:sz w:val="16"/>
                <w:szCs w:val="16"/>
              </w:rPr>
              <w:t>Charging system reports anomaly of subscriber CDRs</w:t>
            </w:r>
            <w:commentRangeEnd w:id="8"/>
            <w:r w:rsidRPr="001821DA">
              <w:rPr>
                <w:rFonts w:ascii="Arial" w:eastAsia="Arial" w:hAnsi="Arial" w:cs="Arial"/>
              </w:rPr>
              <w:commentReference w:id="8"/>
            </w:r>
            <w:r w:rsidR="006913D6" w:rsidRPr="001821DA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6913D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E7133">
              <w:rPr>
                <w:rFonts w:ascii="Arial" w:eastAsia="Arial" w:hAnsi="Arial" w:cs="Arial"/>
                <w:sz w:val="16"/>
                <w:szCs w:val="16"/>
              </w:rPr>
              <w:t>Periodic CDR audits can detect anomaly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B142C4" w:rsidRPr="009C2D05" w14:paraId="1965D09F" w14:textId="77777777" w:rsidTr="00CD012B">
        <w:tc>
          <w:tcPr>
            <w:tcW w:w="4680" w:type="dxa"/>
          </w:tcPr>
          <w:p w14:paraId="4558F9C2" w14:textId="0B28C3CE" w:rsidR="00425149" w:rsidRPr="009C2D05" w:rsidRDefault="00F530CE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D580C"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0A0130" w:rsidRPr="00BD580C">
              <w:rPr>
                <w:rFonts w:ascii="Arial" w:eastAsia="Arial" w:hAnsi="Arial" w:cs="Arial"/>
                <w:sz w:val="16"/>
                <w:szCs w:val="16"/>
              </w:rPr>
              <w:t xml:space="preserve">data </w:t>
            </w:r>
            <w:r w:rsidR="00AB405B">
              <w:rPr>
                <w:rFonts w:ascii="Arial" w:eastAsia="Arial" w:hAnsi="Arial" w:cs="Arial"/>
                <w:sz w:val="16"/>
                <w:szCs w:val="16"/>
              </w:rPr>
              <w:t>disruption</w:t>
            </w:r>
          </w:p>
        </w:tc>
        <w:tc>
          <w:tcPr>
            <w:tcW w:w="4680" w:type="dxa"/>
          </w:tcPr>
          <w:p w14:paraId="01724FA3" w14:textId="28E34A9F" w:rsidR="00B142C4" w:rsidRPr="009C2D05" w:rsidRDefault="00F34429" w:rsidP="00F3442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D580C"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05656D">
              <w:rPr>
                <w:rFonts w:ascii="Arial" w:eastAsia="Arial" w:hAnsi="Arial" w:cs="Arial"/>
                <w:sz w:val="16"/>
                <w:szCs w:val="16"/>
              </w:rPr>
              <w:t xml:space="preserve">user plane </w:t>
            </w:r>
            <w:r w:rsidRPr="00BD580C">
              <w:rPr>
                <w:rFonts w:ascii="Arial" w:eastAsia="Arial" w:hAnsi="Arial" w:cs="Arial"/>
                <w:sz w:val="16"/>
                <w:szCs w:val="16"/>
              </w:rPr>
              <w:t xml:space="preserve">data </w:t>
            </w:r>
            <w:r w:rsidR="00AB405B">
              <w:rPr>
                <w:rFonts w:ascii="Arial" w:eastAsia="Arial" w:hAnsi="Arial" w:cs="Arial"/>
                <w:sz w:val="16"/>
                <w:szCs w:val="16"/>
              </w:rPr>
              <w:t xml:space="preserve">gets </w:t>
            </w:r>
            <w:r w:rsidRPr="00BD580C">
              <w:rPr>
                <w:rFonts w:ascii="Arial" w:eastAsia="Arial" w:hAnsi="Arial" w:cs="Arial"/>
                <w:sz w:val="16"/>
                <w:szCs w:val="16"/>
              </w:rPr>
              <w:t>disrupted</w:t>
            </w:r>
          </w:p>
        </w:tc>
      </w:tr>
      <w:tr w:rsidR="000E7133" w:rsidRPr="009C2D05" w14:paraId="00544A36" w14:textId="77777777" w:rsidTr="00CD012B">
        <w:tc>
          <w:tcPr>
            <w:tcW w:w="4680" w:type="dxa"/>
          </w:tcPr>
          <w:p w14:paraId="597DCF2F" w14:textId="06530319" w:rsidR="000E7133" w:rsidRPr="00BD580C" w:rsidRDefault="000E713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commentRangeStart w:id="9"/>
            <w:r w:rsidRPr="00BD580C">
              <w:rPr>
                <w:rFonts w:ascii="Arial" w:eastAsia="Arial" w:hAnsi="Arial" w:cs="Arial"/>
                <w:sz w:val="16"/>
                <w:szCs w:val="16"/>
              </w:rPr>
              <w:t>Incorrect charging</w:t>
            </w:r>
            <w:commentRangeEnd w:id="9"/>
            <w:r w:rsidRPr="00BD580C">
              <w:rPr>
                <w:rFonts w:ascii="Arial" w:eastAsia="Arial" w:hAnsi="Arial" w:cs="Arial"/>
              </w:rPr>
              <w:commentReference w:id="9"/>
            </w:r>
          </w:p>
        </w:tc>
        <w:tc>
          <w:tcPr>
            <w:tcW w:w="4680" w:type="dxa"/>
          </w:tcPr>
          <w:p w14:paraId="4A8235BC" w14:textId="348D9C46" w:rsidR="000E7133" w:rsidRPr="009C2D05" w:rsidRDefault="00F34429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0"/>
            <w:r w:rsidRPr="00BD580C">
              <w:rPr>
                <w:rFonts w:ascii="Arial" w:eastAsia="Arial" w:hAnsi="Arial" w:cs="Arial"/>
                <w:sz w:val="16"/>
                <w:szCs w:val="16"/>
              </w:rPr>
              <w:t xml:space="preserve">Incorrect subscribers' charging </w:t>
            </w:r>
            <w:commentRangeEnd w:id="10"/>
            <w:r w:rsidRPr="00BD580C">
              <w:rPr>
                <w:rFonts w:ascii="Arial" w:eastAsia="Arial" w:hAnsi="Arial" w:cs="Arial"/>
              </w:rPr>
              <w:commentReference w:id="10"/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3B1B8D4" w14:textId="717292B6" w:rsidR="00E444EB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5"/>
        <w:gridCol w:w="4680"/>
      </w:tblGrid>
      <w:tr w:rsidR="00506874" w:rsidRPr="007B4C23" w14:paraId="5D3F956D" w14:textId="77777777" w:rsidTr="005168F5">
        <w:trPr>
          <w:trHeight w:val="204"/>
        </w:trPr>
        <w:tc>
          <w:tcPr>
            <w:tcW w:w="4675" w:type="dxa"/>
          </w:tcPr>
          <w:p w14:paraId="03A2A96E" w14:textId="77777777" w:rsidR="00A1705E" w:rsidRPr="007B4C23" w:rsidRDefault="00A1705E" w:rsidP="00C52B9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80" w:type="dxa"/>
          </w:tcPr>
          <w:p w14:paraId="124A817C" w14:textId="77777777" w:rsidR="00A1705E" w:rsidRPr="007B4C23" w:rsidRDefault="00A1705E" w:rsidP="00C52B9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506874" w:rsidRPr="00E9179B" w14:paraId="25D86253" w14:textId="77777777" w:rsidTr="005168F5">
        <w:trPr>
          <w:trHeight w:val="535"/>
        </w:trPr>
        <w:tc>
          <w:tcPr>
            <w:tcW w:w="4675" w:type="dxa"/>
          </w:tcPr>
          <w:p w14:paraId="35F32279" w14:textId="3F72AEBB" w:rsidR="00A1705E" w:rsidRPr="009D435B" w:rsidRDefault="00A1705E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D435B">
              <w:rPr>
                <w:rFonts w:ascii="Arial" w:eastAsia="Arial" w:hAnsi="Arial" w:cs="Arial"/>
                <w:sz w:val="16"/>
                <w:szCs w:val="16"/>
              </w:rPr>
              <w:t>3GPP TR 33.926</w:t>
            </w:r>
            <w:r w:rsidR="00A73CBF" w:rsidRPr="009D435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31417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A73CBF" w:rsidRPr="009D435B">
              <w:rPr>
                <w:rFonts w:ascii="Arial" w:eastAsia="Arial" w:hAnsi="Arial" w:cs="Arial"/>
                <w:sz w:val="16"/>
                <w:szCs w:val="16"/>
              </w:rPr>
              <w:t>Security Assurance Specification (SCAS) threats and critical assets in 3GPP network product classes</w:t>
            </w:r>
            <w:r w:rsidR="001133EC"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E73BF2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52A18E9E" w14:textId="79DB22ED" w:rsidR="00A1705E" w:rsidRPr="00BD580C" w:rsidRDefault="00310D68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D580C">
              <w:rPr>
                <w:rFonts w:ascii="Arial" w:eastAsia="Arial" w:hAnsi="Arial" w:cs="Arial"/>
                <w:sz w:val="16"/>
                <w:szCs w:val="16"/>
              </w:rPr>
              <w:t>https://portal.3gpp.org/desktopmodules/Specifications/SpecificationDetails.aspx?specificationId=3002</w:t>
            </w:r>
          </w:p>
          <w:p w14:paraId="4B7E5E7D" w14:textId="778F61A2" w:rsidR="00310D68" w:rsidRPr="00BD580C" w:rsidRDefault="00310D68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2601C" w:rsidRPr="00E9179B" w14:paraId="472F3F12" w14:textId="77777777" w:rsidTr="005168F5">
        <w:trPr>
          <w:trHeight w:val="535"/>
        </w:trPr>
        <w:tc>
          <w:tcPr>
            <w:tcW w:w="4675" w:type="dxa"/>
          </w:tcPr>
          <w:p w14:paraId="347F05E8" w14:textId="70294EAA" w:rsidR="0002601C" w:rsidRPr="009D435B" w:rsidRDefault="00091CCE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1AD4">
              <w:rPr>
                <w:rFonts w:ascii="Arial" w:eastAsia="Arial" w:hAnsi="Arial" w:cs="Arial"/>
                <w:sz w:val="16"/>
                <w:szCs w:val="16"/>
              </w:rPr>
              <w:t xml:space="preserve">3GPP </w:t>
            </w:r>
            <w:r w:rsidR="003D57AD">
              <w:rPr>
                <w:rFonts w:ascii="Arial" w:eastAsia="Arial" w:hAnsi="Arial" w:cs="Arial"/>
                <w:sz w:val="16"/>
                <w:szCs w:val="16"/>
              </w:rPr>
              <w:t xml:space="preserve">TS </w:t>
            </w:r>
            <w:r w:rsidRPr="00B51AD4">
              <w:rPr>
                <w:rFonts w:ascii="Arial" w:eastAsia="Arial" w:hAnsi="Arial" w:cs="Arial"/>
                <w:sz w:val="16"/>
                <w:szCs w:val="16"/>
              </w:rPr>
              <w:t xml:space="preserve">23.501 </w:t>
            </w:r>
            <w:r w:rsidR="007C2E58" w:rsidRPr="00B51AD4">
              <w:rPr>
                <w:rFonts w:ascii="Arial" w:eastAsia="Arial" w:hAnsi="Arial" w:cs="Arial"/>
                <w:sz w:val="16"/>
                <w:szCs w:val="16"/>
              </w:rPr>
              <w:t>“System architecture for the 5G System (5GS)</w:t>
            </w:r>
            <w:r w:rsidR="00B51AD4" w:rsidRPr="00B51AD4">
              <w:rPr>
                <w:rFonts w:ascii="Arial" w:eastAsia="Arial" w:hAnsi="Arial" w:cs="Arial"/>
                <w:sz w:val="16"/>
                <w:szCs w:val="16"/>
              </w:rPr>
              <w:t>”</w:t>
            </w:r>
            <w:commentRangeStart w:id="11"/>
            <w:commentRangeStart w:id="12"/>
            <w:commentRangeEnd w:id="12"/>
            <w:r w:rsidR="0002601C" w:rsidRPr="00BD580C">
              <w:rPr>
                <w:rFonts w:ascii="Arial" w:eastAsia="Arial" w:hAnsi="Arial" w:cs="Arial"/>
                <w:sz w:val="16"/>
                <w:szCs w:val="16"/>
              </w:rPr>
              <w:commentReference w:id="12"/>
            </w:r>
            <w:commentRangeEnd w:id="11"/>
            <w:r w:rsidR="0002601C" w:rsidRPr="00BD580C">
              <w:rPr>
                <w:rFonts w:ascii="Arial" w:eastAsia="Arial" w:hAnsi="Arial" w:cs="Arial"/>
                <w:sz w:val="16"/>
                <w:szCs w:val="16"/>
              </w:rPr>
              <w:commentReference w:id="11"/>
            </w:r>
            <w:r w:rsidR="0000798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0812756B" w14:textId="34CA0D07" w:rsidR="0002601C" w:rsidRPr="00B51AD4" w:rsidRDefault="00B51AD4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1AD4">
              <w:rPr>
                <w:rFonts w:ascii="Arial" w:eastAsia="Arial" w:hAnsi="Arial" w:cs="Arial"/>
                <w:sz w:val="16"/>
                <w:szCs w:val="16"/>
              </w:rPr>
              <w:t>https://portal.3gpp.org/desktopmodules/Specifications/SpecificationDetails.aspx?specificationId=3144</w:t>
            </w:r>
          </w:p>
        </w:tc>
      </w:tr>
      <w:tr w:rsidR="005C527F" w:rsidRPr="00E9179B" w14:paraId="1D5DB4C5" w14:textId="77777777" w:rsidTr="005168F5">
        <w:trPr>
          <w:trHeight w:val="535"/>
        </w:trPr>
        <w:tc>
          <w:tcPr>
            <w:tcW w:w="4675" w:type="dxa"/>
          </w:tcPr>
          <w:p w14:paraId="0B417B0F" w14:textId="0959D01A" w:rsidR="005C527F" w:rsidRPr="0006577B" w:rsidRDefault="00322D5B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E61C7">
              <w:rPr>
                <w:rFonts w:ascii="Arial" w:eastAsia="Arial" w:hAnsi="Arial" w:cs="Arial"/>
                <w:sz w:val="16"/>
                <w:szCs w:val="16"/>
              </w:rPr>
              <w:t>3GPP</w:t>
            </w:r>
            <w:r w:rsidR="00B51AD4" w:rsidRPr="009E61C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9E61C7">
              <w:rPr>
                <w:rFonts w:ascii="Arial" w:eastAsia="Arial" w:hAnsi="Arial" w:cs="Arial"/>
                <w:sz w:val="16"/>
                <w:szCs w:val="16"/>
              </w:rPr>
              <w:t>TS 23.502, “Procedures for the 5G System (5GS); Stage 2 (Release 17)”, Technical Specification, v17.4.0, March 2022.</w:t>
            </w:r>
            <w:r w:rsidR="005C527F" w:rsidRPr="0006577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6A1AB34E" w14:textId="5EB2B10D" w:rsidR="005C527F" w:rsidRPr="0006577B" w:rsidRDefault="0006577B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E61C7">
              <w:rPr>
                <w:rFonts w:ascii="Arial" w:eastAsia="Arial" w:hAnsi="Arial" w:cs="Arial"/>
                <w:sz w:val="16"/>
                <w:szCs w:val="16"/>
              </w:rPr>
              <w:t>https://www.3gpp.org/DynaReport/23502.htm </w:t>
            </w:r>
          </w:p>
        </w:tc>
      </w:tr>
    </w:tbl>
    <w:p w14:paraId="537890A8" w14:textId="64C0FC51" w:rsidR="00BD38F8" w:rsidRDefault="00BD38F8" w:rsidP="009C2D05">
      <w:pPr>
        <w:rPr>
          <w:rFonts w:ascii="Arial" w:eastAsia="Arial" w:hAnsi="Arial" w:cs="Arial"/>
        </w:rPr>
      </w:pPr>
    </w:p>
    <w:p w14:paraId="70B4807A" w14:textId="49BB5D43" w:rsidR="00E444EB" w:rsidRDefault="00E444EB" w:rsidP="009C2D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2A94B57A" w14:textId="796EA32B" w:rsidR="00687D49" w:rsidRDefault="00BD38F8" w:rsidP="009C2D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Background info:</w:t>
      </w:r>
      <w:r w:rsidR="00687D49">
        <w:rPr>
          <w:rFonts w:ascii="Arial" w:eastAsia="Arial" w:hAnsi="Arial" w:cs="Arial"/>
        </w:rPr>
        <w:t xml:space="preserve"> </w:t>
      </w:r>
    </w:p>
    <w:p w14:paraId="537EBF5B" w14:textId="20881944" w:rsidR="00687D49" w:rsidRPr="009C2D05" w:rsidRDefault="00687D49" w:rsidP="009C2D05">
      <w:pPr>
        <w:rPr>
          <w:sz w:val="22"/>
          <w:szCs w:val="22"/>
        </w:rPr>
      </w:pPr>
      <w:r w:rsidRPr="00687D49">
        <w:rPr>
          <w:noProof/>
        </w:rPr>
        <w:lastRenderedPageBreak/>
        <w:drawing>
          <wp:inline distT="0" distB="0" distL="0" distR="0" wp14:anchorId="203E1428" wp14:editId="5E69F557">
            <wp:extent cx="5943600" cy="279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"https://clcnetwork.files.wordpress.com/2020/07/15a3f-1avu-jnegbnzjcb6mikbaja.png" \* MERGEFORMATINET </w:instrText>
      </w:r>
      <w:r w:rsidR="00000000">
        <w:fldChar w:fldCharType="separate"/>
      </w:r>
      <w:r>
        <w:fldChar w:fldCharType="end"/>
      </w:r>
    </w:p>
    <w:sectPr w:rsidR="00687D49" w:rsidRPr="009C2D0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2-25T12:47:00Z" w:initials="DSD">
    <w:p w14:paraId="05F55783" w14:textId="37EBF405" w:rsidR="001F017A" w:rsidRDefault="001F017A">
      <w:pPr>
        <w:pStyle w:val="CommentText"/>
      </w:pPr>
      <w:r>
        <w:rPr>
          <w:rStyle w:val="CommentReference"/>
        </w:rPr>
        <w:annotationRef/>
      </w:r>
      <w:r>
        <w:t xml:space="preserve">Similar risk can </w:t>
      </w:r>
      <w:r w:rsidR="005E11B7">
        <w:t xml:space="preserve">be present when </w:t>
      </w:r>
      <w:r w:rsidR="00E31F4F">
        <w:t>existing</w:t>
      </w:r>
      <w:r w:rsidR="005E11B7">
        <w:t xml:space="preserve"> AN tunnel ID is used </w:t>
      </w:r>
      <w:r w:rsidR="00E31F4F">
        <w:t>for a new PDU session</w:t>
      </w:r>
    </w:p>
  </w:comment>
  <w:comment w:id="1" w:author="M. Vanderveen" w:date="2022-02-25T22:52:00Z" w:initials="MV">
    <w:p w14:paraId="0A3BEB68" w14:textId="582C2A0B" w:rsidR="000B1CDF" w:rsidRDefault="000B1CDF">
      <w:pPr>
        <w:pStyle w:val="CommentText"/>
      </w:pPr>
      <w:r>
        <w:rPr>
          <w:rStyle w:val="CommentReference"/>
        </w:rPr>
        <w:annotationRef/>
      </w:r>
      <w:r>
        <w:t xml:space="preserve">Still, from the picture below, it’s </w:t>
      </w:r>
      <w:r w:rsidR="0049060E">
        <w:t xml:space="preserve">still the same type of ID, a tunnel identifier. Looks like gNB calls it AN TEID  while UPF calls it CN TEID. Still TEID. We are </w:t>
      </w:r>
      <w:r w:rsidR="009C74E4">
        <w:t>coalescing all of these into an attacker behavior.</w:t>
      </w:r>
    </w:p>
  </w:comment>
  <w:comment w:id="2" w:author="Dr. Surajit Dey" w:date="2022-02-28T09:47:00Z" w:initials="DSD">
    <w:p w14:paraId="6A5556A3" w14:textId="7CD7CA82" w:rsidR="005D717C" w:rsidRDefault="005D717C">
      <w:pPr>
        <w:pStyle w:val="CommentText"/>
      </w:pPr>
      <w:r>
        <w:rPr>
          <w:rStyle w:val="CommentReference"/>
        </w:rPr>
        <w:annotationRef/>
      </w:r>
      <w:r>
        <w:t>Makes sense</w:t>
      </w:r>
      <w:r w:rsidR="0084349C">
        <w:t>.</w:t>
      </w:r>
    </w:p>
  </w:comment>
  <w:comment w:id="3" w:author="M. Vanderveen" w:date="2022-03-14T23:46:00Z" w:initials="MV">
    <w:p w14:paraId="660887EE" w14:textId="0C31D530" w:rsidR="00077BD6" w:rsidRDefault="00077BD6">
      <w:pPr>
        <w:pStyle w:val="CommentText"/>
      </w:pPr>
      <w:r>
        <w:rPr>
          <w:rStyle w:val="CommentReference"/>
        </w:rPr>
        <w:annotationRef/>
      </w:r>
      <w:r w:rsidR="0004147D">
        <w:t xml:space="preserve">Does the SMF actually influence the TEID/”CN Tunnel Info”? It’s not clear- I think it could be that the SMF only tells the UPF </w:t>
      </w:r>
      <w:r w:rsidR="00650C54">
        <w:t>when it’s required to allocate/release, but not that it should be unique. SMF may have no way of checking…</w:t>
      </w:r>
    </w:p>
    <w:p w14:paraId="1FB640EE" w14:textId="77777777" w:rsidR="0088524F" w:rsidRDefault="001374A0" w:rsidP="00731518">
      <w:pPr>
        <w:pStyle w:val="CommentText"/>
      </w:pPr>
      <w:r>
        <w:t>I read that SMF is involved in the home routed roaming case</w:t>
      </w:r>
      <w:r w:rsidR="00731518">
        <w:t xml:space="preserve">, in 23.502, </w:t>
      </w:r>
    </w:p>
    <w:p w14:paraId="01EF4CCF" w14:textId="72FAEF2B" w:rsidR="00731518" w:rsidRPr="0088524F" w:rsidRDefault="00731518" w:rsidP="00731518">
      <w:pPr>
        <w:pStyle w:val="CommentText"/>
        <w:rPr>
          <w:i/>
          <w:iCs/>
        </w:rPr>
      </w:pPr>
      <w:r>
        <w:t>“</w:t>
      </w:r>
      <w:r w:rsidRPr="0088524F">
        <w:rPr>
          <w:i/>
          <w:iCs/>
        </w:rPr>
        <w:t>In home routed roaming case, the CN Tunnel Info for each EPS bearer has been prepared by the</w:t>
      </w:r>
    </w:p>
    <w:p w14:paraId="0DEA5A31" w14:textId="02134595" w:rsidR="00650C54" w:rsidRPr="0088524F" w:rsidRDefault="00731518" w:rsidP="00731518">
      <w:pPr>
        <w:pStyle w:val="CommentText"/>
        <w:rPr>
          <w:i/>
          <w:iCs/>
        </w:rPr>
      </w:pPr>
      <w:r w:rsidRPr="0088524F">
        <w:rPr>
          <w:i/>
          <w:iCs/>
        </w:rPr>
        <w:t>SMF+PGW-C and provided to the V-SMF as specified in clause 4.11.1.4.1”</w:t>
      </w:r>
    </w:p>
  </w:comment>
  <w:comment w:id="4" w:author="Dr. Surajit Dey" w:date="2022-03-31T14:39:00Z" w:initials="DSD">
    <w:p w14:paraId="7181058A" w14:textId="77777777" w:rsidR="008E099E" w:rsidRDefault="00925588">
      <w:pPr>
        <w:pStyle w:val="CommentText"/>
      </w:pPr>
      <w:r>
        <w:rPr>
          <w:rStyle w:val="CommentReference"/>
        </w:rPr>
        <w:annotationRef/>
      </w:r>
      <w:r>
        <w:t xml:space="preserve">Correct. SMF can influence </w:t>
      </w:r>
      <w:r w:rsidR="00D72C0E">
        <w:t>allocat</w:t>
      </w:r>
      <w:r w:rsidR="00E971D0">
        <w:t>ion/release of CN tunnel info</w:t>
      </w:r>
      <w:r w:rsidR="005D038C">
        <w:t xml:space="preserve"> in the UPF, but it cannot change the TEID. This </w:t>
      </w:r>
      <w:r w:rsidR="00F53170">
        <w:t xml:space="preserve">may be a potential DoS attack by </w:t>
      </w:r>
      <w:r w:rsidR="00AD5877">
        <w:t xml:space="preserve">rogue </w:t>
      </w:r>
      <w:r w:rsidR="00F53170">
        <w:t xml:space="preserve">SMF </w:t>
      </w:r>
      <w:r w:rsidR="003941CC">
        <w:t>which can</w:t>
      </w:r>
      <w:r w:rsidR="00F53170">
        <w:t xml:space="preserve"> releas</w:t>
      </w:r>
      <w:r w:rsidR="003941CC">
        <w:t>e</w:t>
      </w:r>
      <w:r w:rsidR="00F53170">
        <w:t xml:space="preserve"> an existing CN tunnel info which will disrupt UE’s PDU session</w:t>
      </w:r>
      <w:r w:rsidR="00040235">
        <w:t>.</w:t>
      </w:r>
    </w:p>
    <w:p w14:paraId="0CFD3C76" w14:textId="77777777" w:rsidR="008E099E" w:rsidRDefault="008E099E">
      <w:pPr>
        <w:pStyle w:val="CommentText"/>
      </w:pPr>
    </w:p>
    <w:p w14:paraId="51F7B601" w14:textId="7DBE6A34" w:rsidR="00925588" w:rsidRDefault="00CE0F15">
      <w:pPr>
        <w:pStyle w:val="CommentText"/>
      </w:pPr>
      <w:r>
        <w:t>Deleted rogue SMF in procedure</w:t>
      </w:r>
      <w:r w:rsidR="003355E9">
        <w:t>.</w:t>
      </w:r>
      <w:r>
        <w:t xml:space="preserve"> </w:t>
      </w:r>
    </w:p>
  </w:comment>
  <w:comment w:id="5" w:author="M. Vanderveen" w:date="2022-03-14T23:49:00Z" w:initials="MV">
    <w:p w14:paraId="01E789B5" w14:textId="77777777" w:rsidR="00A95DEF" w:rsidRDefault="00A95DEF">
      <w:pPr>
        <w:pStyle w:val="CommentText"/>
      </w:pPr>
      <w:r>
        <w:rPr>
          <w:rStyle w:val="CommentReference"/>
        </w:rPr>
        <w:annotationRef/>
      </w:r>
      <w:r>
        <w:t>Good find here with the handoff.</w:t>
      </w:r>
    </w:p>
    <w:p w14:paraId="5D8D2A9D" w14:textId="77777777" w:rsidR="00A95DEF" w:rsidRDefault="000815C6">
      <w:pPr>
        <w:pStyle w:val="CommentText"/>
      </w:pPr>
      <w:r>
        <w:t xml:space="preserve">I read that the AMF is involved; it gets the TEID from the gNB. </w:t>
      </w:r>
      <w:r w:rsidR="00CA4F23">
        <w:t xml:space="preserve">Seems that it sends it to another AMF or MME. </w:t>
      </w:r>
      <w:r w:rsidR="002978B3">
        <w:t>So maybe this is a different case?</w:t>
      </w:r>
    </w:p>
    <w:p w14:paraId="6A61849A" w14:textId="6540600F" w:rsidR="002978B3" w:rsidRDefault="002978B3">
      <w:pPr>
        <w:pStyle w:val="CommentText"/>
      </w:pPr>
      <w:r>
        <w:t>I don’t understand the TEID during handoff issue…</w:t>
      </w:r>
    </w:p>
  </w:comment>
  <w:comment w:id="6" w:author="Dr. Surajit Dey" w:date="2022-03-31T15:11:00Z" w:initials="DSD">
    <w:p w14:paraId="5DA5458D" w14:textId="2664CC90" w:rsidR="007E5C60" w:rsidRDefault="009D4B02">
      <w:pPr>
        <w:pStyle w:val="CommentText"/>
      </w:pPr>
      <w:r>
        <w:rPr>
          <w:rStyle w:val="CommentReference"/>
        </w:rPr>
        <w:annotationRef/>
      </w:r>
      <w:r w:rsidR="007E5C60">
        <w:t xml:space="preserve">During </w:t>
      </w:r>
      <w:r w:rsidR="00BF34AA">
        <w:t xml:space="preserve">EPS to 5GS </w:t>
      </w:r>
      <w:r w:rsidR="00C012C0">
        <w:t>handover, PGW-U</w:t>
      </w:r>
      <w:r w:rsidR="005444EE">
        <w:t>+</w:t>
      </w:r>
      <w:r w:rsidR="00C012C0">
        <w:t xml:space="preserve">UPF </w:t>
      </w:r>
      <w:r w:rsidR="00FB5202">
        <w:t>can alter the TEID of the PDU session.</w:t>
      </w:r>
    </w:p>
  </w:comment>
  <w:comment w:id="7" w:author="M. Vanderveen" w:date="2022-06-27T21:38:00Z" w:initials="MV">
    <w:p w14:paraId="73B8E265" w14:textId="77777777" w:rsidR="006D6601" w:rsidRDefault="006D6601" w:rsidP="001B0F7B">
      <w:pPr>
        <w:pStyle w:val="CommentText"/>
      </w:pPr>
      <w:r>
        <w:rPr>
          <w:rStyle w:val="CommentReference"/>
        </w:rPr>
        <w:annotationRef/>
      </w:r>
      <w:r>
        <w:t>Used to be M1022, don't know why, it doesn't fit</w:t>
      </w:r>
    </w:p>
  </w:comment>
  <w:comment w:id="8" w:author="M. Vanderveen" w:date="2022-02-25T22:50:00Z" w:initials="MV">
    <w:p w14:paraId="0ED8A021" w14:textId="16D24331" w:rsidR="00BF7B96" w:rsidRDefault="00BF7B96" w:rsidP="00BF7B96">
      <w:pPr>
        <w:pStyle w:val="CommentText"/>
      </w:pPr>
      <w:r>
        <w:rPr>
          <w:rStyle w:val="CommentReference"/>
        </w:rPr>
        <w:annotationRef/>
      </w:r>
      <w:r>
        <w:t>Move to separate row</w:t>
      </w:r>
    </w:p>
  </w:comment>
  <w:comment w:id="9" w:author="M. Vanderveen" w:date="2022-02-25T22:51:00Z" w:initials="MV">
    <w:p w14:paraId="2078AC55" w14:textId="77777777" w:rsidR="000E7133" w:rsidRDefault="000E7133" w:rsidP="000E7133">
      <w:pPr>
        <w:pStyle w:val="CommentText"/>
      </w:pPr>
      <w:r>
        <w:rPr>
          <w:rStyle w:val="CommentReference"/>
        </w:rPr>
        <w:annotationRef/>
      </w:r>
      <w:r>
        <w:t>Move to separate row</w:t>
      </w:r>
    </w:p>
  </w:comment>
  <w:comment w:id="10" w:author="M. Vanderveen" w:date="2022-02-25T22:51:00Z" w:initials="MV">
    <w:p w14:paraId="37B0EA2B" w14:textId="77777777" w:rsidR="00F34429" w:rsidRDefault="00F34429" w:rsidP="00F34429">
      <w:pPr>
        <w:pStyle w:val="CommentText"/>
      </w:pPr>
      <w:r>
        <w:rPr>
          <w:rStyle w:val="CommentReference"/>
        </w:rPr>
        <w:annotationRef/>
      </w:r>
      <w:r>
        <w:t>Move to separate row</w:t>
      </w:r>
    </w:p>
  </w:comment>
  <w:comment w:id="12" w:author="M. Vanderveen" w:date="2022-03-14T23:46:00Z" w:initials="MV">
    <w:p w14:paraId="04F0F03E" w14:textId="77777777" w:rsidR="0002601C" w:rsidRDefault="0002601C" w:rsidP="0002601C">
      <w:pPr>
        <w:pStyle w:val="CommentText"/>
      </w:pPr>
      <w:r>
        <w:rPr>
          <w:rStyle w:val="CommentReference"/>
        </w:rPr>
        <w:annotationRef/>
      </w:r>
      <w:r>
        <w:t>Does the SMF actually influence the TEID/”CN Tunnel Info”? It’s not clear- I think it could be that the SMF only tells the UPF when it’s required to allocate/release, but not that it should be unique. SMF may have no way of checking…</w:t>
      </w:r>
    </w:p>
    <w:p w14:paraId="2A3D2B01" w14:textId="77777777" w:rsidR="0002601C" w:rsidRDefault="0002601C" w:rsidP="0002601C">
      <w:pPr>
        <w:pStyle w:val="CommentText"/>
      </w:pPr>
      <w:r>
        <w:t xml:space="preserve">I read that SMF is involved in the home routed roaming case, in 23.502, </w:t>
      </w:r>
    </w:p>
    <w:p w14:paraId="07A78CD9" w14:textId="77777777" w:rsidR="0002601C" w:rsidRPr="0088524F" w:rsidRDefault="0002601C" w:rsidP="0002601C">
      <w:pPr>
        <w:pStyle w:val="CommentText"/>
        <w:rPr>
          <w:i/>
          <w:iCs/>
        </w:rPr>
      </w:pPr>
      <w:r>
        <w:t>“</w:t>
      </w:r>
      <w:r w:rsidRPr="0088524F">
        <w:rPr>
          <w:i/>
          <w:iCs/>
        </w:rPr>
        <w:t>In home routed roaming case, the CN Tunnel Info for each EPS bearer has been prepared by the</w:t>
      </w:r>
    </w:p>
    <w:p w14:paraId="41D31F3F" w14:textId="77777777" w:rsidR="0002601C" w:rsidRPr="0088524F" w:rsidRDefault="0002601C" w:rsidP="0002601C">
      <w:pPr>
        <w:pStyle w:val="CommentText"/>
        <w:rPr>
          <w:i/>
          <w:iCs/>
        </w:rPr>
      </w:pPr>
      <w:r w:rsidRPr="0088524F">
        <w:rPr>
          <w:i/>
          <w:iCs/>
        </w:rPr>
        <w:t>SMF+PGW-C and provided to the V-SMF as specified in clause 4.11.1.4.1”</w:t>
      </w:r>
    </w:p>
  </w:comment>
  <w:comment w:id="11" w:author="Dr. Surajit Dey" w:date="2022-03-31T14:39:00Z" w:initials="DSD">
    <w:p w14:paraId="5B62997D" w14:textId="77777777" w:rsidR="0002601C" w:rsidRDefault="0002601C" w:rsidP="0002601C">
      <w:pPr>
        <w:pStyle w:val="CommentText"/>
      </w:pPr>
      <w:r>
        <w:rPr>
          <w:rStyle w:val="CommentReference"/>
        </w:rPr>
        <w:annotationRef/>
      </w:r>
      <w:r>
        <w:t>Correct. SMF can influence allocation/release of CN tunnel info in the UPF, but it cannot change the TEID. This may be a potential DoS attack by rogue SMF which can release an existing CN tunnel info which will disrupt UE’s PDU session.</w:t>
      </w:r>
    </w:p>
    <w:p w14:paraId="70A735EF" w14:textId="77777777" w:rsidR="0002601C" w:rsidRDefault="0002601C" w:rsidP="0002601C">
      <w:pPr>
        <w:pStyle w:val="CommentText"/>
      </w:pPr>
    </w:p>
    <w:p w14:paraId="59CD16BF" w14:textId="77777777" w:rsidR="0002601C" w:rsidRDefault="0002601C" w:rsidP="0002601C">
      <w:pPr>
        <w:pStyle w:val="CommentText"/>
      </w:pPr>
      <w:r>
        <w:t xml:space="preserve">Deleted rogue SMF in procedure.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F55783" w15:done="1"/>
  <w15:commentEx w15:paraId="0A3BEB68" w15:paraIdParent="05F55783" w15:done="1"/>
  <w15:commentEx w15:paraId="6A5556A3" w15:paraIdParent="05F55783" w15:done="1"/>
  <w15:commentEx w15:paraId="0DEA5A31" w15:done="0"/>
  <w15:commentEx w15:paraId="51F7B601" w15:paraIdParent="0DEA5A31" w15:done="0"/>
  <w15:commentEx w15:paraId="6A61849A" w15:done="0"/>
  <w15:commentEx w15:paraId="5DA5458D" w15:paraIdParent="6A61849A" w15:done="0"/>
  <w15:commentEx w15:paraId="73B8E265" w15:done="0"/>
  <w15:commentEx w15:paraId="0ED8A021" w15:done="1"/>
  <w15:commentEx w15:paraId="2078AC55" w15:done="1"/>
  <w15:commentEx w15:paraId="37B0EA2B" w15:done="1"/>
  <w15:commentEx w15:paraId="41D31F3F" w15:done="1"/>
  <w15:commentEx w15:paraId="59CD16BF" w15:paraIdParent="41D31F3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34E74" w16cex:dateUtc="2022-02-25T17:47:00Z"/>
  <w16cex:commentExtensible w16cex:durableId="25C3B1E1" w16cex:dateUtc="2022-02-26T03:52:00Z"/>
  <w16cex:commentExtensible w16cex:durableId="25C718B8" w16cex:dateUtc="2022-02-28T14:47:00Z"/>
  <w16cex:commentExtensible w16cex:durableId="25DA2829" w16cex:dateUtc="2022-03-15T03:46:00Z"/>
  <w16cex:commentExtensible w16cex:durableId="25F03BA4" w16cex:dateUtc="2022-03-31T18:39:00Z"/>
  <w16cex:commentExtensible w16cex:durableId="25DA28CE" w16cex:dateUtc="2022-03-15T03:49:00Z"/>
  <w16cex:commentExtensible w16cex:durableId="25F0433F" w16cex:dateUtc="2022-03-31T19:11:00Z"/>
  <w16cex:commentExtensible w16cex:durableId="2664A1DF" w16cex:dateUtc="2022-06-28T04:38:00Z"/>
  <w16cex:commentExtensible w16cex:durableId="25C71C10" w16cex:dateUtc="2022-02-26T03:50:00Z"/>
  <w16cex:commentExtensible w16cex:durableId="25C71C62" w16cex:dateUtc="2022-02-26T03:51:00Z"/>
  <w16cex:commentExtensible w16cex:durableId="26520082" w16cex:dateUtc="2022-02-26T03:51:00Z"/>
  <w16cex:commentExtensible w16cex:durableId="262FF7FA" w16cex:dateUtc="2022-03-15T03:46:00Z"/>
  <w16cex:commentExtensible w16cex:durableId="262FF7F9" w16cex:dateUtc="2022-03-31T1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F55783" w16cid:durableId="25C34E74"/>
  <w16cid:commentId w16cid:paraId="0A3BEB68" w16cid:durableId="25C3B1E1"/>
  <w16cid:commentId w16cid:paraId="6A5556A3" w16cid:durableId="25C718B8"/>
  <w16cid:commentId w16cid:paraId="0DEA5A31" w16cid:durableId="25DA2829"/>
  <w16cid:commentId w16cid:paraId="51F7B601" w16cid:durableId="25F03BA4"/>
  <w16cid:commentId w16cid:paraId="6A61849A" w16cid:durableId="25DA28CE"/>
  <w16cid:commentId w16cid:paraId="5DA5458D" w16cid:durableId="25F0433F"/>
  <w16cid:commentId w16cid:paraId="73B8E265" w16cid:durableId="2664A1DF"/>
  <w16cid:commentId w16cid:paraId="0ED8A021" w16cid:durableId="25C71C10"/>
  <w16cid:commentId w16cid:paraId="2078AC55" w16cid:durableId="25C71C62"/>
  <w16cid:commentId w16cid:paraId="37B0EA2B" w16cid:durableId="26520082"/>
  <w16cid:commentId w16cid:paraId="41D31F3F" w16cid:durableId="262FF7FA"/>
  <w16cid:commentId w16cid:paraId="59CD16BF" w16cid:durableId="262FF7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FD2FE" w14:textId="77777777" w:rsidR="00525982" w:rsidRDefault="00525982" w:rsidP="00684328">
      <w:r>
        <w:separator/>
      </w:r>
    </w:p>
  </w:endnote>
  <w:endnote w:type="continuationSeparator" w:id="0">
    <w:p w14:paraId="16B81ED2" w14:textId="77777777" w:rsidR="00525982" w:rsidRDefault="00525982" w:rsidP="00684328">
      <w:r>
        <w:continuationSeparator/>
      </w:r>
    </w:p>
  </w:endnote>
  <w:endnote w:type="continuationNotice" w:id="1">
    <w:p w14:paraId="307B304C" w14:textId="77777777" w:rsidR="00525982" w:rsidRDefault="005259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EA5D5" w14:textId="77777777" w:rsidR="00525982" w:rsidRDefault="00525982" w:rsidP="00684328">
      <w:r>
        <w:separator/>
      </w:r>
    </w:p>
  </w:footnote>
  <w:footnote w:type="continuationSeparator" w:id="0">
    <w:p w14:paraId="78AAE1EC" w14:textId="77777777" w:rsidR="00525982" w:rsidRDefault="00525982" w:rsidP="00684328">
      <w:r>
        <w:continuationSeparator/>
      </w:r>
    </w:p>
  </w:footnote>
  <w:footnote w:type="continuationNotice" w:id="1">
    <w:p w14:paraId="6F8D52DC" w14:textId="77777777" w:rsidR="00525982" w:rsidRDefault="005259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20621">
    <w:abstractNumId w:val="1"/>
  </w:num>
  <w:num w:numId="2" w16cid:durableId="535124217">
    <w:abstractNumId w:val="0"/>
  </w:num>
  <w:num w:numId="3" w16cid:durableId="2124499377">
    <w:abstractNumId w:val="2"/>
  </w:num>
  <w:num w:numId="4" w16cid:durableId="45845552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5DFB"/>
    <w:rsid w:val="0000798A"/>
    <w:rsid w:val="00012272"/>
    <w:rsid w:val="00012812"/>
    <w:rsid w:val="000160C5"/>
    <w:rsid w:val="00020259"/>
    <w:rsid w:val="000227C6"/>
    <w:rsid w:val="0002601C"/>
    <w:rsid w:val="0003460D"/>
    <w:rsid w:val="00036760"/>
    <w:rsid w:val="00037909"/>
    <w:rsid w:val="00040235"/>
    <w:rsid w:val="0004147D"/>
    <w:rsid w:val="00047624"/>
    <w:rsid w:val="00050DAF"/>
    <w:rsid w:val="000560B2"/>
    <w:rsid w:val="0005656D"/>
    <w:rsid w:val="0006577B"/>
    <w:rsid w:val="00077BD6"/>
    <w:rsid w:val="000815C6"/>
    <w:rsid w:val="000820C2"/>
    <w:rsid w:val="00085E13"/>
    <w:rsid w:val="00091CCE"/>
    <w:rsid w:val="00095BA5"/>
    <w:rsid w:val="000A0130"/>
    <w:rsid w:val="000A509A"/>
    <w:rsid w:val="000A5F1A"/>
    <w:rsid w:val="000B1CDF"/>
    <w:rsid w:val="000B2D51"/>
    <w:rsid w:val="000D3444"/>
    <w:rsid w:val="000E7133"/>
    <w:rsid w:val="000F3FE0"/>
    <w:rsid w:val="00102859"/>
    <w:rsid w:val="0010294A"/>
    <w:rsid w:val="001036B2"/>
    <w:rsid w:val="001133EC"/>
    <w:rsid w:val="00122B07"/>
    <w:rsid w:val="001374A0"/>
    <w:rsid w:val="00146E94"/>
    <w:rsid w:val="0017483E"/>
    <w:rsid w:val="001821DA"/>
    <w:rsid w:val="0018672D"/>
    <w:rsid w:val="00193770"/>
    <w:rsid w:val="001A01CD"/>
    <w:rsid w:val="001A5A73"/>
    <w:rsid w:val="001C4A17"/>
    <w:rsid w:val="001D735A"/>
    <w:rsid w:val="001D7EBD"/>
    <w:rsid w:val="001F017A"/>
    <w:rsid w:val="001F23BB"/>
    <w:rsid w:val="00213376"/>
    <w:rsid w:val="00215C7F"/>
    <w:rsid w:val="0021640F"/>
    <w:rsid w:val="002304E9"/>
    <w:rsid w:val="00234EAA"/>
    <w:rsid w:val="0024470B"/>
    <w:rsid w:val="00247EDF"/>
    <w:rsid w:val="00251084"/>
    <w:rsid w:val="00277265"/>
    <w:rsid w:val="002978B3"/>
    <w:rsid w:val="002B03B3"/>
    <w:rsid w:val="002B0434"/>
    <w:rsid w:val="002C3F37"/>
    <w:rsid w:val="002C441D"/>
    <w:rsid w:val="002E5F4C"/>
    <w:rsid w:val="002F3081"/>
    <w:rsid w:val="0030258D"/>
    <w:rsid w:val="00306B2E"/>
    <w:rsid w:val="00310D68"/>
    <w:rsid w:val="00322D5B"/>
    <w:rsid w:val="003324F3"/>
    <w:rsid w:val="003355E9"/>
    <w:rsid w:val="00342411"/>
    <w:rsid w:val="00347EE3"/>
    <w:rsid w:val="0035755F"/>
    <w:rsid w:val="00363E2D"/>
    <w:rsid w:val="0038234F"/>
    <w:rsid w:val="003941CC"/>
    <w:rsid w:val="00396B3B"/>
    <w:rsid w:val="003C184C"/>
    <w:rsid w:val="003C7F5E"/>
    <w:rsid w:val="003D57AD"/>
    <w:rsid w:val="003D6861"/>
    <w:rsid w:val="003E6142"/>
    <w:rsid w:val="003F3B3A"/>
    <w:rsid w:val="00402818"/>
    <w:rsid w:val="00402DA4"/>
    <w:rsid w:val="00425149"/>
    <w:rsid w:val="004472D6"/>
    <w:rsid w:val="00465E59"/>
    <w:rsid w:val="00471A7F"/>
    <w:rsid w:val="00483DE2"/>
    <w:rsid w:val="0049060E"/>
    <w:rsid w:val="00495FD7"/>
    <w:rsid w:val="004A2A11"/>
    <w:rsid w:val="004A3076"/>
    <w:rsid w:val="004A76DF"/>
    <w:rsid w:val="004C1E99"/>
    <w:rsid w:val="004C4EA6"/>
    <w:rsid w:val="004C7140"/>
    <w:rsid w:val="004C71F3"/>
    <w:rsid w:val="004D0503"/>
    <w:rsid w:val="004E68DA"/>
    <w:rsid w:val="004F0ACC"/>
    <w:rsid w:val="004F14FF"/>
    <w:rsid w:val="005044B9"/>
    <w:rsid w:val="00505560"/>
    <w:rsid w:val="00506874"/>
    <w:rsid w:val="005071A3"/>
    <w:rsid w:val="0051359A"/>
    <w:rsid w:val="005168F5"/>
    <w:rsid w:val="00521C31"/>
    <w:rsid w:val="005223D9"/>
    <w:rsid w:val="00525982"/>
    <w:rsid w:val="00534FB0"/>
    <w:rsid w:val="005444EE"/>
    <w:rsid w:val="00552F7D"/>
    <w:rsid w:val="005561EE"/>
    <w:rsid w:val="00563136"/>
    <w:rsid w:val="00575719"/>
    <w:rsid w:val="00582AB9"/>
    <w:rsid w:val="00582E4D"/>
    <w:rsid w:val="00595F29"/>
    <w:rsid w:val="005A3627"/>
    <w:rsid w:val="005A57A3"/>
    <w:rsid w:val="005B2271"/>
    <w:rsid w:val="005B558B"/>
    <w:rsid w:val="005C20B9"/>
    <w:rsid w:val="005C527F"/>
    <w:rsid w:val="005D038C"/>
    <w:rsid w:val="005D5FAA"/>
    <w:rsid w:val="005D717C"/>
    <w:rsid w:val="005E11B7"/>
    <w:rsid w:val="00601818"/>
    <w:rsid w:val="0060447F"/>
    <w:rsid w:val="00610EA0"/>
    <w:rsid w:val="0061115D"/>
    <w:rsid w:val="00614C45"/>
    <w:rsid w:val="00620E9F"/>
    <w:rsid w:val="006276C3"/>
    <w:rsid w:val="00631081"/>
    <w:rsid w:val="0064279D"/>
    <w:rsid w:val="00642EA0"/>
    <w:rsid w:val="00650C54"/>
    <w:rsid w:val="00651E89"/>
    <w:rsid w:val="00655C5B"/>
    <w:rsid w:val="00665364"/>
    <w:rsid w:val="00683CA7"/>
    <w:rsid w:val="00684328"/>
    <w:rsid w:val="00687D49"/>
    <w:rsid w:val="006913D6"/>
    <w:rsid w:val="00696627"/>
    <w:rsid w:val="006A4086"/>
    <w:rsid w:val="006C2EFC"/>
    <w:rsid w:val="006C3194"/>
    <w:rsid w:val="006D19B9"/>
    <w:rsid w:val="006D6601"/>
    <w:rsid w:val="006D7732"/>
    <w:rsid w:val="006F4FA3"/>
    <w:rsid w:val="007001DA"/>
    <w:rsid w:val="00706CB2"/>
    <w:rsid w:val="00710068"/>
    <w:rsid w:val="0071530B"/>
    <w:rsid w:val="00722CCA"/>
    <w:rsid w:val="00731518"/>
    <w:rsid w:val="0073644D"/>
    <w:rsid w:val="00741EDB"/>
    <w:rsid w:val="00742437"/>
    <w:rsid w:val="00752BFC"/>
    <w:rsid w:val="00752DFE"/>
    <w:rsid w:val="007B5448"/>
    <w:rsid w:val="007C087F"/>
    <w:rsid w:val="007C2E58"/>
    <w:rsid w:val="007C6E0D"/>
    <w:rsid w:val="007E5C60"/>
    <w:rsid w:val="007E6242"/>
    <w:rsid w:val="007F27EB"/>
    <w:rsid w:val="007F2BE0"/>
    <w:rsid w:val="00800210"/>
    <w:rsid w:val="0080549B"/>
    <w:rsid w:val="00815C5B"/>
    <w:rsid w:val="00817AD0"/>
    <w:rsid w:val="0082392D"/>
    <w:rsid w:val="008318D4"/>
    <w:rsid w:val="0084349C"/>
    <w:rsid w:val="00844C37"/>
    <w:rsid w:val="00850D8E"/>
    <w:rsid w:val="008604CF"/>
    <w:rsid w:val="00882148"/>
    <w:rsid w:val="0088524F"/>
    <w:rsid w:val="00890592"/>
    <w:rsid w:val="008A475C"/>
    <w:rsid w:val="008B4B45"/>
    <w:rsid w:val="008B5F90"/>
    <w:rsid w:val="008C47D0"/>
    <w:rsid w:val="008D4473"/>
    <w:rsid w:val="008E099E"/>
    <w:rsid w:val="008E2CA2"/>
    <w:rsid w:val="00901A3F"/>
    <w:rsid w:val="00922A49"/>
    <w:rsid w:val="00925588"/>
    <w:rsid w:val="00926A04"/>
    <w:rsid w:val="009348A0"/>
    <w:rsid w:val="00935BFC"/>
    <w:rsid w:val="00943D98"/>
    <w:rsid w:val="00950B69"/>
    <w:rsid w:val="009545A6"/>
    <w:rsid w:val="009547B2"/>
    <w:rsid w:val="009644FD"/>
    <w:rsid w:val="009833CC"/>
    <w:rsid w:val="009A2F2F"/>
    <w:rsid w:val="009A351F"/>
    <w:rsid w:val="009A647D"/>
    <w:rsid w:val="009B587E"/>
    <w:rsid w:val="009C2D05"/>
    <w:rsid w:val="009C74E4"/>
    <w:rsid w:val="009D2C3C"/>
    <w:rsid w:val="009D3E83"/>
    <w:rsid w:val="009D435B"/>
    <w:rsid w:val="009D4B02"/>
    <w:rsid w:val="009E61C7"/>
    <w:rsid w:val="009F4A04"/>
    <w:rsid w:val="00A02679"/>
    <w:rsid w:val="00A151F0"/>
    <w:rsid w:val="00A1705E"/>
    <w:rsid w:val="00A256F7"/>
    <w:rsid w:val="00A531A2"/>
    <w:rsid w:val="00A5568B"/>
    <w:rsid w:val="00A61C28"/>
    <w:rsid w:val="00A6505C"/>
    <w:rsid w:val="00A668EA"/>
    <w:rsid w:val="00A73CBF"/>
    <w:rsid w:val="00A82F39"/>
    <w:rsid w:val="00A94926"/>
    <w:rsid w:val="00A95DEF"/>
    <w:rsid w:val="00AB004E"/>
    <w:rsid w:val="00AB0EED"/>
    <w:rsid w:val="00AB405B"/>
    <w:rsid w:val="00AB5E23"/>
    <w:rsid w:val="00AC7340"/>
    <w:rsid w:val="00AD5877"/>
    <w:rsid w:val="00AD5FC1"/>
    <w:rsid w:val="00AE5A58"/>
    <w:rsid w:val="00AF06DC"/>
    <w:rsid w:val="00B012D2"/>
    <w:rsid w:val="00B142C4"/>
    <w:rsid w:val="00B201C2"/>
    <w:rsid w:val="00B204B6"/>
    <w:rsid w:val="00B20AF1"/>
    <w:rsid w:val="00B255BE"/>
    <w:rsid w:val="00B45D0F"/>
    <w:rsid w:val="00B51AD4"/>
    <w:rsid w:val="00B64733"/>
    <w:rsid w:val="00B7429F"/>
    <w:rsid w:val="00B85BEA"/>
    <w:rsid w:val="00B87055"/>
    <w:rsid w:val="00B903CA"/>
    <w:rsid w:val="00B92366"/>
    <w:rsid w:val="00BA2D65"/>
    <w:rsid w:val="00BB0650"/>
    <w:rsid w:val="00BC76A9"/>
    <w:rsid w:val="00BC7911"/>
    <w:rsid w:val="00BD38F8"/>
    <w:rsid w:val="00BD580C"/>
    <w:rsid w:val="00BE61CA"/>
    <w:rsid w:val="00BF34AA"/>
    <w:rsid w:val="00BF7B96"/>
    <w:rsid w:val="00C012C0"/>
    <w:rsid w:val="00C015F7"/>
    <w:rsid w:val="00C15639"/>
    <w:rsid w:val="00C22712"/>
    <w:rsid w:val="00C23A68"/>
    <w:rsid w:val="00C27401"/>
    <w:rsid w:val="00C367C9"/>
    <w:rsid w:val="00C44CC8"/>
    <w:rsid w:val="00C605AB"/>
    <w:rsid w:val="00CA3979"/>
    <w:rsid w:val="00CA4F23"/>
    <w:rsid w:val="00CA5290"/>
    <w:rsid w:val="00CB0243"/>
    <w:rsid w:val="00CB71AB"/>
    <w:rsid w:val="00CB73D0"/>
    <w:rsid w:val="00CC13FB"/>
    <w:rsid w:val="00CC217C"/>
    <w:rsid w:val="00CC6962"/>
    <w:rsid w:val="00CD5055"/>
    <w:rsid w:val="00CE0F15"/>
    <w:rsid w:val="00CE7710"/>
    <w:rsid w:val="00D0180C"/>
    <w:rsid w:val="00D05629"/>
    <w:rsid w:val="00D10EDE"/>
    <w:rsid w:val="00D2209F"/>
    <w:rsid w:val="00D24AD7"/>
    <w:rsid w:val="00D65606"/>
    <w:rsid w:val="00D7138A"/>
    <w:rsid w:val="00D72C0E"/>
    <w:rsid w:val="00D8158A"/>
    <w:rsid w:val="00D9019E"/>
    <w:rsid w:val="00D977F8"/>
    <w:rsid w:val="00DA1E92"/>
    <w:rsid w:val="00DB0638"/>
    <w:rsid w:val="00DB1776"/>
    <w:rsid w:val="00DB1B44"/>
    <w:rsid w:val="00DC13C8"/>
    <w:rsid w:val="00DC15B4"/>
    <w:rsid w:val="00DC44D0"/>
    <w:rsid w:val="00DC7EB2"/>
    <w:rsid w:val="00DD0F97"/>
    <w:rsid w:val="00DF00DF"/>
    <w:rsid w:val="00DF263D"/>
    <w:rsid w:val="00DF56C2"/>
    <w:rsid w:val="00E0796B"/>
    <w:rsid w:val="00E1076A"/>
    <w:rsid w:val="00E11E85"/>
    <w:rsid w:val="00E31F4F"/>
    <w:rsid w:val="00E33E61"/>
    <w:rsid w:val="00E34864"/>
    <w:rsid w:val="00E3625A"/>
    <w:rsid w:val="00E410E7"/>
    <w:rsid w:val="00E444EB"/>
    <w:rsid w:val="00E46C36"/>
    <w:rsid w:val="00E46FB2"/>
    <w:rsid w:val="00E6252F"/>
    <w:rsid w:val="00E705D5"/>
    <w:rsid w:val="00E73BF2"/>
    <w:rsid w:val="00E858AD"/>
    <w:rsid w:val="00E85D5F"/>
    <w:rsid w:val="00E87705"/>
    <w:rsid w:val="00E971D0"/>
    <w:rsid w:val="00EB3406"/>
    <w:rsid w:val="00EB45B4"/>
    <w:rsid w:val="00EB6DC6"/>
    <w:rsid w:val="00EC20A3"/>
    <w:rsid w:val="00EE1892"/>
    <w:rsid w:val="00EE476F"/>
    <w:rsid w:val="00EF6FE9"/>
    <w:rsid w:val="00F149D8"/>
    <w:rsid w:val="00F1771F"/>
    <w:rsid w:val="00F211A6"/>
    <w:rsid w:val="00F23BAD"/>
    <w:rsid w:val="00F248AF"/>
    <w:rsid w:val="00F27A0E"/>
    <w:rsid w:val="00F30423"/>
    <w:rsid w:val="00F31417"/>
    <w:rsid w:val="00F34429"/>
    <w:rsid w:val="00F370BB"/>
    <w:rsid w:val="00F44117"/>
    <w:rsid w:val="00F530CE"/>
    <w:rsid w:val="00F53170"/>
    <w:rsid w:val="00F67BD1"/>
    <w:rsid w:val="00F75C35"/>
    <w:rsid w:val="00F824AF"/>
    <w:rsid w:val="00F90290"/>
    <w:rsid w:val="00FA28C1"/>
    <w:rsid w:val="00FB5202"/>
    <w:rsid w:val="00FC061C"/>
    <w:rsid w:val="00FC4964"/>
    <w:rsid w:val="00FD0D84"/>
    <w:rsid w:val="00FD333D"/>
    <w:rsid w:val="00FD6A22"/>
    <w:rsid w:val="00FF4ECF"/>
    <w:rsid w:val="00FF6E78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F248AF"/>
  </w:style>
  <w:style w:type="character" w:customStyle="1" w:styleId="contextualspellingandgrammarerror">
    <w:name w:val="contextualspellingandgrammarerror"/>
    <w:basedOn w:val="DefaultParagraphFont"/>
    <w:rsid w:val="00322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2EDB7-CA81-4392-B575-9BA861E0D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163</cp:revision>
  <dcterms:created xsi:type="dcterms:W3CDTF">2021-07-08T16:17:00Z</dcterms:created>
  <dcterms:modified xsi:type="dcterms:W3CDTF">2022-08-02T15:51:00Z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