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274B35A" w:rsidR="4B0E0084" w:rsidRPr="003B727E" w:rsidRDefault="008E0D12" w:rsidP="003B727E">
      <w:pPr>
        <w:rPr>
          <w:rFonts w:ascii="Arial" w:eastAsia="Arial" w:hAnsi="Arial" w:cs="Arial"/>
          <w:sz w:val="48"/>
          <w:szCs w:val="48"/>
        </w:rPr>
      </w:pPr>
      <w:r w:rsidRPr="008E0D12">
        <w:rPr>
          <w:rFonts w:ascii="Arial" w:eastAsia="Arial" w:hAnsi="Arial" w:cs="Arial"/>
          <w:sz w:val="44"/>
          <w:szCs w:val="44"/>
        </w:rPr>
        <w:t>T1195</w:t>
      </w:r>
      <w:r w:rsidR="00F32A3E">
        <w:rPr>
          <w:rFonts w:ascii="Arial" w:eastAsia="Arial" w:hAnsi="Arial" w:cs="Arial"/>
          <w:sz w:val="44"/>
          <w:szCs w:val="44"/>
        </w:rPr>
        <w:t xml:space="preserve"> Supply Chain Compromise</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616CE1F3" w14:textId="1DFD797A" w:rsidR="008D1023" w:rsidRPr="008D1023" w:rsidRDefault="00E410E7" w:rsidP="008D1023">
      <w:r w:rsidRPr="0F4A1830">
        <w:rPr>
          <w:rFonts w:ascii="Arial" w:eastAsia="Arial" w:hAnsi="Arial" w:cs="Arial"/>
        </w:rPr>
        <w:t xml:space="preserve">Description: </w:t>
      </w:r>
      <w:r w:rsidR="008D1023" w:rsidRPr="008D1023">
        <w:rPr>
          <w:rFonts w:ascii="Arial" w:hAnsi="Arial" w:cs="Arial"/>
          <w:color w:val="39434C"/>
          <w:shd w:val="clear" w:color="auto" w:fill="FFFFFF"/>
        </w:rPr>
        <w:t xml:space="preserve">Adversaries may manipulate products or product delivery mechanisms prior to </w:t>
      </w:r>
      <w:r w:rsidR="00783319">
        <w:rPr>
          <w:rFonts w:ascii="Arial" w:hAnsi="Arial" w:cs="Arial"/>
          <w:color w:val="39434C"/>
          <w:shd w:val="clear" w:color="auto" w:fill="FFFFFF"/>
        </w:rPr>
        <w:t xml:space="preserve">deployment </w:t>
      </w:r>
      <w:r w:rsidR="00C523C6">
        <w:rPr>
          <w:rFonts w:ascii="Arial" w:hAnsi="Arial" w:cs="Arial"/>
          <w:color w:val="39434C"/>
          <w:shd w:val="clear" w:color="auto" w:fill="FFFFFF"/>
        </w:rPr>
        <w:t xml:space="preserve">in an MNO’s production environment </w:t>
      </w:r>
      <w:r w:rsidR="008D1023" w:rsidRPr="008D1023">
        <w:rPr>
          <w:rFonts w:ascii="Arial" w:hAnsi="Arial" w:cs="Arial"/>
          <w:color w:val="39434C"/>
          <w:shd w:val="clear" w:color="auto" w:fill="FFFFFF"/>
        </w:rPr>
        <w:t>for the purpose of data or system compromise.</w:t>
      </w:r>
    </w:p>
    <w:p w14:paraId="3B5971C8" w14:textId="29251726" w:rsidR="006707C2" w:rsidRDefault="006707C2" w:rsidP="008E0D12">
      <w:pPr>
        <w:rPr>
          <w:rFonts w:ascii="Arial" w:eastAsia="Arial" w:hAnsi="Arial" w:cs="Arial"/>
        </w:rPr>
      </w:pPr>
    </w:p>
    <w:p w14:paraId="45447F86" w14:textId="5F08B33A" w:rsidR="006707C2" w:rsidRDefault="00AC1AF3" w:rsidP="008E0D12">
      <w:pPr>
        <w:rPr>
          <w:rFonts w:ascii="Arial" w:eastAsia="Arial" w:hAnsi="Arial" w:cs="Arial"/>
        </w:rPr>
      </w:pPr>
      <w:r>
        <w:rPr>
          <w:rFonts w:ascii="Arial" w:eastAsia="Arial" w:hAnsi="Arial" w:cs="Arial"/>
        </w:rPr>
        <w:t xml:space="preserve">5G </w:t>
      </w:r>
      <w:r w:rsidR="002459F2">
        <w:rPr>
          <w:rFonts w:ascii="Arial" w:eastAsia="Arial" w:hAnsi="Arial" w:cs="Arial"/>
        </w:rPr>
        <w:t xml:space="preserve">deployments are expected to have various deployment models </w:t>
      </w:r>
      <w:r w:rsidR="00687B69">
        <w:rPr>
          <w:rFonts w:ascii="Arial" w:eastAsia="Arial" w:hAnsi="Arial" w:cs="Arial"/>
        </w:rPr>
        <w:t xml:space="preserve">comprise of vendor supplied VNF/CNFs, </w:t>
      </w:r>
      <w:r w:rsidR="0097184C">
        <w:rPr>
          <w:rFonts w:ascii="Arial" w:eastAsia="Arial" w:hAnsi="Arial" w:cs="Arial"/>
        </w:rPr>
        <w:t>open-source</w:t>
      </w:r>
      <w:r w:rsidR="00687B69">
        <w:rPr>
          <w:rFonts w:ascii="Arial" w:eastAsia="Arial" w:hAnsi="Arial" w:cs="Arial"/>
        </w:rPr>
        <w:t xml:space="preserve"> software, and </w:t>
      </w:r>
      <w:r w:rsidR="006A2A2C">
        <w:rPr>
          <w:rFonts w:ascii="Arial" w:eastAsia="Arial" w:hAnsi="Arial" w:cs="Arial"/>
        </w:rPr>
        <w:t xml:space="preserve">dedicated physical appliances from suppliers as well as white label hardware.  </w:t>
      </w:r>
      <w:r w:rsidR="0097184C">
        <w:rPr>
          <w:rFonts w:ascii="Arial" w:eastAsia="Arial" w:hAnsi="Arial" w:cs="Arial"/>
        </w:rPr>
        <w:t xml:space="preserve">It is also expected that </w:t>
      </w:r>
      <w:r w:rsidR="00846974">
        <w:rPr>
          <w:rFonts w:ascii="Arial" w:eastAsia="Arial" w:hAnsi="Arial" w:cs="Arial"/>
        </w:rPr>
        <w:t xml:space="preserve">5G services to end consumer may include third party services to support </w:t>
      </w:r>
      <w:r w:rsidR="005934C4">
        <w:rPr>
          <w:rFonts w:ascii="Arial" w:eastAsia="Arial" w:hAnsi="Arial" w:cs="Arial"/>
        </w:rPr>
        <w:t xml:space="preserve">resources required by 5G Core and RAN elements such as third party back haul, MEC or commercial Cloud data centers resources.  </w:t>
      </w:r>
      <w:r w:rsidR="00416E8E">
        <w:rPr>
          <w:rFonts w:ascii="Arial" w:eastAsia="Arial" w:hAnsi="Arial" w:cs="Arial"/>
        </w:rPr>
        <w:t xml:space="preserve">Adversary may </w:t>
      </w:r>
      <w:r w:rsidR="0078311C">
        <w:rPr>
          <w:rFonts w:ascii="Arial" w:eastAsia="Arial" w:hAnsi="Arial" w:cs="Arial"/>
        </w:rPr>
        <w:t xml:space="preserve">use a software or hardware supply chain to insert compromised components (binaries, FW, </w:t>
      </w:r>
      <w:r w:rsidR="00153CEC">
        <w:rPr>
          <w:rFonts w:ascii="Arial" w:eastAsia="Arial" w:hAnsi="Arial" w:cs="Arial"/>
        </w:rPr>
        <w:t>compromised processing chips) in the supply chain of a</w:t>
      </w:r>
      <w:r w:rsidR="00B1572B">
        <w:rPr>
          <w:rFonts w:ascii="Arial" w:eastAsia="Arial" w:hAnsi="Arial" w:cs="Arial"/>
        </w:rPr>
        <w:t xml:space="preserve"> </w:t>
      </w:r>
      <w:r w:rsidR="00153CEC">
        <w:rPr>
          <w:rFonts w:ascii="Arial" w:eastAsia="Arial" w:hAnsi="Arial" w:cs="Arial"/>
        </w:rPr>
        <w:t xml:space="preserve">targeted MNO or </w:t>
      </w:r>
      <w:r w:rsidR="00E5627B">
        <w:rPr>
          <w:rFonts w:ascii="Arial" w:eastAsia="Arial" w:hAnsi="Arial" w:cs="Arial"/>
        </w:rPr>
        <w:t xml:space="preserve">taint entire supply chain </w:t>
      </w:r>
      <w:r w:rsidR="00B27E97">
        <w:rPr>
          <w:rFonts w:ascii="Arial" w:eastAsia="Arial" w:hAnsi="Arial" w:cs="Arial"/>
        </w:rPr>
        <w:t xml:space="preserve">first to have option to select a target from </w:t>
      </w:r>
      <w:r w:rsidR="00360BC4">
        <w:rPr>
          <w:rFonts w:ascii="Arial" w:eastAsia="Arial" w:hAnsi="Arial" w:cs="Arial"/>
        </w:rPr>
        <w:t xml:space="preserve">victims receiving compromised products.  Opensource communities </w:t>
      </w:r>
      <w:r w:rsidR="00323D9E">
        <w:rPr>
          <w:rFonts w:ascii="Arial" w:eastAsia="Arial" w:hAnsi="Arial" w:cs="Arial"/>
        </w:rPr>
        <w:t xml:space="preserve">may be vulnerable to accidental or intentional </w:t>
      </w:r>
      <w:r w:rsidR="000F175A">
        <w:rPr>
          <w:rFonts w:ascii="Arial" w:eastAsia="Arial" w:hAnsi="Arial" w:cs="Arial"/>
        </w:rPr>
        <w:t xml:space="preserve">compromise.  These days </w:t>
      </w:r>
      <w:r w:rsidR="002E09F9">
        <w:rPr>
          <w:rFonts w:ascii="Arial" w:eastAsia="Arial" w:hAnsi="Arial" w:cs="Arial"/>
        </w:rPr>
        <w:t xml:space="preserve">a lot of reputable vendors also use </w:t>
      </w:r>
      <w:r w:rsidR="000C58D0">
        <w:rPr>
          <w:rFonts w:ascii="Arial" w:eastAsia="Arial" w:hAnsi="Arial" w:cs="Arial"/>
        </w:rPr>
        <w:t>open-source</w:t>
      </w:r>
      <w:r w:rsidR="002E09F9">
        <w:rPr>
          <w:rFonts w:ascii="Arial" w:eastAsia="Arial" w:hAnsi="Arial" w:cs="Arial"/>
        </w:rPr>
        <w:t xml:space="preserve"> components in their license products</w:t>
      </w:r>
      <w:r w:rsidR="004542E3">
        <w:rPr>
          <w:rFonts w:ascii="Arial" w:eastAsia="Arial" w:hAnsi="Arial" w:cs="Arial"/>
        </w:rPr>
        <w:t xml:space="preserve">, Opensource community can offer a conduit to </w:t>
      </w:r>
      <w:r w:rsidR="00976B8C">
        <w:rPr>
          <w:rFonts w:ascii="Arial" w:eastAsia="Arial" w:hAnsi="Arial" w:cs="Arial"/>
        </w:rPr>
        <w:t>a target victim.</w:t>
      </w:r>
    </w:p>
    <w:p w14:paraId="14261FC7" w14:textId="77777777" w:rsidR="006707C2" w:rsidRDefault="006707C2" w:rsidP="008E0D12">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1366B712" w14:textId="3B317EA2" w:rsidR="00A61C28" w:rsidRPr="00F22E20" w:rsidRDefault="003D6861" w:rsidP="00CC0C6F">
      <w:pPr>
        <w:pStyle w:val="ListParagraph"/>
        <w:numPr>
          <w:ilvl w:val="0"/>
          <w:numId w:val="4"/>
        </w:numPr>
        <w:rPr>
          <w:rFonts w:ascii="Arial" w:eastAsia="Arial" w:hAnsi="Arial" w:cs="Arial"/>
        </w:rPr>
      </w:pPr>
      <w:commentRangeStart w:id="0"/>
      <w:commentRangeStart w:id="1"/>
      <w:commentRangeStart w:id="2"/>
      <w:r w:rsidRPr="305CAD9E">
        <w:rPr>
          <w:rFonts w:ascii="Arial" w:eastAsia="Arial" w:hAnsi="Arial" w:cs="Arial"/>
        </w:rPr>
        <w:t xml:space="preserve">Applicable </w:t>
      </w:r>
      <w:r w:rsidR="00AF06DC" w:rsidRPr="305CAD9E">
        <w:rPr>
          <w:rFonts w:ascii="Arial" w:eastAsia="Arial" w:hAnsi="Arial" w:cs="Arial"/>
        </w:rPr>
        <w:t>Tactics</w:t>
      </w:r>
      <w:commentRangeEnd w:id="0"/>
      <w:r>
        <w:rPr>
          <w:rStyle w:val="CommentReference"/>
        </w:rPr>
        <w:commentReference w:id="0"/>
      </w:r>
      <w:commentRangeEnd w:id="1"/>
      <w:r>
        <w:rPr>
          <w:rStyle w:val="CommentReference"/>
        </w:rPr>
        <w:commentReference w:id="1"/>
      </w:r>
      <w:commentRangeEnd w:id="2"/>
      <w:r w:rsidR="009A5913">
        <w:rPr>
          <w:rStyle w:val="CommentReference"/>
        </w:rPr>
        <w:commentReference w:id="2"/>
      </w:r>
      <w:r w:rsidR="00AF06DC" w:rsidRPr="305CAD9E">
        <w:rPr>
          <w:rFonts w:ascii="Arial" w:eastAsia="Arial" w:hAnsi="Arial" w:cs="Arial"/>
        </w:rPr>
        <w:t xml:space="preserve">:  </w:t>
      </w:r>
      <w:r w:rsidR="000E4CEE">
        <w:rPr>
          <w:rFonts w:ascii="Arial" w:eastAsia="Arial" w:hAnsi="Arial" w:cs="Arial"/>
        </w:rPr>
        <w:t>Initial Access</w:t>
      </w:r>
    </w:p>
    <w:p w14:paraId="18F646C9" w14:textId="352651A6" w:rsidR="00B36FEA" w:rsidRDefault="00261A52" w:rsidP="00BD5662">
      <w:pPr>
        <w:pStyle w:val="ListParagraph"/>
        <w:numPr>
          <w:ilvl w:val="0"/>
          <w:numId w:val="4"/>
        </w:numPr>
        <w:rPr>
          <w:rFonts w:ascii="Arial" w:eastAsia="Arial" w:hAnsi="Arial" w:cs="Arial"/>
        </w:rPr>
      </w:pPr>
      <w:r w:rsidRPr="00B36FEA">
        <w:rPr>
          <w:rFonts w:ascii="Arial" w:eastAsia="Arial" w:hAnsi="Arial" w:cs="Arial"/>
        </w:rPr>
        <w:t>A</w:t>
      </w:r>
      <w:r w:rsidR="008245F3" w:rsidRPr="00B36FEA">
        <w:rPr>
          <w:rFonts w:ascii="Arial" w:eastAsia="Arial" w:hAnsi="Arial" w:cs="Arial"/>
        </w:rPr>
        <w:t>rchitecture</w:t>
      </w:r>
      <w:r w:rsidRPr="00B36FEA">
        <w:rPr>
          <w:rFonts w:ascii="Arial" w:eastAsia="Arial" w:hAnsi="Arial" w:cs="Arial"/>
        </w:rPr>
        <w:t xml:space="preserve"> </w:t>
      </w:r>
      <w:r w:rsidR="00B147F1" w:rsidRPr="00B36FEA">
        <w:rPr>
          <w:rFonts w:ascii="Arial" w:eastAsia="Arial" w:hAnsi="Arial" w:cs="Arial"/>
        </w:rPr>
        <w:t>S</w:t>
      </w:r>
      <w:r w:rsidRPr="00B36FEA">
        <w:rPr>
          <w:rFonts w:ascii="Arial" w:eastAsia="Arial" w:hAnsi="Arial" w:cs="Arial"/>
        </w:rPr>
        <w:t>egment</w:t>
      </w:r>
      <w:r w:rsidR="78666845" w:rsidRPr="00B36FEA">
        <w:rPr>
          <w:rFonts w:ascii="Arial" w:eastAsia="Arial" w:hAnsi="Arial" w:cs="Arial"/>
        </w:rPr>
        <w:t xml:space="preserve">:  </w:t>
      </w:r>
      <w:r w:rsidR="00B36FEA" w:rsidRPr="00B36FEA">
        <w:rPr>
          <w:rFonts w:ascii="Arial" w:eastAsia="Arial" w:hAnsi="Arial" w:cs="Arial"/>
        </w:rPr>
        <w:t>Virtualization, OA&amp;M</w:t>
      </w:r>
    </w:p>
    <w:p w14:paraId="264F76E1" w14:textId="6A34F984" w:rsidR="00C605AB" w:rsidRPr="00B36FEA" w:rsidRDefault="00683CA7" w:rsidP="00BD5662">
      <w:pPr>
        <w:pStyle w:val="ListParagraph"/>
        <w:numPr>
          <w:ilvl w:val="0"/>
          <w:numId w:val="4"/>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 xml:space="preserve">Infrastructure, </w:t>
      </w:r>
      <w:r w:rsidR="006707C2">
        <w:rPr>
          <w:rFonts w:ascii="Arial" w:eastAsia="Arial" w:hAnsi="Arial" w:cs="Arial"/>
        </w:rPr>
        <w:t>CI/CD &amp; OA&amp;M Tools</w:t>
      </w:r>
      <w:r w:rsidR="00976B8C">
        <w:rPr>
          <w:rFonts w:ascii="Arial" w:eastAsia="Arial" w:hAnsi="Arial" w:cs="Arial"/>
        </w:rPr>
        <w:t>, VNFs</w:t>
      </w:r>
    </w:p>
    <w:p w14:paraId="52F75D46" w14:textId="369CC149"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58D099C9"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6B3A2F89" w:rsidR="07561C29" w:rsidRPr="009C2D05" w:rsidRDefault="07561C29" w:rsidP="00F84FE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8813CDD" w:rsidR="5986D52C" w:rsidRPr="009C2D05" w:rsidRDefault="00CF5D5E"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24056D8E" w:rsidR="5986D52C" w:rsidRPr="009C2D05" w:rsidRDefault="00CF5D5E"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7CF14E8F" w:rsidR="61FBA80F" w:rsidRPr="00CF5D5E" w:rsidRDefault="00CF5D5E" w:rsidP="00CF5D5E">
            <w:r w:rsidRPr="00502159">
              <w:rPr>
                <w:rFonts w:ascii="Arial" w:hAnsi="Arial" w:cs="Arial"/>
                <w:shd w:val="clear" w:color="auto" w:fill="FFFFFF"/>
              </w:rPr>
              <w:t>M1051</w:t>
            </w:r>
          </w:p>
        </w:tc>
        <w:tc>
          <w:tcPr>
            <w:tcW w:w="4680" w:type="dxa"/>
          </w:tcPr>
          <w:p w14:paraId="0C171B52" w14:textId="05597978" w:rsidR="3224D91A" w:rsidRPr="000224F8" w:rsidRDefault="000224F8" w:rsidP="25900B44">
            <w:r w:rsidRPr="00502159">
              <w:rPr>
                <w:rFonts w:ascii="Arial" w:hAnsi="Arial" w:cs="Arial"/>
                <w:shd w:val="clear" w:color="auto" w:fill="FFFFFF"/>
              </w:rPr>
              <w:t>Update Software</w:t>
            </w:r>
            <w:r>
              <w:t xml:space="preserve"> regularly</w:t>
            </w:r>
          </w:p>
        </w:tc>
      </w:tr>
      <w:tr w:rsidR="00F977D5" w:rsidRPr="009C2D05" w14:paraId="19A887DC" w14:textId="77777777" w:rsidTr="25900B44">
        <w:tc>
          <w:tcPr>
            <w:tcW w:w="4680" w:type="dxa"/>
          </w:tcPr>
          <w:p w14:paraId="2E479798" w14:textId="096B533E" w:rsidR="00F977D5" w:rsidRPr="000224F8" w:rsidRDefault="000224F8" w:rsidP="000224F8">
            <w:r w:rsidRPr="00502159">
              <w:rPr>
                <w:rFonts w:ascii="Arial" w:hAnsi="Arial" w:cs="Arial"/>
                <w:shd w:val="clear" w:color="auto" w:fill="FFFFFF"/>
              </w:rPr>
              <w:t>M1016</w:t>
            </w:r>
          </w:p>
        </w:tc>
        <w:tc>
          <w:tcPr>
            <w:tcW w:w="4680" w:type="dxa"/>
          </w:tcPr>
          <w:p w14:paraId="0B8F75D8" w14:textId="1198012B" w:rsidR="00F977D5" w:rsidRPr="002009B3" w:rsidRDefault="002009B3" w:rsidP="25900B44">
            <w:r w:rsidRPr="00502159">
              <w:rPr>
                <w:rFonts w:ascii="Arial" w:hAnsi="Arial" w:cs="Arial"/>
                <w:shd w:val="clear" w:color="auto" w:fill="FFFFFF"/>
              </w:rPr>
              <w:t>Vulnerability Scanning</w:t>
            </w:r>
            <w:r>
              <w:t xml:space="preserve"> </w:t>
            </w:r>
            <w:r w:rsidR="008823B4">
              <w:t xml:space="preserve">of software before it is brought into MNO environment as well as regular scans to detect abnormal </w:t>
            </w:r>
            <w:r w:rsidR="00D133EA">
              <w:t>behavior</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lastRenderedPageBreak/>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164C97D3" w:rsidR="001036B2" w:rsidRPr="009C2D05" w:rsidRDefault="00D133EA" w:rsidP="00CD012B">
            <w:pPr>
              <w:spacing w:line="259" w:lineRule="auto"/>
              <w:rPr>
                <w:sz w:val="22"/>
                <w:szCs w:val="22"/>
              </w:rPr>
            </w:pPr>
            <w:r>
              <w:rPr>
                <w:sz w:val="22"/>
                <w:szCs w:val="22"/>
              </w:rPr>
              <w:t>CORE, RAN VNFs</w:t>
            </w:r>
          </w:p>
        </w:tc>
        <w:tc>
          <w:tcPr>
            <w:tcW w:w="4680" w:type="dxa"/>
          </w:tcPr>
          <w:p w14:paraId="20993E06" w14:textId="6C2F5559" w:rsidR="001036B2" w:rsidRPr="009C2D05" w:rsidRDefault="001036B2" w:rsidP="0272C9E8">
            <w:pPr>
              <w:rPr>
                <w:rFonts w:ascii="Arial" w:eastAsia="Arial" w:hAnsi="Arial" w:cs="Arial"/>
                <w:sz w:val="16"/>
                <w:szCs w:val="16"/>
              </w:rPr>
            </w:pPr>
          </w:p>
        </w:tc>
      </w:tr>
      <w:tr w:rsidR="007C7EDB" w:rsidRPr="009C2D05" w14:paraId="30C8C3EE" w14:textId="77777777" w:rsidTr="0272C9E8">
        <w:tc>
          <w:tcPr>
            <w:tcW w:w="4680" w:type="dxa"/>
          </w:tcPr>
          <w:p w14:paraId="7471BC4B" w14:textId="5FA20C56" w:rsidR="007C7EDB" w:rsidRDefault="00D133EA" w:rsidP="00CD012B">
            <w:pPr>
              <w:spacing w:line="259" w:lineRule="auto"/>
              <w:rPr>
                <w:rFonts w:ascii="Arial" w:eastAsia="Arial" w:hAnsi="Arial" w:cs="Arial"/>
                <w:sz w:val="16"/>
                <w:szCs w:val="16"/>
              </w:rPr>
            </w:pPr>
            <w:r>
              <w:rPr>
                <w:rFonts w:ascii="Arial" w:eastAsia="Arial" w:hAnsi="Arial" w:cs="Arial"/>
                <w:sz w:val="16"/>
                <w:szCs w:val="16"/>
              </w:rPr>
              <w:t>OSS Tools</w:t>
            </w:r>
          </w:p>
        </w:tc>
        <w:tc>
          <w:tcPr>
            <w:tcW w:w="4680" w:type="dxa"/>
          </w:tcPr>
          <w:p w14:paraId="4A516CD3" w14:textId="27DAA89F" w:rsidR="007C7EDB" w:rsidRDefault="007C7EDB" w:rsidP="0272C9E8">
            <w:pPr>
              <w:rPr>
                <w:rFonts w:ascii="Arial" w:eastAsia="Arial" w:hAnsi="Arial" w:cs="Arial"/>
                <w:sz w:val="16"/>
                <w:szCs w:val="16"/>
              </w:rPr>
            </w:pPr>
          </w:p>
        </w:tc>
      </w:tr>
      <w:tr w:rsidR="00D133EA" w:rsidRPr="009C2D05" w14:paraId="501079C2" w14:textId="77777777" w:rsidTr="0272C9E8">
        <w:tc>
          <w:tcPr>
            <w:tcW w:w="4680" w:type="dxa"/>
          </w:tcPr>
          <w:p w14:paraId="74998525" w14:textId="6FF5ABA1" w:rsidR="00D133EA" w:rsidRDefault="001B0595" w:rsidP="00CD012B">
            <w:pPr>
              <w:spacing w:line="259" w:lineRule="auto"/>
              <w:rPr>
                <w:rFonts w:ascii="Arial" w:eastAsia="Arial" w:hAnsi="Arial" w:cs="Arial"/>
                <w:sz w:val="16"/>
                <w:szCs w:val="16"/>
              </w:rPr>
            </w:pPr>
            <w:r>
              <w:rPr>
                <w:rFonts w:ascii="Arial" w:eastAsia="Arial" w:hAnsi="Arial" w:cs="Arial"/>
                <w:sz w:val="16"/>
                <w:szCs w:val="16"/>
              </w:rPr>
              <w:t>Security tools</w:t>
            </w:r>
          </w:p>
        </w:tc>
        <w:tc>
          <w:tcPr>
            <w:tcW w:w="4680" w:type="dxa"/>
          </w:tcPr>
          <w:p w14:paraId="4095DB72" w14:textId="77777777" w:rsidR="00D133EA" w:rsidRDefault="00D133EA" w:rsidP="0272C9E8">
            <w:pPr>
              <w:rPr>
                <w:rFonts w:ascii="Arial" w:eastAsia="Arial" w:hAnsi="Arial" w:cs="Arial"/>
                <w:sz w:val="16"/>
                <w:szCs w:val="16"/>
              </w:rPr>
            </w:pPr>
          </w:p>
        </w:tc>
      </w:tr>
      <w:tr w:rsidR="001B0595" w:rsidRPr="009C2D05" w14:paraId="7A0F0FAF" w14:textId="77777777" w:rsidTr="0272C9E8">
        <w:tc>
          <w:tcPr>
            <w:tcW w:w="4680" w:type="dxa"/>
          </w:tcPr>
          <w:p w14:paraId="4817CE4E" w14:textId="1BF94217" w:rsidR="001B0595" w:rsidRDefault="001B0595" w:rsidP="00CD012B">
            <w:pPr>
              <w:spacing w:line="259" w:lineRule="auto"/>
              <w:rPr>
                <w:rFonts w:ascii="Arial" w:eastAsia="Arial" w:hAnsi="Arial" w:cs="Arial"/>
                <w:sz w:val="16"/>
                <w:szCs w:val="16"/>
              </w:rPr>
            </w:pPr>
            <w:r>
              <w:rPr>
                <w:rFonts w:ascii="Arial" w:eastAsia="Arial" w:hAnsi="Arial" w:cs="Arial"/>
                <w:sz w:val="16"/>
                <w:szCs w:val="16"/>
              </w:rPr>
              <w:t>CI/CD Tools</w:t>
            </w:r>
          </w:p>
        </w:tc>
        <w:tc>
          <w:tcPr>
            <w:tcW w:w="4680" w:type="dxa"/>
          </w:tcPr>
          <w:p w14:paraId="545272E8" w14:textId="77777777" w:rsidR="001B0595" w:rsidRDefault="001B0595" w:rsidP="0272C9E8">
            <w:pPr>
              <w:rPr>
                <w:rFonts w:ascii="Arial" w:eastAsia="Arial" w:hAnsi="Arial" w:cs="Arial"/>
                <w:sz w:val="16"/>
                <w:szCs w:val="16"/>
              </w:rPr>
            </w:pP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395178A5" w:rsidR="00122B07" w:rsidRPr="009C2D05" w:rsidRDefault="001B0595"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173E127D"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w:t>
            </w:r>
            <w:r w:rsidR="001B0595">
              <w:rPr>
                <w:rFonts w:ascii="Arial" w:eastAsia="Arial" w:hAnsi="Arial" w:cs="Arial"/>
                <w:b/>
                <w:bCs/>
                <w:sz w:val="22"/>
                <w:szCs w:val="22"/>
              </w:rPr>
              <w:t>tects</w:t>
            </w:r>
          </w:p>
        </w:tc>
      </w:tr>
      <w:tr w:rsidR="00122B07" w:rsidRPr="009C2D05" w14:paraId="0375BB01" w14:textId="77777777" w:rsidTr="00CD012B">
        <w:tc>
          <w:tcPr>
            <w:tcW w:w="4680" w:type="dxa"/>
          </w:tcPr>
          <w:p w14:paraId="13F3B693" w14:textId="1125A46C" w:rsidR="00122B07" w:rsidRPr="00205B09" w:rsidRDefault="00205B09" w:rsidP="00205B09">
            <w:r w:rsidRPr="00502159">
              <w:rPr>
                <w:rFonts w:ascii="Arial" w:hAnsi="Arial" w:cs="Arial"/>
                <w:shd w:val="clear" w:color="auto" w:fill="FFFFFF"/>
              </w:rPr>
              <w:t>DS0022</w:t>
            </w:r>
          </w:p>
        </w:tc>
        <w:tc>
          <w:tcPr>
            <w:tcW w:w="4680" w:type="dxa"/>
          </w:tcPr>
          <w:p w14:paraId="07AFEF23" w14:textId="2956F6C8" w:rsidR="00122B07" w:rsidRPr="00E83803" w:rsidRDefault="00E83803" w:rsidP="00CD012B">
            <w:r>
              <w:rPr>
                <w:rFonts w:ascii="Arial" w:hAnsi="Arial" w:cs="Arial"/>
                <w:color w:val="212529"/>
                <w:shd w:val="clear" w:color="auto" w:fill="FFFFFF"/>
              </w:rPr>
              <w:t>Use verification of distributed binaries through hash checking or other integrity checking mechanisms. Scan downloads for malicious signatures and attempt to test software and updates prior to deployment while taking note of potential suspicious activity.</w:t>
            </w:r>
          </w:p>
        </w:tc>
      </w:tr>
      <w:tr w:rsidR="00596254" w:rsidRPr="009C2D05" w14:paraId="75342F99" w14:textId="77777777" w:rsidTr="00CD012B">
        <w:tc>
          <w:tcPr>
            <w:tcW w:w="4680" w:type="dxa"/>
          </w:tcPr>
          <w:p w14:paraId="7E53A2BF" w14:textId="593EA806" w:rsidR="00596254" w:rsidRPr="00E83803" w:rsidRDefault="00E83803" w:rsidP="00E83803">
            <w:r w:rsidRPr="00502159">
              <w:rPr>
                <w:rFonts w:ascii="Arial" w:hAnsi="Arial" w:cs="Arial"/>
                <w:shd w:val="clear" w:color="auto" w:fill="FFFFFF"/>
              </w:rPr>
              <w:t>DS0013</w:t>
            </w:r>
          </w:p>
        </w:tc>
        <w:tc>
          <w:tcPr>
            <w:tcW w:w="4680" w:type="dxa"/>
          </w:tcPr>
          <w:p w14:paraId="38496F6D" w14:textId="77777777" w:rsidR="0061224F" w:rsidRDefault="0061224F" w:rsidP="0061224F">
            <w:r>
              <w:rPr>
                <w:rFonts w:ascii="Arial" w:hAnsi="Arial" w:cs="Arial"/>
                <w:color w:val="212529"/>
                <w:shd w:val="clear" w:color="auto" w:fill="FFFFFF"/>
              </w:rPr>
              <w:t>Perform physical inspection of hardware to look for potential tampering. Perform integrity checking on pre-OS boot mechanisms that can be manipulated for malicious purposes and compare against known good baseline behavior.</w:t>
            </w:r>
          </w:p>
          <w:p w14:paraId="69978773" w14:textId="1AD94B69" w:rsidR="00596254" w:rsidRPr="009C2D05" w:rsidRDefault="00596254" w:rsidP="00CD012B">
            <w:pPr>
              <w:rPr>
                <w:rFonts w:ascii="Arial" w:eastAsia="Arial" w:hAnsi="Arial" w:cs="Arial"/>
                <w:sz w:val="16"/>
                <w:szCs w:val="16"/>
              </w:rPr>
            </w:pPr>
          </w:p>
        </w:tc>
      </w:tr>
      <w:tr w:rsidR="00B830BC" w:rsidRPr="009C2D05" w14:paraId="6DE4520D" w14:textId="77777777" w:rsidTr="00CD012B">
        <w:tc>
          <w:tcPr>
            <w:tcW w:w="4680" w:type="dxa"/>
          </w:tcPr>
          <w:p w14:paraId="52026FE2" w14:textId="2FDC983F" w:rsidR="00B830BC" w:rsidRDefault="00B830BC" w:rsidP="00CD012B">
            <w:pPr>
              <w:spacing w:line="259" w:lineRule="auto"/>
              <w:rPr>
                <w:rFonts w:ascii="Arial" w:eastAsia="Arial" w:hAnsi="Arial" w:cs="Arial"/>
                <w:sz w:val="16"/>
                <w:szCs w:val="16"/>
              </w:rPr>
            </w:pPr>
          </w:p>
        </w:tc>
        <w:tc>
          <w:tcPr>
            <w:tcW w:w="4680" w:type="dxa"/>
          </w:tcPr>
          <w:p w14:paraId="428B1D00" w14:textId="6BD39A8A" w:rsidR="00B830BC" w:rsidRDefault="00B830BC" w:rsidP="00CD012B">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CC1C56F" w14:textId="179EF3B6" w:rsidR="004A78DA"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672"/>
        <w:gridCol w:w="4672"/>
      </w:tblGrid>
      <w:tr w:rsidR="004A78DA" w:rsidRPr="00F333CA" w14:paraId="0BE0ADBD" w14:textId="77777777" w:rsidTr="00FC4767">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5C11825" w14:textId="77777777" w:rsidR="004A78DA" w:rsidRPr="00F333CA" w:rsidRDefault="004A78DA" w:rsidP="00FC4767">
            <w:pPr>
              <w:textAlignment w:val="baseline"/>
              <w:rPr>
                <w:rFonts w:ascii="Arial" w:hAnsi="Arial" w:cs="Arial"/>
                <w:sz w:val="20"/>
                <w:szCs w:val="20"/>
              </w:rPr>
            </w:pPr>
            <w:r w:rsidRPr="00F333CA">
              <w:rPr>
                <w:rFonts w:ascii="Arial" w:hAnsi="Arial" w:cs="Arial"/>
                <w:sz w:val="20"/>
                <w:szCs w:val="20"/>
              </w:rPr>
              <w:t>Name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3BC83D33" w14:textId="77777777" w:rsidR="004A78DA" w:rsidRPr="00F333CA" w:rsidRDefault="004A78DA" w:rsidP="00FC4767">
            <w:pPr>
              <w:textAlignment w:val="baseline"/>
              <w:rPr>
                <w:rFonts w:ascii="Arial" w:hAnsi="Arial" w:cs="Arial"/>
                <w:sz w:val="20"/>
                <w:szCs w:val="20"/>
              </w:rPr>
            </w:pPr>
            <w:r w:rsidRPr="00F333CA">
              <w:rPr>
                <w:rFonts w:ascii="Arial" w:hAnsi="Arial" w:cs="Arial"/>
                <w:sz w:val="20"/>
                <w:szCs w:val="20"/>
              </w:rPr>
              <w:t>URL </w:t>
            </w:r>
          </w:p>
        </w:tc>
      </w:tr>
      <w:tr w:rsidR="004A78DA" w:rsidRPr="00F333CA" w14:paraId="072291AD" w14:textId="77777777" w:rsidTr="00FC4767">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575E7D4" w14:textId="77777777" w:rsidR="004A78DA" w:rsidRPr="00F333CA" w:rsidRDefault="004A78DA" w:rsidP="00FC4767">
            <w:pPr>
              <w:textAlignment w:val="baseline"/>
              <w:rPr>
                <w:rFonts w:ascii="Arial" w:hAnsi="Arial" w:cs="Arial"/>
                <w:sz w:val="20"/>
                <w:szCs w:val="20"/>
              </w:rPr>
            </w:pPr>
            <w:r w:rsidRPr="000F32BC">
              <w:rPr>
                <w:rFonts w:ascii="Arial" w:hAnsi="Arial" w:cs="Arial"/>
                <w:sz w:val="20"/>
                <w:szCs w:val="20"/>
              </w:rPr>
              <w:t xml:space="preserve">ETSI NFV SEC001, </w:t>
            </w:r>
            <w:r>
              <w:rPr>
                <w:rFonts w:ascii="Arial" w:hAnsi="Arial" w:cs="Arial"/>
                <w:sz w:val="20"/>
                <w:szCs w:val="20"/>
              </w:rPr>
              <w:t>“</w:t>
            </w:r>
            <w:r w:rsidRPr="00B51A87">
              <w:rPr>
                <w:rFonts w:ascii="Arial" w:hAnsi="Arial" w:cs="Arial"/>
                <w:sz w:val="20"/>
                <w:szCs w:val="20"/>
              </w:rPr>
              <w:t>Network Functions Virtualization (NFV);</w:t>
            </w:r>
            <w:r>
              <w:rPr>
                <w:rFonts w:ascii="Arial" w:hAnsi="Arial" w:cs="Arial"/>
                <w:sz w:val="20"/>
                <w:szCs w:val="20"/>
              </w:rPr>
              <w:t xml:space="preserve"> </w:t>
            </w:r>
            <w:r w:rsidRPr="00B51A87">
              <w:rPr>
                <w:rFonts w:ascii="Arial" w:hAnsi="Arial" w:cs="Arial"/>
                <w:sz w:val="20"/>
                <w:szCs w:val="20"/>
              </w:rPr>
              <w:t>NFV Security;</w:t>
            </w:r>
            <w:r>
              <w:rPr>
                <w:rFonts w:ascii="Arial" w:hAnsi="Arial" w:cs="Arial"/>
                <w:sz w:val="20"/>
                <w:szCs w:val="20"/>
              </w:rPr>
              <w:t xml:space="preserve"> </w:t>
            </w:r>
            <w:r w:rsidRPr="00B51A87">
              <w:rPr>
                <w:rFonts w:ascii="Arial" w:hAnsi="Arial" w:cs="Arial"/>
                <w:sz w:val="20"/>
                <w:szCs w:val="20"/>
              </w:rPr>
              <w:t>Problem Statement</w:t>
            </w:r>
            <w:r>
              <w:rPr>
                <w:rFonts w:ascii="Arial" w:hAnsi="Arial" w:cs="Arial"/>
                <w:sz w:val="20"/>
                <w:szCs w:val="20"/>
              </w:rPr>
              <w:t xml:space="preserve">”, Jan. 2014, </w:t>
            </w:r>
            <w:r w:rsidRPr="000F32BC">
              <w:rPr>
                <w:rFonts w:ascii="Arial" w:hAnsi="Arial" w:cs="Arial"/>
                <w:sz w:val="20"/>
                <w:szCs w:val="20"/>
              </w:rPr>
              <w:t>section 6.9</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74B8462" w14:textId="6517245B" w:rsidR="004A78DA" w:rsidRPr="00F333CA" w:rsidRDefault="004A78DA" w:rsidP="00FC4767">
            <w:pPr>
              <w:textAlignment w:val="baseline"/>
              <w:rPr>
                <w:rFonts w:ascii="Arial" w:hAnsi="Arial" w:cs="Arial"/>
                <w:sz w:val="20"/>
                <w:szCs w:val="20"/>
              </w:rPr>
            </w:pPr>
            <w:r w:rsidRPr="00E83C8C">
              <w:rPr>
                <w:rFonts w:ascii="Arial" w:hAnsi="Arial" w:cs="Arial"/>
                <w:sz w:val="20"/>
                <w:szCs w:val="20"/>
              </w:rPr>
              <w:t>https://www.etsi.org/deliver/etsi_gs/nfv-sec/001_099/001/01.01.01_60/gs_nfv-sec001v010101p.pdf</w:t>
            </w:r>
            <w:r>
              <w:rPr>
                <w:rFonts w:ascii="Arial" w:hAnsi="Arial" w:cs="Arial"/>
                <w:sz w:val="20"/>
                <w:szCs w:val="20"/>
              </w:rPr>
              <w:t xml:space="preserve"> </w:t>
            </w:r>
          </w:p>
        </w:tc>
      </w:tr>
    </w:tbl>
    <w:p w14:paraId="752A0F36" w14:textId="4D1F00A3" w:rsidR="00DA63FB" w:rsidRPr="009C2D05" w:rsidRDefault="00DA63FB" w:rsidP="00DA63FB">
      <w:pPr>
        <w:rPr>
          <w:sz w:val="22"/>
          <w:szCs w:val="22"/>
        </w:rPr>
      </w:pPr>
    </w:p>
    <w:sectPr w:rsidR="00DA63F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8T11:12:00Z" w:initials="JG">
    <w:p w14:paraId="3819BBE4" w14:textId="13496D8F" w:rsidR="5ED5DE76" w:rsidRDefault="5ED5DE76">
      <w:pPr>
        <w:pStyle w:val="CommentText"/>
      </w:pPr>
      <w:r>
        <w:t>Could also applicable to Persistence, Exfiltration, Reconnaissance</w:t>
      </w:r>
      <w:r>
        <w:rPr>
          <w:rStyle w:val="CommentReference"/>
        </w:rPr>
        <w:annotationRef/>
      </w:r>
    </w:p>
  </w:comment>
  <w:comment w:id="1" w:author="Jianning Guo" w:date="2022-05-18T11:17:00Z" w:initials="JG">
    <w:p w14:paraId="74407EB7" w14:textId="797A5540" w:rsidR="305CAD9E" w:rsidRDefault="305CAD9E">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3" w:name="_@_7395D60D876443E8A0BC172159A1692CZ"/>
      <w:r>
        <w:rPr>
          <w:color w:val="2B579A"/>
          <w:shd w:val="clear" w:color="auto" w:fill="E6E6E6"/>
        </w:rPr>
        <w:fldChar w:fldCharType="separate"/>
      </w:r>
      <w:bookmarkEnd w:id="3"/>
      <w:r w:rsidRPr="305CAD9E">
        <w:rPr>
          <w:rStyle w:val="Mention"/>
          <w:noProof/>
        </w:rPr>
        <w:t>@Muddasar S Ahmed</w:t>
      </w:r>
      <w:r>
        <w:rPr>
          <w:color w:val="2B579A"/>
          <w:shd w:val="clear" w:color="auto" w:fill="E6E6E6"/>
        </w:rPr>
        <w:fldChar w:fldCharType="end"/>
      </w:r>
      <w:r>
        <w:t xml:space="preserve"> </w:t>
      </w:r>
      <w:r>
        <w:rPr>
          <w:rStyle w:val="CommentReference"/>
        </w:rPr>
        <w:annotationRef/>
      </w:r>
    </w:p>
  </w:comment>
  <w:comment w:id="2" w:author="Muddasar S Ahmed" w:date="2022-06-18T10:04:00Z" w:initials="MSA">
    <w:p w14:paraId="476B5723" w14:textId="77777777" w:rsidR="009A5913" w:rsidRDefault="009A5913" w:rsidP="00161E57">
      <w:r>
        <w:rPr>
          <w:rStyle w:val="CommentReference"/>
        </w:rPr>
        <w:annotationRef/>
      </w:r>
      <w:r>
        <w:rPr>
          <w:sz w:val="20"/>
          <w:szCs w:val="20"/>
        </w:rPr>
        <w:t>I think first goal is to get initial access, every thing else is second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9BBE4" w15:done="0"/>
  <w15:commentEx w15:paraId="74407EB7" w15:paraIdParent="3819BBE4" w15:done="0"/>
  <w15:commentEx w15:paraId="476B5723" w15:paraIdParent="3819BB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72F078" w16cex:dateUtc="2022-05-18T15:12:00Z"/>
  <w16cex:commentExtensible w16cex:durableId="1D398C52" w16cex:dateUtc="2022-05-18T15:17:00Z"/>
  <w16cex:commentExtensible w16cex:durableId="265821A6" w16cex:dateUtc="2022-06-18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9BBE4" w16cid:durableId="5872F078"/>
  <w16cid:commentId w16cid:paraId="74407EB7" w16cid:durableId="1D398C52"/>
  <w16cid:commentId w16cid:paraId="476B5723" w16cid:durableId="265821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EC4E" w14:textId="77777777" w:rsidR="00C047D3" w:rsidRDefault="00C047D3" w:rsidP="00684328">
      <w:r>
        <w:separator/>
      </w:r>
    </w:p>
  </w:endnote>
  <w:endnote w:type="continuationSeparator" w:id="0">
    <w:p w14:paraId="15E4EC7E" w14:textId="77777777" w:rsidR="00C047D3" w:rsidRDefault="00C047D3" w:rsidP="00684328">
      <w:r>
        <w:continuationSeparator/>
      </w:r>
    </w:p>
  </w:endnote>
  <w:endnote w:type="continuationNotice" w:id="1">
    <w:p w14:paraId="6BC6A002" w14:textId="77777777" w:rsidR="00C047D3" w:rsidRDefault="00C04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CE2AF" w14:textId="77777777" w:rsidR="00C047D3" w:rsidRDefault="00C047D3" w:rsidP="00684328">
      <w:r>
        <w:separator/>
      </w:r>
    </w:p>
  </w:footnote>
  <w:footnote w:type="continuationSeparator" w:id="0">
    <w:p w14:paraId="6069E3BD" w14:textId="77777777" w:rsidR="00C047D3" w:rsidRDefault="00C047D3" w:rsidP="00684328">
      <w:r>
        <w:continuationSeparator/>
      </w:r>
    </w:p>
  </w:footnote>
  <w:footnote w:type="continuationNotice" w:id="1">
    <w:p w14:paraId="532ECD79" w14:textId="77777777" w:rsidR="00C047D3" w:rsidRDefault="00C047D3"/>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195507">
    <w:abstractNumId w:val="2"/>
  </w:num>
  <w:num w:numId="2" w16cid:durableId="1185285713">
    <w:abstractNumId w:val="1"/>
  </w:num>
  <w:num w:numId="3" w16cid:durableId="1803230276">
    <w:abstractNumId w:val="4"/>
  </w:num>
  <w:num w:numId="4" w16cid:durableId="18896706">
    <w:abstractNumId w:val="5"/>
  </w:num>
  <w:num w:numId="5" w16cid:durableId="2015299698">
    <w:abstractNumId w:val="6"/>
  </w:num>
  <w:num w:numId="6" w16cid:durableId="1257903641">
    <w:abstractNumId w:val="0"/>
  </w:num>
  <w:num w:numId="7" w16cid:durableId="12072566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4F8"/>
    <w:rsid w:val="000227C6"/>
    <w:rsid w:val="000235EF"/>
    <w:rsid w:val="00023B84"/>
    <w:rsid w:val="0003387A"/>
    <w:rsid w:val="0003460D"/>
    <w:rsid w:val="00036760"/>
    <w:rsid w:val="00046138"/>
    <w:rsid w:val="00047624"/>
    <w:rsid w:val="00050DAF"/>
    <w:rsid w:val="0007391A"/>
    <w:rsid w:val="000820C2"/>
    <w:rsid w:val="0009587C"/>
    <w:rsid w:val="00095BA5"/>
    <w:rsid w:val="000A055F"/>
    <w:rsid w:val="000B401D"/>
    <w:rsid w:val="000C36BD"/>
    <w:rsid w:val="000C58D0"/>
    <w:rsid w:val="000E4CEE"/>
    <w:rsid w:val="000F175A"/>
    <w:rsid w:val="000F1C22"/>
    <w:rsid w:val="000F3FE0"/>
    <w:rsid w:val="00102859"/>
    <w:rsid w:val="001036B2"/>
    <w:rsid w:val="00122B07"/>
    <w:rsid w:val="001364A1"/>
    <w:rsid w:val="00146E94"/>
    <w:rsid w:val="00153CEC"/>
    <w:rsid w:val="00155500"/>
    <w:rsid w:val="00166765"/>
    <w:rsid w:val="0017483E"/>
    <w:rsid w:val="0019483A"/>
    <w:rsid w:val="001A5A73"/>
    <w:rsid w:val="001B0595"/>
    <w:rsid w:val="001B6C23"/>
    <w:rsid w:val="001D4725"/>
    <w:rsid w:val="002009B3"/>
    <w:rsid w:val="00205B09"/>
    <w:rsid w:val="00213376"/>
    <w:rsid w:val="0021640F"/>
    <w:rsid w:val="002304E9"/>
    <w:rsid w:val="00234776"/>
    <w:rsid w:val="0024470B"/>
    <w:rsid w:val="002459F2"/>
    <w:rsid w:val="00247B2A"/>
    <w:rsid w:val="002574F0"/>
    <w:rsid w:val="00261A52"/>
    <w:rsid w:val="0027306B"/>
    <w:rsid w:val="00294FFC"/>
    <w:rsid w:val="002A0C56"/>
    <w:rsid w:val="002B03B3"/>
    <w:rsid w:val="002B0434"/>
    <w:rsid w:val="002C3F37"/>
    <w:rsid w:val="002E09F9"/>
    <w:rsid w:val="002F3081"/>
    <w:rsid w:val="002F3684"/>
    <w:rsid w:val="0030258D"/>
    <w:rsid w:val="00315B29"/>
    <w:rsid w:val="00323D9E"/>
    <w:rsid w:val="00334BE4"/>
    <w:rsid w:val="00342DF6"/>
    <w:rsid w:val="00344E77"/>
    <w:rsid w:val="00352980"/>
    <w:rsid w:val="00360BC4"/>
    <w:rsid w:val="003B727E"/>
    <w:rsid w:val="003C184C"/>
    <w:rsid w:val="003D6861"/>
    <w:rsid w:val="003F11D7"/>
    <w:rsid w:val="003F4A2F"/>
    <w:rsid w:val="00400AB5"/>
    <w:rsid w:val="004017FA"/>
    <w:rsid w:val="00402818"/>
    <w:rsid w:val="00402DA4"/>
    <w:rsid w:val="00416E8E"/>
    <w:rsid w:val="00446E1E"/>
    <w:rsid w:val="004542E3"/>
    <w:rsid w:val="00462E9D"/>
    <w:rsid w:val="00483DE2"/>
    <w:rsid w:val="00495FD7"/>
    <w:rsid w:val="004A3076"/>
    <w:rsid w:val="004A4582"/>
    <w:rsid w:val="004A76DF"/>
    <w:rsid w:val="004A78DA"/>
    <w:rsid w:val="004C48B1"/>
    <w:rsid w:val="004C71F3"/>
    <w:rsid w:val="004D0503"/>
    <w:rsid w:val="004E68DA"/>
    <w:rsid w:val="00502159"/>
    <w:rsid w:val="005044B9"/>
    <w:rsid w:val="00506230"/>
    <w:rsid w:val="005071A3"/>
    <w:rsid w:val="00511A3E"/>
    <w:rsid w:val="00521C31"/>
    <w:rsid w:val="00534FB0"/>
    <w:rsid w:val="00543ACB"/>
    <w:rsid w:val="005522E2"/>
    <w:rsid w:val="005561EE"/>
    <w:rsid w:val="00563136"/>
    <w:rsid w:val="00567BC0"/>
    <w:rsid w:val="0058328E"/>
    <w:rsid w:val="005934C4"/>
    <w:rsid w:val="00594C66"/>
    <w:rsid w:val="00595F29"/>
    <w:rsid w:val="00596254"/>
    <w:rsid w:val="00597C17"/>
    <w:rsid w:val="005B4E3D"/>
    <w:rsid w:val="005C20B9"/>
    <w:rsid w:val="0061115D"/>
    <w:rsid w:val="0061224F"/>
    <w:rsid w:val="00614601"/>
    <w:rsid w:val="0061635D"/>
    <w:rsid w:val="006276C3"/>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87B69"/>
    <w:rsid w:val="006A2A2C"/>
    <w:rsid w:val="006A76AA"/>
    <w:rsid w:val="006C3194"/>
    <w:rsid w:val="006D7732"/>
    <w:rsid w:val="006E12AB"/>
    <w:rsid w:val="006E2F2D"/>
    <w:rsid w:val="006F4FA3"/>
    <w:rsid w:val="007001DA"/>
    <w:rsid w:val="00704C25"/>
    <w:rsid w:val="0070712E"/>
    <w:rsid w:val="00711A2D"/>
    <w:rsid w:val="0071530B"/>
    <w:rsid w:val="00720F86"/>
    <w:rsid w:val="007273BE"/>
    <w:rsid w:val="00734518"/>
    <w:rsid w:val="0073644D"/>
    <w:rsid w:val="00742C55"/>
    <w:rsid w:val="0078311C"/>
    <w:rsid w:val="00783319"/>
    <w:rsid w:val="007B5448"/>
    <w:rsid w:val="007C087F"/>
    <w:rsid w:val="007C6E0D"/>
    <w:rsid w:val="007C7EDB"/>
    <w:rsid w:val="007E5079"/>
    <w:rsid w:val="007E79B6"/>
    <w:rsid w:val="00800210"/>
    <w:rsid w:val="00804D03"/>
    <w:rsid w:val="0082392D"/>
    <w:rsid w:val="008245F3"/>
    <w:rsid w:val="00824CBC"/>
    <w:rsid w:val="00846974"/>
    <w:rsid w:val="0085584A"/>
    <w:rsid w:val="008604CF"/>
    <w:rsid w:val="008823B4"/>
    <w:rsid w:val="00882829"/>
    <w:rsid w:val="008A2FE1"/>
    <w:rsid w:val="008B2D8D"/>
    <w:rsid w:val="008B5F90"/>
    <w:rsid w:val="008C2D94"/>
    <w:rsid w:val="008C47D0"/>
    <w:rsid w:val="008D1023"/>
    <w:rsid w:val="008D4473"/>
    <w:rsid w:val="008E0D12"/>
    <w:rsid w:val="008E2CA2"/>
    <w:rsid w:val="0090158D"/>
    <w:rsid w:val="00901A3F"/>
    <w:rsid w:val="00911294"/>
    <w:rsid w:val="00917049"/>
    <w:rsid w:val="00922A49"/>
    <w:rsid w:val="00926A04"/>
    <w:rsid w:val="00935BFC"/>
    <w:rsid w:val="00943D98"/>
    <w:rsid w:val="00950B69"/>
    <w:rsid w:val="0097184C"/>
    <w:rsid w:val="00976B8C"/>
    <w:rsid w:val="009833CC"/>
    <w:rsid w:val="009A351F"/>
    <w:rsid w:val="009A3E22"/>
    <w:rsid w:val="009A5913"/>
    <w:rsid w:val="009A60F4"/>
    <w:rsid w:val="009A647D"/>
    <w:rsid w:val="009C2D05"/>
    <w:rsid w:val="009C5FC3"/>
    <w:rsid w:val="009E31F7"/>
    <w:rsid w:val="009F4700"/>
    <w:rsid w:val="009F4A04"/>
    <w:rsid w:val="009F7F61"/>
    <w:rsid w:val="00A02679"/>
    <w:rsid w:val="00A146CD"/>
    <w:rsid w:val="00A151F0"/>
    <w:rsid w:val="00A24811"/>
    <w:rsid w:val="00A32C94"/>
    <w:rsid w:val="00A43BE7"/>
    <w:rsid w:val="00A61C28"/>
    <w:rsid w:val="00A6505C"/>
    <w:rsid w:val="00A87268"/>
    <w:rsid w:val="00A94926"/>
    <w:rsid w:val="00AA28A4"/>
    <w:rsid w:val="00AB004E"/>
    <w:rsid w:val="00AB3B8D"/>
    <w:rsid w:val="00AB5E23"/>
    <w:rsid w:val="00AC1AF3"/>
    <w:rsid w:val="00AF06DC"/>
    <w:rsid w:val="00AF2A1B"/>
    <w:rsid w:val="00B119A9"/>
    <w:rsid w:val="00B147F1"/>
    <w:rsid w:val="00B1572B"/>
    <w:rsid w:val="00B16654"/>
    <w:rsid w:val="00B204B6"/>
    <w:rsid w:val="00B27E97"/>
    <w:rsid w:val="00B36FEA"/>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E2DE2"/>
    <w:rsid w:val="00BE61CA"/>
    <w:rsid w:val="00C047D3"/>
    <w:rsid w:val="00C22712"/>
    <w:rsid w:val="00C523C6"/>
    <w:rsid w:val="00C605AB"/>
    <w:rsid w:val="00C72FF5"/>
    <w:rsid w:val="00C76AB1"/>
    <w:rsid w:val="00C80DC3"/>
    <w:rsid w:val="00C9697D"/>
    <w:rsid w:val="00C9758F"/>
    <w:rsid w:val="00CA13AC"/>
    <w:rsid w:val="00CA147E"/>
    <w:rsid w:val="00CA5290"/>
    <w:rsid w:val="00CB73D0"/>
    <w:rsid w:val="00CC217C"/>
    <w:rsid w:val="00CC7286"/>
    <w:rsid w:val="00CD2657"/>
    <w:rsid w:val="00CD337C"/>
    <w:rsid w:val="00CE4191"/>
    <w:rsid w:val="00CF5D5E"/>
    <w:rsid w:val="00D129C6"/>
    <w:rsid w:val="00D12B5F"/>
    <w:rsid w:val="00D133EA"/>
    <w:rsid w:val="00D2209F"/>
    <w:rsid w:val="00D24AD7"/>
    <w:rsid w:val="00D52A4E"/>
    <w:rsid w:val="00D6279E"/>
    <w:rsid w:val="00D65606"/>
    <w:rsid w:val="00D7138A"/>
    <w:rsid w:val="00D83453"/>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5627B"/>
    <w:rsid w:val="00E62002"/>
    <w:rsid w:val="00E65E9E"/>
    <w:rsid w:val="00E67B2B"/>
    <w:rsid w:val="00E7144D"/>
    <w:rsid w:val="00E83803"/>
    <w:rsid w:val="00E83C8C"/>
    <w:rsid w:val="00E858AD"/>
    <w:rsid w:val="00E85D5F"/>
    <w:rsid w:val="00E87705"/>
    <w:rsid w:val="00EB3406"/>
    <w:rsid w:val="00EB45B4"/>
    <w:rsid w:val="00EB6DC6"/>
    <w:rsid w:val="00EC20A3"/>
    <w:rsid w:val="00EC778A"/>
    <w:rsid w:val="00EC789A"/>
    <w:rsid w:val="00EE476F"/>
    <w:rsid w:val="00F149D8"/>
    <w:rsid w:val="00F1771F"/>
    <w:rsid w:val="00F22E20"/>
    <w:rsid w:val="00F236E6"/>
    <w:rsid w:val="00F236F9"/>
    <w:rsid w:val="00F32A3E"/>
    <w:rsid w:val="00F406A5"/>
    <w:rsid w:val="00F44117"/>
    <w:rsid w:val="00F468DF"/>
    <w:rsid w:val="00F475B5"/>
    <w:rsid w:val="00F67BD1"/>
    <w:rsid w:val="00F75C35"/>
    <w:rsid w:val="00F81578"/>
    <w:rsid w:val="00F84DE1"/>
    <w:rsid w:val="00F84FE1"/>
    <w:rsid w:val="00F977D5"/>
    <w:rsid w:val="00FA28C1"/>
    <w:rsid w:val="00FA6D1A"/>
    <w:rsid w:val="00FA6D94"/>
    <w:rsid w:val="00FC061C"/>
    <w:rsid w:val="00FD0D84"/>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05CAD9E"/>
    <w:rsid w:val="3224D91A"/>
    <w:rsid w:val="38B7E029"/>
    <w:rsid w:val="39A86875"/>
    <w:rsid w:val="3FBBD3EE"/>
    <w:rsid w:val="41779FE1"/>
    <w:rsid w:val="4518897A"/>
    <w:rsid w:val="4B0E0084"/>
    <w:rsid w:val="50A9D464"/>
    <w:rsid w:val="5986D52C"/>
    <w:rsid w:val="5D6A58E3"/>
    <w:rsid w:val="5ED5DE76"/>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D5E"/>
    <w:rPr>
      <w:rFonts w:ascii="Times New Roman" w:eastAsia="Times New Roman" w:hAnsi="Times New Roman" w:cs="Times New Roman"/>
    </w:rPr>
  </w:style>
  <w:style w:type="paragraph" w:styleId="Heading1">
    <w:name w:val="heading 1"/>
    <w:basedOn w:val="Normal"/>
    <w:link w:val="Heading1Char"/>
    <w:uiPriority w:val="9"/>
    <w:qFormat/>
    <w:rsid w:val="0071530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45435470">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3636">
      <w:bodyDiv w:val="1"/>
      <w:marLeft w:val="0"/>
      <w:marRight w:val="0"/>
      <w:marTop w:val="0"/>
      <w:marBottom w:val="0"/>
      <w:divBdr>
        <w:top w:val="none" w:sz="0" w:space="0" w:color="auto"/>
        <w:left w:val="none" w:sz="0" w:space="0" w:color="auto"/>
        <w:bottom w:val="none" w:sz="0" w:space="0" w:color="auto"/>
        <w:right w:val="none" w:sz="0" w:space="0" w:color="auto"/>
      </w:divBdr>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0337579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3103">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40769012">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56072522">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33547158">
      <w:bodyDiv w:val="1"/>
      <w:marLeft w:val="0"/>
      <w:marRight w:val="0"/>
      <w:marTop w:val="0"/>
      <w:marBottom w:val="0"/>
      <w:divBdr>
        <w:top w:val="none" w:sz="0" w:space="0" w:color="auto"/>
        <w:left w:val="none" w:sz="0" w:space="0" w:color="auto"/>
        <w:bottom w:val="none" w:sz="0" w:space="0" w:color="auto"/>
        <w:right w:val="none" w:sz="0" w:space="0" w:color="auto"/>
      </w:divBdr>
    </w:div>
    <w:div w:id="148828496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44486991">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66397473">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D8CFD3-190E-44E0-B0E4-CFF1D3FE1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45</cp:revision>
  <dcterms:created xsi:type="dcterms:W3CDTF">2022-03-19T13:46:00Z</dcterms:created>
  <dcterms:modified xsi:type="dcterms:W3CDTF">2022-07-14T04:52:00Z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