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D06F270" w:rsidR="4B0E0084" w:rsidRPr="009C2D05" w:rsidRDefault="00D162B5"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T1498.501 </w:t>
      </w:r>
      <w:r w:rsidR="00196F87" w:rsidRPr="00196F87">
        <w:rPr>
          <w:rFonts w:ascii="Arial" w:eastAsia="Arial" w:hAnsi="Arial" w:cs="Arial"/>
          <w:sz w:val="44"/>
          <w:szCs w:val="44"/>
        </w:rPr>
        <w:t>Flooding of core network components</w:t>
      </w:r>
      <w:r w:rsidR="00137FA7" w:rsidRPr="54E4858E">
        <w:rPr>
          <w:rFonts w:ascii="Arial" w:eastAsia="Arial" w:hAnsi="Arial" w:cs="Arial"/>
          <w:sz w:val="44"/>
          <w:szCs w:val="44"/>
        </w:rPr>
        <w:t xml:space="preserve"> </w:t>
      </w:r>
      <w:r w:rsidR="4B0E0084" w:rsidRPr="54E4858E">
        <w:rPr>
          <w:rFonts w:ascii="Arial" w:eastAsia="Arial" w:hAnsi="Arial" w:cs="Arial"/>
          <w:sz w:val="44"/>
          <w:szCs w:val="44"/>
        </w:rPr>
        <w:t xml:space="preserve"> </w:t>
      </w:r>
    </w:p>
    <w:p w14:paraId="4183DB81" w14:textId="026AC665" w:rsidR="00196F87" w:rsidRDefault="00E410E7" w:rsidP="00196F87">
      <w:pPr>
        <w:rPr>
          <w:rFonts w:ascii="Arial" w:eastAsia="Arial" w:hAnsi="Arial" w:cs="Arial"/>
        </w:rPr>
      </w:pPr>
      <w:r w:rsidRPr="009C2D05">
        <w:rPr>
          <w:rFonts w:ascii="Arial" w:eastAsia="Arial" w:hAnsi="Arial" w:cs="Arial"/>
        </w:rPr>
        <w:t>Description:</w:t>
      </w:r>
      <w:r w:rsidR="00D162B5" w:rsidRPr="00D162B5">
        <w:t xml:space="preserve"> </w:t>
      </w:r>
      <w:r w:rsidR="00D162B5" w:rsidRPr="00D162B5">
        <w:rPr>
          <w:rFonts w:ascii="Arial" w:eastAsia="Arial" w:hAnsi="Arial" w:cs="Arial"/>
        </w:rPr>
        <w:t xml:space="preserve">An adversary </w:t>
      </w:r>
      <w:r w:rsidR="005A1741">
        <w:rPr>
          <w:rFonts w:ascii="Arial" w:eastAsia="Arial" w:hAnsi="Arial" w:cs="Arial"/>
        </w:rPr>
        <w:t>may</w:t>
      </w:r>
      <w:r w:rsidR="00D162B5" w:rsidRPr="00D162B5">
        <w:rPr>
          <w:rFonts w:ascii="Arial" w:eastAsia="Arial" w:hAnsi="Arial" w:cs="Arial"/>
        </w:rPr>
        <w:t xml:space="preserve"> send high volumes of registration signaling to degrade performance</w:t>
      </w:r>
      <w:r w:rsidR="0084657A">
        <w:rPr>
          <w:rFonts w:ascii="Arial" w:eastAsia="Arial" w:hAnsi="Arial" w:cs="Arial"/>
        </w:rPr>
        <w:t xml:space="preserve"> or deny access to the</w:t>
      </w:r>
      <w:r w:rsidR="00D162B5" w:rsidRPr="00D162B5">
        <w:rPr>
          <w:rFonts w:ascii="Arial" w:eastAsia="Arial" w:hAnsi="Arial" w:cs="Arial"/>
        </w:rPr>
        <w:t xml:space="preserve"> network</w:t>
      </w:r>
      <w:r w:rsidR="00AA046F">
        <w:rPr>
          <w:rFonts w:ascii="Arial" w:eastAsia="Arial" w:hAnsi="Arial" w:cs="Arial"/>
        </w:rPr>
        <w:t xml:space="preserve"> for </w:t>
      </w:r>
      <w:r w:rsidR="00135547">
        <w:rPr>
          <w:rFonts w:ascii="Arial" w:eastAsia="Arial" w:hAnsi="Arial" w:cs="Arial"/>
        </w:rPr>
        <w:t xml:space="preserve">all </w:t>
      </w:r>
      <w:r w:rsidR="00AA046F">
        <w:rPr>
          <w:rFonts w:ascii="Arial" w:eastAsia="Arial" w:hAnsi="Arial" w:cs="Arial"/>
        </w:rPr>
        <w:t>UEs</w:t>
      </w:r>
      <w:r w:rsidR="00D162B5" w:rsidRPr="00D162B5">
        <w:rPr>
          <w:rFonts w:ascii="Arial" w:eastAsia="Arial" w:hAnsi="Arial" w:cs="Arial"/>
        </w:rPr>
        <w:t>.</w:t>
      </w:r>
    </w:p>
    <w:p w14:paraId="33EB9897" w14:textId="77777777" w:rsidR="00D162B5" w:rsidRDefault="00D162B5" w:rsidP="00196F87">
      <w:pPr>
        <w:rPr>
          <w:rFonts w:ascii="Arial" w:eastAsia="Arial" w:hAnsi="Arial" w:cs="Arial"/>
        </w:rPr>
      </w:pPr>
    </w:p>
    <w:p w14:paraId="118EC118" w14:textId="17840751" w:rsidR="002564D3" w:rsidRDefault="00E867A1" w:rsidP="00196F87">
      <w:pPr>
        <w:rPr>
          <w:rFonts w:ascii="Arial" w:eastAsia="Arial" w:hAnsi="Arial" w:cs="Arial"/>
        </w:rPr>
      </w:pPr>
      <w:r w:rsidRPr="00141A8E">
        <w:rPr>
          <w:rFonts w:ascii="Arial" w:eastAsia="Arial" w:hAnsi="Arial" w:cs="Arial"/>
        </w:rPr>
        <w:t>Upon power on or coming out of flight mode, a</w:t>
      </w:r>
      <w:r w:rsidR="002564D3" w:rsidRPr="00141A8E">
        <w:rPr>
          <w:rFonts w:ascii="Arial" w:eastAsia="Arial" w:hAnsi="Arial" w:cs="Arial"/>
        </w:rPr>
        <w:t xml:space="preserve"> UE needs to register</w:t>
      </w:r>
      <w:r w:rsidRPr="00141A8E">
        <w:rPr>
          <w:rFonts w:ascii="Arial" w:eastAsia="Arial" w:hAnsi="Arial" w:cs="Arial"/>
        </w:rPr>
        <w:t xml:space="preserve"> with 5G network in order to get services from the network. </w:t>
      </w:r>
      <w:r w:rsidR="007B1F1D" w:rsidRPr="00141A8E">
        <w:rPr>
          <w:rFonts w:ascii="Arial" w:eastAsia="Arial" w:hAnsi="Arial" w:cs="Arial"/>
        </w:rPr>
        <w:t xml:space="preserve">After it gets connected to the network, UE sends </w:t>
      </w:r>
      <w:r w:rsidR="00396687" w:rsidRPr="00141A8E">
        <w:rPr>
          <w:rFonts w:ascii="Arial" w:eastAsia="Arial" w:hAnsi="Arial" w:cs="Arial"/>
        </w:rPr>
        <w:t>several</w:t>
      </w:r>
      <w:r w:rsidR="007B1F1D" w:rsidRPr="00141A8E">
        <w:rPr>
          <w:rFonts w:ascii="Arial" w:eastAsia="Arial" w:hAnsi="Arial" w:cs="Arial"/>
        </w:rPr>
        <w:t xml:space="preserve"> signaling messages to maintain the </w:t>
      </w:r>
      <w:r w:rsidR="005915FA" w:rsidRPr="00141A8E">
        <w:rPr>
          <w:rFonts w:ascii="Arial" w:eastAsia="Arial" w:hAnsi="Arial" w:cs="Arial"/>
        </w:rPr>
        <w:t xml:space="preserve">connection and to request new services. If any of those signaling messages are </w:t>
      </w:r>
      <w:r w:rsidR="00244584" w:rsidRPr="00141A8E">
        <w:rPr>
          <w:rFonts w:ascii="Arial" w:eastAsia="Arial" w:hAnsi="Arial" w:cs="Arial"/>
        </w:rPr>
        <w:t xml:space="preserve">sent repeatedly to 5G network, the network spends its resources to process those </w:t>
      </w:r>
      <w:r w:rsidR="00A250BB" w:rsidRPr="00141A8E">
        <w:rPr>
          <w:rFonts w:ascii="Arial" w:eastAsia="Arial" w:hAnsi="Arial" w:cs="Arial"/>
        </w:rPr>
        <w:t>request</w:t>
      </w:r>
      <w:r w:rsidR="00244584" w:rsidRPr="00141A8E">
        <w:rPr>
          <w:rFonts w:ascii="Arial" w:eastAsia="Arial" w:hAnsi="Arial" w:cs="Arial"/>
        </w:rPr>
        <w:t xml:space="preserve"> </w:t>
      </w:r>
      <w:r w:rsidR="00A250BB" w:rsidRPr="00141A8E">
        <w:rPr>
          <w:rFonts w:ascii="Arial" w:eastAsia="Arial" w:hAnsi="Arial" w:cs="Arial"/>
        </w:rPr>
        <w:t>messages</w:t>
      </w:r>
      <w:r w:rsidR="00396687" w:rsidRPr="00141A8E">
        <w:rPr>
          <w:rFonts w:ascii="Arial" w:eastAsia="Arial" w:hAnsi="Arial" w:cs="Arial"/>
        </w:rPr>
        <w:t>,</w:t>
      </w:r>
      <w:r w:rsidR="00A250BB" w:rsidRPr="00141A8E">
        <w:rPr>
          <w:rFonts w:ascii="Arial" w:eastAsia="Arial" w:hAnsi="Arial" w:cs="Arial"/>
        </w:rPr>
        <w:t xml:space="preserve"> </w:t>
      </w:r>
      <w:r w:rsidR="00040023" w:rsidRPr="00141A8E">
        <w:rPr>
          <w:rFonts w:ascii="Arial" w:eastAsia="Arial" w:hAnsi="Arial" w:cs="Arial"/>
        </w:rPr>
        <w:t xml:space="preserve">which </w:t>
      </w:r>
      <w:r w:rsidR="00A250BB" w:rsidRPr="00141A8E">
        <w:rPr>
          <w:rFonts w:ascii="Arial" w:eastAsia="Arial" w:hAnsi="Arial" w:cs="Arial"/>
        </w:rPr>
        <w:t>may overwhelm</w:t>
      </w:r>
      <w:r w:rsidR="00040023" w:rsidRPr="00141A8E">
        <w:rPr>
          <w:rFonts w:ascii="Arial" w:eastAsia="Arial" w:hAnsi="Arial" w:cs="Arial"/>
        </w:rPr>
        <w:t xml:space="preserve"> some critical</w:t>
      </w:r>
      <w:r w:rsidR="001E4D05" w:rsidRPr="00141A8E">
        <w:rPr>
          <w:rFonts w:ascii="Arial" w:eastAsia="Arial" w:hAnsi="Arial" w:cs="Arial"/>
        </w:rPr>
        <w:t xml:space="preserve"> </w:t>
      </w:r>
      <w:r w:rsidR="001A3FF0" w:rsidRPr="00141A8E">
        <w:rPr>
          <w:rFonts w:ascii="Arial" w:eastAsia="Arial" w:hAnsi="Arial" w:cs="Arial"/>
        </w:rPr>
        <w:t>Network Functions (</w:t>
      </w:r>
      <w:r w:rsidR="001E4D05" w:rsidRPr="00141A8E">
        <w:rPr>
          <w:rFonts w:ascii="Arial" w:eastAsia="Arial" w:hAnsi="Arial" w:cs="Arial"/>
        </w:rPr>
        <w:t>NFs</w:t>
      </w:r>
      <w:r w:rsidR="001A3FF0" w:rsidRPr="00141A8E">
        <w:rPr>
          <w:rFonts w:ascii="Arial" w:eastAsia="Arial" w:hAnsi="Arial" w:cs="Arial"/>
        </w:rPr>
        <w:t>)</w:t>
      </w:r>
      <w:r w:rsidR="001E4D05" w:rsidRPr="00141A8E">
        <w:rPr>
          <w:rFonts w:ascii="Arial" w:eastAsia="Arial" w:hAnsi="Arial" w:cs="Arial"/>
        </w:rPr>
        <w:t xml:space="preserve"> such as AMF</w:t>
      </w:r>
      <w:r w:rsidR="00D47FF1" w:rsidRPr="00141A8E">
        <w:rPr>
          <w:rFonts w:ascii="Arial" w:eastAsia="Arial" w:hAnsi="Arial" w:cs="Arial"/>
        </w:rPr>
        <w:t>.</w:t>
      </w:r>
    </w:p>
    <w:p w14:paraId="7BC95FC7" w14:textId="77777777" w:rsidR="002564D3" w:rsidRDefault="002564D3" w:rsidP="00196F87">
      <w:pPr>
        <w:rPr>
          <w:rFonts w:ascii="Arial" w:eastAsia="Arial" w:hAnsi="Arial" w:cs="Arial"/>
        </w:rPr>
      </w:pPr>
    </w:p>
    <w:p w14:paraId="5B6DFD40" w14:textId="32597B59" w:rsidR="00196F87" w:rsidRDefault="002B5F64" w:rsidP="00E410E7">
      <w:pPr>
        <w:rPr>
          <w:rFonts w:ascii="Arial" w:eastAsia="Arial" w:hAnsi="Arial" w:cs="Arial"/>
          <w:lang w:val="en"/>
        </w:rPr>
      </w:pPr>
      <w:r>
        <w:rPr>
          <w:rFonts w:ascii="Arial" w:eastAsia="Arial" w:hAnsi="Arial" w:cs="Arial"/>
          <w:lang w:val="en"/>
        </w:rPr>
        <w:t xml:space="preserve">A </w:t>
      </w:r>
      <w:r w:rsidR="002564D3">
        <w:rPr>
          <w:rFonts w:ascii="Arial" w:eastAsia="Arial" w:hAnsi="Arial" w:cs="Arial"/>
          <w:lang w:val="en"/>
        </w:rPr>
        <w:t>m</w:t>
      </w:r>
      <w:r w:rsidR="00196F87" w:rsidRPr="00196F87">
        <w:rPr>
          <w:rFonts w:ascii="Arial" w:eastAsia="Arial" w:hAnsi="Arial" w:cs="Arial"/>
          <w:lang w:val="en"/>
        </w:rPr>
        <w:t xml:space="preserve">alicious UE sends repeated Attach requests which cause </w:t>
      </w:r>
      <w:r w:rsidR="000F74F2">
        <w:rPr>
          <w:rFonts w:ascii="Arial" w:eastAsia="Arial" w:hAnsi="Arial" w:cs="Arial"/>
          <w:lang w:val="en"/>
        </w:rPr>
        <w:t>Access and Mobility Function (</w:t>
      </w:r>
      <w:r w:rsidR="00196F87" w:rsidRPr="00196F87">
        <w:rPr>
          <w:rFonts w:ascii="Arial" w:eastAsia="Arial" w:hAnsi="Arial" w:cs="Arial"/>
          <w:lang w:val="en"/>
        </w:rPr>
        <w:t>AMF</w:t>
      </w:r>
      <w:r w:rsidR="000F74F2">
        <w:rPr>
          <w:rFonts w:ascii="Arial" w:eastAsia="Arial" w:hAnsi="Arial" w:cs="Arial"/>
          <w:lang w:val="en"/>
        </w:rPr>
        <w:t>)</w:t>
      </w:r>
      <w:r w:rsidR="00196F87" w:rsidRPr="00196F87">
        <w:rPr>
          <w:rFonts w:ascii="Arial" w:eastAsia="Arial" w:hAnsi="Arial" w:cs="Arial"/>
          <w:lang w:val="en"/>
        </w:rPr>
        <w:t xml:space="preserve"> to start many registrations. Alternatively, when a load balancing </w:t>
      </w:r>
      <w:r w:rsidR="000F74F2">
        <w:rPr>
          <w:rFonts w:ascii="Arial" w:eastAsia="Arial" w:hAnsi="Arial" w:cs="Arial"/>
          <w:lang w:val="en"/>
        </w:rPr>
        <w:t>Service Communication Proxy (</w:t>
      </w:r>
      <w:r w:rsidR="00196F87" w:rsidRPr="00196F87">
        <w:rPr>
          <w:rFonts w:ascii="Arial" w:eastAsia="Arial" w:hAnsi="Arial" w:cs="Arial"/>
          <w:lang w:val="en"/>
        </w:rPr>
        <w:t>SCP</w:t>
      </w:r>
      <w:r w:rsidR="000F74F2">
        <w:rPr>
          <w:rFonts w:ascii="Arial" w:eastAsia="Arial" w:hAnsi="Arial" w:cs="Arial"/>
          <w:lang w:val="en"/>
        </w:rPr>
        <w:t>)</w:t>
      </w:r>
      <w:r w:rsidR="00196F87" w:rsidRPr="00196F87">
        <w:rPr>
          <w:rFonts w:ascii="Arial" w:eastAsia="Arial" w:hAnsi="Arial" w:cs="Arial"/>
          <w:lang w:val="en"/>
        </w:rPr>
        <w:t xml:space="preserve"> is not employed, an adversary </w:t>
      </w:r>
      <w:r w:rsidR="00196F87">
        <w:rPr>
          <w:rFonts w:ascii="Arial" w:eastAsia="Arial" w:hAnsi="Arial" w:cs="Arial"/>
          <w:lang w:val="en"/>
        </w:rPr>
        <w:t xml:space="preserve">in the network </w:t>
      </w:r>
      <w:r w:rsidR="00196F87" w:rsidRPr="00196F87">
        <w:rPr>
          <w:rFonts w:ascii="Arial" w:eastAsia="Arial" w:hAnsi="Arial" w:cs="Arial"/>
          <w:lang w:val="en"/>
        </w:rPr>
        <w:t>sends many otherwise-legitimate control messages to a NF so as to overload it</w:t>
      </w:r>
      <w:r w:rsidR="00196F87">
        <w:rPr>
          <w:rFonts w:ascii="Arial" w:eastAsia="Arial" w:hAnsi="Arial" w:cs="Arial"/>
          <w:lang w:val="en"/>
        </w:rPr>
        <w:t xml:space="preserve">. </w:t>
      </w:r>
      <w:r w:rsidR="00EF188A">
        <w:rPr>
          <w:rFonts w:ascii="Arial" w:eastAsia="Arial" w:hAnsi="Arial" w:cs="Arial"/>
          <w:lang w:val="en"/>
        </w:rPr>
        <w:t>Network service is degraded for all other users in that area (served by AMF).</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0D42DE44"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F23E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F23EC5">
        <w:rPr>
          <w:rFonts w:ascii="Arial" w:eastAsia="Arial" w:hAnsi="Arial" w:cs="Arial"/>
        </w:rPr>
        <w:t>:</w:t>
      </w:r>
      <w:r w:rsidR="00FD6C71">
        <w:rPr>
          <w:rFonts w:ascii="Arial" w:eastAsia="Arial" w:hAnsi="Arial" w:cs="Arial"/>
        </w:rPr>
        <w:t xml:space="preserve"> N/A</w:t>
      </w:r>
    </w:p>
    <w:p w14:paraId="1B8F05CE" w14:textId="7C838081"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8C2FE6">
        <w:rPr>
          <w:rFonts w:ascii="Arial" w:eastAsia="Arial" w:hAnsi="Arial" w:cs="Arial"/>
        </w:rPr>
        <w:t>Impact</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40836551" w:rsidR="00B64733" w:rsidRPr="006C3194" w:rsidRDefault="00F23EC5" w:rsidP="00CB73D0">
      <w:pPr>
        <w:pStyle w:val="ListParagraph"/>
        <w:numPr>
          <w:ilvl w:val="0"/>
          <w:numId w:val="4"/>
        </w:numPr>
        <w:rPr>
          <w:rFonts w:ascii="Arial" w:eastAsia="Arial" w:hAnsi="Arial" w:cs="Arial"/>
        </w:rPr>
      </w:pPr>
      <w:r>
        <w:rPr>
          <w:rFonts w:ascii="Arial" w:eastAsia="Arial" w:hAnsi="Arial" w:cs="Arial"/>
        </w:rPr>
        <w:t>Architecture segment</w:t>
      </w:r>
      <w:r w:rsidR="78666845" w:rsidRPr="006C3194">
        <w:rPr>
          <w:rFonts w:ascii="Arial" w:eastAsia="Arial" w:hAnsi="Arial" w:cs="Arial"/>
        </w:rPr>
        <w:t xml:space="preserve">:  </w:t>
      </w:r>
      <w:r w:rsidR="008C2FE6">
        <w:rPr>
          <w:rFonts w:ascii="Arial" w:eastAsia="Arial" w:hAnsi="Arial" w:cs="Arial"/>
        </w:rPr>
        <w:t>Control</w:t>
      </w:r>
      <w:r w:rsidR="00FD6C71">
        <w:rPr>
          <w:rFonts w:ascii="Arial" w:eastAsia="Arial" w:hAnsi="Arial" w:cs="Arial"/>
        </w:rPr>
        <w:t>-</w:t>
      </w:r>
      <w:r w:rsidR="008C2FE6">
        <w:rPr>
          <w:rFonts w:ascii="Arial" w:eastAsia="Arial" w:hAnsi="Arial" w:cs="Arial"/>
        </w:rPr>
        <w:t>plane</w:t>
      </w:r>
      <w:r>
        <w:rPr>
          <w:rFonts w:ascii="Arial" w:eastAsia="Arial" w:hAnsi="Arial" w:cs="Arial"/>
        </w:rPr>
        <w:t>, slice</w:t>
      </w:r>
    </w:p>
    <w:p w14:paraId="264F76E1" w14:textId="12F75666"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2FFD">
        <w:rPr>
          <w:rFonts w:ascii="Arial" w:eastAsia="Arial" w:hAnsi="Arial" w:cs="Arial"/>
        </w:rPr>
        <w:t>5G network</w:t>
      </w:r>
    </w:p>
    <w:p w14:paraId="0DF8C56A" w14:textId="0BC71A13" w:rsidR="00F23EC5" w:rsidRDefault="00F23EC5"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required:</w:t>
      </w:r>
      <w:r w:rsidR="00E40BAF">
        <w:rPr>
          <w:rFonts w:ascii="Arial" w:eastAsia="Arial" w:hAnsi="Arial" w:cs="Arial"/>
        </w:rPr>
        <w:t xml:space="preserve"> N/A</w:t>
      </w:r>
      <w:r>
        <w:rPr>
          <w:rFonts w:ascii="Arial" w:eastAsia="Arial" w:hAnsi="Arial" w:cs="Arial"/>
        </w:rPr>
        <w:t xml:space="preserve"> </w:t>
      </w:r>
    </w:p>
    <w:p w14:paraId="1F995D0E" w14:textId="77777777" w:rsidR="00F23EC5" w:rsidRDefault="004A76DF" w:rsidP="00036780">
      <w:pPr>
        <w:pStyle w:val="ListParagraph"/>
        <w:numPr>
          <w:ilvl w:val="0"/>
          <w:numId w:val="4"/>
        </w:numPr>
        <w:rPr>
          <w:rFonts w:ascii="Arial" w:eastAsia="Arial" w:hAnsi="Arial" w:cs="Arial"/>
        </w:rPr>
      </w:pPr>
      <w:r w:rsidRPr="00F23EC5">
        <w:rPr>
          <w:rFonts w:ascii="Arial" w:eastAsia="Arial" w:hAnsi="Arial" w:cs="Arial"/>
        </w:rPr>
        <w:t xml:space="preserve">Data Sources:  </w:t>
      </w:r>
    </w:p>
    <w:p w14:paraId="351E107E" w14:textId="357BB0B6" w:rsidR="005C20B9" w:rsidRPr="00741C9E" w:rsidRDefault="00A94926" w:rsidP="17A389D9">
      <w:pPr>
        <w:pStyle w:val="ListParagraph"/>
        <w:numPr>
          <w:ilvl w:val="0"/>
          <w:numId w:val="4"/>
        </w:numPr>
        <w:rPr>
          <w:rFonts w:ascii="Arial" w:eastAsia="Arial" w:hAnsi="Arial" w:cs="Arial"/>
          <w:lang w:val="en"/>
        </w:rPr>
      </w:pPr>
      <w:r w:rsidRPr="17A389D9">
        <w:rPr>
          <w:rFonts w:ascii="Arial" w:eastAsia="Arial" w:hAnsi="Arial" w:cs="Arial"/>
        </w:rPr>
        <w:t>Theoretical</w:t>
      </w:r>
      <w:r w:rsidR="00D7138A" w:rsidRPr="17A389D9">
        <w:rPr>
          <w:rFonts w:ascii="Arial" w:eastAsia="Arial" w:hAnsi="Arial" w:cs="Arial"/>
        </w:rPr>
        <w:t>/</w:t>
      </w:r>
      <w:r w:rsidR="00F23EC5" w:rsidRPr="17A389D9">
        <w:rPr>
          <w:rFonts w:ascii="Arial" w:eastAsia="Arial" w:hAnsi="Arial" w:cs="Arial"/>
        </w:rPr>
        <w:t>Proof of Concept/</w:t>
      </w:r>
      <w:r w:rsidR="00D7138A" w:rsidRPr="17A389D9">
        <w:rPr>
          <w:rFonts w:ascii="Arial" w:eastAsia="Arial" w:hAnsi="Arial" w:cs="Arial"/>
        </w:rPr>
        <w:t>Observed</w:t>
      </w:r>
      <w:r w:rsidRPr="17A389D9">
        <w:rPr>
          <w:rFonts w:ascii="Arial" w:eastAsia="Arial" w:hAnsi="Arial" w:cs="Arial"/>
        </w:rPr>
        <w:t xml:space="preserve">:  </w:t>
      </w:r>
      <w:r w:rsidR="00F23EC5" w:rsidRPr="17A389D9">
        <w:rPr>
          <w:rFonts w:ascii="Arial" w:eastAsia="Arial" w:hAnsi="Arial" w:cs="Arial"/>
        </w:rPr>
        <w:t>Observed</w:t>
      </w:r>
    </w:p>
    <w:p w14:paraId="29AFE4CD" w14:textId="77777777" w:rsidR="00741C9E" w:rsidRPr="009C2D05" w:rsidRDefault="00741C9E" w:rsidP="00741C9E">
      <w:pPr>
        <w:pStyle w:val="ListParagraph"/>
        <w:rPr>
          <w:rFonts w:ascii="Arial" w:eastAsia="Arial" w:hAnsi="Arial" w:cs="Arial"/>
          <w:lang w:val="en"/>
        </w:rPr>
      </w:pPr>
    </w:p>
    <w:p w14:paraId="4E484562" w14:textId="0F151FE4"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67255B" w:rsidRPr="009C2D05" w14:paraId="39B25452" w14:textId="77777777" w:rsidTr="5986D52C">
        <w:tc>
          <w:tcPr>
            <w:tcW w:w="4680" w:type="dxa"/>
          </w:tcPr>
          <w:p w14:paraId="6F374522" w14:textId="0C49CDC4" w:rsidR="0067255B" w:rsidRPr="009C2D05" w:rsidRDefault="00322A61" w:rsidP="5986D52C">
            <w:pPr>
              <w:rPr>
                <w:rFonts w:ascii="Arial" w:eastAsia="Arial" w:hAnsi="Arial" w:cs="Arial"/>
                <w:sz w:val="16"/>
                <w:szCs w:val="16"/>
              </w:rPr>
            </w:pPr>
            <w:commentRangeStart w:id="0"/>
            <w:r>
              <w:rPr>
                <w:rFonts w:ascii="Arial" w:eastAsia="Arial" w:hAnsi="Arial" w:cs="Arial"/>
                <w:color w:val="0070C0"/>
                <w:sz w:val="16"/>
                <w:szCs w:val="16"/>
              </w:rPr>
              <w:t xml:space="preserve">Control plane signaling storm from (at least) one malicious UE </w:t>
            </w:r>
            <w:commentRangeEnd w:id="0"/>
            <w:r w:rsidR="00312909">
              <w:rPr>
                <w:rStyle w:val="CommentReference"/>
              </w:rPr>
              <w:commentReference w:id="0"/>
            </w:r>
          </w:p>
        </w:tc>
        <w:tc>
          <w:tcPr>
            <w:tcW w:w="4680" w:type="dxa"/>
          </w:tcPr>
          <w:p w14:paraId="306E70B4"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Because network slices and network functions can be shared, malicious UE can create control plane storms.</w:t>
            </w:r>
          </w:p>
          <w:p w14:paraId="17E678AB" w14:textId="77777777" w:rsidR="00F23EC5" w:rsidRPr="00F23EC5" w:rsidRDefault="00F23EC5" w:rsidP="00F23EC5">
            <w:pPr>
              <w:rPr>
                <w:rFonts w:ascii="Arial" w:eastAsia="Arial" w:hAnsi="Arial" w:cs="Arial"/>
                <w:color w:val="404040" w:themeColor="text1" w:themeTint="BF"/>
                <w:sz w:val="16"/>
                <w:szCs w:val="16"/>
              </w:rPr>
            </w:pPr>
          </w:p>
          <w:p w14:paraId="7FAFF25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AMF Message Flooding for a shared slice with shared NFs:</w:t>
            </w:r>
          </w:p>
          <w:p w14:paraId="1BF0D29E"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(1) An initial AMF validates if the user (UE) is allowed to access the subscribed S-NSSAI: AMF contacts the UDM to request the UE’s Slice Selection Subscription data.  The initial UDM may contact the UDR for the UE's Slice Selection Subscription data, then provides the data to the AMF.</w:t>
            </w:r>
          </w:p>
          <w:p w14:paraId="00CCB72B"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(2) During the t0 to t-delta time interval that it takes to perform (1), the UE drops the initial AMF then re-attaches to the AMF, restarting the validation.</w:t>
            </w:r>
          </w:p>
          <w:p w14:paraId="489B8FD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(3) The UE recursively performs (2), which recursively performs (1), creating a "UE-AMF-UDM-UDR-AMF" message storm sandwiched in between an "Attach-Detach" storm.</w:t>
            </w:r>
          </w:p>
          <w:p w14:paraId="36641CD1" w14:textId="12E9ECD2" w:rsidR="0067255B" w:rsidRPr="009C2D0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lastRenderedPageBreak/>
              <w:t>(4) Since this is a shared slice with shared NFs, the control plane storm (Attach-UE-AMF-UDM-UDR-AMF-Detach-Attach-recursively repeat) creates a DoS condition.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E44CAA1" w:rsidR="5986D52C" w:rsidRPr="009C2D05" w:rsidRDefault="001A509E"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2EBAF57A" w:rsidR="5986D52C" w:rsidRPr="009C2D05" w:rsidRDefault="00A8093E" w:rsidP="5986D52C">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67255B" w:rsidRPr="009C2D05" w14:paraId="0A7CC173" w14:textId="77777777" w:rsidTr="25900B44">
        <w:tc>
          <w:tcPr>
            <w:tcW w:w="4680" w:type="dxa"/>
          </w:tcPr>
          <w:p w14:paraId="7D3E57F1" w14:textId="68E8EA81" w:rsidR="00DF305A" w:rsidRPr="006F1EA7" w:rsidRDefault="00DF305A" w:rsidP="5986D52C">
            <w:pPr>
              <w:spacing w:line="259" w:lineRule="auto"/>
              <w:rPr>
                <w:rFonts w:ascii="Arial" w:eastAsia="Arial" w:hAnsi="Arial" w:cs="Arial"/>
                <w:sz w:val="16"/>
                <w:szCs w:val="16"/>
              </w:rPr>
            </w:pPr>
            <w:r w:rsidRPr="006F1EA7">
              <w:rPr>
                <w:rFonts w:ascii="Arial" w:eastAsia="Arial" w:hAnsi="Arial" w:cs="Arial"/>
                <w:sz w:val="16"/>
                <w:szCs w:val="16"/>
              </w:rPr>
              <w:t>FGM</w:t>
            </w:r>
            <w:r w:rsidR="0019466A" w:rsidRPr="006F1EA7">
              <w:rPr>
                <w:rFonts w:ascii="Arial" w:eastAsia="Arial" w:hAnsi="Arial" w:cs="Arial"/>
                <w:sz w:val="16"/>
                <w:szCs w:val="16"/>
              </w:rPr>
              <w:t>5</w:t>
            </w:r>
            <w:r w:rsidRPr="006F1EA7">
              <w:rPr>
                <w:rFonts w:ascii="Arial" w:eastAsia="Arial" w:hAnsi="Arial" w:cs="Arial"/>
                <w:sz w:val="16"/>
                <w:szCs w:val="16"/>
              </w:rPr>
              <w:t>498</w:t>
            </w:r>
          </w:p>
        </w:tc>
        <w:tc>
          <w:tcPr>
            <w:tcW w:w="4680" w:type="dxa"/>
          </w:tcPr>
          <w:p w14:paraId="4A4B8B3A" w14:textId="7B2FFB77" w:rsidR="00367136" w:rsidRPr="006F1EA7" w:rsidRDefault="00367136" w:rsidP="25900B44">
            <w:pPr>
              <w:rPr>
                <w:rFonts w:ascii="Arial" w:eastAsia="Arial" w:hAnsi="Arial" w:cs="Arial"/>
                <w:sz w:val="16"/>
                <w:szCs w:val="16"/>
              </w:rPr>
            </w:pPr>
            <w:r w:rsidRPr="006F1EA7">
              <w:rPr>
                <w:rFonts w:ascii="Arial" w:eastAsia="Arial" w:hAnsi="Arial" w:cs="Arial"/>
                <w:sz w:val="16"/>
                <w:szCs w:val="16"/>
              </w:rPr>
              <w:t>Employ a firewall or other rate control box on the N2 interface [from RAN to AMF]</w:t>
            </w:r>
          </w:p>
          <w:p w14:paraId="3C563B14" w14:textId="77777777" w:rsidR="00367136" w:rsidRPr="006F1EA7" w:rsidRDefault="00367136" w:rsidP="25900B44">
            <w:pPr>
              <w:rPr>
                <w:rFonts w:ascii="Arial" w:eastAsia="Arial" w:hAnsi="Arial" w:cs="Arial"/>
                <w:sz w:val="16"/>
                <w:szCs w:val="16"/>
              </w:rPr>
            </w:pPr>
          </w:p>
          <w:p w14:paraId="4F84C3C1" w14:textId="41912670" w:rsidR="00161888" w:rsidRPr="006F1EA7" w:rsidRDefault="00161888" w:rsidP="25900B44">
            <w:pPr>
              <w:rPr>
                <w:rFonts w:ascii="Arial" w:eastAsia="Arial" w:hAnsi="Arial" w:cs="Arial"/>
                <w:sz w:val="16"/>
                <w:szCs w:val="16"/>
              </w:rPr>
            </w:pPr>
            <w:commentRangeStart w:id="1"/>
            <w:commentRangeStart w:id="2"/>
            <w:r w:rsidRPr="006F1EA7">
              <w:rPr>
                <w:rFonts w:ascii="Arial" w:eastAsia="Arial" w:hAnsi="Arial" w:cs="Arial"/>
                <w:sz w:val="16"/>
                <w:szCs w:val="16"/>
              </w:rPr>
              <w:t xml:space="preserve">(May not be available in the </w:t>
            </w:r>
            <w:r w:rsidR="00BD23BB" w:rsidRPr="006F1EA7">
              <w:rPr>
                <w:rFonts w:ascii="Arial" w:eastAsia="Arial" w:hAnsi="Arial" w:cs="Arial"/>
                <w:sz w:val="16"/>
                <w:szCs w:val="16"/>
              </w:rPr>
              <w:t>market).</w:t>
            </w:r>
            <w:r w:rsidR="00793D99" w:rsidRPr="006F1EA7">
              <w:rPr>
                <w:rFonts w:ascii="Arial" w:eastAsia="Arial" w:hAnsi="Arial" w:cs="Arial"/>
                <w:sz w:val="16"/>
                <w:szCs w:val="16"/>
              </w:rPr>
              <w:t xml:space="preserve"> Employ a</w:t>
            </w:r>
            <w:r w:rsidR="00BD23BB" w:rsidRPr="006F1EA7">
              <w:rPr>
                <w:rFonts w:ascii="Arial" w:eastAsia="Arial" w:hAnsi="Arial" w:cs="Arial"/>
                <w:sz w:val="16"/>
                <w:szCs w:val="16"/>
              </w:rPr>
              <w:t xml:space="preserve"> </w:t>
            </w:r>
            <w:r w:rsidR="00F15175" w:rsidRPr="006F1EA7">
              <w:rPr>
                <w:rFonts w:ascii="Arial" w:eastAsia="Arial" w:hAnsi="Arial" w:cs="Arial"/>
                <w:sz w:val="16"/>
                <w:szCs w:val="16"/>
              </w:rPr>
              <w:t>NAS-MM (Non-access stratum Mobility Mgmt) app</w:t>
            </w:r>
            <w:r w:rsidR="008A0367" w:rsidRPr="006F1EA7">
              <w:rPr>
                <w:rFonts w:ascii="Arial" w:eastAsia="Arial" w:hAnsi="Arial" w:cs="Arial"/>
                <w:sz w:val="16"/>
                <w:szCs w:val="16"/>
              </w:rPr>
              <w:t>lication</w:t>
            </w:r>
            <w:r w:rsidR="00F15175" w:rsidRPr="006F1EA7">
              <w:rPr>
                <w:rFonts w:ascii="Arial" w:eastAsia="Arial" w:hAnsi="Arial" w:cs="Arial"/>
                <w:sz w:val="16"/>
                <w:szCs w:val="16"/>
              </w:rPr>
              <w:t xml:space="preserve"> layer proxy</w:t>
            </w:r>
            <w:r w:rsidR="00797AC5" w:rsidRPr="006F1EA7">
              <w:rPr>
                <w:rFonts w:ascii="Arial" w:eastAsia="Arial" w:hAnsi="Arial" w:cs="Arial"/>
                <w:sz w:val="16"/>
                <w:szCs w:val="16"/>
              </w:rPr>
              <w:t xml:space="preserve"> </w:t>
            </w:r>
            <w:r w:rsidR="00793D99" w:rsidRPr="006F1EA7">
              <w:rPr>
                <w:rFonts w:ascii="Arial" w:eastAsia="Arial" w:hAnsi="Arial" w:cs="Arial"/>
                <w:sz w:val="16"/>
                <w:szCs w:val="16"/>
              </w:rPr>
              <w:t>at the edge of</w:t>
            </w:r>
            <w:r w:rsidR="00797AC5" w:rsidRPr="006F1EA7">
              <w:rPr>
                <w:rFonts w:ascii="Arial" w:eastAsia="Arial" w:hAnsi="Arial" w:cs="Arial"/>
                <w:sz w:val="16"/>
                <w:szCs w:val="16"/>
              </w:rPr>
              <w:t xml:space="preserve"> the network</w:t>
            </w:r>
            <w:r w:rsidR="00F03CB7" w:rsidRPr="006F1EA7">
              <w:rPr>
                <w:rFonts w:ascii="Arial" w:eastAsia="Arial" w:hAnsi="Arial" w:cs="Arial"/>
                <w:sz w:val="16"/>
                <w:szCs w:val="16"/>
              </w:rPr>
              <w:t>, having the capability to limit</w:t>
            </w:r>
            <w:r w:rsidR="00F15175" w:rsidRPr="006F1EA7">
              <w:rPr>
                <w:rFonts w:ascii="Arial" w:eastAsia="Arial" w:hAnsi="Arial" w:cs="Arial"/>
                <w:sz w:val="16"/>
                <w:szCs w:val="16"/>
              </w:rPr>
              <w:t xml:space="preserve"> UE request rate.</w:t>
            </w:r>
            <w:commentRangeEnd w:id="1"/>
            <w:r w:rsidR="00BE44F1" w:rsidRPr="006F1EA7">
              <w:rPr>
                <w:rStyle w:val="CommentReference"/>
                <w:rFonts w:ascii="Arial" w:hAnsi="Arial" w:cs="Arial"/>
              </w:rPr>
              <w:commentReference w:id="1"/>
            </w:r>
            <w:commentRangeEnd w:id="2"/>
            <w:r w:rsidR="006143D2" w:rsidRPr="006F1EA7">
              <w:rPr>
                <w:rStyle w:val="CommentReference"/>
                <w:rFonts w:ascii="Arial" w:hAnsi="Arial" w:cs="Arial"/>
              </w:rPr>
              <w:commentReference w:id="2"/>
            </w:r>
          </w:p>
          <w:p w14:paraId="5BC0B215" w14:textId="24238C23" w:rsidR="0067255B" w:rsidRPr="006F1EA7" w:rsidRDefault="006B32FD" w:rsidP="00E51676">
            <w:pPr>
              <w:rPr>
                <w:rFonts w:ascii="Arial" w:eastAsia="Arial" w:hAnsi="Arial" w:cs="Arial"/>
                <w:sz w:val="16"/>
                <w:szCs w:val="16"/>
              </w:rPr>
            </w:pPr>
            <w:r w:rsidRPr="006F1EA7">
              <w:rPr>
                <w:rFonts w:ascii="Arial" w:eastAsia="Arial" w:hAnsi="Arial" w:cs="Arial"/>
                <w:sz w:val="16"/>
                <w:szCs w:val="16"/>
              </w:rPr>
              <w:t xml:space="preserve">In addition, </w:t>
            </w:r>
            <w:r w:rsidR="003B43FA" w:rsidRPr="006F1EA7">
              <w:rPr>
                <w:rFonts w:ascii="Arial" w:eastAsia="Arial" w:hAnsi="Arial" w:cs="Arial"/>
                <w:sz w:val="16"/>
                <w:szCs w:val="16"/>
              </w:rPr>
              <w:t xml:space="preserve">SCP </w:t>
            </w:r>
            <w:r w:rsidR="00583904" w:rsidRPr="006F1EA7">
              <w:rPr>
                <w:rFonts w:ascii="Arial" w:eastAsia="Arial" w:hAnsi="Arial" w:cs="Arial"/>
                <w:sz w:val="16"/>
                <w:szCs w:val="16"/>
              </w:rPr>
              <w:t>can act as load balancer between the service consumer (AMF) and service pro</w:t>
            </w:r>
            <w:r w:rsidR="00FA39D2" w:rsidRPr="006F1EA7">
              <w:rPr>
                <w:rFonts w:ascii="Arial" w:eastAsia="Arial" w:hAnsi="Arial" w:cs="Arial"/>
                <w:sz w:val="16"/>
                <w:szCs w:val="16"/>
              </w:rPr>
              <w:t>duc</w:t>
            </w:r>
            <w:r w:rsidR="00583904" w:rsidRPr="006F1EA7">
              <w:rPr>
                <w:rFonts w:ascii="Arial" w:eastAsia="Arial" w:hAnsi="Arial" w:cs="Arial"/>
                <w:sz w:val="16"/>
                <w:szCs w:val="16"/>
              </w:rPr>
              <w:t xml:space="preserve">er (UDM). </w:t>
            </w:r>
            <w:r w:rsidR="001F5397" w:rsidRPr="006F1EA7">
              <w:rPr>
                <w:rFonts w:ascii="Arial" w:eastAsia="Arial" w:hAnsi="Arial" w:cs="Arial"/>
                <w:sz w:val="16"/>
                <w:szCs w:val="16"/>
              </w:rPr>
              <w:t>(</w:t>
            </w:r>
            <w:r w:rsidR="00583904" w:rsidRPr="006F1EA7">
              <w:rPr>
                <w:rFonts w:ascii="Arial" w:eastAsia="Arial" w:hAnsi="Arial" w:cs="Arial"/>
                <w:sz w:val="16"/>
                <w:szCs w:val="16"/>
              </w:rPr>
              <w:t xml:space="preserve">Annex E of </w:t>
            </w:r>
            <w:r w:rsidR="001F5397" w:rsidRPr="006F1EA7">
              <w:rPr>
                <w:rFonts w:ascii="Arial" w:eastAsia="Arial" w:hAnsi="Arial" w:cs="Arial"/>
                <w:sz w:val="16"/>
                <w:szCs w:val="16"/>
              </w:rPr>
              <w:t>[2</w:t>
            </w:r>
            <w:r w:rsidR="004205CE" w:rsidRPr="006F1EA7">
              <w:rPr>
                <w:rFonts w:ascii="Arial" w:eastAsia="Arial" w:hAnsi="Arial" w:cs="Arial"/>
                <w:sz w:val="16"/>
                <w:szCs w:val="16"/>
              </w:rPr>
              <w:t>]</w:t>
            </w:r>
            <w:r w:rsidR="00F03CB7" w:rsidRPr="006F1EA7">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036780">
        <w:tc>
          <w:tcPr>
            <w:tcW w:w="4680" w:type="dxa"/>
          </w:tcPr>
          <w:p w14:paraId="68433717" w14:textId="285DF76B" w:rsidR="00EB6DC6" w:rsidRPr="009C2D05" w:rsidRDefault="00AB004E"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036780">
        <w:tc>
          <w:tcPr>
            <w:tcW w:w="4680" w:type="dxa"/>
          </w:tcPr>
          <w:p w14:paraId="45D6E1AE" w14:textId="77777777" w:rsidR="00EB6DC6" w:rsidRPr="009C2D05" w:rsidRDefault="00EB6DC6" w:rsidP="00036780">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2E5896" w:rsidRPr="009C2D05" w14:paraId="27EFA6EE" w14:textId="77777777" w:rsidTr="00036780">
        <w:tc>
          <w:tcPr>
            <w:tcW w:w="4680" w:type="dxa"/>
          </w:tcPr>
          <w:p w14:paraId="3FEAE7D8" w14:textId="77777777" w:rsidR="002E5896" w:rsidRPr="009C2D05" w:rsidRDefault="002E5896" w:rsidP="00036780">
            <w:pPr>
              <w:spacing w:line="259" w:lineRule="auto"/>
              <w:rPr>
                <w:rFonts w:ascii="Arial" w:eastAsia="Arial" w:hAnsi="Arial" w:cs="Arial"/>
                <w:sz w:val="16"/>
                <w:szCs w:val="16"/>
              </w:rPr>
            </w:pPr>
          </w:p>
        </w:tc>
        <w:tc>
          <w:tcPr>
            <w:tcW w:w="4680" w:type="dxa"/>
          </w:tcPr>
          <w:p w14:paraId="31CD3178" w14:textId="77777777" w:rsidR="002E5896" w:rsidRPr="009C2D05" w:rsidRDefault="002E5896" w:rsidP="00036780">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036780">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2E5896" w:rsidRPr="009C2D05" w14:paraId="2887212A" w14:textId="77777777" w:rsidTr="0272C9E8">
        <w:tc>
          <w:tcPr>
            <w:tcW w:w="4680" w:type="dxa"/>
          </w:tcPr>
          <w:p w14:paraId="63846C25" w14:textId="5EEC5A0A" w:rsidR="002E5896" w:rsidRPr="009C2D05" w:rsidRDefault="002E5896" w:rsidP="00036780">
            <w:pPr>
              <w:spacing w:line="259" w:lineRule="auto"/>
              <w:rPr>
                <w:rFonts w:ascii="Arial" w:eastAsia="Arial" w:hAnsi="Arial" w:cs="Arial"/>
                <w:sz w:val="16"/>
                <w:szCs w:val="16"/>
              </w:rPr>
            </w:pPr>
            <w:r w:rsidRPr="002E5896">
              <w:rPr>
                <w:rFonts w:ascii="Arial" w:eastAsia="Arial" w:hAnsi="Arial" w:cs="Arial"/>
                <w:color w:val="0070C0"/>
                <w:sz w:val="16"/>
                <w:szCs w:val="16"/>
              </w:rPr>
              <w:t>Network services</w:t>
            </w:r>
            <w:r w:rsidR="00196F87">
              <w:rPr>
                <w:rFonts w:ascii="Arial" w:eastAsia="Arial" w:hAnsi="Arial" w:cs="Arial"/>
                <w:color w:val="0070C0"/>
                <w:sz w:val="16"/>
                <w:szCs w:val="16"/>
              </w:rPr>
              <w:t xml:space="preserve"> (AMF)</w:t>
            </w:r>
          </w:p>
        </w:tc>
        <w:tc>
          <w:tcPr>
            <w:tcW w:w="4680" w:type="dxa"/>
          </w:tcPr>
          <w:p w14:paraId="6A35AEFD" w14:textId="7C7DF127" w:rsidR="002E5896" w:rsidRPr="0272C9E8" w:rsidRDefault="00196F87" w:rsidP="0272C9E8">
            <w:pPr>
              <w:rPr>
                <w:rFonts w:ascii="Arial" w:eastAsia="Arial" w:hAnsi="Arial" w:cs="Arial"/>
                <w:sz w:val="16"/>
                <w:szCs w:val="16"/>
              </w:rPr>
            </w:pPr>
            <w:r>
              <w:rPr>
                <w:rFonts w:ascii="Arial" w:eastAsia="Arial" w:hAnsi="Arial" w:cs="Arial"/>
                <w:sz w:val="16"/>
                <w:szCs w:val="16"/>
              </w:rPr>
              <w:t xml:space="preserve">AMF </w:t>
            </w:r>
            <w:r w:rsidR="000F546B">
              <w:rPr>
                <w:rFonts w:ascii="Arial" w:eastAsia="Arial" w:hAnsi="Arial" w:cs="Arial"/>
                <w:sz w:val="16"/>
                <w:szCs w:val="16"/>
              </w:rPr>
              <w:t xml:space="preserve">functionality </w:t>
            </w:r>
            <w:r>
              <w:rPr>
                <w:rFonts w:ascii="Arial" w:eastAsia="Arial" w:hAnsi="Arial" w:cs="Arial"/>
                <w:sz w:val="16"/>
                <w:szCs w:val="16"/>
              </w:rPr>
              <w:t>serving the UE</w:t>
            </w:r>
            <w:r w:rsidR="000F546B">
              <w:rPr>
                <w:rFonts w:ascii="Arial" w:eastAsia="Arial" w:hAnsi="Arial" w:cs="Arial"/>
                <w:sz w:val="16"/>
                <w:szCs w:val="16"/>
              </w:rPr>
              <w:t>s should be available</w:t>
            </w:r>
            <w:r>
              <w:rPr>
                <w:rFonts w:ascii="Arial" w:eastAsia="Arial" w:hAnsi="Arial" w:cs="Arial"/>
                <w:sz w:val="16"/>
                <w:szCs w:val="16"/>
              </w:rPr>
              <w: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036780">
        <w:tc>
          <w:tcPr>
            <w:tcW w:w="4680" w:type="dxa"/>
          </w:tcPr>
          <w:p w14:paraId="5B32A584" w14:textId="2D2DF6FB" w:rsidR="00122B07" w:rsidRPr="009C2D05" w:rsidRDefault="00CC7500" w:rsidP="00036780">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615A779A" w:rsidR="00122B07" w:rsidRPr="009C2D05" w:rsidRDefault="00A8093E" w:rsidP="0003678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92470A" w:rsidRPr="006F1EA7" w14:paraId="4121AF31" w14:textId="77777777" w:rsidTr="00036780">
        <w:tc>
          <w:tcPr>
            <w:tcW w:w="4680" w:type="dxa"/>
          </w:tcPr>
          <w:p w14:paraId="0FFC5CC5" w14:textId="624E8832" w:rsidR="007A6FF8" w:rsidRPr="006F1EA7" w:rsidRDefault="007A6FF8" w:rsidP="00036780">
            <w:pPr>
              <w:spacing w:line="259" w:lineRule="auto"/>
              <w:rPr>
                <w:rFonts w:ascii="Arial" w:eastAsia="Arial" w:hAnsi="Arial" w:cs="Arial"/>
                <w:sz w:val="16"/>
                <w:szCs w:val="16"/>
              </w:rPr>
            </w:pPr>
            <w:r w:rsidRPr="006F1EA7">
              <w:rPr>
                <w:rFonts w:ascii="Arial" w:eastAsia="Arial" w:hAnsi="Arial" w:cs="Arial"/>
                <w:sz w:val="16"/>
                <w:szCs w:val="16"/>
              </w:rPr>
              <w:t>DS0018</w:t>
            </w:r>
          </w:p>
        </w:tc>
        <w:tc>
          <w:tcPr>
            <w:tcW w:w="4680" w:type="dxa"/>
          </w:tcPr>
          <w:p w14:paraId="3E149B9A" w14:textId="3F3368A6" w:rsidR="00026A4C" w:rsidRPr="006F1EA7" w:rsidRDefault="00026A4C" w:rsidP="00036780">
            <w:pPr>
              <w:rPr>
                <w:rFonts w:ascii="Arial" w:eastAsia="Arial" w:hAnsi="Arial" w:cs="Arial"/>
                <w:sz w:val="16"/>
                <w:szCs w:val="16"/>
              </w:rPr>
            </w:pPr>
            <w:r w:rsidRPr="006F1EA7">
              <w:rPr>
                <w:rFonts w:ascii="Arial" w:eastAsia="Arial" w:hAnsi="Arial" w:cs="Arial"/>
                <w:sz w:val="16"/>
                <w:szCs w:val="16"/>
              </w:rPr>
              <w:t>Application layer DoS attack detection mechanism can be used to detect repeated attempt of UE attach-detach cycle within a short period.</w:t>
            </w:r>
          </w:p>
          <w:p w14:paraId="5F7FB3CD" w14:textId="08A85D6C" w:rsidR="0092470A" w:rsidRPr="006F1EA7" w:rsidRDefault="002219BD" w:rsidP="00036780">
            <w:pPr>
              <w:rPr>
                <w:rFonts w:ascii="Arial" w:eastAsia="Arial" w:hAnsi="Arial" w:cs="Arial"/>
                <w:sz w:val="16"/>
                <w:szCs w:val="16"/>
              </w:rPr>
            </w:pPr>
            <w:commentRangeStart w:id="4"/>
            <w:r w:rsidRPr="006F1EA7">
              <w:rPr>
                <w:rFonts w:ascii="Arial" w:eastAsia="Arial" w:hAnsi="Arial" w:cs="Arial"/>
                <w:sz w:val="16"/>
                <w:szCs w:val="16"/>
              </w:rPr>
              <w:t>NAS-MM (</w:t>
            </w:r>
            <w:r w:rsidR="00641DE0" w:rsidRPr="006F1EA7">
              <w:rPr>
                <w:rFonts w:ascii="Arial" w:eastAsia="Arial" w:hAnsi="Arial" w:cs="Arial"/>
                <w:sz w:val="16"/>
                <w:szCs w:val="16"/>
              </w:rPr>
              <w:t xml:space="preserve">Non-access stratum </w:t>
            </w:r>
            <w:r w:rsidRPr="006F1EA7">
              <w:rPr>
                <w:rFonts w:ascii="Arial" w:eastAsia="Arial" w:hAnsi="Arial" w:cs="Arial"/>
                <w:sz w:val="16"/>
                <w:szCs w:val="16"/>
              </w:rPr>
              <w:t xml:space="preserve">Mobility Mgmt) </w:t>
            </w:r>
            <w:r w:rsidR="00641DE0" w:rsidRPr="006F1EA7">
              <w:rPr>
                <w:rFonts w:ascii="Arial" w:eastAsia="Arial" w:hAnsi="Arial" w:cs="Arial"/>
                <w:sz w:val="16"/>
                <w:szCs w:val="16"/>
              </w:rPr>
              <w:t xml:space="preserve">app layer proxy with UE request rate limiting capability. </w:t>
            </w:r>
            <w:commentRangeEnd w:id="4"/>
            <w:r w:rsidR="00A20B9B" w:rsidRPr="006F1EA7">
              <w:rPr>
                <w:rStyle w:val="CommentReference"/>
                <w:rFonts w:ascii="Arial" w:hAnsi="Arial" w:cs="Arial"/>
              </w:rPr>
              <w:commentReference w:id="4"/>
            </w:r>
          </w:p>
        </w:tc>
      </w:tr>
    </w:tbl>
    <w:p w14:paraId="5B93BEEC" w14:textId="12FAEB4D" w:rsidR="00595F29" w:rsidRPr="006F1EA7"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036780">
        <w:tc>
          <w:tcPr>
            <w:tcW w:w="4680" w:type="dxa"/>
          </w:tcPr>
          <w:p w14:paraId="236E1F9B"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036780">
        <w:tc>
          <w:tcPr>
            <w:tcW w:w="4680" w:type="dxa"/>
          </w:tcPr>
          <w:p w14:paraId="1E872D12" w14:textId="77777777" w:rsidR="00050DAF" w:rsidRPr="009C2D05" w:rsidRDefault="00050DAF" w:rsidP="00036780">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9650B5" w:rsidRPr="009C2D05" w14:paraId="645BA517" w14:textId="77777777" w:rsidTr="00036780">
        <w:tc>
          <w:tcPr>
            <w:tcW w:w="4680" w:type="dxa"/>
          </w:tcPr>
          <w:p w14:paraId="58178E18" w14:textId="1219AD29" w:rsidR="009650B5" w:rsidRPr="009C2D05" w:rsidRDefault="009650B5" w:rsidP="00036780">
            <w:pPr>
              <w:spacing w:line="259" w:lineRule="auto"/>
              <w:rPr>
                <w:rFonts w:ascii="Arial" w:eastAsia="Arial" w:hAnsi="Arial" w:cs="Arial"/>
                <w:sz w:val="16"/>
                <w:szCs w:val="16"/>
              </w:rPr>
            </w:pPr>
            <w:r>
              <w:rPr>
                <w:rFonts w:ascii="Arial" w:eastAsia="Arial" w:hAnsi="Arial" w:cs="Arial"/>
                <w:sz w:val="16"/>
                <w:szCs w:val="16"/>
              </w:rPr>
              <w:t xml:space="preserve">AMF service </w:t>
            </w:r>
            <w:r w:rsidR="001621DB">
              <w:rPr>
                <w:rFonts w:ascii="Arial" w:eastAsia="Arial" w:hAnsi="Arial" w:cs="Arial"/>
                <w:sz w:val="16"/>
                <w:szCs w:val="16"/>
              </w:rPr>
              <w:t xml:space="preserve">will </w:t>
            </w:r>
            <w:r>
              <w:rPr>
                <w:rFonts w:ascii="Arial" w:eastAsia="Arial" w:hAnsi="Arial" w:cs="Arial"/>
                <w:sz w:val="16"/>
                <w:szCs w:val="16"/>
              </w:rPr>
              <w:t xml:space="preserve">not </w:t>
            </w:r>
            <w:r w:rsidR="001621DB">
              <w:rPr>
                <w:rFonts w:ascii="Arial" w:eastAsia="Arial" w:hAnsi="Arial" w:cs="Arial"/>
                <w:sz w:val="16"/>
                <w:szCs w:val="16"/>
              </w:rPr>
              <w:t xml:space="preserve">be </w:t>
            </w:r>
            <w:r>
              <w:rPr>
                <w:rFonts w:ascii="Arial" w:eastAsia="Arial" w:hAnsi="Arial" w:cs="Arial"/>
                <w:sz w:val="16"/>
                <w:szCs w:val="16"/>
              </w:rPr>
              <w:t>available to legitimate users during attack</w:t>
            </w:r>
            <w:r w:rsidR="001621DB">
              <w:rPr>
                <w:rFonts w:ascii="Arial" w:eastAsia="Arial" w:hAnsi="Arial" w:cs="Arial"/>
                <w:sz w:val="16"/>
                <w:szCs w:val="16"/>
              </w:rPr>
              <w:t>.</w:t>
            </w:r>
          </w:p>
        </w:tc>
        <w:tc>
          <w:tcPr>
            <w:tcW w:w="4680" w:type="dxa"/>
          </w:tcPr>
          <w:p w14:paraId="1AB31C91" w14:textId="03409CD4" w:rsidR="009650B5" w:rsidRPr="009C2D05" w:rsidRDefault="009C27B3" w:rsidP="00036780">
            <w:pPr>
              <w:rPr>
                <w:rFonts w:ascii="Arial" w:eastAsia="Arial" w:hAnsi="Arial" w:cs="Arial"/>
                <w:sz w:val="16"/>
                <w:szCs w:val="16"/>
              </w:rPr>
            </w:pPr>
            <w:r>
              <w:rPr>
                <w:rFonts w:ascii="Arial" w:eastAsia="Arial" w:hAnsi="Arial" w:cs="Arial"/>
                <w:sz w:val="16"/>
                <w:szCs w:val="16"/>
              </w:rPr>
              <w:t xml:space="preserve">If AMF services are down, </w:t>
            </w:r>
            <w:r w:rsidR="004F0359">
              <w:rPr>
                <w:rFonts w:ascii="Arial" w:eastAsia="Arial" w:hAnsi="Arial" w:cs="Arial"/>
                <w:sz w:val="16"/>
                <w:szCs w:val="16"/>
              </w:rPr>
              <w:t xml:space="preserve">all services </w:t>
            </w:r>
            <w:r w:rsidR="00B3482A">
              <w:rPr>
                <w:rFonts w:ascii="Arial" w:eastAsia="Arial" w:hAnsi="Arial" w:cs="Arial"/>
                <w:sz w:val="16"/>
                <w:szCs w:val="16"/>
              </w:rPr>
              <w:t xml:space="preserve">for the existing UEs </w:t>
            </w:r>
            <w:r w:rsidR="004F0359">
              <w:rPr>
                <w:rFonts w:ascii="Arial" w:eastAsia="Arial" w:hAnsi="Arial" w:cs="Arial"/>
                <w:sz w:val="16"/>
                <w:szCs w:val="16"/>
              </w:rPr>
              <w:t xml:space="preserve">which use NAS layer </w:t>
            </w:r>
            <w:r w:rsidR="00912D39">
              <w:rPr>
                <w:rFonts w:ascii="Arial" w:eastAsia="Arial" w:hAnsi="Arial" w:cs="Arial"/>
                <w:sz w:val="16"/>
                <w:szCs w:val="16"/>
              </w:rPr>
              <w:t>will not be available</w:t>
            </w:r>
            <w:r w:rsidR="00B3482A">
              <w:rPr>
                <w:rFonts w:ascii="Arial" w:eastAsia="Arial" w:hAnsi="Arial" w:cs="Arial"/>
                <w:sz w:val="16"/>
                <w:szCs w:val="16"/>
              </w:rPr>
              <w:t xml:space="preserve">. For example: </w:t>
            </w:r>
            <w:r w:rsidR="00912D39">
              <w:rPr>
                <w:rFonts w:ascii="Arial" w:eastAsia="Arial" w:hAnsi="Arial" w:cs="Arial"/>
                <w:sz w:val="16"/>
                <w:szCs w:val="16"/>
              </w:rPr>
              <w:t>mobility</w:t>
            </w:r>
            <w:r w:rsidR="00EE0371">
              <w:rPr>
                <w:rFonts w:ascii="Arial" w:eastAsia="Arial" w:hAnsi="Arial" w:cs="Arial"/>
                <w:sz w:val="16"/>
                <w:szCs w:val="16"/>
              </w:rPr>
              <w:t>, session management (QoS etc.),</w:t>
            </w:r>
            <w:r w:rsidR="00912D39">
              <w:rPr>
                <w:rFonts w:ascii="Arial" w:eastAsia="Arial" w:hAnsi="Arial" w:cs="Arial"/>
                <w:sz w:val="16"/>
                <w:szCs w:val="16"/>
              </w:rPr>
              <w:t xml:space="preserve"> PDU session set up / tear down</w:t>
            </w:r>
            <w:r w:rsidR="00882ADC">
              <w:rPr>
                <w:rFonts w:ascii="Arial" w:eastAsia="Arial" w:hAnsi="Arial" w:cs="Arial"/>
                <w:sz w:val="16"/>
                <w:szCs w:val="16"/>
              </w:rPr>
              <w:t>, SMS over NAS</w:t>
            </w:r>
            <w:r w:rsidR="00472C94">
              <w:rPr>
                <w:rFonts w:ascii="Arial" w:eastAsia="Arial" w:hAnsi="Arial" w:cs="Arial"/>
                <w:sz w:val="16"/>
                <w:szCs w:val="16"/>
              </w:rPr>
              <w:t>, location management</w:t>
            </w:r>
            <w:r w:rsidR="00EE0371">
              <w:rPr>
                <w:rFonts w:ascii="Arial" w:eastAsia="Arial" w:hAnsi="Arial" w:cs="Arial"/>
                <w:sz w:val="16"/>
                <w:szCs w:val="16"/>
              </w:rPr>
              <w:t>.</w:t>
            </w:r>
            <w:r w:rsidR="00DB700B">
              <w:rPr>
                <w:rFonts w:ascii="Arial" w:eastAsia="Arial" w:hAnsi="Arial" w:cs="Arial"/>
                <w:sz w:val="16"/>
                <w:szCs w:val="16"/>
              </w:rPr>
              <w:t xml:space="preserve"> [Section 8.2.2.1 of </w:t>
            </w:r>
            <w:r w:rsidR="00304F5B">
              <w:rPr>
                <w:rFonts w:ascii="Arial" w:eastAsia="Arial" w:hAnsi="Arial" w:cs="Arial"/>
                <w:sz w:val="16"/>
                <w:szCs w:val="16"/>
              </w:rPr>
              <w:t>[2</w:t>
            </w:r>
            <w:r w:rsidR="00DB700B">
              <w:rPr>
                <w:rFonts w:ascii="Arial" w:eastAsia="Arial" w:hAnsi="Arial" w:cs="Arial"/>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03DB3AC" w14:textId="1CC4CB9D" w:rsidR="003019D5"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585"/>
        <w:gridCol w:w="4765"/>
      </w:tblGrid>
      <w:tr w:rsidR="003019D5" w:rsidRPr="007B4C23" w14:paraId="0759F257" w14:textId="77777777" w:rsidTr="00FD6C71">
        <w:tc>
          <w:tcPr>
            <w:tcW w:w="4585" w:type="dxa"/>
          </w:tcPr>
          <w:p w14:paraId="7D3BE322"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Name</w:t>
            </w:r>
          </w:p>
        </w:tc>
        <w:tc>
          <w:tcPr>
            <w:tcW w:w="4765" w:type="dxa"/>
          </w:tcPr>
          <w:p w14:paraId="7D858C07"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URL</w:t>
            </w:r>
          </w:p>
        </w:tc>
      </w:tr>
      <w:tr w:rsidR="003019D5" w:rsidRPr="00E9179B" w14:paraId="169F832E" w14:textId="77777777" w:rsidTr="00FD6C71">
        <w:tc>
          <w:tcPr>
            <w:tcW w:w="4585" w:type="dxa"/>
          </w:tcPr>
          <w:p w14:paraId="20B2A895" w14:textId="77777777" w:rsidR="003019D5" w:rsidRPr="00E9179B" w:rsidRDefault="003019D5" w:rsidP="00F4327E">
            <w:pPr>
              <w:rPr>
                <w:rFonts w:ascii="Arial" w:hAnsi="Arial" w:cs="Arial"/>
                <w:sz w:val="18"/>
                <w:szCs w:val="18"/>
              </w:rPr>
            </w:pPr>
            <w:r w:rsidRPr="00E9179B">
              <w:rPr>
                <w:rFonts w:ascii="Arial" w:hAnsi="Arial" w:cs="Arial"/>
                <w:sz w:val="18"/>
                <w:szCs w:val="18"/>
              </w:rPr>
              <w:t>European Union Agency for Cybersecurity (ENISA): “ENISA Threat Landscape for 5G Networks” Report, December 2020.</w:t>
            </w:r>
          </w:p>
        </w:tc>
        <w:tc>
          <w:tcPr>
            <w:tcW w:w="4765" w:type="dxa"/>
          </w:tcPr>
          <w:p w14:paraId="00FA1FB8" w14:textId="2307F93C" w:rsidR="003019D5" w:rsidRPr="00E9179B" w:rsidRDefault="003019D5" w:rsidP="00F4327E">
            <w:pPr>
              <w:rPr>
                <w:rFonts w:ascii="Arial" w:hAnsi="Arial" w:cs="Arial"/>
                <w:sz w:val="18"/>
                <w:szCs w:val="18"/>
              </w:rPr>
            </w:pPr>
            <w:r w:rsidRPr="00E9179B">
              <w:rPr>
                <w:rFonts w:ascii="Arial" w:hAnsi="Arial" w:cs="Arial"/>
                <w:color w:val="0563C1" w:themeColor="hyperlink"/>
                <w:sz w:val="18"/>
                <w:szCs w:val="18"/>
                <w:u w:val="single"/>
              </w:rPr>
              <w:t>https://www.enisa.europa.eu/publications/enisa-threat-landscape-report-for-5g-networks</w:t>
            </w:r>
            <w:r w:rsidRPr="00E9179B">
              <w:rPr>
                <w:rFonts w:ascii="Arial" w:hAnsi="Arial" w:cs="Arial"/>
                <w:sz w:val="18"/>
                <w:szCs w:val="18"/>
              </w:rPr>
              <w:t xml:space="preserve"> </w:t>
            </w:r>
          </w:p>
        </w:tc>
      </w:tr>
      <w:tr w:rsidR="00FE3964" w:rsidRPr="00E9179B" w14:paraId="564D4A40" w14:textId="77777777" w:rsidTr="00FD6C71">
        <w:tc>
          <w:tcPr>
            <w:tcW w:w="4585" w:type="dxa"/>
          </w:tcPr>
          <w:p w14:paraId="1C3A9A61" w14:textId="54D29AE2" w:rsidR="00FE3964" w:rsidRPr="00E9179B" w:rsidRDefault="00E96277" w:rsidP="00F4327E">
            <w:pPr>
              <w:rPr>
                <w:rFonts w:ascii="Arial" w:hAnsi="Arial" w:cs="Arial"/>
                <w:sz w:val="18"/>
                <w:szCs w:val="18"/>
              </w:rPr>
            </w:pPr>
            <w:r>
              <w:rPr>
                <w:rFonts w:ascii="Arial" w:hAnsi="Arial" w:cs="Arial"/>
                <w:sz w:val="18"/>
                <w:szCs w:val="18"/>
              </w:rPr>
              <w:t xml:space="preserve">3GPP TS 23.501: </w:t>
            </w:r>
            <w:r w:rsidR="00FE3964" w:rsidRPr="00FD6C71">
              <w:rPr>
                <w:rFonts w:ascii="Arial" w:hAnsi="Arial" w:cs="Arial"/>
                <w:sz w:val="18"/>
                <w:szCs w:val="18"/>
              </w:rPr>
              <w:t>System architecture for the 5G System (5GS)</w:t>
            </w:r>
          </w:p>
        </w:tc>
        <w:tc>
          <w:tcPr>
            <w:tcW w:w="4765" w:type="dxa"/>
          </w:tcPr>
          <w:p w14:paraId="0F4146FE" w14:textId="48087BB4" w:rsidR="00FE3964" w:rsidRPr="00FD6C71" w:rsidRDefault="00107338" w:rsidP="00FD6C71">
            <w:pPr>
              <w:rPr>
                <w:rFonts w:ascii="Arial" w:hAnsi="Arial" w:cs="Arial"/>
                <w:sz w:val="18"/>
                <w:szCs w:val="18"/>
              </w:rPr>
            </w:pPr>
            <w:r w:rsidRPr="00967C4C">
              <w:rPr>
                <w:rFonts w:ascii="Arial" w:eastAsia="Arial" w:hAnsi="Arial" w:cs="Arial"/>
                <w:sz w:val="16"/>
                <w:szCs w:val="16"/>
              </w:rPr>
              <w:t>https://www.3gpp.org/DynaReport/</w:t>
            </w:r>
            <w:r>
              <w:rPr>
                <w:rFonts w:ascii="Arial" w:eastAsia="Arial" w:hAnsi="Arial" w:cs="Arial"/>
                <w:sz w:val="16"/>
                <w:szCs w:val="16"/>
              </w:rPr>
              <w:t>2</w:t>
            </w:r>
            <w:r w:rsidRPr="00967C4C">
              <w:rPr>
                <w:rFonts w:ascii="Arial" w:eastAsia="Arial" w:hAnsi="Arial" w:cs="Arial"/>
                <w:sz w:val="16"/>
                <w:szCs w:val="16"/>
              </w:rPr>
              <w:t>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41DA32B6" w14:textId="77777777" w:rsidR="003019D5" w:rsidRDefault="003019D5" w:rsidP="009C2D05">
      <w:pPr>
        <w:rPr>
          <w:rFonts w:ascii="Arial" w:eastAsia="Arial" w:hAnsi="Arial" w:cs="Arial"/>
        </w:rPr>
      </w:pPr>
    </w:p>
    <w:p w14:paraId="10DA5958" w14:textId="0F2934E8" w:rsidR="008B0326" w:rsidRDefault="008B0326" w:rsidP="009C2D05">
      <w:pPr>
        <w:rPr>
          <w:noProof/>
        </w:rPr>
      </w:pPr>
    </w:p>
    <w:p w14:paraId="1E516C82" w14:textId="7AE0B06C" w:rsidR="00196F87" w:rsidRDefault="00196F87" w:rsidP="00196F87">
      <w:pPr>
        <w:rPr>
          <w:sz w:val="22"/>
          <w:szCs w:val="22"/>
        </w:rPr>
      </w:pPr>
    </w:p>
    <w:p w14:paraId="36B2C045" w14:textId="7F646942" w:rsidR="001E6EEA" w:rsidRDefault="00CC7500" w:rsidP="00196F87">
      <w:pPr>
        <w:rPr>
          <w:sz w:val="22"/>
          <w:szCs w:val="22"/>
        </w:rPr>
      </w:pPr>
      <w:r>
        <w:rPr>
          <w:sz w:val="22"/>
          <w:szCs w:val="22"/>
        </w:rPr>
        <w:lastRenderedPageBreak/>
        <w:t>#doNotParse</w:t>
      </w:r>
    </w:p>
    <w:p w14:paraId="646A9BAA" w14:textId="043E84FE" w:rsidR="001E6EEA" w:rsidRDefault="001E6EEA" w:rsidP="00196F87">
      <w:pPr>
        <w:rPr>
          <w:sz w:val="22"/>
          <w:szCs w:val="22"/>
        </w:rPr>
      </w:pPr>
      <w:r>
        <w:rPr>
          <w:sz w:val="22"/>
          <w:szCs w:val="22"/>
        </w:rPr>
        <w:t xml:space="preserve">Background info: </w:t>
      </w:r>
      <w:r w:rsidR="00F71B7A">
        <w:rPr>
          <w:sz w:val="22"/>
          <w:szCs w:val="22"/>
        </w:rPr>
        <w:t>NAS-MM (Mobility Mgmt) level rate limiting</w:t>
      </w:r>
    </w:p>
    <w:p w14:paraId="0E87FDA3" w14:textId="77777777" w:rsidR="008A0367" w:rsidRDefault="008A0367" w:rsidP="00196F87">
      <w:pPr>
        <w:rPr>
          <w:sz w:val="22"/>
          <w:szCs w:val="22"/>
        </w:rPr>
      </w:pPr>
    </w:p>
    <w:p w14:paraId="1F196B81" w14:textId="02FCBD43" w:rsidR="001E6EEA" w:rsidRDefault="000B3CF0" w:rsidP="00196F87">
      <w:pPr>
        <w:rPr>
          <w:sz w:val="22"/>
          <w:szCs w:val="22"/>
        </w:rPr>
      </w:pPr>
      <w:r>
        <w:rPr>
          <w:sz w:val="22"/>
          <w:szCs w:val="22"/>
        </w:rPr>
        <w:t xml:space="preserve">F5 </w:t>
      </w:r>
      <w:r w:rsidR="003E4344">
        <w:rPr>
          <w:sz w:val="22"/>
          <w:szCs w:val="22"/>
        </w:rPr>
        <w:t>application layer load balancer and reverse proxy can mitigate signaling storm</w:t>
      </w:r>
      <w:r w:rsidR="00023AF9">
        <w:rPr>
          <w:sz w:val="22"/>
          <w:szCs w:val="22"/>
        </w:rPr>
        <w:t>s directed to</w:t>
      </w:r>
      <w:r w:rsidR="003E4344">
        <w:rPr>
          <w:sz w:val="22"/>
          <w:szCs w:val="22"/>
        </w:rPr>
        <w:t xml:space="preserve"> core NFs.</w:t>
      </w:r>
    </w:p>
    <w:p w14:paraId="3A950AD7" w14:textId="2B336D35" w:rsidR="003E4344" w:rsidRDefault="00000000" w:rsidP="00196F87">
      <w:pPr>
        <w:rPr>
          <w:sz w:val="22"/>
          <w:szCs w:val="22"/>
        </w:rPr>
      </w:pPr>
      <w:hyperlink r:id="rId14" w:history="1">
        <w:r w:rsidR="008A0367" w:rsidRPr="00AB7F8C">
          <w:rPr>
            <w:rStyle w:val="Hyperlink"/>
            <w:sz w:val="22"/>
            <w:szCs w:val="22"/>
          </w:rPr>
          <w:t>https://www.f5.com/pdf/solution-guides/overcoming-4g-to-5g-migration-challenges-overview.pdf</w:t>
        </w:r>
      </w:hyperlink>
    </w:p>
    <w:p w14:paraId="6EAFE495" w14:textId="77777777" w:rsidR="008A0367" w:rsidRPr="009C2D05" w:rsidRDefault="008A0367" w:rsidP="00196F87">
      <w:pPr>
        <w:rPr>
          <w:sz w:val="22"/>
          <w:szCs w:val="22"/>
        </w:rPr>
      </w:pPr>
    </w:p>
    <w:sectPr w:rsidR="008A0367"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18:00Z" w:initials="MV">
    <w:p w14:paraId="4B2D3D7D" w14:textId="570845B9" w:rsidR="00312909" w:rsidRDefault="00312909">
      <w:pPr>
        <w:pStyle w:val="CommentText"/>
      </w:pPr>
      <w:r>
        <w:rPr>
          <w:rStyle w:val="CommentReference"/>
        </w:rPr>
        <w:annotationRef/>
      </w:r>
      <w:r w:rsidRPr="00312909">
        <w:t>(source: experience of employee of large MNO, and who was responsible for threat handling).</w:t>
      </w:r>
    </w:p>
  </w:comment>
  <w:comment w:id="1" w:author="M. Vanderveen" w:date="2022-07-11T16:14:00Z" w:initials="MV">
    <w:p w14:paraId="51CC786F" w14:textId="7CB394BF" w:rsidR="00A20B9B" w:rsidRDefault="00BE44F1" w:rsidP="00F4327E">
      <w:pPr>
        <w:pStyle w:val="CommentText"/>
      </w:pPr>
      <w:r>
        <w:rPr>
          <w:rStyle w:val="CommentReference"/>
        </w:rPr>
        <w:annotationRef/>
      </w:r>
      <w:r w:rsidR="00A20B9B">
        <w:fldChar w:fldCharType="begin"/>
      </w:r>
      <w:r w:rsidR="00A20B9B">
        <w:instrText xml:space="preserve"> HYPERLINK "mailto:sdey@mitre.org" </w:instrText>
      </w:r>
      <w:bookmarkStart w:id="3" w:name="_@_3F7D25C6B82B47C3BC4C4981B7FF0C19Z"/>
      <w:r w:rsidR="00A20B9B">
        <w:fldChar w:fldCharType="separate"/>
      </w:r>
      <w:bookmarkEnd w:id="3"/>
      <w:r w:rsidR="00A20B9B" w:rsidRPr="00A20B9B">
        <w:rPr>
          <w:rStyle w:val="Mention"/>
          <w:noProof/>
        </w:rPr>
        <w:t>@Dr. Surajit Dey</w:t>
      </w:r>
      <w:r w:rsidR="00A20B9B">
        <w:fldChar w:fldCharType="end"/>
      </w:r>
      <w:r w:rsidR="00A20B9B">
        <w:t>: Surajit what is this ? Where is this app layer proxy running in ? Why not available in the market? This entire sentence sounds very strange. There is a pic at the end, still not illuminated</w:t>
      </w:r>
    </w:p>
  </w:comment>
  <w:comment w:id="2" w:author="Dr. Surajit Dey" w:date="2022-07-12T10:16:00Z" w:initials="DSD">
    <w:p w14:paraId="27CF84FA" w14:textId="77777777" w:rsidR="008A0367" w:rsidRDefault="006143D2" w:rsidP="00120D12">
      <w:pPr>
        <w:pStyle w:val="CommentText"/>
      </w:pPr>
      <w:r>
        <w:rPr>
          <w:rStyle w:val="CommentReference"/>
        </w:rPr>
        <w:annotationRef/>
      </w:r>
      <w:r w:rsidR="008A0367">
        <w:t>This app layer proxy can be a HTTP reverse proxy or a load balancer which can be outside of the core. See background info section for an example implementation.</w:t>
      </w:r>
    </w:p>
  </w:comment>
  <w:comment w:id="4" w:author="M. Vanderveen" w:date="2022-07-11T16:15:00Z" w:initials="MV">
    <w:p w14:paraId="08C76789" w14:textId="0A2FBF05" w:rsidR="00A20B9B" w:rsidRDefault="00A20B9B" w:rsidP="00F4327E">
      <w:pPr>
        <w:pStyle w:val="CommentText"/>
      </w:pPr>
      <w:r>
        <w:rPr>
          <w:rStyle w:val="CommentReference"/>
        </w:rPr>
        <w:annotationRef/>
      </w:r>
      <w:r>
        <w:t>Same comment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D3D7D" w15:done="0"/>
  <w15:commentEx w15:paraId="51CC786F" w15:done="0"/>
  <w15:commentEx w15:paraId="27CF84FA" w15:paraIdParent="51CC786F" w15:done="0"/>
  <w15:commentEx w15:paraId="08C76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ADC" w16cex:dateUtc="2022-06-07T22:18:00Z"/>
  <w16cex:commentExtensible w16cex:durableId="2676CAD6" w16cex:dateUtc="2022-07-11T23:14:00Z"/>
  <w16cex:commentExtensible w16cex:durableId="2677C878" w16cex:dateUtc="2022-07-12T14:16:00Z"/>
  <w16cex:commentExtensible w16cex:durableId="2676CB06" w16cex:dateUtc="2022-07-1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D3D7D" w16cid:durableId="2649EADC"/>
  <w16cid:commentId w16cid:paraId="51CC786F" w16cid:durableId="2676CAD6"/>
  <w16cid:commentId w16cid:paraId="27CF84FA" w16cid:durableId="2677C878"/>
  <w16cid:commentId w16cid:paraId="08C76789" w16cid:durableId="2676C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E907" w14:textId="77777777" w:rsidR="00A85EE6" w:rsidRDefault="00A85EE6" w:rsidP="00684328">
      <w:r>
        <w:separator/>
      </w:r>
    </w:p>
  </w:endnote>
  <w:endnote w:type="continuationSeparator" w:id="0">
    <w:p w14:paraId="01E486E4" w14:textId="77777777" w:rsidR="00A85EE6" w:rsidRDefault="00A85EE6" w:rsidP="00684328">
      <w:r>
        <w:continuationSeparator/>
      </w:r>
    </w:p>
  </w:endnote>
  <w:endnote w:type="continuationNotice" w:id="1">
    <w:p w14:paraId="1B5D75CF" w14:textId="77777777" w:rsidR="00A85EE6" w:rsidRDefault="00A85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4DFE" w14:textId="77777777" w:rsidR="00A85EE6" w:rsidRDefault="00A85EE6" w:rsidP="00684328">
      <w:r>
        <w:separator/>
      </w:r>
    </w:p>
  </w:footnote>
  <w:footnote w:type="continuationSeparator" w:id="0">
    <w:p w14:paraId="00DF3274" w14:textId="77777777" w:rsidR="00A85EE6" w:rsidRDefault="00A85EE6" w:rsidP="00684328">
      <w:r>
        <w:continuationSeparator/>
      </w:r>
    </w:p>
  </w:footnote>
  <w:footnote w:type="continuationNotice" w:id="1">
    <w:p w14:paraId="2EDD1EA7" w14:textId="77777777" w:rsidR="00A85EE6" w:rsidRDefault="00A85E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531058">
    <w:abstractNumId w:val="1"/>
  </w:num>
  <w:num w:numId="2" w16cid:durableId="240063486">
    <w:abstractNumId w:val="0"/>
  </w:num>
  <w:num w:numId="3" w16cid:durableId="1970474502">
    <w:abstractNumId w:val="2"/>
  </w:num>
  <w:num w:numId="4" w16cid:durableId="15028193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AF9"/>
    <w:rsid w:val="00026A4C"/>
    <w:rsid w:val="0003460D"/>
    <w:rsid w:val="00036760"/>
    <w:rsid w:val="00036780"/>
    <w:rsid w:val="0003695D"/>
    <w:rsid w:val="00040023"/>
    <w:rsid w:val="00047624"/>
    <w:rsid w:val="00050DAF"/>
    <w:rsid w:val="000820C2"/>
    <w:rsid w:val="00095BA5"/>
    <w:rsid w:val="000B3CF0"/>
    <w:rsid w:val="000F3FE0"/>
    <w:rsid w:val="000F546B"/>
    <w:rsid w:val="000F74F2"/>
    <w:rsid w:val="00102859"/>
    <w:rsid w:val="001036B2"/>
    <w:rsid w:val="00105AD5"/>
    <w:rsid w:val="00107338"/>
    <w:rsid w:val="00122B07"/>
    <w:rsid w:val="00135547"/>
    <w:rsid w:val="00137FA7"/>
    <w:rsid w:val="00141A8E"/>
    <w:rsid w:val="00146E94"/>
    <w:rsid w:val="00161888"/>
    <w:rsid w:val="001621DB"/>
    <w:rsid w:val="0017483E"/>
    <w:rsid w:val="0019466A"/>
    <w:rsid w:val="00196F87"/>
    <w:rsid w:val="001A3FF0"/>
    <w:rsid w:val="001A509E"/>
    <w:rsid w:val="001A5A73"/>
    <w:rsid w:val="001E2811"/>
    <w:rsid w:val="001E4D05"/>
    <w:rsid w:val="001E6EEA"/>
    <w:rsid w:val="001F5397"/>
    <w:rsid w:val="00204406"/>
    <w:rsid w:val="00213376"/>
    <w:rsid w:val="0021640F"/>
    <w:rsid w:val="002219BD"/>
    <w:rsid w:val="002304E9"/>
    <w:rsid w:val="00244584"/>
    <w:rsid w:val="0024470B"/>
    <w:rsid w:val="002564D3"/>
    <w:rsid w:val="002601AB"/>
    <w:rsid w:val="002B03B3"/>
    <w:rsid w:val="002B0434"/>
    <w:rsid w:val="002B5F64"/>
    <w:rsid w:val="002C2490"/>
    <w:rsid w:val="002C3F37"/>
    <w:rsid w:val="002D0A0B"/>
    <w:rsid w:val="002E5896"/>
    <w:rsid w:val="002F3081"/>
    <w:rsid w:val="003019D5"/>
    <w:rsid w:val="0030258D"/>
    <w:rsid w:val="00304F5B"/>
    <w:rsid w:val="00312909"/>
    <w:rsid w:val="00322A61"/>
    <w:rsid w:val="00322FFD"/>
    <w:rsid w:val="00335B94"/>
    <w:rsid w:val="00347619"/>
    <w:rsid w:val="00367136"/>
    <w:rsid w:val="00396687"/>
    <w:rsid w:val="003A0491"/>
    <w:rsid w:val="003A5B8C"/>
    <w:rsid w:val="003B43FA"/>
    <w:rsid w:val="003C114A"/>
    <w:rsid w:val="003C184C"/>
    <w:rsid w:val="003D4ACF"/>
    <w:rsid w:val="003D6861"/>
    <w:rsid w:val="003E4344"/>
    <w:rsid w:val="00402818"/>
    <w:rsid w:val="00402DA4"/>
    <w:rsid w:val="004205CE"/>
    <w:rsid w:val="00424FAE"/>
    <w:rsid w:val="00447720"/>
    <w:rsid w:val="004604C5"/>
    <w:rsid w:val="00472C94"/>
    <w:rsid w:val="004765E1"/>
    <w:rsid w:val="00483DE2"/>
    <w:rsid w:val="00495FD7"/>
    <w:rsid w:val="004A3076"/>
    <w:rsid w:val="004A76DF"/>
    <w:rsid w:val="004C71F3"/>
    <w:rsid w:val="004D0503"/>
    <w:rsid w:val="004E68DA"/>
    <w:rsid w:val="004F0359"/>
    <w:rsid w:val="004F48E7"/>
    <w:rsid w:val="005044B9"/>
    <w:rsid w:val="005071A3"/>
    <w:rsid w:val="00521C31"/>
    <w:rsid w:val="00522CF2"/>
    <w:rsid w:val="00534FB0"/>
    <w:rsid w:val="005508BE"/>
    <w:rsid w:val="005513BD"/>
    <w:rsid w:val="005515AB"/>
    <w:rsid w:val="005561EE"/>
    <w:rsid w:val="00563136"/>
    <w:rsid w:val="00583904"/>
    <w:rsid w:val="00586BAA"/>
    <w:rsid w:val="005915FA"/>
    <w:rsid w:val="00595F29"/>
    <w:rsid w:val="005A1741"/>
    <w:rsid w:val="005A590F"/>
    <w:rsid w:val="005C20B9"/>
    <w:rsid w:val="005C467C"/>
    <w:rsid w:val="005C5951"/>
    <w:rsid w:val="0061115D"/>
    <w:rsid w:val="006143D2"/>
    <w:rsid w:val="006276C3"/>
    <w:rsid w:val="0063778B"/>
    <w:rsid w:val="00641DE0"/>
    <w:rsid w:val="0064279D"/>
    <w:rsid w:val="00642EA0"/>
    <w:rsid w:val="00651E89"/>
    <w:rsid w:val="00655C5B"/>
    <w:rsid w:val="0067255B"/>
    <w:rsid w:val="006821B3"/>
    <w:rsid w:val="00683CA7"/>
    <w:rsid w:val="00684328"/>
    <w:rsid w:val="006B32FD"/>
    <w:rsid w:val="006C1961"/>
    <w:rsid w:val="006C2246"/>
    <w:rsid w:val="006C3194"/>
    <w:rsid w:val="006D7732"/>
    <w:rsid w:val="006F1EA7"/>
    <w:rsid w:val="006F3A90"/>
    <w:rsid w:val="006F4FA3"/>
    <w:rsid w:val="007001DA"/>
    <w:rsid w:val="0071530B"/>
    <w:rsid w:val="00730187"/>
    <w:rsid w:val="0073644D"/>
    <w:rsid w:val="00741C9E"/>
    <w:rsid w:val="0075047E"/>
    <w:rsid w:val="00760FC8"/>
    <w:rsid w:val="00790532"/>
    <w:rsid w:val="00793D99"/>
    <w:rsid w:val="00793E7B"/>
    <w:rsid w:val="00797AC5"/>
    <w:rsid w:val="007A6FF8"/>
    <w:rsid w:val="007B1F1D"/>
    <w:rsid w:val="007B5448"/>
    <w:rsid w:val="007C087F"/>
    <w:rsid w:val="007C6E0D"/>
    <w:rsid w:val="00800210"/>
    <w:rsid w:val="0082392D"/>
    <w:rsid w:val="00827420"/>
    <w:rsid w:val="008358B7"/>
    <w:rsid w:val="00835E66"/>
    <w:rsid w:val="0084657A"/>
    <w:rsid w:val="008604CF"/>
    <w:rsid w:val="00865328"/>
    <w:rsid w:val="00882ADC"/>
    <w:rsid w:val="008A0367"/>
    <w:rsid w:val="008B0326"/>
    <w:rsid w:val="008B5F90"/>
    <w:rsid w:val="008C2FE6"/>
    <w:rsid w:val="008C47D0"/>
    <w:rsid w:val="008D4473"/>
    <w:rsid w:val="008D5600"/>
    <w:rsid w:val="008D7E5E"/>
    <w:rsid w:val="008E2560"/>
    <w:rsid w:val="008E2CA2"/>
    <w:rsid w:val="008F57AB"/>
    <w:rsid w:val="00901A3F"/>
    <w:rsid w:val="00912D39"/>
    <w:rsid w:val="00922A49"/>
    <w:rsid w:val="0092470A"/>
    <w:rsid w:val="00926A04"/>
    <w:rsid w:val="00930243"/>
    <w:rsid w:val="00935BFC"/>
    <w:rsid w:val="00941ABE"/>
    <w:rsid w:val="00943D98"/>
    <w:rsid w:val="00950B69"/>
    <w:rsid w:val="00964D84"/>
    <w:rsid w:val="009650B5"/>
    <w:rsid w:val="00971886"/>
    <w:rsid w:val="00971DBD"/>
    <w:rsid w:val="009833CC"/>
    <w:rsid w:val="009976A6"/>
    <w:rsid w:val="009A3109"/>
    <w:rsid w:val="009A351F"/>
    <w:rsid w:val="009A647D"/>
    <w:rsid w:val="009C27B3"/>
    <w:rsid w:val="009C2D05"/>
    <w:rsid w:val="009F4A04"/>
    <w:rsid w:val="00A02679"/>
    <w:rsid w:val="00A06E99"/>
    <w:rsid w:val="00A151F0"/>
    <w:rsid w:val="00A20B9B"/>
    <w:rsid w:val="00A250BB"/>
    <w:rsid w:val="00A50B66"/>
    <w:rsid w:val="00A61C28"/>
    <w:rsid w:val="00A6505C"/>
    <w:rsid w:val="00A719EA"/>
    <w:rsid w:val="00A8093E"/>
    <w:rsid w:val="00A8426E"/>
    <w:rsid w:val="00A85EE6"/>
    <w:rsid w:val="00A94926"/>
    <w:rsid w:val="00AA046F"/>
    <w:rsid w:val="00AA5BB5"/>
    <w:rsid w:val="00AB004E"/>
    <w:rsid w:val="00AB5E23"/>
    <w:rsid w:val="00AC00AB"/>
    <w:rsid w:val="00AC07E2"/>
    <w:rsid w:val="00AF06DC"/>
    <w:rsid w:val="00B151D5"/>
    <w:rsid w:val="00B204B6"/>
    <w:rsid w:val="00B3482A"/>
    <w:rsid w:val="00B449AD"/>
    <w:rsid w:val="00B45D0F"/>
    <w:rsid w:val="00B64733"/>
    <w:rsid w:val="00B75410"/>
    <w:rsid w:val="00B87055"/>
    <w:rsid w:val="00B87114"/>
    <w:rsid w:val="00B92366"/>
    <w:rsid w:val="00BA277A"/>
    <w:rsid w:val="00BA2D65"/>
    <w:rsid w:val="00BB0650"/>
    <w:rsid w:val="00BD23BB"/>
    <w:rsid w:val="00BE44F1"/>
    <w:rsid w:val="00BE61CA"/>
    <w:rsid w:val="00C22712"/>
    <w:rsid w:val="00C605AB"/>
    <w:rsid w:val="00C91076"/>
    <w:rsid w:val="00CA5290"/>
    <w:rsid w:val="00CB73D0"/>
    <w:rsid w:val="00CC217C"/>
    <w:rsid w:val="00CC2F61"/>
    <w:rsid w:val="00CC7500"/>
    <w:rsid w:val="00CD5188"/>
    <w:rsid w:val="00D162B5"/>
    <w:rsid w:val="00D2209F"/>
    <w:rsid w:val="00D24AD7"/>
    <w:rsid w:val="00D47FF1"/>
    <w:rsid w:val="00D65606"/>
    <w:rsid w:val="00D7138A"/>
    <w:rsid w:val="00D977F8"/>
    <w:rsid w:val="00DA1E92"/>
    <w:rsid w:val="00DB5C5E"/>
    <w:rsid w:val="00DB6405"/>
    <w:rsid w:val="00DB700B"/>
    <w:rsid w:val="00DD0F97"/>
    <w:rsid w:val="00DD1875"/>
    <w:rsid w:val="00DF00DF"/>
    <w:rsid w:val="00DF305A"/>
    <w:rsid w:val="00E0042F"/>
    <w:rsid w:val="00E05A87"/>
    <w:rsid w:val="00E1076A"/>
    <w:rsid w:val="00E11D6D"/>
    <w:rsid w:val="00E33E61"/>
    <w:rsid w:val="00E36A76"/>
    <w:rsid w:val="00E40BAF"/>
    <w:rsid w:val="00E410E7"/>
    <w:rsid w:val="00E46C36"/>
    <w:rsid w:val="00E51676"/>
    <w:rsid w:val="00E56E74"/>
    <w:rsid w:val="00E858AD"/>
    <w:rsid w:val="00E85D5F"/>
    <w:rsid w:val="00E867A1"/>
    <w:rsid w:val="00E87705"/>
    <w:rsid w:val="00E96277"/>
    <w:rsid w:val="00EB3406"/>
    <w:rsid w:val="00EB45B4"/>
    <w:rsid w:val="00EB6DC6"/>
    <w:rsid w:val="00EC20A3"/>
    <w:rsid w:val="00EC519A"/>
    <w:rsid w:val="00EE0371"/>
    <w:rsid w:val="00EE476F"/>
    <w:rsid w:val="00EF188A"/>
    <w:rsid w:val="00F03CB7"/>
    <w:rsid w:val="00F149D8"/>
    <w:rsid w:val="00F15175"/>
    <w:rsid w:val="00F1771F"/>
    <w:rsid w:val="00F23EC5"/>
    <w:rsid w:val="00F4327E"/>
    <w:rsid w:val="00F44117"/>
    <w:rsid w:val="00F67BD1"/>
    <w:rsid w:val="00F71B7A"/>
    <w:rsid w:val="00F75C35"/>
    <w:rsid w:val="00FA28C1"/>
    <w:rsid w:val="00FA39D2"/>
    <w:rsid w:val="00FB552E"/>
    <w:rsid w:val="00FC061C"/>
    <w:rsid w:val="00FC2777"/>
    <w:rsid w:val="00FC2B9F"/>
    <w:rsid w:val="00FD0D84"/>
    <w:rsid w:val="00FD6C71"/>
    <w:rsid w:val="00FE3964"/>
    <w:rsid w:val="00FE5CAD"/>
    <w:rsid w:val="00FF46DC"/>
    <w:rsid w:val="00FF4ECF"/>
    <w:rsid w:val="00FF51D0"/>
    <w:rsid w:val="0272C9E8"/>
    <w:rsid w:val="07561C29"/>
    <w:rsid w:val="121B3D24"/>
    <w:rsid w:val="16410265"/>
    <w:rsid w:val="17A389D9"/>
    <w:rsid w:val="18C6857A"/>
    <w:rsid w:val="21D40D08"/>
    <w:rsid w:val="25900B44"/>
    <w:rsid w:val="2CEB8C05"/>
    <w:rsid w:val="3224D91A"/>
    <w:rsid w:val="38B7E029"/>
    <w:rsid w:val="3AEC73D5"/>
    <w:rsid w:val="3FBBD3EE"/>
    <w:rsid w:val="4518897A"/>
    <w:rsid w:val="4B0E0084"/>
    <w:rsid w:val="50A9D464"/>
    <w:rsid w:val="54E4858E"/>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B9C511D-7859-491B-B61E-2AD750D6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D1875"/>
  </w:style>
  <w:style w:type="character" w:styleId="Mention">
    <w:name w:val="Mention"/>
    <w:basedOn w:val="DefaultParagraphFont"/>
    <w:uiPriority w:val="99"/>
    <w:unhideWhenUsed/>
    <w:rsid w:val="002D0A0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253676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5.com/pdf/solution-guides/overcoming-4g-to-5g-migration-challenges-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482E60-71E0-4800-86C9-104A8569103D}"/>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160</cp:revision>
  <dcterms:created xsi:type="dcterms:W3CDTF">2021-04-17T16:27:00Z</dcterms:created>
  <dcterms:modified xsi:type="dcterms:W3CDTF">2022-08-30T14:58:00Z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