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FC22FA2" w:rsidR="4B0E0084" w:rsidRPr="009C2D05" w:rsidRDefault="00C13F3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T1557.50</w:t>
      </w:r>
      <w:r w:rsidR="0050383E">
        <w:rPr>
          <w:rFonts w:ascii="Arial" w:eastAsia="Arial" w:hAnsi="Arial" w:cs="Arial"/>
          <w:sz w:val="44"/>
          <w:szCs w:val="44"/>
        </w:rPr>
        <w:t>4</w:t>
      </w:r>
      <w:r w:rsidRPr="00C13F3D">
        <w:rPr>
          <w:rFonts w:ascii="Arial" w:eastAsia="Arial" w:hAnsi="Arial" w:cs="Arial"/>
          <w:sz w:val="44"/>
          <w:szCs w:val="44"/>
        </w:rPr>
        <w:t xml:space="preserve"> Service Based Interface</w:t>
      </w:r>
      <w:r w:rsidR="00137FA7" w:rsidRPr="00137FA7">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4183DB81" w14:textId="7E11593D" w:rsidR="00D27F53" w:rsidRDefault="00E410E7" w:rsidP="00D27F53">
      <w:pPr>
        <w:rPr>
          <w:rFonts w:ascii="Arial" w:eastAsia="Arial" w:hAnsi="Arial" w:cs="Arial"/>
        </w:rPr>
      </w:pPr>
      <w:r w:rsidRPr="009C2D05">
        <w:rPr>
          <w:rFonts w:ascii="Arial" w:eastAsia="Arial" w:hAnsi="Arial" w:cs="Arial"/>
        </w:rPr>
        <w:t>Description:</w:t>
      </w:r>
      <w:r w:rsidR="00137FA7">
        <w:rPr>
          <w:rFonts w:ascii="Arial" w:eastAsia="Arial" w:hAnsi="Arial" w:cs="Arial"/>
        </w:rPr>
        <w:t xml:space="preserve"> </w:t>
      </w:r>
      <w:r w:rsidR="00BB6700" w:rsidRPr="00BB6700">
        <w:rPr>
          <w:rFonts w:ascii="Arial" w:eastAsia="Arial" w:hAnsi="Arial" w:cs="Arial"/>
        </w:rPr>
        <w:t>An adversary</w:t>
      </w:r>
      <w:r w:rsidR="004200BD">
        <w:rPr>
          <w:rFonts w:ascii="Arial" w:eastAsia="Arial" w:hAnsi="Arial" w:cs="Arial"/>
        </w:rPr>
        <w:t xml:space="preserve"> </w:t>
      </w:r>
      <w:r w:rsidR="009E126C">
        <w:rPr>
          <w:rFonts w:ascii="Arial" w:eastAsia="Arial" w:hAnsi="Arial" w:cs="Arial"/>
        </w:rPr>
        <w:t xml:space="preserve">in the 5G core </w:t>
      </w:r>
      <w:r w:rsidR="004200BD">
        <w:rPr>
          <w:rFonts w:ascii="Arial" w:eastAsia="Arial" w:hAnsi="Arial" w:cs="Arial"/>
        </w:rPr>
        <w:t>who has compromised a proxy or middlebox</w:t>
      </w:r>
      <w:r w:rsidR="00BB6700" w:rsidRPr="00BB6700">
        <w:rPr>
          <w:rFonts w:ascii="Arial" w:eastAsia="Arial" w:hAnsi="Arial" w:cs="Arial"/>
        </w:rPr>
        <w:t xml:space="preserve"> </w:t>
      </w:r>
      <w:r w:rsidR="009E126C">
        <w:rPr>
          <w:rFonts w:ascii="Arial" w:eastAsia="Arial" w:hAnsi="Arial" w:cs="Arial"/>
        </w:rPr>
        <w:t xml:space="preserve">may </w:t>
      </w:r>
      <w:commentRangeStart w:id="0"/>
      <w:r w:rsidR="009E126C">
        <w:rPr>
          <w:rFonts w:ascii="Arial" w:eastAsia="Arial" w:hAnsi="Arial" w:cs="Arial"/>
        </w:rPr>
        <w:t xml:space="preserve">position </w:t>
      </w:r>
      <w:r w:rsidR="00BF07EC">
        <w:rPr>
          <w:rFonts w:ascii="Arial" w:eastAsia="Arial" w:hAnsi="Arial" w:cs="Arial"/>
        </w:rPr>
        <w:t>themselves</w:t>
      </w:r>
      <w:r w:rsidR="00A5493B">
        <w:rPr>
          <w:rFonts w:ascii="Arial" w:eastAsia="Arial" w:hAnsi="Arial" w:cs="Arial"/>
        </w:rPr>
        <w:t xml:space="preserve"> </w:t>
      </w:r>
      <w:commentRangeEnd w:id="0"/>
      <w:r w:rsidR="00A5493B">
        <w:rPr>
          <w:rStyle w:val="CommentReference"/>
        </w:rPr>
        <w:commentReference w:id="0"/>
      </w:r>
      <w:r w:rsidR="00BB6700" w:rsidRPr="00BB6700">
        <w:rPr>
          <w:rFonts w:ascii="Arial" w:eastAsia="Arial" w:hAnsi="Arial" w:cs="Arial"/>
        </w:rPr>
        <w:t xml:space="preserve">between Network Functions (NFs) that are </w:t>
      </w:r>
      <w:r w:rsidR="003773E2">
        <w:rPr>
          <w:rFonts w:ascii="Arial" w:eastAsia="Arial" w:hAnsi="Arial" w:cs="Arial"/>
        </w:rPr>
        <w:t xml:space="preserve">communicating </w:t>
      </w:r>
      <w:r w:rsidR="002B5308">
        <w:rPr>
          <w:rFonts w:ascii="Arial" w:eastAsia="Arial" w:hAnsi="Arial" w:cs="Arial"/>
        </w:rPr>
        <w:t>via</w:t>
      </w:r>
      <w:r w:rsidR="00BB6700" w:rsidRPr="00BB6700">
        <w:rPr>
          <w:rFonts w:ascii="Arial" w:eastAsia="Arial" w:hAnsi="Arial" w:cs="Arial"/>
        </w:rPr>
        <w:t xml:space="preserve"> the Service Based </w:t>
      </w:r>
      <w:r w:rsidR="003773E2">
        <w:rPr>
          <w:rFonts w:ascii="Arial" w:eastAsia="Arial" w:hAnsi="Arial" w:cs="Arial"/>
        </w:rPr>
        <w:t>Interfaces</w:t>
      </w:r>
      <w:r w:rsidR="00BB6700" w:rsidRPr="00BB6700">
        <w:rPr>
          <w:rFonts w:ascii="Arial" w:eastAsia="Arial" w:hAnsi="Arial" w:cs="Arial"/>
        </w:rPr>
        <w:t xml:space="preserve"> (SBI)</w:t>
      </w:r>
      <w:r w:rsidR="00A5493B">
        <w:rPr>
          <w:rFonts w:ascii="Arial" w:eastAsia="Arial" w:hAnsi="Arial" w:cs="Arial"/>
        </w:rPr>
        <w:t>, in order to</w:t>
      </w:r>
      <w:r w:rsidR="00971D55">
        <w:rPr>
          <w:rFonts w:ascii="Arial" w:eastAsia="Arial" w:hAnsi="Arial" w:cs="Arial"/>
        </w:rPr>
        <w:t xml:space="preserve"> s</w:t>
      </w:r>
      <w:r w:rsidR="00971D55" w:rsidRPr="00971D55">
        <w:rPr>
          <w:rFonts w:ascii="Arial" w:eastAsia="Arial" w:hAnsi="Arial" w:cs="Arial"/>
        </w:rPr>
        <w:t>upport follow-on behaviors such as  [Network Sniffing](/techniques/</w:t>
      </w:r>
      <w:r w:rsidR="001B20A8">
        <w:rPr>
          <w:rFonts w:ascii="Arial" w:eastAsia="Arial" w:hAnsi="Arial" w:cs="Arial"/>
        </w:rPr>
        <w:t>FG</w:t>
      </w:r>
      <w:r w:rsidR="00971D55" w:rsidRPr="00971D55">
        <w:rPr>
          <w:rFonts w:ascii="Arial" w:eastAsia="Arial" w:hAnsi="Arial" w:cs="Arial"/>
        </w:rPr>
        <w:t>T1040) or [Transmitted Data</w:t>
      </w:r>
      <w:r w:rsidR="00971D55">
        <w:rPr>
          <w:rFonts w:ascii="Arial" w:eastAsia="Arial" w:hAnsi="Arial" w:cs="Arial"/>
        </w:rPr>
        <w:t xml:space="preserve"> </w:t>
      </w:r>
      <w:r w:rsidR="00971D55" w:rsidRPr="00971D55">
        <w:rPr>
          <w:rFonts w:ascii="Arial" w:eastAsia="Arial" w:hAnsi="Arial" w:cs="Arial"/>
        </w:rPr>
        <w:t>Manipulation](/techniques/</w:t>
      </w:r>
      <w:r w:rsidR="001B20A8">
        <w:rPr>
          <w:rFonts w:ascii="Arial" w:eastAsia="Arial" w:hAnsi="Arial" w:cs="Arial"/>
        </w:rPr>
        <w:t>FG</w:t>
      </w:r>
      <w:r w:rsidR="00971D55" w:rsidRPr="00971D55">
        <w:rPr>
          <w:rFonts w:ascii="Arial" w:eastAsia="Arial" w:hAnsi="Arial" w:cs="Arial"/>
        </w:rPr>
        <w:t>T1565.002).</w:t>
      </w:r>
    </w:p>
    <w:p w14:paraId="7E4038F8" w14:textId="77777777" w:rsidR="00083F84" w:rsidRDefault="00083F84" w:rsidP="00D27F53">
      <w:pPr>
        <w:rPr>
          <w:rFonts w:ascii="Arial" w:eastAsia="Arial" w:hAnsi="Arial" w:cs="Arial"/>
        </w:rPr>
      </w:pPr>
    </w:p>
    <w:p w14:paraId="5FCAD3ED" w14:textId="0821F257" w:rsidR="00336FBE" w:rsidRPr="00336FBE" w:rsidRDefault="00083F84" w:rsidP="00336FBE">
      <w:pPr>
        <w:rPr>
          <w:rFonts w:ascii="Arial" w:eastAsia="Arial" w:hAnsi="Arial" w:cs="Arial"/>
          <w:lang w:val="en"/>
        </w:rPr>
      </w:pPr>
      <w:r w:rsidRPr="00C02302">
        <w:rPr>
          <w:rFonts w:ascii="Arial" w:eastAsia="Arial" w:hAnsi="Arial" w:cs="Arial"/>
        </w:rPr>
        <w:t xml:space="preserve">SBI network interfaces are </w:t>
      </w:r>
      <w:commentRangeStart w:id="1"/>
      <w:commentRangeStart w:id="2"/>
      <w:r w:rsidRPr="00C02302">
        <w:rPr>
          <w:rFonts w:ascii="Arial" w:eastAsia="Arial" w:hAnsi="Arial" w:cs="Arial"/>
        </w:rPr>
        <w:t>between core NFs within an operator network</w:t>
      </w:r>
      <w:commentRangeEnd w:id="1"/>
      <w:r w:rsidR="008D313C">
        <w:rPr>
          <w:rStyle w:val="CommentReference"/>
        </w:rPr>
        <w:commentReference w:id="1"/>
      </w:r>
      <w:commentRangeEnd w:id="2"/>
      <w:r w:rsidR="00C673E3">
        <w:rPr>
          <w:rStyle w:val="CommentReference"/>
        </w:rPr>
        <w:commentReference w:id="2"/>
      </w:r>
      <w:r w:rsidRPr="00C02302">
        <w:rPr>
          <w:rFonts w:ascii="Arial" w:eastAsia="Arial" w:hAnsi="Arial" w:cs="Arial"/>
        </w:rPr>
        <w:t>.</w:t>
      </w:r>
      <w:r w:rsidR="0070193E">
        <w:rPr>
          <w:rFonts w:ascii="Arial" w:eastAsia="Arial" w:hAnsi="Arial" w:cs="Arial"/>
        </w:rPr>
        <w:t xml:space="preserve"> </w:t>
      </w:r>
      <w:r w:rsidR="003928C2" w:rsidRPr="00C02302">
        <w:rPr>
          <w:rFonts w:ascii="Arial" w:eastAsia="Arial" w:hAnsi="Arial" w:cs="Arial"/>
          <w:lang w:val="en"/>
        </w:rPr>
        <w:t xml:space="preserve">An adversary may compromise a proxy on the SBI, such as the Service Communication Proxy (SCP), </w:t>
      </w:r>
      <w:r w:rsidR="00E7277A" w:rsidRPr="00C02302">
        <w:rPr>
          <w:rFonts w:ascii="Arial" w:eastAsia="Arial" w:hAnsi="Arial" w:cs="Arial"/>
          <w:lang w:val="en"/>
        </w:rPr>
        <w:t xml:space="preserve">API proxy, </w:t>
      </w:r>
      <w:r w:rsidR="003928C2" w:rsidRPr="00C02302">
        <w:rPr>
          <w:rFonts w:ascii="Arial" w:eastAsia="Arial" w:hAnsi="Arial" w:cs="Arial"/>
          <w:lang w:val="en"/>
        </w:rPr>
        <w:t xml:space="preserve">or a load-balancer. Then </w:t>
      </w:r>
      <w:r w:rsidR="003928C2">
        <w:rPr>
          <w:rFonts w:ascii="Arial" w:eastAsia="Arial" w:hAnsi="Arial" w:cs="Arial"/>
          <w:color w:val="7030A0"/>
          <w:lang w:val="en"/>
        </w:rPr>
        <w:t>a</w:t>
      </w:r>
      <w:r w:rsidR="00E03CD0">
        <w:rPr>
          <w:rFonts w:ascii="Arial" w:eastAsia="Arial" w:hAnsi="Arial" w:cs="Arial"/>
          <w:lang w:val="en"/>
        </w:rPr>
        <w:t xml:space="preserve">n adversary </w:t>
      </w:r>
      <w:r w:rsidR="00B02707">
        <w:rPr>
          <w:rFonts w:ascii="Arial" w:eastAsia="Arial" w:hAnsi="Arial" w:cs="Arial"/>
          <w:lang w:val="en"/>
        </w:rPr>
        <w:t xml:space="preserve">may also </w:t>
      </w:r>
      <w:r w:rsidR="00E03CD0">
        <w:rPr>
          <w:rFonts w:ascii="Arial" w:eastAsia="Arial" w:hAnsi="Arial" w:cs="Arial"/>
          <w:lang w:val="en"/>
        </w:rPr>
        <w:t>exploit i</w:t>
      </w:r>
      <w:r w:rsidR="00336FBE" w:rsidRPr="00336FBE">
        <w:rPr>
          <w:rFonts w:ascii="Arial" w:eastAsia="Arial" w:hAnsi="Arial" w:cs="Arial"/>
          <w:lang w:val="en"/>
        </w:rPr>
        <w:t xml:space="preserve">mproper TLS </w:t>
      </w:r>
      <w:r w:rsidR="006A106F">
        <w:rPr>
          <w:rFonts w:ascii="Arial" w:eastAsia="Arial" w:hAnsi="Arial" w:cs="Arial"/>
          <w:lang w:val="en"/>
        </w:rPr>
        <w:t>configuration</w:t>
      </w:r>
      <w:r w:rsidR="00336FBE" w:rsidRPr="00336FBE">
        <w:rPr>
          <w:rFonts w:ascii="Arial" w:eastAsia="Arial" w:hAnsi="Arial" w:cs="Arial"/>
          <w:lang w:val="en"/>
        </w:rPr>
        <w:t xml:space="preserve"> </w:t>
      </w:r>
      <w:r w:rsidR="006A106F">
        <w:rPr>
          <w:rFonts w:ascii="Arial" w:eastAsia="Arial" w:hAnsi="Arial" w:cs="Arial"/>
          <w:lang w:val="en"/>
        </w:rPr>
        <w:t xml:space="preserve">(including weaker cipher, profile) </w:t>
      </w:r>
      <w:r w:rsidR="00336FBE" w:rsidRPr="00336FBE">
        <w:rPr>
          <w:rFonts w:ascii="Arial" w:eastAsia="Arial" w:hAnsi="Arial" w:cs="Arial"/>
          <w:lang w:val="en"/>
        </w:rPr>
        <w:t>of the SBI</w:t>
      </w:r>
      <w:r w:rsidR="006A106F">
        <w:rPr>
          <w:rFonts w:ascii="Arial" w:eastAsia="Arial" w:hAnsi="Arial" w:cs="Arial"/>
          <w:lang w:val="en"/>
        </w:rPr>
        <w:t xml:space="preserve"> connections</w:t>
      </w:r>
      <w:r w:rsidR="00E03CD0">
        <w:rPr>
          <w:rFonts w:ascii="Arial" w:eastAsia="Arial" w:hAnsi="Arial" w:cs="Arial"/>
          <w:lang w:val="en"/>
        </w:rPr>
        <w:t>, which may arise for example due to the u</w:t>
      </w:r>
      <w:r w:rsidR="00336FBE" w:rsidRPr="00336FBE">
        <w:rPr>
          <w:rFonts w:ascii="Arial" w:eastAsia="Arial" w:hAnsi="Arial" w:cs="Arial"/>
          <w:lang w:val="en"/>
        </w:rPr>
        <w:t xml:space="preserve">se of TLS profiles forbidden in </w:t>
      </w:r>
      <w:r w:rsidR="007E1F4E">
        <w:rPr>
          <w:rFonts w:ascii="Arial" w:eastAsia="Arial" w:hAnsi="Arial" w:cs="Arial"/>
          <w:lang w:val="en"/>
        </w:rPr>
        <w:t xml:space="preserve">3GPP </w:t>
      </w:r>
      <w:r w:rsidR="00336FBE" w:rsidRPr="00336FBE">
        <w:rPr>
          <w:rFonts w:ascii="Arial" w:eastAsia="Arial" w:hAnsi="Arial" w:cs="Arial"/>
          <w:lang w:val="en"/>
        </w:rPr>
        <w:t>TS 33.310 for NF mutual authentication and NF transport layer protection</w:t>
      </w:r>
      <w:r w:rsidR="00E03CD0">
        <w:rPr>
          <w:rFonts w:ascii="Arial" w:eastAsia="Arial" w:hAnsi="Arial" w:cs="Arial"/>
          <w:lang w:val="en"/>
        </w:rPr>
        <w:t>.</w:t>
      </w:r>
    </w:p>
    <w:p w14:paraId="0C2861A0" w14:textId="2EFA4040" w:rsidR="008C2FE6" w:rsidRPr="009C2D05" w:rsidRDefault="008C2FE6" w:rsidP="00E410E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87BA1C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BD52B0">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BD52B0">
        <w:rPr>
          <w:rFonts w:ascii="Arial" w:eastAsia="Arial" w:hAnsi="Arial" w:cs="Arial"/>
        </w:rPr>
        <w:t>:</w:t>
      </w:r>
      <w:r w:rsidR="00655C5B" w:rsidRPr="009C2D05">
        <w:rPr>
          <w:rFonts w:ascii="Arial" w:eastAsia="Arial" w:hAnsi="Arial" w:cs="Arial"/>
        </w:rPr>
        <w:t xml:space="preserve"> </w:t>
      </w:r>
      <w:r w:rsidR="00BD7B36">
        <w:rPr>
          <w:rFonts w:ascii="Arial" w:eastAsia="Arial" w:hAnsi="Arial" w:cs="Arial"/>
        </w:rPr>
        <w:t>N/A</w:t>
      </w:r>
    </w:p>
    <w:p w14:paraId="1B8F05CE" w14:textId="32541CA8"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1069F7">
        <w:rPr>
          <w:rFonts w:ascii="Arial" w:eastAsia="Arial" w:hAnsi="Arial" w:cs="Arial"/>
        </w:rPr>
        <w:t xml:space="preserve">Collection, </w:t>
      </w:r>
      <w:r w:rsidR="0070603B" w:rsidRPr="0070603B">
        <w:rPr>
          <w:rFonts w:ascii="Arial" w:eastAsia="Arial" w:hAnsi="Arial" w:cs="Arial"/>
        </w:rPr>
        <w:t>credential-access</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1766F2C5" w14:textId="275C951A" w:rsidR="003D0E3F" w:rsidRDefault="00784487" w:rsidP="006979BE">
      <w:pPr>
        <w:pStyle w:val="ListParagraph"/>
        <w:numPr>
          <w:ilvl w:val="0"/>
          <w:numId w:val="4"/>
        </w:numPr>
        <w:rPr>
          <w:rFonts w:ascii="Arial" w:eastAsia="Arial" w:hAnsi="Arial" w:cs="Arial"/>
        </w:rPr>
      </w:pPr>
      <w:r>
        <w:rPr>
          <w:rFonts w:ascii="Arial" w:eastAsia="Arial" w:hAnsi="Arial" w:cs="Arial"/>
        </w:rPr>
        <w:t>Architecture</w:t>
      </w:r>
      <w:r w:rsidR="00257862">
        <w:rPr>
          <w:rFonts w:ascii="Arial" w:eastAsia="Arial" w:hAnsi="Arial" w:cs="Arial"/>
        </w:rPr>
        <w:t xml:space="preserve"> Segment</w:t>
      </w:r>
      <w:r w:rsidR="78666845" w:rsidRPr="003D0E3F">
        <w:rPr>
          <w:rFonts w:ascii="Arial" w:eastAsia="Arial" w:hAnsi="Arial" w:cs="Arial"/>
        </w:rPr>
        <w:t xml:space="preserve">: </w:t>
      </w:r>
      <w:r w:rsidR="00336FBE">
        <w:rPr>
          <w:rFonts w:ascii="Arial" w:eastAsia="Arial" w:hAnsi="Arial" w:cs="Arial"/>
        </w:rPr>
        <w:t>Control</w:t>
      </w:r>
      <w:r w:rsidR="009F4391">
        <w:rPr>
          <w:rFonts w:ascii="Arial" w:eastAsia="Arial" w:hAnsi="Arial" w:cs="Arial"/>
        </w:rPr>
        <w:t>-</w:t>
      </w:r>
      <w:r w:rsidR="008C2FE6" w:rsidRPr="003D0E3F">
        <w:rPr>
          <w:rFonts w:ascii="Arial" w:eastAsia="Arial" w:hAnsi="Arial" w:cs="Arial"/>
        </w:rPr>
        <w:t>plane</w:t>
      </w:r>
    </w:p>
    <w:p w14:paraId="264F76E1" w14:textId="2F9A20AC" w:rsidR="00C605AB" w:rsidRPr="003D0E3F" w:rsidRDefault="00683CA7" w:rsidP="006979BE">
      <w:pPr>
        <w:pStyle w:val="ListParagraph"/>
        <w:numPr>
          <w:ilvl w:val="0"/>
          <w:numId w:val="4"/>
        </w:numPr>
        <w:rPr>
          <w:rFonts w:ascii="Arial" w:eastAsia="Arial" w:hAnsi="Arial" w:cs="Arial"/>
        </w:rPr>
      </w:pPr>
      <w:r w:rsidRPr="003D0E3F">
        <w:rPr>
          <w:rFonts w:ascii="Arial" w:eastAsia="Arial" w:hAnsi="Arial" w:cs="Arial"/>
        </w:rPr>
        <w:t xml:space="preserve">Platforms: </w:t>
      </w:r>
      <w:r w:rsidR="00BA6053">
        <w:rPr>
          <w:rFonts w:ascii="Arial" w:eastAsia="Arial" w:hAnsi="Arial" w:cs="Arial"/>
        </w:rPr>
        <w:t xml:space="preserve">5G </w:t>
      </w:r>
      <w:r w:rsidR="00784487">
        <w:rPr>
          <w:rFonts w:ascii="Arial" w:eastAsia="Arial" w:hAnsi="Arial" w:cs="Arial"/>
        </w:rPr>
        <w:t>Network</w:t>
      </w:r>
    </w:p>
    <w:p w14:paraId="58FD4BBA" w14:textId="77777777" w:rsidR="008A2AC6" w:rsidRDefault="008A2AC6" w:rsidP="00CB73D0">
      <w:pPr>
        <w:pStyle w:val="ListParagraph"/>
        <w:numPr>
          <w:ilvl w:val="0"/>
          <w:numId w:val="4"/>
        </w:numPr>
        <w:rPr>
          <w:rFonts w:ascii="Arial" w:eastAsia="Arial" w:hAnsi="Arial" w:cs="Arial"/>
        </w:rPr>
      </w:pPr>
      <w:r>
        <w:rPr>
          <w:rFonts w:ascii="Arial" w:eastAsia="Arial" w:hAnsi="Arial" w:cs="Arial"/>
        </w:rPr>
        <w:t xml:space="preserve">Access type required: </w:t>
      </w:r>
    </w:p>
    <w:p w14:paraId="46A3F73A" w14:textId="6B0C4A6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44A26328"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494F9E">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w:t>
      </w:r>
    </w:p>
    <w:p w14:paraId="351E107E" w14:textId="77777777" w:rsidR="005C20B9" w:rsidRPr="009C2D05" w:rsidRDefault="005C20B9" w:rsidP="5986D52C">
      <w:pPr>
        <w:rPr>
          <w:rFonts w:ascii="Arial" w:eastAsia="Arial" w:hAnsi="Arial" w:cs="Arial"/>
          <w:sz w:val="28"/>
          <w:szCs w:val="28"/>
          <w:lang w:val="en"/>
        </w:rPr>
      </w:pPr>
    </w:p>
    <w:p w14:paraId="58D86E7A" w14:textId="77777777" w:rsidR="00920B80" w:rsidRPr="009C2D05" w:rsidRDefault="00920B80" w:rsidP="00920B80">
      <w:pPr>
        <w:rPr>
          <w:rFonts w:ascii="Arial" w:eastAsia="Arial" w:hAnsi="Arial" w:cs="Arial"/>
        </w:rPr>
      </w:pPr>
      <w:r w:rsidRPr="009C2D05">
        <w:rPr>
          <w:rFonts w:ascii="Arial" w:eastAsia="Arial" w:hAnsi="Arial" w:cs="Arial"/>
        </w:rPr>
        <w:t xml:space="preserve">Procedure Examples: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2379BD9C" w:rsidR="0067255B" w:rsidRPr="009C2D05" w:rsidRDefault="001D363B" w:rsidP="5986D52C">
            <w:pPr>
              <w:rPr>
                <w:rFonts w:ascii="Arial" w:eastAsia="Arial" w:hAnsi="Arial" w:cs="Arial"/>
                <w:sz w:val="16"/>
                <w:szCs w:val="16"/>
              </w:rPr>
            </w:pPr>
            <w:r w:rsidRPr="001D363B">
              <w:rPr>
                <w:rFonts w:ascii="Arial" w:eastAsia="Arial" w:hAnsi="Arial" w:cs="Arial"/>
                <w:sz w:val="16"/>
                <w:szCs w:val="16"/>
              </w:rPr>
              <w:t>Triple Handshake</w:t>
            </w:r>
          </w:p>
        </w:tc>
        <w:tc>
          <w:tcPr>
            <w:tcW w:w="4680" w:type="dxa"/>
          </w:tcPr>
          <w:p w14:paraId="36641CD1" w14:textId="3BDE9321" w:rsidR="0067255B" w:rsidRPr="009C2D05" w:rsidRDefault="003116F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I</w:t>
            </w:r>
            <w:r w:rsidR="001D363B" w:rsidRPr="001D363B">
              <w:rPr>
                <w:rFonts w:ascii="Arial" w:eastAsia="Arial" w:hAnsi="Arial" w:cs="Arial"/>
                <w:color w:val="404040" w:themeColor="text1" w:themeTint="BF"/>
                <w:sz w:val="16"/>
                <w:szCs w:val="16"/>
              </w:rPr>
              <w:t>f a TLS client connects to a malicious server and presents a client credential, the server can then impersonate the client at any other server that accepts the same credential. Concretely, the malicious server performs a</w:t>
            </w:r>
            <w:r w:rsidR="00784161">
              <w:rPr>
                <w:rFonts w:ascii="Arial" w:eastAsia="Arial" w:hAnsi="Arial" w:cs="Arial"/>
                <w:color w:val="404040" w:themeColor="text1" w:themeTint="BF"/>
                <w:sz w:val="16"/>
                <w:szCs w:val="16"/>
              </w:rPr>
              <w:t>n adversary</w:t>
            </w:r>
            <w:r w:rsidR="001D363B" w:rsidRPr="001D363B">
              <w:rPr>
                <w:rFonts w:ascii="Arial" w:eastAsia="Arial" w:hAnsi="Arial" w:cs="Arial"/>
                <w:color w:val="404040" w:themeColor="text1" w:themeTint="BF"/>
                <w:sz w:val="16"/>
                <w:szCs w:val="16"/>
              </w:rPr>
              <w:t>-in-the-middle attack on three successive handshakes between the honest client and server, and succeeds in impersonating the client on the third handshake.</w:t>
            </w:r>
            <w:r w:rsidR="001D363B">
              <w:rPr>
                <w:rFonts w:ascii="Arial" w:eastAsia="Arial" w:hAnsi="Arial" w:cs="Arial"/>
                <w:color w:val="404040" w:themeColor="text1" w:themeTint="BF"/>
                <w:sz w:val="16"/>
                <w:szCs w:val="16"/>
              </w:rPr>
              <w:t xml:space="preserve"> See</w:t>
            </w:r>
            <w:r w:rsidR="00916C0E">
              <w:rPr>
                <w:rFonts w:ascii="Arial" w:eastAsia="Arial" w:hAnsi="Arial" w:cs="Arial"/>
                <w:color w:val="404040" w:themeColor="text1" w:themeTint="BF"/>
                <w:sz w:val="16"/>
                <w:szCs w:val="16"/>
              </w:rPr>
              <w:t xml:space="preserve"> </w:t>
            </w:r>
            <w:r w:rsidR="00C221A5">
              <w:rPr>
                <w:rFonts w:ascii="Arial" w:eastAsia="Arial" w:hAnsi="Arial" w:cs="Arial"/>
                <w:color w:val="404040" w:themeColor="text1" w:themeTint="BF"/>
                <w:sz w:val="16"/>
                <w:szCs w:val="16"/>
              </w:rPr>
              <w:t>[</w:t>
            </w:r>
            <w:r w:rsidR="00BB42F9">
              <w:rPr>
                <w:rFonts w:ascii="Arial" w:eastAsia="Arial" w:hAnsi="Arial" w:cs="Arial"/>
                <w:color w:val="404040" w:themeColor="text1" w:themeTint="BF"/>
                <w:sz w:val="16"/>
                <w:szCs w:val="16"/>
              </w:rPr>
              <w:t>5</w:t>
            </w:r>
            <w:r w:rsidR="00C221A5">
              <w:rPr>
                <w:rFonts w:ascii="Arial" w:eastAsia="Arial" w:hAnsi="Arial" w:cs="Arial"/>
                <w:color w:val="404040" w:themeColor="text1" w:themeTint="BF"/>
                <w:sz w:val="16"/>
                <w:szCs w:val="16"/>
              </w:rPr>
              <w:t>]</w:t>
            </w:r>
            <w:r w:rsidR="00BB42F9">
              <w:rPr>
                <w:rFonts w:ascii="Arial" w:eastAsia="Arial" w:hAnsi="Arial" w:cs="Arial"/>
                <w:color w:val="404040" w:themeColor="text1" w:themeTint="BF"/>
                <w:sz w:val="16"/>
                <w:szCs w:val="16"/>
              </w:rPr>
              <w:t>,</w:t>
            </w:r>
            <w:r w:rsidR="00C800E0">
              <w:rPr>
                <w:rFonts w:ascii="Arial" w:eastAsia="Arial" w:hAnsi="Arial" w:cs="Arial"/>
                <w:color w:val="404040" w:themeColor="text1" w:themeTint="BF"/>
                <w:sz w:val="16"/>
                <w:szCs w:val="16"/>
              </w:rPr>
              <w:t xml:space="preserve"> </w:t>
            </w:r>
            <w:r w:rsidR="00C800E0" w:rsidRPr="00CC57AD">
              <w:rPr>
                <w:rFonts w:ascii="Arial" w:eastAsia="Arial" w:hAnsi="Arial" w:cs="Arial"/>
                <w:sz w:val="16"/>
                <w:szCs w:val="16"/>
              </w:rPr>
              <w:t>clause 4.2.2.2</w:t>
            </w:r>
            <w:r w:rsidR="00C800E0">
              <w:rPr>
                <w:rFonts w:ascii="Arial" w:eastAsia="Arial" w:hAnsi="Arial" w:cs="Arial"/>
                <w:sz w:val="16"/>
                <w:szCs w:val="16"/>
              </w:rPr>
              <w:t xml:space="preserve"> of [2]</w:t>
            </w:r>
            <w:r w:rsidR="003C2C46">
              <w:rPr>
                <w:rFonts w:ascii="Arial" w:eastAsia="Arial" w:hAnsi="Arial" w:cs="Arial"/>
                <w:sz w:val="16"/>
                <w:szCs w:val="16"/>
              </w:rPr>
              <w:t>.</w:t>
            </w:r>
          </w:p>
        </w:tc>
      </w:tr>
      <w:tr w:rsidR="00494F9E" w:rsidRPr="009C2D05" w14:paraId="62A982E5" w14:textId="77777777" w:rsidTr="5986D52C">
        <w:tc>
          <w:tcPr>
            <w:tcW w:w="4680" w:type="dxa"/>
          </w:tcPr>
          <w:p w14:paraId="3B83568E" w14:textId="4BAC5C0D" w:rsidR="00494F9E" w:rsidRDefault="008B09E3" w:rsidP="5986D52C">
            <w:pPr>
              <w:rPr>
                <w:rFonts w:ascii="Arial" w:eastAsia="Arial" w:hAnsi="Arial" w:cs="Arial"/>
                <w:color w:val="0070C0"/>
                <w:sz w:val="16"/>
                <w:szCs w:val="16"/>
              </w:rPr>
            </w:pPr>
            <w:r>
              <w:rPr>
                <w:rFonts w:ascii="Arial" w:eastAsia="Arial" w:hAnsi="Arial" w:cs="Arial"/>
                <w:color w:val="0070C0"/>
                <w:sz w:val="16"/>
                <w:szCs w:val="16"/>
              </w:rPr>
              <w:t>SCP as AITM</w:t>
            </w:r>
          </w:p>
        </w:tc>
        <w:tc>
          <w:tcPr>
            <w:tcW w:w="4680" w:type="dxa"/>
          </w:tcPr>
          <w:p w14:paraId="389C63B2" w14:textId="25C50B7A" w:rsidR="00494F9E" w:rsidRPr="009C2D05" w:rsidRDefault="008B09E3"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in control of </w:t>
            </w:r>
            <w:commentRangeStart w:id="4"/>
            <w:commentRangeStart w:id="5"/>
            <w:r>
              <w:rPr>
                <w:rFonts w:ascii="Arial" w:eastAsia="Arial" w:hAnsi="Arial" w:cs="Arial"/>
                <w:color w:val="404040" w:themeColor="text1" w:themeTint="BF"/>
                <w:sz w:val="16"/>
                <w:szCs w:val="16"/>
              </w:rPr>
              <w:t>SCP</w:t>
            </w:r>
            <w:commentRangeEnd w:id="4"/>
            <w:r>
              <w:rPr>
                <w:rStyle w:val="CommentReference"/>
              </w:rPr>
              <w:commentReference w:id="4"/>
            </w:r>
            <w:commentRangeEnd w:id="5"/>
            <w:r w:rsidR="004200BD">
              <w:rPr>
                <w:rStyle w:val="CommentReference"/>
              </w:rPr>
              <w:commentReference w:id="5"/>
            </w:r>
            <w:r w:rsidR="008F0ABF">
              <w:rPr>
                <w:rFonts w:ascii="Arial" w:eastAsia="Arial" w:hAnsi="Arial" w:cs="Arial"/>
                <w:color w:val="404040" w:themeColor="text1" w:themeTint="BF"/>
                <w:sz w:val="16"/>
                <w:szCs w:val="16"/>
              </w:rPr>
              <w:t xml:space="preserve"> can</w:t>
            </w:r>
            <w:r w:rsidR="00ED2F3B">
              <w:rPr>
                <w:rFonts w:ascii="Arial" w:eastAsia="Arial" w:hAnsi="Arial" w:cs="Arial"/>
                <w:color w:val="404040" w:themeColor="text1" w:themeTint="BF"/>
                <w:sz w:val="16"/>
                <w:szCs w:val="16"/>
              </w:rPr>
              <w:t xml:space="preserve"> </w:t>
            </w:r>
            <w:r w:rsidR="008F0ABF">
              <w:rPr>
                <w:rFonts w:ascii="Arial" w:eastAsia="Arial" w:hAnsi="Arial" w:cs="Arial"/>
                <w:color w:val="404040" w:themeColor="text1" w:themeTint="BF"/>
                <w:sz w:val="16"/>
                <w:szCs w:val="16"/>
              </w:rPr>
              <w:t xml:space="preserve">eavesdrop or </w:t>
            </w:r>
            <w:r w:rsidR="0042531E">
              <w:rPr>
                <w:rFonts w:ascii="Arial" w:eastAsia="Arial" w:hAnsi="Arial" w:cs="Arial"/>
                <w:color w:val="404040" w:themeColor="text1" w:themeTint="BF"/>
                <w:sz w:val="16"/>
                <w:szCs w:val="16"/>
              </w:rPr>
              <w:t>alter</w:t>
            </w:r>
            <w:r w:rsidR="008F0ABF">
              <w:rPr>
                <w:rFonts w:ascii="Arial" w:eastAsia="Arial" w:hAnsi="Arial" w:cs="Arial"/>
                <w:color w:val="404040" w:themeColor="text1" w:themeTint="BF"/>
                <w:sz w:val="16"/>
                <w:szCs w:val="16"/>
              </w:rPr>
              <w:t xml:space="preserve"> </w:t>
            </w:r>
            <w:commentRangeStart w:id="6"/>
            <w:r w:rsidR="008F0ABF">
              <w:rPr>
                <w:rFonts w:ascii="Arial" w:eastAsia="Arial" w:hAnsi="Arial" w:cs="Arial"/>
                <w:color w:val="404040" w:themeColor="text1" w:themeTint="BF"/>
                <w:sz w:val="16"/>
                <w:szCs w:val="16"/>
              </w:rPr>
              <w:t>signaling</w:t>
            </w:r>
            <w:r w:rsidR="0042531E">
              <w:rPr>
                <w:rFonts w:ascii="Arial" w:eastAsia="Arial" w:hAnsi="Arial" w:cs="Arial"/>
                <w:color w:val="404040" w:themeColor="text1" w:themeTint="BF"/>
                <w:sz w:val="16"/>
                <w:szCs w:val="16"/>
              </w:rPr>
              <w:t xml:space="preserve"> </w:t>
            </w:r>
            <w:commentRangeEnd w:id="6"/>
            <w:r w:rsidR="001304CF">
              <w:rPr>
                <w:rStyle w:val="CommentReference"/>
              </w:rPr>
              <w:commentReference w:id="6"/>
            </w:r>
            <w:r w:rsidR="00BE7FAF">
              <w:rPr>
                <w:rFonts w:ascii="Arial" w:eastAsia="Arial" w:hAnsi="Arial" w:cs="Arial"/>
                <w:color w:val="404040" w:themeColor="text1" w:themeTint="BF"/>
                <w:sz w:val="16"/>
                <w:szCs w:val="16"/>
              </w:rPr>
              <w:t xml:space="preserve">data </w:t>
            </w:r>
            <w:r w:rsidR="0042531E">
              <w:rPr>
                <w:rFonts w:ascii="Arial" w:eastAsia="Arial" w:hAnsi="Arial" w:cs="Arial"/>
                <w:color w:val="404040" w:themeColor="text1" w:themeTint="BF"/>
                <w:sz w:val="16"/>
                <w:szCs w:val="16"/>
              </w:rPr>
              <w:t xml:space="preserve">between </w:t>
            </w:r>
            <w:r w:rsidR="003116FA">
              <w:rPr>
                <w:rFonts w:ascii="Arial" w:eastAsia="Arial" w:hAnsi="Arial" w:cs="Arial"/>
                <w:color w:val="404040" w:themeColor="text1" w:themeTint="BF"/>
                <w:sz w:val="16"/>
                <w:szCs w:val="16"/>
              </w:rPr>
              <w:t xml:space="preserve">any </w:t>
            </w:r>
            <w:r w:rsidR="00172F7E">
              <w:rPr>
                <w:rFonts w:ascii="Arial" w:eastAsia="Arial" w:hAnsi="Arial" w:cs="Arial"/>
                <w:color w:val="404040" w:themeColor="text1" w:themeTint="BF"/>
                <w:sz w:val="16"/>
                <w:szCs w:val="16"/>
              </w:rPr>
              <w:t>two</w:t>
            </w:r>
            <w:r w:rsidR="003116FA">
              <w:rPr>
                <w:rFonts w:ascii="Arial" w:eastAsia="Arial" w:hAnsi="Arial" w:cs="Arial"/>
                <w:color w:val="404040" w:themeColor="text1" w:themeTint="BF"/>
                <w:sz w:val="16"/>
                <w:szCs w:val="16"/>
              </w:rPr>
              <w:t xml:space="preserve"> core</w:t>
            </w:r>
            <w:r w:rsidR="00172F7E">
              <w:rPr>
                <w:rFonts w:ascii="Arial" w:eastAsia="Arial" w:hAnsi="Arial" w:cs="Arial"/>
                <w:color w:val="404040" w:themeColor="text1" w:themeTint="BF"/>
                <w:sz w:val="16"/>
                <w:szCs w:val="16"/>
              </w:rPr>
              <w:t xml:space="preserve"> NFs</w:t>
            </w:r>
            <w:r w:rsidR="003116FA">
              <w:rPr>
                <w:rFonts w:ascii="Arial" w:eastAsia="Arial" w:hAnsi="Arial" w:cs="Arial"/>
                <w:color w:val="404040" w:themeColor="text1" w:themeTint="BF"/>
                <w:sz w:val="16"/>
                <w:szCs w:val="16"/>
              </w:rPr>
              <w:t>.</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0303641" w:rsidR="5986D52C" w:rsidRPr="009C2D05" w:rsidRDefault="009F4391"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FFBD270" w:rsidR="5986D52C" w:rsidRPr="009C2D05" w:rsidRDefault="004F06FE" w:rsidP="5986D52C">
            <w:pPr>
              <w:rPr>
                <w:rFonts w:ascii="Arial" w:eastAsia="Arial" w:hAnsi="Arial" w:cs="Arial"/>
                <w:sz w:val="22"/>
                <w:szCs w:val="22"/>
              </w:rPr>
            </w:pPr>
            <w:r w:rsidRPr="009C2D05">
              <w:rPr>
                <w:rFonts w:ascii="Arial" w:eastAsia="Arial" w:hAnsi="Arial" w:cs="Arial"/>
                <w:b/>
                <w:bCs/>
                <w:sz w:val="22"/>
                <w:szCs w:val="22"/>
              </w:rPr>
              <w:t>Description</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35F5D312" w:rsidR="0067255B" w:rsidRPr="009C2D05" w:rsidRDefault="003F3261" w:rsidP="5986D52C">
            <w:pPr>
              <w:spacing w:line="259" w:lineRule="auto"/>
              <w:rPr>
                <w:rFonts w:ascii="Arial" w:eastAsia="Arial" w:hAnsi="Arial" w:cs="Arial"/>
                <w:sz w:val="16"/>
                <w:szCs w:val="16"/>
              </w:rPr>
            </w:pPr>
            <w:r>
              <w:rPr>
                <w:rFonts w:ascii="Arial" w:eastAsia="Arial" w:hAnsi="Arial" w:cs="Arial"/>
                <w:sz w:val="16"/>
                <w:szCs w:val="16"/>
              </w:rPr>
              <w:t>FGM</w:t>
            </w:r>
            <w:r w:rsidR="00B77070">
              <w:rPr>
                <w:rFonts w:ascii="Arial" w:eastAsia="Arial" w:hAnsi="Arial" w:cs="Arial"/>
                <w:sz w:val="16"/>
                <w:szCs w:val="16"/>
              </w:rPr>
              <w:t>5095</w:t>
            </w:r>
          </w:p>
        </w:tc>
        <w:tc>
          <w:tcPr>
            <w:tcW w:w="4680" w:type="dxa"/>
          </w:tcPr>
          <w:p w14:paraId="5BC0B215" w14:textId="0E97840E" w:rsidR="00AA354A" w:rsidRPr="009C2D05" w:rsidRDefault="003160D4" w:rsidP="25900B44">
            <w:pPr>
              <w:rPr>
                <w:rFonts w:ascii="Arial" w:eastAsia="Arial" w:hAnsi="Arial" w:cs="Arial"/>
                <w:sz w:val="16"/>
                <w:szCs w:val="16"/>
              </w:rPr>
            </w:pPr>
            <w:r>
              <w:rPr>
                <w:rFonts w:ascii="Arial" w:eastAsia="Arial" w:hAnsi="Arial" w:cs="Arial"/>
                <w:sz w:val="16"/>
                <w:szCs w:val="16"/>
              </w:rPr>
              <w:t>TLS certificate thorough checking</w:t>
            </w:r>
            <w:r w:rsidR="006B0ACA">
              <w:rPr>
                <w:rFonts w:ascii="Arial" w:eastAsia="Arial" w:hAnsi="Arial" w:cs="Arial"/>
                <w:sz w:val="16"/>
                <w:szCs w:val="16"/>
              </w:rPr>
              <w:t xml:space="preserve">. </w:t>
            </w:r>
            <w:r w:rsidR="001D363B" w:rsidRPr="001D363B">
              <w:rPr>
                <w:rFonts w:ascii="Arial" w:eastAsia="Arial" w:hAnsi="Arial" w:cs="Arial"/>
                <w:sz w:val="16"/>
                <w:szCs w:val="16"/>
              </w:rPr>
              <w:t>Ensure that all certificates received over a connection are valid for the current server endpoint, and abort the handshake if they are not. In some usages, it may be simplest to refuse any change of certificates during renegotiation</w:t>
            </w:r>
            <w:r w:rsidR="00BF66A1">
              <w:rPr>
                <w:rFonts w:ascii="Arial" w:eastAsia="Arial" w:hAnsi="Arial" w:cs="Arial"/>
                <w:sz w:val="16"/>
                <w:szCs w:val="16"/>
              </w:rPr>
              <w:t>.</w:t>
            </w:r>
          </w:p>
        </w:tc>
      </w:tr>
      <w:tr w:rsidR="00AA354A" w:rsidRPr="009C2D05" w14:paraId="712CD3DE" w14:textId="77777777" w:rsidTr="25900B44">
        <w:tc>
          <w:tcPr>
            <w:tcW w:w="4680" w:type="dxa"/>
          </w:tcPr>
          <w:p w14:paraId="1383FF31" w14:textId="085B5C15" w:rsidR="00AA354A" w:rsidRDefault="003712E7" w:rsidP="5986D52C">
            <w:pPr>
              <w:spacing w:line="259" w:lineRule="auto"/>
              <w:rPr>
                <w:rFonts w:ascii="Arial" w:eastAsia="Arial" w:hAnsi="Arial" w:cs="Arial"/>
                <w:sz w:val="16"/>
                <w:szCs w:val="16"/>
              </w:rPr>
            </w:pPr>
            <w:r>
              <w:rPr>
                <w:rFonts w:ascii="Arial" w:eastAsia="Arial" w:hAnsi="Arial" w:cs="Arial"/>
                <w:sz w:val="16"/>
                <w:szCs w:val="16"/>
              </w:rPr>
              <w:t>FGM</w:t>
            </w:r>
            <w:r w:rsidR="0090342F">
              <w:rPr>
                <w:rFonts w:ascii="Arial" w:eastAsia="Arial" w:hAnsi="Arial" w:cs="Arial"/>
                <w:sz w:val="16"/>
                <w:szCs w:val="16"/>
              </w:rPr>
              <w:t>1557</w:t>
            </w:r>
          </w:p>
        </w:tc>
        <w:tc>
          <w:tcPr>
            <w:tcW w:w="4680" w:type="dxa"/>
          </w:tcPr>
          <w:p w14:paraId="49E1A968" w14:textId="27B1C935" w:rsidR="00AA354A" w:rsidRDefault="00AA354A" w:rsidP="25900B44">
            <w:pPr>
              <w:rPr>
                <w:rFonts w:ascii="Arial" w:eastAsia="Arial" w:hAnsi="Arial" w:cs="Arial"/>
                <w:sz w:val="16"/>
                <w:szCs w:val="16"/>
              </w:rPr>
            </w:pPr>
            <w:r>
              <w:rPr>
                <w:rFonts w:ascii="Arial" w:eastAsia="Arial" w:hAnsi="Arial" w:cs="Arial"/>
                <w:sz w:val="16"/>
                <w:szCs w:val="16"/>
              </w:rPr>
              <w:t>Use TLS 1.3</w:t>
            </w:r>
            <w:r w:rsidR="00856A27">
              <w:rPr>
                <w:rFonts w:ascii="Arial" w:eastAsia="Arial" w:hAnsi="Arial" w:cs="Arial"/>
                <w:sz w:val="16"/>
                <w:szCs w:val="16"/>
              </w:rPr>
              <w:t xml:space="preserve"> or TLS 1.2 </w:t>
            </w:r>
            <w:r w:rsidR="0058231C">
              <w:rPr>
                <w:rFonts w:ascii="Arial" w:eastAsia="Arial" w:hAnsi="Arial" w:cs="Arial"/>
                <w:sz w:val="16"/>
                <w:szCs w:val="16"/>
              </w:rPr>
              <w:t xml:space="preserve">integrity protection </w:t>
            </w:r>
            <w:r w:rsidR="00856A27">
              <w:rPr>
                <w:rFonts w:ascii="Arial" w:eastAsia="Arial" w:hAnsi="Arial" w:cs="Arial"/>
                <w:sz w:val="16"/>
                <w:szCs w:val="16"/>
              </w:rPr>
              <w:t xml:space="preserve">with only strong </w:t>
            </w:r>
            <w:r w:rsidR="00C90F2D">
              <w:rPr>
                <w:rFonts w:ascii="Arial" w:eastAsia="Arial" w:hAnsi="Arial" w:cs="Arial"/>
                <w:sz w:val="16"/>
                <w:szCs w:val="16"/>
              </w:rPr>
              <w:t>cipher suites</w:t>
            </w:r>
            <w:r w:rsidR="00856A27">
              <w:rPr>
                <w:rFonts w:ascii="Arial" w:eastAsia="Arial" w:hAnsi="Arial" w:cs="Arial"/>
                <w:sz w:val="16"/>
                <w:szCs w:val="16"/>
              </w:rPr>
              <w:t>.</w:t>
            </w:r>
          </w:p>
        </w:tc>
      </w:tr>
      <w:tr w:rsidR="00841E6B" w:rsidRPr="009C2D05" w14:paraId="5F36387B" w14:textId="77777777" w:rsidTr="25900B44">
        <w:tc>
          <w:tcPr>
            <w:tcW w:w="4680" w:type="dxa"/>
          </w:tcPr>
          <w:p w14:paraId="1D44CDAA" w14:textId="4A90B048" w:rsidR="00841E6B" w:rsidRDefault="00841E6B" w:rsidP="5986D52C">
            <w:pPr>
              <w:spacing w:line="259" w:lineRule="auto"/>
              <w:rPr>
                <w:rFonts w:ascii="Arial" w:eastAsia="Arial" w:hAnsi="Arial" w:cs="Arial"/>
                <w:sz w:val="16"/>
                <w:szCs w:val="16"/>
              </w:rPr>
            </w:pPr>
            <w:r>
              <w:rPr>
                <w:rFonts w:ascii="Arial" w:eastAsia="Arial" w:hAnsi="Arial" w:cs="Arial"/>
                <w:sz w:val="16"/>
                <w:szCs w:val="16"/>
              </w:rPr>
              <w:lastRenderedPageBreak/>
              <w:t>M1041</w:t>
            </w:r>
          </w:p>
        </w:tc>
        <w:tc>
          <w:tcPr>
            <w:tcW w:w="4680" w:type="dxa"/>
          </w:tcPr>
          <w:p w14:paraId="7392BBA9" w14:textId="6A80B5B7" w:rsidR="00841E6B" w:rsidRDefault="00841E6B" w:rsidP="25900B44">
            <w:pPr>
              <w:rPr>
                <w:rFonts w:ascii="Arial" w:eastAsia="Arial" w:hAnsi="Arial" w:cs="Arial"/>
                <w:sz w:val="16"/>
                <w:szCs w:val="16"/>
              </w:rPr>
            </w:pPr>
            <w:r>
              <w:rPr>
                <w:rFonts w:ascii="Arial" w:eastAsia="Arial" w:hAnsi="Arial" w:cs="Arial"/>
                <w:sz w:val="16"/>
                <w:szCs w:val="16"/>
              </w:rPr>
              <w:t xml:space="preserve">Use TLS 1.3 or TLS 1.2 </w:t>
            </w:r>
            <w:r w:rsidR="0058231C">
              <w:rPr>
                <w:rFonts w:ascii="Arial" w:eastAsia="Arial" w:hAnsi="Arial" w:cs="Arial"/>
                <w:sz w:val="16"/>
                <w:szCs w:val="16"/>
              </w:rPr>
              <w:t xml:space="preserve">encryption </w:t>
            </w:r>
            <w:r>
              <w:rPr>
                <w:rFonts w:ascii="Arial" w:eastAsia="Arial" w:hAnsi="Arial" w:cs="Arial"/>
                <w:sz w:val="16"/>
                <w:szCs w:val="16"/>
              </w:rPr>
              <w:t xml:space="preserve">with only strong </w:t>
            </w:r>
            <w:r w:rsidR="00C90F2D">
              <w:rPr>
                <w:rFonts w:ascii="Arial" w:eastAsia="Arial" w:hAnsi="Arial" w:cs="Arial"/>
                <w:sz w:val="16"/>
                <w:szCs w:val="16"/>
              </w:rPr>
              <w:t>cipher suites</w:t>
            </w:r>
            <w:r w:rsidR="00AB2C5A">
              <w:rPr>
                <w:rFonts w:ascii="Arial" w:eastAsia="Arial" w:hAnsi="Arial" w:cs="Arial"/>
                <w:sz w:val="16"/>
                <w:szCs w:val="16"/>
              </w:rPr>
              <w:t>.</w:t>
            </w:r>
          </w:p>
        </w:tc>
      </w:tr>
      <w:tr w:rsidR="00561254" w:rsidRPr="009C2D05" w14:paraId="6FA457BB" w14:textId="77777777" w:rsidTr="25900B44">
        <w:tc>
          <w:tcPr>
            <w:tcW w:w="4680" w:type="dxa"/>
          </w:tcPr>
          <w:p w14:paraId="7E84EC5A" w14:textId="7059F7D4" w:rsidR="00561254" w:rsidRDefault="008B5D31" w:rsidP="5986D52C">
            <w:pPr>
              <w:spacing w:line="259" w:lineRule="auto"/>
              <w:rPr>
                <w:rFonts w:ascii="Arial" w:eastAsia="Arial" w:hAnsi="Arial" w:cs="Arial"/>
                <w:sz w:val="16"/>
                <w:szCs w:val="16"/>
              </w:rPr>
            </w:pPr>
            <w:r>
              <w:rPr>
                <w:rFonts w:ascii="Arial" w:eastAsia="Arial" w:hAnsi="Arial" w:cs="Arial"/>
                <w:sz w:val="16"/>
                <w:szCs w:val="16"/>
              </w:rPr>
              <w:t>M1047</w:t>
            </w:r>
          </w:p>
        </w:tc>
        <w:tc>
          <w:tcPr>
            <w:tcW w:w="4680" w:type="dxa"/>
          </w:tcPr>
          <w:p w14:paraId="4C6C3E71" w14:textId="4D5A156C" w:rsidR="00561254" w:rsidRDefault="00561254" w:rsidP="25900B44">
            <w:pPr>
              <w:rPr>
                <w:rFonts w:ascii="Arial" w:eastAsia="Arial" w:hAnsi="Arial" w:cs="Arial"/>
                <w:sz w:val="16"/>
                <w:szCs w:val="16"/>
              </w:rPr>
            </w:pPr>
            <w:r>
              <w:rPr>
                <w:rFonts w:ascii="Arial" w:eastAsia="Arial" w:hAnsi="Arial" w:cs="Arial"/>
                <w:sz w:val="16"/>
                <w:szCs w:val="16"/>
              </w:rPr>
              <w:t xml:space="preserve">Audit NF configuration for interfaces, e.g. </w:t>
            </w:r>
            <w:r w:rsidR="00D072AD">
              <w:rPr>
                <w:rFonts w:ascii="Arial" w:eastAsia="Arial" w:hAnsi="Arial" w:cs="Arial"/>
                <w:sz w:val="16"/>
                <w:szCs w:val="16"/>
              </w:rPr>
              <w:t xml:space="preserve">if TLS is disabled or </w:t>
            </w:r>
            <w:r>
              <w:rPr>
                <w:rFonts w:ascii="Arial" w:eastAsia="Arial" w:hAnsi="Arial" w:cs="Arial"/>
                <w:sz w:val="16"/>
                <w:szCs w:val="16"/>
              </w:rPr>
              <w:t>what version of TLS</w:t>
            </w:r>
            <w:r w:rsidR="00D072AD">
              <w:rPr>
                <w:rFonts w:ascii="Arial" w:eastAsia="Arial" w:hAnsi="Arial" w:cs="Arial"/>
                <w:sz w:val="16"/>
                <w:szCs w:val="16"/>
              </w:rPr>
              <w:t xml:space="preserve"> is being used</w:t>
            </w:r>
            <w:r>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CD012B">
        <w:tc>
          <w:tcPr>
            <w:tcW w:w="4680" w:type="dxa"/>
          </w:tcPr>
          <w:p w14:paraId="3FEAE7D8" w14:textId="77777777" w:rsidR="002E5896" w:rsidRPr="009C2D05" w:rsidRDefault="002E5896" w:rsidP="00CD012B">
            <w:pPr>
              <w:spacing w:line="259" w:lineRule="auto"/>
              <w:rPr>
                <w:rFonts w:ascii="Arial" w:eastAsia="Arial" w:hAnsi="Arial" w:cs="Arial"/>
                <w:sz w:val="16"/>
                <w:szCs w:val="16"/>
              </w:rPr>
            </w:pPr>
          </w:p>
        </w:tc>
        <w:tc>
          <w:tcPr>
            <w:tcW w:w="4680" w:type="dxa"/>
          </w:tcPr>
          <w:p w14:paraId="31CD3178" w14:textId="77777777" w:rsidR="002E5896" w:rsidRPr="009C2D05" w:rsidRDefault="002E589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3C6AA7D8" w:rsidR="002E5896" w:rsidRPr="009C2D05" w:rsidRDefault="001D363B" w:rsidP="00CD012B">
            <w:pPr>
              <w:spacing w:line="259" w:lineRule="auto"/>
              <w:rPr>
                <w:rFonts w:ascii="Arial" w:eastAsia="Arial" w:hAnsi="Arial" w:cs="Arial"/>
                <w:sz w:val="16"/>
                <w:szCs w:val="16"/>
              </w:rPr>
            </w:pPr>
            <w:r w:rsidRPr="00E0194A">
              <w:rPr>
                <w:rFonts w:ascii="Arial" w:eastAsia="Arial" w:hAnsi="Arial" w:cs="Arial"/>
                <w:sz w:val="16"/>
                <w:szCs w:val="16"/>
              </w:rPr>
              <w:t>5G Core n</w:t>
            </w:r>
            <w:r w:rsidR="002E5896" w:rsidRPr="00E0194A">
              <w:rPr>
                <w:rFonts w:ascii="Arial" w:eastAsia="Arial" w:hAnsi="Arial" w:cs="Arial"/>
                <w:sz w:val="16"/>
                <w:szCs w:val="16"/>
              </w:rPr>
              <w:t>etwork services</w:t>
            </w:r>
            <w:r w:rsidRPr="00E0194A">
              <w:rPr>
                <w:rFonts w:ascii="Arial" w:eastAsia="Arial" w:hAnsi="Arial" w:cs="Arial"/>
                <w:sz w:val="16"/>
                <w:szCs w:val="16"/>
              </w:rPr>
              <w:t>,</w:t>
            </w:r>
            <w:r w:rsidR="00485D64">
              <w:rPr>
                <w:rFonts w:ascii="Arial" w:eastAsia="Arial" w:hAnsi="Arial" w:cs="Arial"/>
                <w:sz w:val="16"/>
                <w:szCs w:val="16"/>
              </w:rPr>
              <w:t xml:space="preserve"> including service discovery</w:t>
            </w:r>
          </w:p>
        </w:tc>
        <w:tc>
          <w:tcPr>
            <w:tcW w:w="4680" w:type="dxa"/>
          </w:tcPr>
          <w:p w14:paraId="6A35AEFD" w14:textId="7C7C98E3" w:rsidR="00485D64" w:rsidRPr="0272C9E8" w:rsidRDefault="001D363B" w:rsidP="0272C9E8">
            <w:pPr>
              <w:rPr>
                <w:rFonts w:ascii="Arial" w:eastAsia="Arial" w:hAnsi="Arial" w:cs="Arial"/>
                <w:sz w:val="16"/>
                <w:szCs w:val="16"/>
              </w:rPr>
            </w:pPr>
            <w:r>
              <w:rPr>
                <w:rFonts w:ascii="Arial" w:eastAsia="Arial" w:hAnsi="Arial" w:cs="Arial"/>
                <w:sz w:val="16"/>
                <w:szCs w:val="16"/>
              </w:rPr>
              <w:t xml:space="preserve">There are many procedures that can be impacted if an adversary gets in the middle of a TLS connection between two </w:t>
            </w:r>
            <w:r w:rsidR="005025C8">
              <w:rPr>
                <w:rFonts w:ascii="Arial" w:eastAsia="Arial" w:hAnsi="Arial" w:cs="Arial"/>
                <w:sz w:val="16"/>
                <w:szCs w:val="16"/>
              </w:rPr>
              <w:t xml:space="preserve">network </w:t>
            </w:r>
            <w:r>
              <w:rPr>
                <w:rFonts w:ascii="Arial" w:eastAsia="Arial" w:hAnsi="Arial" w:cs="Arial"/>
                <w:sz w:val="16"/>
                <w:szCs w:val="16"/>
              </w:rPr>
              <w:t xml:space="preserve">functions on the SBI. </w:t>
            </w:r>
          </w:p>
        </w:tc>
      </w:tr>
      <w:tr w:rsidR="00485D64" w:rsidRPr="009C2D05" w14:paraId="3CD16ACB" w14:textId="77777777" w:rsidTr="0272C9E8">
        <w:tc>
          <w:tcPr>
            <w:tcW w:w="4680" w:type="dxa"/>
          </w:tcPr>
          <w:p w14:paraId="6F2347B7" w14:textId="4D5CAE7C" w:rsidR="00485D64" w:rsidRPr="00E0194A" w:rsidRDefault="00485D64" w:rsidP="00CD012B">
            <w:pPr>
              <w:spacing w:line="259" w:lineRule="auto"/>
              <w:rPr>
                <w:rFonts w:ascii="Arial" w:eastAsia="Arial" w:hAnsi="Arial" w:cs="Arial"/>
                <w:sz w:val="16"/>
                <w:szCs w:val="16"/>
              </w:rPr>
            </w:pPr>
            <w:r>
              <w:rPr>
                <w:rFonts w:ascii="Arial" w:eastAsia="Arial" w:hAnsi="Arial" w:cs="Arial"/>
                <w:sz w:val="16"/>
                <w:szCs w:val="16"/>
              </w:rPr>
              <w:t>C</w:t>
            </w:r>
            <w:r w:rsidRPr="00E0194A">
              <w:rPr>
                <w:rFonts w:ascii="Arial" w:eastAsia="Arial" w:hAnsi="Arial" w:cs="Arial"/>
                <w:sz w:val="16"/>
                <w:szCs w:val="16"/>
              </w:rPr>
              <w:t xml:space="preserve">ontrol plane </w:t>
            </w:r>
            <w:r>
              <w:rPr>
                <w:rFonts w:ascii="Arial" w:eastAsia="Arial" w:hAnsi="Arial" w:cs="Arial"/>
                <w:sz w:val="16"/>
                <w:szCs w:val="16"/>
              </w:rPr>
              <w:t>(provisioning</w:t>
            </w:r>
            <w:r w:rsidR="00986BE9">
              <w:rPr>
                <w:rFonts w:ascii="Arial" w:eastAsia="Arial" w:hAnsi="Arial" w:cs="Arial"/>
                <w:sz w:val="16"/>
                <w:szCs w:val="16"/>
              </w:rPr>
              <w:t xml:space="preserve"> and configuration</w:t>
            </w:r>
            <w:r>
              <w:rPr>
                <w:rFonts w:ascii="Arial" w:eastAsia="Arial" w:hAnsi="Arial" w:cs="Arial"/>
                <w:sz w:val="16"/>
                <w:szCs w:val="16"/>
              </w:rPr>
              <w:t xml:space="preserve">) </w:t>
            </w:r>
            <w:r w:rsidRPr="00E0194A">
              <w:rPr>
                <w:rFonts w:ascii="Arial" w:eastAsia="Arial" w:hAnsi="Arial" w:cs="Arial"/>
                <w:sz w:val="16"/>
                <w:szCs w:val="16"/>
              </w:rPr>
              <w:t>data</w:t>
            </w:r>
            <w:r w:rsidR="00A92F50">
              <w:rPr>
                <w:rFonts w:ascii="Arial" w:eastAsia="Arial" w:hAnsi="Arial" w:cs="Arial"/>
                <w:sz w:val="16"/>
                <w:szCs w:val="16"/>
              </w:rPr>
              <w:t xml:space="preserve"> for UEs</w:t>
            </w:r>
          </w:p>
        </w:tc>
        <w:tc>
          <w:tcPr>
            <w:tcW w:w="4680" w:type="dxa"/>
          </w:tcPr>
          <w:p w14:paraId="3783228E" w14:textId="5738498E" w:rsidR="00485D64" w:rsidRDefault="00986BE9" w:rsidP="0272C9E8">
            <w:pPr>
              <w:rPr>
                <w:rFonts w:ascii="Arial" w:eastAsia="Arial" w:hAnsi="Arial" w:cs="Arial"/>
                <w:sz w:val="16"/>
                <w:szCs w:val="16"/>
              </w:rPr>
            </w:pPr>
            <w:r>
              <w:rPr>
                <w:rFonts w:ascii="Arial" w:eastAsia="Arial" w:hAnsi="Arial" w:cs="Arial"/>
                <w:sz w:val="16"/>
                <w:szCs w:val="16"/>
              </w:rPr>
              <w:t>Core functions handle UE signaling for the provisioning and configuration of services.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70046F4" w:rsidR="00122B07" w:rsidRPr="009C2D05" w:rsidRDefault="009F4391"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19FD835F" w:rsidR="00122B07" w:rsidRPr="009C2D05" w:rsidRDefault="004F06FE" w:rsidP="00CD012B">
            <w:pPr>
              <w:rPr>
                <w:rFonts w:ascii="Arial" w:eastAsia="Arial" w:hAnsi="Arial" w:cs="Arial"/>
                <w:sz w:val="22"/>
                <w:szCs w:val="22"/>
              </w:rPr>
            </w:pPr>
            <w:r w:rsidRPr="009C2D05">
              <w:rPr>
                <w:rFonts w:ascii="Arial" w:eastAsia="Arial" w:hAnsi="Arial" w:cs="Arial"/>
                <w:b/>
                <w:bCs/>
                <w:sz w:val="22"/>
                <w:szCs w:val="22"/>
              </w:rPr>
              <w:t>Description</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2BD0B7F" w14:textId="2431BB5E" w:rsidR="00D703A3" w:rsidRDefault="0071530B" w:rsidP="00336FBE">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151C67" w:rsidRPr="00151C67" w14:paraId="3610E61F" w14:textId="77777777" w:rsidTr="00A57E66">
        <w:tc>
          <w:tcPr>
            <w:tcW w:w="4765" w:type="dxa"/>
          </w:tcPr>
          <w:p w14:paraId="1E3FA47C" w14:textId="643B94AC" w:rsidR="00151C67" w:rsidRPr="002F47EE" w:rsidRDefault="002F47EE" w:rsidP="00CC57AD">
            <w:pPr>
              <w:spacing w:line="259" w:lineRule="auto"/>
              <w:rPr>
                <w:rFonts w:ascii="Arial" w:eastAsia="Arial" w:hAnsi="Arial" w:cs="Arial"/>
                <w:b/>
                <w:bCs/>
                <w:sz w:val="16"/>
                <w:szCs w:val="16"/>
              </w:rPr>
            </w:pPr>
            <w:r w:rsidRPr="002F47EE">
              <w:rPr>
                <w:rFonts w:ascii="Arial" w:eastAsia="Arial" w:hAnsi="Arial" w:cs="Arial"/>
                <w:b/>
                <w:bCs/>
                <w:sz w:val="16"/>
                <w:szCs w:val="16"/>
              </w:rPr>
              <w:t>Name</w:t>
            </w:r>
          </w:p>
        </w:tc>
        <w:tc>
          <w:tcPr>
            <w:tcW w:w="4585" w:type="dxa"/>
          </w:tcPr>
          <w:p w14:paraId="0A95F627" w14:textId="1FBBC3A8" w:rsidR="00151C67" w:rsidRPr="002F47EE" w:rsidRDefault="002F47EE" w:rsidP="00CC57AD">
            <w:pPr>
              <w:spacing w:line="259" w:lineRule="auto"/>
              <w:rPr>
                <w:rFonts w:ascii="Arial" w:eastAsia="Arial" w:hAnsi="Arial" w:cs="Arial"/>
                <w:b/>
                <w:bCs/>
                <w:sz w:val="16"/>
                <w:szCs w:val="16"/>
              </w:rPr>
            </w:pPr>
            <w:r w:rsidRPr="002F47EE">
              <w:rPr>
                <w:rFonts w:ascii="Arial" w:eastAsia="Arial" w:hAnsi="Arial" w:cs="Arial"/>
                <w:b/>
                <w:bCs/>
                <w:sz w:val="16"/>
                <w:szCs w:val="16"/>
              </w:rPr>
              <w:t>URL</w:t>
            </w:r>
          </w:p>
        </w:tc>
      </w:tr>
      <w:tr w:rsidR="00151C67" w:rsidRPr="00151C67" w14:paraId="0C99B7D9" w14:textId="77777777" w:rsidTr="00A57E66">
        <w:tc>
          <w:tcPr>
            <w:tcW w:w="4765" w:type="dxa"/>
          </w:tcPr>
          <w:p w14:paraId="790C838D" w14:textId="77777777" w:rsidR="00151C67" w:rsidRPr="00CC57AD" w:rsidRDefault="00151C67" w:rsidP="00CC57AD">
            <w:pPr>
              <w:spacing w:line="259" w:lineRule="auto"/>
              <w:rPr>
                <w:rFonts w:ascii="Arial" w:eastAsia="Arial" w:hAnsi="Arial" w:cs="Arial"/>
                <w:sz w:val="16"/>
                <w:szCs w:val="16"/>
              </w:rPr>
            </w:pPr>
            <w:r w:rsidRPr="00CC57AD">
              <w:rPr>
                <w:rFonts w:ascii="Arial" w:eastAsia="Arial" w:hAnsi="Arial" w:cs="Arial"/>
                <w:sz w:val="16"/>
                <w:szCs w:val="16"/>
              </w:rPr>
              <w:t>European Union Agency for Cybersecurity (ENISA): “ENISA Threat Landscape for 5G Networks” Report, December 2020.</w:t>
            </w:r>
          </w:p>
        </w:tc>
        <w:tc>
          <w:tcPr>
            <w:tcW w:w="4585" w:type="dxa"/>
          </w:tcPr>
          <w:p w14:paraId="701FBCC5" w14:textId="1340D064" w:rsidR="00151C67" w:rsidRPr="00CC57AD" w:rsidRDefault="006678E5" w:rsidP="006678E5">
            <w:pPr>
              <w:spacing w:line="259" w:lineRule="auto"/>
              <w:rPr>
                <w:rFonts w:ascii="Arial" w:eastAsia="Arial" w:hAnsi="Arial" w:cs="Arial"/>
                <w:sz w:val="16"/>
                <w:szCs w:val="16"/>
              </w:rPr>
            </w:pPr>
            <w:r w:rsidRPr="008B5D31">
              <w:rPr>
                <w:rFonts w:ascii="Arial" w:eastAsia="Arial" w:hAnsi="Arial" w:cs="Arial"/>
                <w:sz w:val="16"/>
                <w:szCs w:val="16"/>
              </w:rPr>
              <w:t>https://www.enisa.europa.eu/publications/enisa-threat-landscape-report-for-5g-networks</w:t>
            </w:r>
          </w:p>
        </w:tc>
      </w:tr>
      <w:tr w:rsidR="00151C67" w:rsidRPr="00151C67" w14:paraId="0737A26F" w14:textId="77777777" w:rsidTr="00A57E66">
        <w:tc>
          <w:tcPr>
            <w:tcW w:w="4765" w:type="dxa"/>
          </w:tcPr>
          <w:p w14:paraId="191144E0" w14:textId="478D91C7" w:rsidR="00151C67" w:rsidRPr="00CC57AD" w:rsidRDefault="00151C67" w:rsidP="00CC57AD">
            <w:pPr>
              <w:spacing w:line="259" w:lineRule="auto"/>
              <w:rPr>
                <w:rFonts w:ascii="Arial" w:eastAsia="Arial" w:hAnsi="Arial" w:cs="Arial"/>
                <w:sz w:val="16"/>
                <w:szCs w:val="16"/>
              </w:rPr>
            </w:pPr>
            <w:r w:rsidRPr="00CC57AD">
              <w:rPr>
                <w:rFonts w:ascii="Arial" w:eastAsia="Arial" w:hAnsi="Arial" w:cs="Arial"/>
                <w:sz w:val="16"/>
                <w:szCs w:val="16"/>
              </w:rPr>
              <w:t>3rd Generation Partnership Project (3GPP) TS 33.117, “</w:t>
            </w:r>
            <w:r w:rsidR="00F96F08" w:rsidRPr="00CC57AD">
              <w:rPr>
                <w:rFonts w:ascii="Arial" w:eastAsia="Arial" w:hAnsi="Arial" w:cs="Arial"/>
                <w:sz w:val="16"/>
                <w:szCs w:val="16"/>
              </w:rPr>
              <w:t>Catalogue of general security assurance requirements</w:t>
            </w:r>
            <w:r w:rsidRPr="00CC57AD">
              <w:rPr>
                <w:rFonts w:ascii="Arial" w:eastAsia="Arial" w:hAnsi="Arial" w:cs="Arial"/>
                <w:sz w:val="16"/>
                <w:szCs w:val="16"/>
              </w:rPr>
              <w:t xml:space="preserve"> (Release 17)”, v17.</w:t>
            </w:r>
            <w:r w:rsidR="006650C5" w:rsidRPr="00CC57AD">
              <w:rPr>
                <w:rFonts w:ascii="Arial" w:eastAsia="Arial" w:hAnsi="Arial" w:cs="Arial"/>
                <w:sz w:val="16"/>
                <w:szCs w:val="16"/>
              </w:rPr>
              <w:t>0</w:t>
            </w:r>
            <w:r w:rsidRPr="00CC57AD">
              <w:rPr>
                <w:rFonts w:ascii="Arial" w:eastAsia="Arial" w:hAnsi="Arial" w:cs="Arial"/>
                <w:sz w:val="16"/>
                <w:szCs w:val="16"/>
              </w:rPr>
              <w:t xml:space="preserve">.0, </w:t>
            </w:r>
            <w:r w:rsidR="006650C5" w:rsidRPr="00CC57AD">
              <w:rPr>
                <w:rFonts w:ascii="Arial" w:eastAsia="Arial" w:hAnsi="Arial" w:cs="Arial"/>
                <w:sz w:val="16"/>
                <w:szCs w:val="16"/>
              </w:rPr>
              <w:t>June</w:t>
            </w:r>
            <w:r w:rsidRPr="00CC57AD">
              <w:rPr>
                <w:rFonts w:ascii="Arial" w:eastAsia="Arial" w:hAnsi="Arial" w:cs="Arial"/>
                <w:sz w:val="16"/>
                <w:szCs w:val="16"/>
              </w:rPr>
              <w:t xml:space="preserve"> 202</w:t>
            </w:r>
            <w:r w:rsidR="006650C5" w:rsidRPr="00CC57AD">
              <w:rPr>
                <w:rFonts w:ascii="Arial" w:eastAsia="Arial" w:hAnsi="Arial" w:cs="Arial"/>
                <w:sz w:val="16"/>
                <w:szCs w:val="16"/>
              </w:rPr>
              <w:t>1</w:t>
            </w:r>
            <w:r w:rsidR="00FB6C1C">
              <w:rPr>
                <w:rFonts w:ascii="Arial" w:eastAsia="Arial" w:hAnsi="Arial" w:cs="Arial"/>
                <w:sz w:val="16"/>
                <w:szCs w:val="16"/>
              </w:rPr>
              <w:t>.</w:t>
            </w:r>
          </w:p>
        </w:tc>
        <w:tc>
          <w:tcPr>
            <w:tcW w:w="4585" w:type="dxa"/>
          </w:tcPr>
          <w:p w14:paraId="468C1613" w14:textId="4C8FBCAD" w:rsidR="00151C67" w:rsidRPr="00CC57AD" w:rsidRDefault="00A325DE" w:rsidP="00CC57AD">
            <w:pPr>
              <w:spacing w:line="259" w:lineRule="auto"/>
              <w:rPr>
                <w:rFonts w:ascii="Arial" w:eastAsia="Arial" w:hAnsi="Arial" w:cs="Arial"/>
                <w:sz w:val="16"/>
                <w:szCs w:val="16"/>
              </w:rPr>
            </w:pPr>
            <w:r w:rsidRPr="008B5D31">
              <w:rPr>
                <w:rFonts w:ascii="Arial" w:eastAsia="Arial" w:hAnsi="Arial" w:cs="Arial"/>
                <w:sz w:val="16"/>
                <w:szCs w:val="16"/>
              </w:rPr>
              <w:t>https://www.3gpp.org/DynaReport/33117.htm</w:t>
            </w:r>
            <w:r>
              <w:rPr>
                <w:rFonts w:ascii="Arial" w:eastAsia="Arial" w:hAnsi="Arial" w:cs="Arial"/>
                <w:sz w:val="16"/>
                <w:szCs w:val="16"/>
              </w:rPr>
              <w:t xml:space="preserve">  </w:t>
            </w:r>
          </w:p>
        </w:tc>
      </w:tr>
      <w:tr w:rsidR="00532E87" w:rsidRPr="00151C67" w14:paraId="4274BA69" w14:textId="77777777" w:rsidTr="00A57E66">
        <w:tc>
          <w:tcPr>
            <w:tcW w:w="4765" w:type="dxa"/>
          </w:tcPr>
          <w:p w14:paraId="776063CF" w14:textId="3428A228" w:rsidR="00532E87" w:rsidRPr="00CC57AD" w:rsidRDefault="00532E87" w:rsidP="00CC57AD">
            <w:pPr>
              <w:spacing w:line="259" w:lineRule="auto"/>
              <w:rPr>
                <w:rFonts w:ascii="Arial" w:eastAsia="Arial" w:hAnsi="Arial" w:cs="Arial"/>
                <w:sz w:val="16"/>
                <w:szCs w:val="16"/>
              </w:rPr>
            </w:pPr>
            <w:r w:rsidRPr="00CC57AD">
              <w:rPr>
                <w:rFonts w:ascii="Arial" w:eastAsia="Arial" w:hAnsi="Arial" w:cs="Arial"/>
                <w:sz w:val="16"/>
                <w:szCs w:val="16"/>
              </w:rPr>
              <w:t>3GPP TS 33.</w:t>
            </w:r>
            <w:r w:rsidR="009C5CA0" w:rsidRPr="00CC57AD">
              <w:rPr>
                <w:rFonts w:ascii="Arial" w:eastAsia="Arial" w:hAnsi="Arial" w:cs="Arial"/>
                <w:sz w:val="16"/>
                <w:szCs w:val="16"/>
              </w:rPr>
              <w:t>3</w:t>
            </w:r>
            <w:r w:rsidRPr="00CC57AD">
              <w:rPr>
                <w:rFonts w:ascii="Arial" w:eastAsia="Arial" w:hAnsi="Arial" w:cs="Arial"/>
                <w:sz w:val="16"/>
                <w:szCs w:val="16"/>
              </w:rPr>
              <w:t>10</w:t>
            </w:r>
            <w:r w:rsidR="009C5CA0" w:rsidRPr="00CC57AD">
              <w:rPr>
                <w:rFonts w:ascii="Arial" w:eastAsia="Arial" w:hAnsi="Arial" w:cs="Arial"/>
                <w:sz w:val="16"/>
                <w:szCs w:val="16"/>
              </w:rPr>
              <w:t xml:space="preserve"> “</w:t>
            </w:r>
            <w:r w:rsidR="00E57640" w:rsidRPr="00CC57AD">
              <w:rPr>
                <w:rFonts w:ascii="Arial" w:eastAsia="Arial" w:hAnsi="Arial" w:cs="Arial"/>
                <w:sz w:val="16"/>
                <w:szCs w:val="16"/>
              </w:rPr>
              <w:t>Network Domain Security (NDS); Authentication Framework (AF)</w:t>
            </w:r>
            <w:r w:rsidR="009C5CA0" w:rsidRPr="00CC57AD">
              <w:rPr>
                <w:rFonts w:ascii="Arial" w:eastAsia="Arial" w:hAnsi="Arial" w:cs="Arial"/>
                <w:sz w:val="16"/>
                <w:szCs w:val="16"/>
              </w:rPr>
              <w:t>”</w:t>
            </w:r>
          </w:p>
        </w:tc>
        <w:tc>
          <w:tcPr>
            <w:tcW w:w="4585" w:type="dxa"/>
          </w:tcPr>
          <w:p w14:paraId="47E1F4AF" w14:textId="37A1031C" w:rsidR="00532E87" w:rsidRPr="00CC57AD" w:rsidRDefault="00A325DE" w:rsidP="00CC57AD">
            <w:pPr>
              <w:spacing w:line="259" w:lineRule="auto"/>
              <w:rPr>
                <w:rFonts w:ascii="Arial" w:eastAsia="Arial" w:hAnsi="Arial" w:cs="Arial"/>
                <w:sz w:val="16"/>
                <w:szCs w:val="16"/>
              </w:rPr>
            </w:pPr>
            <w:r w:rsidRPr="008B5D31">
              <w:rPr>
                <w:rFonts w:ascii="Arial" w:eastAsia="Arial" w:hAnsi="Arial" w:cs="Arial"/>
                <w:sz w:val="16"/>
                <w:szCs w:val="16"/>
              </w:rPr>
              <w:t>https://www.3gpp.org/DynaReport/33310.htm</w:t>
            </w:r>
            <w:r>
              <w:rPr>
                <w:rFonts w:ascii="Arial" w:eastAsia="Arial" w:hAnsi="Arial" w:cs="Arial"/>
                <w:sz w:val="16"/>
                <w:szCs w:val="16"/>
              </w:rPr>
              <w:t xml:space="preserve"> </w:t>
            </w:r>
          </w:p>
        </w:tc>
      </w:tr>
      <w:tr w:rsidR="00C04FD4" w:rsidRPr="00151C67" w14:paraId="247EE4C4" w14:textId="77777777" w:rsidTr="00A57E66">
        <w:tc>
          <w:tcPr>
            <w:tcW w:w="4765" w:type="dxa"/>
          </w:tcPr>
          <w:p w14:paraId="6FCF955C" w14:textId="53224287" w:rsidR="00C04FD4" w:rsidRPr="00CC57AD" w:rsidRDefault="00C04FD4" w:rsidP="00C04FD4">
            <w:pPr>
              <w:spacing w:line="259" w:lineRule="auto"/>
              <w:rPr>
                <w:rFonts w:ascii="Arial" w:eastAsia="Arial" w:hAnsi="Arial" w:cs="Arial"/>
                <w:sz w:val="16"/>
                <w:szCs w:val="16"/>
              </w:rPr>
            </w:pPr>
            <w:r w:rsidRPr="00614CA5">
              <w:rPr>
                <w:rFonts w:ascii="Arial" w:eastAsia="Arial" w:hAnsi="Arial" w:cs="Arial"/>
                <w:sz w:val="16"/>
                <w:szCs w:val="16"/>
              </w:rPr>
              <w:t>G. Koien, "On Threats to the 5G Service Based Architecture", 2021.</w:t>
            </w:r>
          </w:p>
        </w:tc>
        <w:tc>
          <w:tcPr>
            <w:tcW w:w="4585" w:type="dxa"/>
          </w:tcPr>
          <w:p w14:paraId="09A1EFF3" w14:textId="58BF4DCD" w:rsidR="00C04FD4" w:rsidRDefault="00A641D3" w:rsidP="00C04FD4">
            <w:pPr>
              <w:spacing w:line="259" w:lineRule="auto"/>
              <w:rPr>
                <w:rFonts w:ascii="Arial" w:eastAsia="Arial" w:hAnsi="Arial" w:cs="Arial"/>
                <w:sz w:val="16"/>
                <w:szCs w:val="16"/>
              </w:rPr>
            </w:pPr>
            <w:r w:rsidRPr="00AE1E8B">
              <w:rPr>
                <w:rFonts w:ascii="Arial" w:eastAsia="Arial" w:hAnsi="Arial" w:cs="Arial"/>
                <w:sz w:val="16"/>
                <w:szCs w:val="16"/>
              </w:rPr>
              <w:t>https://www.researchgate.net/journal/Wireless-Personal-Communications-1572-</w:t>
            </w:r>
            <w:r w:rsidRPr="00F55091">
              <w:rPr>
                <w:rFonts w:ascii="Arial" w:eastAsia="Arial" w:hAnsi="Arial" w:cs="Arial"/>
                <w:sz w:val="16"/>
                <w:szCs w:val="16"/>
              </w:rPr>
              <w:t>834X/publication/349455036_On_Threats_to_the_</w:t>
            </w:r>
            <w:r w:rsidRPr="00114E85">
              <w:rPr>
                <w:rFonts w:ascii="Arial" w:eastAsia="Arial" w:hAnsi="Arial" w:cs="Arial"/>
                <w:sz w:val="16"/>
                <w:szCs w:val="16"/>
              </w:rPr>
              <w:t>5G_Service_Based_Architecture/links/6030a03a4585158939b7bcae/On-Threats-to-the-5G-Service-Based-Architecture.pdf</w:t>
            </w:r>
          </w:p>
        </w:tc>
      </w:tr>
      <w:tr w:rsidR="00F55091" w:rsidRPr="00151C67" w14:paraId="6C3201EF" w14:textId="77777777" w:rsidTr="00A57E66">
        <w:tc>
          <w:tcPr>
            <w:tcW w:w="4765" w:type="dxa"/>
          </w:tcPr>
          <w:p w14:paraId="2CA8AED0" w14:textId="1ECCBC39" w:rsidR="00F55091" w:rsidRPr="00361E86" w:rsidRDefault="00C96F97" w:rsidP="00713E9B">
            <w:pPr>
              <w:pStyle w:val="Heading1"/>
              <w:shd w:val="clear" w:color="auto" w:fill="FFFFFF"/>
              <w:rPr>
                <w:rFonts w:ascii="Arial" w:eastAsia="Arial" w:hAnsi="Arial" w:cs="Arial"/>
                <w:b w:val="0"/>
                <w:bCs w:val="0"/>
                <w:kern w:val="0"/>
                <w:sz w:val="16"/>
                <w:szCs w:val="16"/>
              </w:rPr>
            </w:pPr>
            <w:r w:rsidRPr="00361E86">
              <w:rPr>
                <w:rFonts w:ascii="Arial" w:eastAsia="Arial" w:hAnsi="Arial" w:cs="Arial"/>
                <w:b w:val="0"/>
                <w:bCs w:val="0"/>
                <w:kern w:val="0"/>
                <w:sz w:val="16"/>
                <w:szCs w:val="16"/>
              </w:rPr>
              <w:t>3SHAKE</w:t>
            </w:r>
            <w:r w:rsidR="00BB42F9" w:rsidRPr="00361E86">
              <w:rPr>
                <w:rFonts w:ascii="Arial" w:eastAsia="Arial" w:hAnsi="Arial" w:cs="Arial"/>
                <w:b w:val="0"/>
                <w:bCs w:val="0"/>
                <w:kern w:val="0"/>
                <w:sz w:val="16"/>
                <w:szCs w:val="16"/>
              </w:rPr>
              <w:t xml:space="preserve">: </w:t>
            </w:r>
            <w:r w:rsidR="00361E86" w:rsidRPr="00361E86">
              <w:rPr>
                <w:rFonts w:ascii="Arial" w:eastAsia="Arial" w:hAnsi="Arial" w:cs="Arial"/>
                <w:b w:val="0"/>
                <w:bCs w:val="0"/>
                <w:kern w:val="0"/>
                <w:sz w:val="16"/>
                <w:szCs w:val="16"/>
              </w:rPr>
              <w:t>“Triple Handshakes Considered Harmful:</w:t>
            </w:r>
            <w:r w:rsidR="00713E9B">
              <w:rPr>
                <w:rFonts w:ascii="Arial" w:eastAsia="Arial" w:hAnsi="Arial" w:cs="Arial"/>
                <w:b w:val="0"/>
                <w:bCs w:val="0"/>
                <w:kern w:val="0"/>
                <w:sz w:val="16"/>
                <w:szCs w:val="16"/>
              </w:rPr>
              <w:t xml:space="preserve"> </w:t>
            </w:r>
            <w:r w:rsidR="00361E86" w:rsidRPr="00361E86">
              <w:rPr>
                <w:rFonts w:ascii="Arial" w:eastAsia="Arial" w:hAnsi="Arial" w:cs="Arial"/>
                <w:b w:val="0"/>
                <w:bCs w:val="0"/>
                <w:kern w:val="0"/>
                <w:sz w:val="16"/>
                <w:szCs w:val="16"/>
              </w:rPr>
              <w:t>Breaking and Fixing Authentication over TLS”</w:t>
            </w:r>
          </w:p>
        </w:tc>
        <w:tc>
          <w:tcPr>
            <w:tcW w:w="4585" w:type="dxa"/>
          </w:tcPr>
          <w:p w14:paraId="5E47310F" w14:textId="7AEB4CE1" w:rsidR="00F55091" w:rsidRDefault="00045EE2" w:rsidP="00C04FD4">
            <w:pPr>
              <w:spacing w:line="259" w:lineRule="auto"/>
              <w:rPr>
                <w:rFonts w:ascii="Arial" w:eastAsia="Arial" w:hAnsi="Arial" w:cs="Arial"/>
                <w:sz w:val="16"/>
                <w:szCs w:val="16"/>
              </w:rPr>
            </w:pPr>
            <w:r w:rsidRPr="00045EE2">
              <w:rPr>
                <w:rFonts w:ascii="Arial" w:eastAsia="Arial" w:hAnsi="Arial" w:cs="Arial"/>
                <w:sz w:val="16"/>
                <w:szCs w:val="16"/>
              </w:rPr>
              <w:t>https://mitls.org/pages/attacks/3SHAKE</w:t>
            </w:r>
          </w:p>
        </w:tc>
      </w:tr>
    </w:tbl>
    <w:p w14:paraId="38BE6EDF" w14:textId="3725D292" w:rsidR="003D0E3F" w:rsidRDefault="003D0E3F" w:rsidP="003D0E3F">
      <w:pPr>
        <w:rPr>
          <w:rFonts w:asciiTheme="minorBidi" w:hAnsiTheme="minorBidi"/>
          <w:color w:val="000000"/>
        </w:rPr>
      </w:pPr>
    </w:p>
    <w:p w14:paraId="47FA9EB6" w14:textId="30D70B2E" w:rsidR="00BD7B36" w:rsidRDefault="00BD7B36" w:rsidP="003D0E3F">
      <w:pPr>
        <w:rPr>
          <w:rFonts w:asciiTheme="minorBidi" w:hAnsiTheme="minorBidi"/>
          <w:color w:val="000000"/>
        </w:rPr>
      </w:pPr>
      <w:r>
        <w:rPr>
          <w:rFonts w:asciiTheme="minorBidi" w:hAnsiTheme="minorBidi"/>
          <w:color w:val="000000"/>
        </w:rPr>
        <w:t>#doNotParse</w:t>
      </w:r>
    </w:p>
    <w:p w14:paraId="7E761E25" w14:textId="77777777" w:rsidR="00A829D9" w:rsidRDefault="00BD7B36" w:rsidP="00BD7B36">
      <w:pPr>
        <w:rPr>
          <w:rFonts w:ascii="Arial" w:eastAsia="Arial" w:hAnsi="Arial" w:cs="Arial"/>
          <w:lang w:val="en"/>
        </w:rPr>
      </w:pPr>
      <w:r>
        <w:rPr>
          <w:rFonts w:ascii="Arial" w:eastAsia="Arial" w:hAnsi="Arial" w:cs="Arial"/>
          <w:lang w:val="en"/>
        </w:rPr>
        <w:t>Background info:</w:t>
      </w:r>
    </w:p>
    <w:p w14:paraId="13F726CA" w14:textId="77777777" w:rsidR="00A829D9" w:rsidRDefault="00A829D9" w:rsidP="00BD7B36">
      <w:pPr>
        <w:rPr>
          <w:rFonts w:ascii="Arial" w:eastAsia="Arial" w:hAnsi="Arial" w:cs="Arial"/>
          <w:lang w:val="en"/>
        </w:rPr>
      </w:pPr>
    </w:p>
    <w:p w14:paraId="5584FA2B" w14:textId="77777777" w:rsidR="00D0666C" w:rsidRDefault="00BD7B36" w:rsidP="00BD7B36">
      <w:pPr>
        <w:rPr>
          <w:rFonts w:ascii="Arial" w:eastAsia="Arial" w:hAnsi="Arial" w:cs="Arial"/>
          <w:lang w:val="en"/>
        </w:rPr>
      </w:pPr>
      <w:r w:rsidRPr="00336FBE">
        <w:rPr>
          <w:rFonts w:ascii="Arial" w:eastAsia="Arial" w:hAnsi="Arial" w:cs="Arial"/>
          <w:lang w:val="en"/>
        </w:rPr>
        <w:t>Requirements are "NF Service Request and Response procedure shall support mutual authentication between NF consumer and NF producer" as specified in TS 33.501, clause 5.9.2.1;</w:t>
      </w:r>
      <w:r>
        <w:rPr>
          <w:rFonts w:ascii="Arial" w:eastAsia="Arial" w:hAnsi="Arial" w:cs="Arial"/>
          <w:lang w:val="en"/>
        </w:rPr>
        <w:t xml:space="preserve"> </w:t>
      </w:r>
    </w:p>
    <w:p w14:paraId="2570F2B9" w14:textId="77777777" w:rsidR="00D0666C" w:rsidRDefault="00D0666C" w:rsidP="00BD7B36">
      <w:pPr>
        <w:rPr>
          <w:rFonts w:ascii="Arial" w:eastAsia="Arial" w:hAnsi="Arial" w:cs="Arial"/>
          <w:lang w:val="en"/>
        </w:rPr>
      </w:pPr>
    </w:p>
    <w:p w14:paraId="3E426F35" w14:textId="697E1823" w:rsidR="00BD7B36" w:rsidRPr="00336FBE" w:rsidRDefault="00BD7B36" w:rsidP="00BD7B36">
      <w:pPr>
        <w:rPr>
          <w:rFonts w:ascii="Arial" w:eastAsia="Arial" w:hAnsi="Arial" w:cs="Arial"/>
          <w:lang w:val="en"/>
        </w:rPr>
      </w:pPr>
      <w:r w:rsidRPr="00336FBE">
        <w:rPr>
          <w:rFonts w:ascii="Arial" w:eastAsia="Arial" w:hAnsi="Arial" w:cs="Arial"/>
          <w:lang w:val="en"/>
        </w:rPr>
        <w:lastRenderedPageBreak/>
        <w:t>"All network functions shall support TLS. Network functions shall support both server-side and client-side certificates.</w:t>
      </w:r>
    </w:p>
    <w:p w14:paraId="15B11674" w14:textId="66EED706" w:rsidR="00BD7B36" w:rsidRPr="008C2FE6" w:rsidRDefault="00BD7B36" w:rsidP="00BD7B36">
      <w:pPr>
        <w:rPr>
          <w:rFonts w:ascii="Arial" w:eastAsia="Arial" w:hAnsi="Arial" w:cs="Arial"/>
          <w:lang w:val="en"/>
        </w:rPr>
      </w:pPr>
      <w:r w:rsidRPr="00336FBE">
        <w:rPr>
          <w:rFonts w:ascii="Arial" w:eastAsia="Arial" w:hAnsi="Arial" w:cs="Arial"/>
          <w:lang w:val="en"/>
        </w:rPr>
        <w:t>The TLS profile shall follow the profile given in Annex E of TS 33.310 with the restriction that it shall be compliant with the profile given by HTTP/2 as defined in RFC 7540"</w:t>
      </w:r>
      <w:r w:rsidR="00696A0E">
        <w:rPr>
          <w:rFonts w:ascii="Arial" w:eastAsia="Arial" w:hAnsi="Arial" w:cs="Arial"/>
          <w:lang w:val="en"/>
        </w:rPr>
        <w:t>.</w:t>
      </w:r>
    </w:p>
    <w:sectPr w:rsidR="00BD7B36" w:rsidRPr="008C2FE6"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3-06-22T16:27:00Z" w:initials="MV">
    <w:p w14:paraId="6A6CD2FD" w14:textId="77777777" w:rsidR="00A5493B" w:rsidRDefault="00A5493B" w:rsidP="006F7457">
      <w:pPr>
        <w:pStyle w:val="CommentText"/>
      </w:pPr>
      <w:r>
        <w:rPr>
          <w:rStyle w:val="CommentReference"/>
        </w:rPr>
        <w:annotationRef/>
      </w:r>
      <w:r>
        <w:t>Used to be "may sniff or tamper with network traffic "</w:t>
      </w:r>
    </w:p>
  </w:comment>
  <w:comment w:id="1" w:author="Dr. Surajit Dey" w:date="2022-11-28T16:40:00Z" w:initials="DSD">
    <w:p w14:paraId="0BDDA3BB" w14:textId="65FBAB3F" w:rsidR="008D313C" w:rsidRDefault="008D313C" w:rsidP="00832058">
      <w:pPr>
        <w:pStyle w:val="CommentText"/>
      </w:pPr>
      <w:r>
        <w:rPr>
          <w:rStyle w:val="CommentReference"/>
        </w:rPr>
        <w:annotationRef/>
      </w:r>
      <w:r>
        <w:fldChar w:fldCharType="begin"/>
      </w:r>
      <w:r>
        <w:instrText xml:space="preserve"> HYPERLINK "mailto:mvanderveen@mitre.org" </w:instrText>
      </w:r>
      <w:bookmarkStart w:id="3" w:name="_@_4B6C6126FF7C4B63A099754448EADC00Z"/>
      <w:r>
        <w:fldChar w:fldCharType="separate"/>
      </w:r>
      <w:bookmarkEnd w:id="3"/>
      <w:r w:rsidRPr="008D313C">
        <w:rPr>
          <w:rStyle w:val="Mention"/>
          <w:noProof/>
        </w:rPr>
        <w:t>@Dr. Michaela Vanderveen</w:t>
      </w:r>
      <w:r>
        <w:fldChar w:fldCharType="end"/>
      </w:r>
      <w:r>
        <w:t xml:space="preserve"> should we add external to network, e.g. external AF uses SBI to communicate with NEF, visited AMF uses SBI to communicate with SMF in hPLMN.</w:t>
      </w:r>
    </w:p>
  </w:comment>
  <w:comment w:id="2" w:author="M. Vanderveen" w:date="2023-06-22T16:32:00Z" w:initials="MV">
    <w:p w14:paraId="4790F72F" w14:textId="77777777" w:rsidR="0070193E" w:rsidRDefault="00C673E3">
      <w:pPr>
        <w:pStyle w:val="CommentText"/>
      </w:pPr>
      <w:r>
        <w:rPr>
          <w:rStyle w:val="CommentReference"/>
        </w:rPr>
        <w:annotationRef/>
      </w:r>
      <w:r w:rsidR="0070193E">
        <w:t xml:space="preserve">Actually I saw some picture today that shows that the SBA is only the core. No external functions etc. Which makes sense. But then if we delete them, where do we have coverage for the AITM between AF and the core? Still, we are only looking at operator internal functions. </w:t>
      </w:r>
    </w:p>
    <w:p w14:paraId="1EFAC1A4" w14:textId="77777777" w:rsidR="0070193E" w:rsidRDefault="0070193E" w:rsidP="001F1BC7">
      <w:pPr>
        <w:pStyle w:val="CommentText"/>
      </w:pPr>
      <w:r>
        <w:t>So I deleted ", between NEF and external application function (AF) and between an NF in visited network and an NF in home network. They use REST APIs"</w:t>
      </w:r>
    </w:p>
  </w:comment>
  <w:comment w:id="4" w:author="M. Vanderveen" w:date="2022-06-22T15:11:00Z" w:initials="MV">
    <w:p w14:paraId="1077D140" w14:textId="672951C3" w:rsidR="008B09E3" w:rsidRDefault="008B09E3" w:rsidP="00D23A30">
      <w:pPr>
        <w:pStyle w:val="CommentText"/>
      </w:pPr>
      <w:r>
        <w:rPr>
          <w:rStyle w:val="CommentReference"/>
        </w:rPr>
        <w:annotationRef/>
      </w:r>
      <w:r>
        <w:t xml:space="preserve">Not saying how you got to own the SCP. </w:t>
      </w:r>
    </w:p>
  </w:comment>
  <w:comment w:id="5" w:author="M. Vanderveen" w:date="2022-06-22T15:18:00Z" w:initials="MV">
    <w:p w14:paraId="65731D3B" w14:textId="77777777" w:rsidR="004200BD" w:rsidRDefault="004200BD" w:rsidP="0022492C">
      <w:pPr>
        <w:pStyle w:val="CommentText"/>
      </w:pPr>
      <w:r>
        <w:rPr>
          <w:rStyle w:val="CommentReference"/>
        </w:rPr>
        <w:annotationRef/>
      </w:r>
      <w:r>
        <w:t>may exploit vulnerabilities or poorly configured services , that's how you get there</w:t>
      </w:r>
    </w:p>
  </w:comment>
  <w:comment w:id="6" w:author="Dr. Surajit Dey" w:date="2022-11-28T16:38:00Z" w:initials="DSD">
    <w:p w14:paraId="32C7F40B" w14:textId="76C0C4E5" w:rsidR="001304CF" w:rsidRDefault="001304CF" w:rsidP="00EB7FEB">
      <w:pPr>
        <w:pStyle w:val="CommentText"/>
      </w:pPr>
      <w:r>
        <w:rPr>
          <w:rStyle w:val="CommentReference"/>
        </w:rPr>
        <w:annotationRef/>
      </w:r>
      <w:r>
        <w:fldChar w:fldCharType="begin"/>
      </w:r>
      <w:r>
        <w:instrText xml:space="preserve"> HYPERLINK "mailto:mvanderveen@mitre.org" </w:instrText>
      </w:r>
      <w:bookmarkStart w:id="7" w:name="_@_5994376DC06A48C5B337731D6D466F1BZ"/>
      <w:r>
        <w:fldChar w:fldCharType="separate"/>
      </w:r>
      <w:bookmarkEnd w:id="7"/>
      <w:r w:rsidRPr="001304CF">
        <w:rPr>
          <w:rStyle w:val="Mention"/>
          <w:noProof/>
        </w:rPr>
        <w:t>@Dr. Michaela Vanderveen</w:t>
      </w:r>
      <w:r>
        <w:fldChar w:fldCharType="end"/>
      </w:r>
      <w:r>
        <w:t xml:space="preserve"> Deleted "</w:t>
      </w:r>
      <w:r>
        <w:rPr>
          <w:color w:val="404040"/>
        </w:rPr>
        <w:t>user plane data" in this procedure. SCP does only signaling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6CD2FD" w15:done="0"/>
  <w15:commentEx w15:paraId="0BDDA3BB" w15:done="0"/>
  <w15:commentEx w15:paraId="1EFAC1A4" w15:paraIdParent="0BDDA3BB" w15:done="0"/>
  <w15:commentEx w15:paraId="1077D140" w15:done="0"/>
  <w15:commentEx w15:paraId="65731D3B" w15:paraIdParent="1077D140" w15:done="0"/>
  <w15:commentEx w15:paraId="32C7F4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4E4" w16cex:dateUtc="2023-06-22T23:27:00Z"/>
  <w16cex:commentExtensible w16cex:durableId="272F6309" w16cex:dateUtc="2022-11-28T21:40:00Z"/>
  <w16cex:commentExtensible w16cex:durableId="283EF628" w16cex:dateUtc="2023-06-22T23:32:00Z"/>
  <w16cex:commentExtensible w16cex:durableId="265DAF85" w16cex:dateUtc="2022-06-22T19:11:00Z"/>
  <w16cex:commentExtensible w16cex:durableId="265DB143" w16cex:dateUtc="2022-06-22T19:18:00Z"/>
  <w16cex:commentExtensible w16cex:durableId="272F62A0" w16cex:dateUtc="2022-11-28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6CD2FD" w16cid:durableId="283EF4E4"/>
  <w16cid:commentId w16cid:paraId="0BDDA3BB" w16cid:durableId="272F6309"/>
  <w16cid:commentId w16cid:paraId="1EFAC1A4" w16cid:durableId="283EF628"/>
  <w16cid:commentId w16cid:paraId="1077D140" w16cid:durableId="265DAF85"/>
  <w16cid:commentId w16cid:paraId="65731D3B" w16cid:durableId="265DB143"/>
  <w16cid:commentId w16cid:paraId="32C7F40B" w16cid:durableId="272F62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A894" w14:textId="77777777" w:rsidR="005079D1" w:rsidRDefault="005079D1" w:rsidP="00684328">
      <w:r>
        <w:separator/>
      </w:r>
    </w:p>
  </w:endnote>
  <w:endnote w:type="continuationSeparator" w:id="0">
    <w:p w14:paraId="4CE95FD4" w14:textId="77777777" w:rsidR="005079D1" w:rsidRDefault="005079D1" w:rsidP="00684328">
      <w:r>
        <w:continuationSeparator/>
      </w:r>
    </w:p>
  </w:endnote>
  <w:endnote w:type="continuationNotice" w:id="1">
    <w:p w14:paraId="2AC80E20" w14:textId="77777777" w:rsidR="005079D1" w:rsidRDefault="00507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B985" w14:textId="77777777" w:rsidR="005079D1" w:rsidRDefault="005079D1" w:rsidP="00684328">
      <w:r>
        <w:separator/>
      </w:r>
    </w:p>
  </w:footnote>
  <w:footnote w:type="continuationSeparator" w:id="0">
    <w:p w14:paraId="4E3D72A0" w14:textId="77777777" w:rsidR="005079D1" w:rsidRDefault="005079D1" w:rsidP="00684328">
      <w:r>
        <w:continuationSeparator/>
      </w:r>
    </w:p>
  </w:footnote>
  <w:footnote w:type="continuationNotice" w:id="1">
    <w:p w14:paraId="467B535A" w14:textId="77777777" w:rsidR="005079D1" w:rsidRDefault="005079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529550">
    <w:abstractNumId w:val="1"/>
  </w:num>
  <w:num w:numId="2" w16cid:durableId="1075670257">
    <w:abstractNumId w:val="0"/>
  </w:num>
  <w:num w:numId="3" w16cid:durableId="1844584720">
    <w:abstractNumId w:val="2"/>
  </w:num>
  <w:num w:numId="4" w16cid:durableId="10780201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F6D"/>
    <w:rsid w:val="00012812"/>
    <w:rsid w:val="000160C5"/>
    <w:rsid w:val="00020259"/>
    <w:rsid w:val="000227C6"/>
    <w:rsid w:val="0003460D"/>
    <w:rsid w:val="00036760"/>
    <w:rsid w:val="00045EE2"/>
    <w:rsid w:val="00047624"/>
    <w:rsid w:val="00050DAF"/>
    <w:rsid w:val="000820C2"/>
    <w:rsid w:val="00083F84"/>
    <w:rsid w:val="00095BA5"/>
    <w:rsid w:val="000A5965"/>
    <w:rsid w:val="000D1F1B"/>
    <w:rsid w:val="000D7D1C"/>
    <w:rsid w:val="000F3FE0"/>
    <w:rsid w:val="00102859"/>
    <w:rsid w:val="001036B2"/>
    <w:rsid w:val="001069F7"/>
    <w:rsid w:val="00121EC1"/>
    <w:rsid w:val="00122B07"/>
    <w:rsid w:val="001300F6"/>
    <w:rsid w:val="001304CF"/>
    <w:rsid w:val="00137FA7"/>
    <w:rsid w:val="00146E94"/>
    <w:rsid w:val="00151C67"/>
    <w:rsid w:val="00160CFB"/>
    <w:rsid w:val="00172F7E"/>
    <w:rsid w:val="0017483E"/>
    <w:rsid w:val="001A5A73"/>
    <w:rsid w:val="001B20A8"/>
    <w:rsid w:val="001D363B"/>
    <w:rsid w:val="00213376"/>
    <w:rsid w:val="0021640F"/>
    <w:rsid w:val="002304E9"/>
    <w:rsid w:val="0024470B"/>
    <w:rsid w:val="00254ED7"/>
    <w:rsid w:val="00257862"/>
    <w:rsid w:val="00290F75"/>
    <w:rsid w:val="002910B5"/>
    <w:rsid w:val="002B03B3"/>
    <w:rsid w:val="002B0434"/>
    <w:rsid w:val="002B5308"/>
    <w:rsid w:val="002B58E6"/>
    <w:rsid w:val="002C3F37"/>
    <w:rsid w:val="002E3A94"/>
    <w:rsid w:val="002E5896"/>
    <w:rsid w:val="002E65AC"/>
    <w:rsid w:val="002F3081"/>
    <w:rsid w:val="002F47EE"/>
    <w:rsid w:val="0030258D"/>
    <w:rsid w:val="003116FA"/>
    <w:rsid w:val="003160D4"/>
    <w:rsid w:val="0032154A"/>
    <w:rsid w:val="00335FA3"/>
    <w:rsid w:val="00336FBE"/>
    <w:rsid w:val="00345788"/>
    <w:rsid w:val="00361E86"/>
    <w:rsid w:val="003712E7"/>
    <w:rsid w:val="003767C2"/>
    <w:rsid w:val="003773E2"/>
    <w:rsid w:val="003928C2"/>
    <w:rsid w:val="003A6ED2"/>
    <w:rsid w:val="003C184C"/>
    <w:rsid w:val="003C2C46"/>
    <w:rsid w:val="003D0E3F"/>
    <w:rsid w:val="003D6861"/>
    <w:rsid w:val="003F3261"/>
    <w:rsid w:val="00402818"/>
    <w:rsid w:val="00402DA4"/>
    <w:rsid w:val="004200BD"/>
    <w:rsid w:val="00421DEE"/>
    <w:rsid w:val="0042531E"/>
    <w:rsid w:val="00425CA4"/>
    <w:rsid w:val="00483DE2"/>
    <w:rsid w:val="00485ACA"/>
    <w:rsid w:val="00485D64"/>
    <w:rsid w:val="00494F9E"/>
    <w:rsid w:val="00495FD7"/>
    <w:rsid w:val="004A3076"/>
    <w:rsid w:val="004A76DF"/>
    <w:rsid w:val="004C71F3"/>
    <w:rsid w:val="004D0503"/>
    <w:rsid w:val="004E68DA"/>
    <w:rsid w:val="004F06FE"/>
    <w:rsid w:val="004F5978"/>
    <w:rsid w:val="005025C8"/>
    <w:rsid w:val="0050383E"/>
    <w:rsid w:val="005044B9"/>
    <w:rsid w:val="005071A3"/>
    <w:rsid w:val="005079D1"/>
    <w:rsid w:val="00512E45"/>
    <w:rsid w:val="00521C31"/>
    <w:rsid w:val="00532E87"/>
    <w:rsid w:val="00534FB0"/>
    <w:rsid w:val="00546084"/>
    <w:rsid w:val="005561EE"/>
    <w:rsid w:val="00561254"/>
    <w:rsid w:val="00563136"/>
    <w:rsid w:val="005663B2"/>
    <w:rsid w:val="0058231C"/>
    <w:rsid w:val="00584D1C"/>
    <w:rsid w:val="005919A8"/>
    <w:rsid w:val="00595F29"/>
    <w:rsid w:val="005B2F47"/>
    <w:rsid w:val="005C20B9"/>
    <w:rsid w:val="005D50BB"/>
    <w:rsid w:val="005E4EA2"/>
    <w:rsid w:val="005F7387"/>
    <w:rsid w:val="0061115D"/>
    <w:rsid w:val="00614999"/>
    <w:rsid w:val="006276C3"/>
    <w:rsid w:val="00631433"/>
    <w:rsid w:val="0064279D"/>
    <w:rsid w:val="00642EA0"/>
    <w:rsid w:val="00644BF6"/>
    <w:rsid w:val="00651E89"/>
    <w:rsid w:val="00654F2E"/>
    <w:rsid w:val="00655C5B"/>
    <w:rsid w:val="006650C5"/>
    <w:rsid w:val="006678E5"/>
    <w:rsid w:val="0067255B"/>
    <w:rsid w:val="00676C85"/>
    <w:rsid w:val="00683CA7"/>
    <w:rsid w:val="00684328"/>
    <w:rsid w:val="00696A0E"/>
    <w:rsid w:val="006A106F"/>
    <w:rsid w:val="006B0ACA"/>
    <w:rsid w:val="006B1E80"/>
    <w:rsid w:val="006C3194"/>
    <w:rsid w:val="006C7B30"/>
    <w:rsid w:val="006D7732"/>
    <w:rsid w:val="006F4F13"/>
    <w:rsid w:val="006F4FA3"/>
    <w:rsid w:val="007001DA"/>
    <w:rsid w:val="0070193E"/>
    <w:rsid w:val="0070603B"/>
    <w:rsid w:val="0070614E"/>
    <w:rsid w:val="00713E9B"/>
    <w:rsid w:val="0071530B"/>
    <w:rsid w:val="00725CC9"/>
    <w:rsid w:val="0073644D"/>
    <w:rsid w:val="00736EB7"/>
    <w:rsid w:val="00784161"/>
    <w:rsid w:val="00784487"/>
    <w:rsid w:val="007B5448"/>
    <w:rsid w:val="007C087F"/>
    <w:rsid w:val="007C6E0D"/>
    <w:rsid w:val="007D3EF2"/>
    <w:rsid w:val="007E1F4E"/>
    <w:rsid w:val="007E6A95"/>
    <w:rsid w:val="007F060A"/>
    <w:rsid w:val="00800210"/>
    <w:rsid w:val="00822C14"/>
    <w:rsid w:val="0082392D"/>
    <w:rsid w:val="008372B3"/>
    <w:rsid w:val="00841E6B"/>
    <w:rsid w:val="00842EB8"/>
    <w:rsid w:val="00852B44"/>
    <w:rsid w:val="00856A27"/>
    <w:rsid w:val="008604CF"/>
    <w:rsid w:val="00863C26"/>
    <w:rsid w:val="008A2AC6"/>
    <w:rsid w:val="008B0326"/>
    <w:rsid w:val="008B09E3"/>
    <w:rsid w:val="008B5D31"/>
    <w:rsid w:val="008B5F90"/>
    <w:rsid w:val="008C2FE6"/>
    <w:rsid w:val="008C47D0"/>
    <w:rsid w:val="008D0065"/>
    <w:rsid w:val="008D1AE4"/>
    <w:rsid w:val="008D313C"/>
    <w:rsid w:val="008D4473"/>
    <w:rsid w:val="008E2CA2"/>
    <w:rsid w:val="008F0ABF"/>
    <w:rsid w:val="00901A3F"/>
    <w:rsid w:val="0090342F"/>
    <w:rsid w:val="00915614"/>
    <w:rsid w:val="00916C0E"/>
    <w:rsid w:val="00920B80"/>
    <w:rsid w:val="00922A49"/>
    <w:rsid w:val="00926A04"/>
    <w:rsid w:val="00935BFC"/>
    <w:rsid w:val="00943746"/>
    <w:rsid w:val="00943D98"/>
    <w:rsid w:val="00950B69"/>
    <w:rsid w:val="00954E10"/>
    <w:rsid w:val="00971D55"/>
    <w:rsid w:val="009833CC"/>
    <w:rsid w:val="00986BE9"/>
    <w:rsid w:val="009A351F"/>
    <w:rsid w:val="009A647D"/>
    <w:rsid w:val="009B6E34"/>
    <w:rsid w:val="009C2D05"/>
    <w:rsid w:val="009C5CA0"/>
    <w:rsid w:val="009D5C13"/>
    <w:rsid w:val="009E126C"/>
    <w:rsid w:val="009E3026"/>
    <w:rsid w:val="009F064D"/>
    <w:rsid w:val="009F4391"/>
    <w:rsid w:val="009F4A04"/>
    <w:rsid w:val="00A02679"/>
    <w:rsid w:val="00A151F0"/>
    <w:rsid w:val="00A325DE"/>
    <w:rsid w:val="00A46BEF"/>
    <w:rsid w:val="00A5493B"/>
    <w:rsid w:val="00A57E66"/>
    <w:rsid w:val="00A61C28"/>
    <w:rsid w:val="00A641D3"/>
    <w:rsid w:val="00A647A9"/>
    <w:rsid w:val="00A6505C"/>
    <w:rsid w:val="00A829D9"/>
    <w:rsid w:val="00A92F50"/>
    <w:rsid w:val="00A94926"/>
    <w:rsid w:val="00AA354A"/>
    <w:rsid w:val="00AB004E"/>
    <w:rsid w:val="00AB2C5A"/>
    <w:rsid w:val="00AB2CE1"/>
    <w:rsid w:val="00AB5E23"/>
    <w:rsid w:val="00AD0CA4"/>
    <w:rsid w:val="00AE1E8B"/>
    <w:rsid w:val="00AF06DC"/>
    <w:rsid w:val="00AF5DA2"/>
    <w:rsid w:val="00B02707"/>
    <w:rsid w:val="00B204B6"/>
    <w:rsid w:val="00B45D0F"/>
    <w:rsid w:val="00B50D46"/>
    <w:rsid w:val="00B64733"/>
    <w:rsid w:val="00B76160"/>
    <w:rsid w:val="00B77070"/>
    <w:rsid w:val="00B87055"/>
    <w:rsid w:val="00B92366"/>
    <w:rsid w:val="00BA2D65"/>
    <w:rsid w:val="00BA6053"/>
    <w:rsid w:val="00BB0650"/>
    <w:rsid w:val="00BB42F9"/>
    <w:rsid w:val="00BB6700"/>
    <w:rsid w:val="00BD52B0"/>
    <w:rsid w:val="00BD7B36"/>
    <w:rsid w:val="00BE61CA"/>
    <w:rsid w:val="00BE7FAF"/>
    <w:rsid w:val="00BF07EC"/>
    <w:rsid w:val="00BF2C3B"/>
    <w:rsid w:val="00BF66A1"/>
    <w:rsid w:val="00C02302"/>
    <w:rsid w:val="00C04FD4"/>
    <w:rsid w:val="00C13F3D"/>
    <w:rsid w:val="00C221A5"/>
    <w:rsid w:val="00C22712"/>
    <w:rsid w:val="00C30331"/>
    <w:rsid w:val="00C605AB"/>
    <w:rsid w:val="00C673E3"/>
    <w:rsid w:val="00C800E0"/>
    <w:rsid w:val="00C861D6"/>
    <w:rsid w:val="00C86A5C"/>
    <w:rsid w:val="00C90F2D"/>
    <w:rsid w:val="00C96F97"/>
    <w:rsid w:val="00CA5290"/>
    <w:rsid w:val="00CA65DE"/>
    <w:rsid w:val="00CB73D0"/>
    <w:rsid w:val="00CC217C"/>
    <w:rsid w:val="00CC57AD"/>
    <w:rsid w:val="00CD2378"/>
    <w:rsid w:val="00D0422A"/>
    <w:rsid w:val="00D0666C"/>
    <w:rsid w:val="00D072AD"/>
    <w:rsid w:val="00D2209F"/>
    <w:rsid w:val="00D24AD7"/>
    <w:rsid w:val="00D27F53"/>
    <w:rsid w:val="00D65606"/>
    <w:rsid w:val="00D703A3"/>
    <w:rsid w:val="00D7138A"/>
    <w:rsid w:val="00D977F8"/>
    <w:rsid w:val="00DA1E92"/>
    <w:rsid w:val="00DD0F97"/>
    <w:rsid w:val="00DF00DF"/>
    <w:rsid w:val="00DF740A"/>
    <w:rsid w:val="00E0194A"/>
    <w:rsid w:val="00E03CD0"/>
    <w:rsid w:val="00E05A87"/>
    <w:rsid w:val="00E1076A"/>
    <w:rsid w:val="00E154C7"/>
    <w:rsid w:val="00E33E61"/>
    <w:rsid w:val="00E36A76"/>
    <w:rsid w:val="00E410E7"/>
    <w:rsid w:val="00E46C36"/>
    <w:rsid w:val="00E57640"/>
    <w:rsid w:val="00E7277A"/>
    <w:rsid w:val="00E76B6A"/>
    <w:rsid w:val="00E858AD"/>
    <w:rsid w:val="00E85D5F"/>
    <w:rsid w:val="00E87705"/>
    <w:rsid w:val="00E92A65"/>
    <w:rsid w:val="00EB3406"/>
    <w:rsid w:val="00EB45B4"/>
    <w:rsid w:val="00EB6DC6"/>
    <w:rsid w:val="00EC20A3"/>
    <w:rsid w:val="00ED2F3B"/>
    <w:rsid w:val="00EE476F"/>
    <w:rsid w:val="00EF39D8"/>
    <w:rsid w:val="00EF6C48"/>
    <w:rsid w:val="00F149D8"/>
    <w:rsid w:val="00F14C1E"/>
    <w:rsid w:val="00F1771F"/>
    <w:rsid w:val="00F35C52"/>
    <w:rsid w:val="00F44117"/>
    <w:rsid w:val="00F55091"/>
    <w:rsid w:val="00F67BD1"/>
    <w:rsid w:val="00F75C35"/>
    <w:rsid w:val="00F96F08"/>
    <w:rsid w:val="00FA28C1"/>
    <w:rsid w:val="00FB6C1C"/>
    <w:rsid w:val="00FC061C"/>
    <w:rsid w:val="00FD0D84"/>
    <w:rsid w:val="00FD613D"/>
    <w:rsid w:val="00FF4ECF"/>
    <w:rsid w:val="00FF51D0"/>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7E6A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167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b5a44311-ed64-4a72-909f-c9dc6973bde2"/>
    <ds:schemaRef ds:uri="0f673578-062f-42cf-8580-49b16be5d89d"/>
    <ds:schemaRef ds:uri="b301dc1f-765b-48ad-b892-df54f4ee939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D5B1052-C9FF-410A-9081-80150824A408}"/>
</file>

<file path=docProps/app.xml><?xml version="1.0" encoding="utf-8"?>
<Properties xmlns="http://schemas.openxmlformats.org/officeDocument/2006/extended-properties" xmlns:vt="http://schemas.openxmlformats.org/officeDocument/2006/docPropsVTypes">
  <Template>Normal.dotm</Template>
  <TotalTime>560</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143</cp:revision>
  <dcterms:created xsi:type="dcterms:W3CDTF">2022-02-28T22:55:00Z</dcterms:created>
  <dcterms:modified xsi:type="dcterms:W3CDTF">2023-06-23T00:05:00Z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