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B825CF8" w:rsidR="4B0E0084" w:rsidRPr="009C2D05" w:rsidRDefault="008729E1"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FGT5024 </w:t>
      </w:r>
      <w:r w:rsidR="00E773DE">
        <w:rPr>
          <w:rFonts w:ascii="Arial" w:eastAsia="Arial" w:hAnsi="Arial" w:cs="Arial"/>
          <w:sz w:val="44"/>
          <w:szCs w:val="44"/>
        </w:rPr>
        <w:t>SIM boxing</w:t>
      </w:r>
    </w:p>
    <w:p w14:paraId="76A31CAB" w14:textId="3AA90DCE" w:rsidR="00C82A22" w:rsidRDefault="00E410E7" w:rsidP="00C82A22">
      <w:pPr>
        <w:rPr>
          <w:rFonts w:ascii="Arial" w:eastAsia="Arial" w:hAnsi="Arial" w:cs="Arial"/>
        </w:rPr>
      </w:pPr>
      <w:r w:rsidRPr="009C2D05">
        <w:rPr>
          <w:rFonts w:ascii="Arial" w:eastAsia="Arial" w:hAnsi="Arial" w:cs="Arial"/>
        </w:rPr>
        <w:t>Description</w:t>
      </w:r>
      <w:r w:rsidR="00E920C5">
        <w:rPr>
          <w:rFonts w:ascii="Arial" w:eastAsia="Arial" w:hAnsi="Arial" w:cs="Arial"/>
        </w:rPr>
        <w:t>:</w:t>
      </w:r>
      <w:r w:rsidR="004900D6">
        <w:rPr>
          <w:rFonts w:ascii="Arial" w:eastAsia="Arial" w:hAnsi="Arial" w:cs="Arial"/>
        </w:rPr>
        <w:t xml:space="preserve"> </w:t>
      </w:r>
      <w:r w:rsidR="004900D6" w:rsidRPr="004900D6">
        <w:rPr>
          <w:rFonts w:ascii="Arial" w:eastAsia="Arial" w:hAnsi="Arial" w:cs="Arial"/>
        </w:rPr>
        <w:t>Adversary</w:t>
      </w:r>
      <w:r w:rsidR="00C82A22">
        <w:rPr>
          <w:rFonts w:ascii="Arial" w:eastAsia="Arial" w:hAnsi="Arial" w:cs="Arial"/>
        </w:rPr>
        <w:t xml:space="preserve"> </w:t>
      </w:r>
      <w:r w:rsidR="00C82A22" w:rsidRPr="00C82A22">
        <w:rPr>
          <w:rFonts w:ascii="Arial" w:eastAsia="Arial" w:hAnsi="Arial" w:cs="Arial"/>
        </w:rPr>
        <w:t>uses SIM boxing to bypass charging record keeping for international calls.</w:t>
      </w:r>
    </w:p>
    <w:p w14:paraId="028364DE" w14:textId="05C141A3" w:rsidR="003F5647" w:rsidRDefault="003F5647" w:rsidP="00C82A22">
      <w:pPr>
        <w:rPr>
          <w:rFonts w:ascii="Arial" w:eastAsia="Arial" w:hAnsi="Arial" w:cs="Arial"/>
        </w:rPr>
      </w:pPr>
    </w:p>
    <w:p w14:paraId="5C061A6B" w14:textId="3D0AB38B" w:rsidR="008C3AA1" w:rsidRPr="00A358E6" w:rsidRDefault="008C3AA1" w:rsidP="008C3AA1">
      <w:pPr>
        <w:rPr>
          <w:rFonts w:ascii="Arial" w:hAnsi="Arial" w:cs="Arial"/>
        </w:rPr>
      </w:pPr>
      <w:r w:rsidRPr="00A358E6">
        <w:rPr>
          <w:rFonts w:ascii="Arial" w:eastAsia="Arial" w:hAnsi="Arial" w:cs="Arial"/>
          <w:lang w:val="en"/>
        </w:rPr>
        <w:t>Service fraud involves bypassing controls to gain access to services or resources which the adversary is not entitled to or charged for. This includes bypassing billing and charging fees for use of services provided by the MNO. In this attack the adversary uses IP networks and so called "SIM boxes" to avoid termination fees between interconnected MNOs (so that international calls appear to be local calls)</w:t>
      </w:r>
      <w:r w:rsidR="000051B4" w:rsidRPr="00A358E6">
        <w:rPr>
          <w:rFonts w:ascii="Arial" w:eastAsia="Arial" w:hAnsi="Arial" w:cs="Arial"/>
          <w:lang w:val="en"/>
        </w:rPr>
        <w:t>.</w:t>
      </w:r>
      <w:r w:rsidR="000330CE" w:rsidRPr="00A358E6">
        <w:rPr>
          <w:rFonts w:ascii="Arial" w:eastAsia="Arial" w:hAnsi="Arial" w:cs="Arial"/>
          <w:lang w:val="en"/>
        </w:rPr>
        <w:t xml:space="preserve"> SIM boxing can </w:t>
      </w:r>
      <w:r w:rsidR="00AC6455" w:rsidRPr="00A358E6">
        <w:rPr>
          <w:rFonts w:ascii="Arial" w:eastAsia="Arial" w:hAnsi="Arial" w:cs="Arial"/>
          <w:lang w:val="en"/>
        </w:rPr>
        <w:t xml:space="preserve">also </w:t>
      </w:r>
      <w:r w:rsidR="000330CE" w:rsidRPr="00A358E6">
        <w:rPr>
          <w:rFonts w:ascii="Arial" w:eastAsia="Arial" w:hAnsi="Arial" w:cs="Arial"/>
          <w:lang w:val="en"/>
        </w:rPr>
        <w:t xml:space="preserve">be used to offer </w:t>
      </w:r>
      <w:r w:rsidR="002D23D8" w:rsidRPr="00A358E6">
        <w:rPr>
          <w:rFonts w:ascii="Arial" w:eastAsia="Arial" w:hAnsi="Arial" w:cs="Arial"/>
          <w:lang w:val="en"/>
        </w:rPr>
        <w:t xml:space="preserve">very cheap SMS rates </w:t>
      </w:r>
      <w:r w:rsidR="008F5D1D" w:rsidRPr="00A358E6">
        <w:rPr>
          <w:rFonts w:ascii="Arial" w:eastAsia="Arial" w:hAnsi="Arial" w:cs="Arial"/>
          <w:lang w:val="en"/>
        </w:rPr>
        <w:t>to customers</w:t>
      </w:r>
      <w:r w:rsidR="00424F99" w:rsidRPr="00A358E6">
        <w:rPr>
          <w:rFonts w:ascii="Arial" w:eastAsia="Arial" w:hAnsi="Arial" w:cs="Arial"/>
          <w:lang w:val="en"/>
        </w:rPr>
        <w:t xml:space="preserve"> </w:t>
      </w:r>
      <w:commentRangeStart w:id="0"/>
      <w:r w:rsidR="00424F99" w:rsidRPr="00A358E6">
        <w:rPr>
          <w:rFonts w:ascii="Arial" w:eastAsia="Arial" w:hAnsi="Arial" w:cs="Arial"/>
          <w:lang w:val="en"/>
        </w:rPr>
        <w:t xml:space="preserve">by private persons  </w:t>
      </w:r>
      <w:r w:rsidR="00C669F1" w:rsidRPr="00A358E6">
        <w:rPr>
          <w:rFonts w:ascii="Arial" w:eastAsia="Arial" w:hAnsi="Arial" w:cs="Arial"/>
          <w:lang w:val="en"/>
        </w:rPr>
        <w:t>posing as legitimate MNO</w:t>
      </w:r>
      <w:r w:rsidR="002755DA" w:rsidRPr="00A358E6">
        <w:rPr>
          <w:rFonts w:ascii="Arial" w:eastAsia="Arial" w:hAnsi="Arial" w:cs="Arial"/>
          <w:lang w:val="en"/>
        </w:rPr>
        <w:t xml:space="preserve">s. The adversary </w:t>
      </w:r>
      <w:r w:rsidR="00F86E2D" w:rsidRPr="00A358E6">
        <w:rPr>
          <w:rFonts w:ascii="Arial" w:eastAsia="Arial" w:hAnsi="Arial" w:cs="Arial"/>
          <w:lang w:val="en"/>
        </w:rPr>
        <w:t>places</w:t>
      </w:r>
      <w:r w:rsidR="002755DA" w:rsidRPr="00A358E6">
        <w:rPr>
          <w:rFonts w:ascii="Arial" w:eastAsia="Arial" w:hAnsi="Arial" w:cs="Arial"/>
          <w:lang w:val="en"/>
        </w:rPr>
        <w:t xml:space="preserve"> the SIM box in a 5G cell but does not use the regular roaming (e.g. IP Exchange /IPX</w:t>
      </w:r>
      <w:r w:rsidR="00992EB5" w:rsidRPr="00A358E6">
        <w:rPr>
          <w:rFonts w:ascii="Arial" w:eastAsia="Arial" w:hAnsi="Arial" w:cs="Arial"/>
          <w:lang w:val="en"/>
        </w:rPr>
        <w:t xml:space="preserve">) interconnect, instead, tunnels voice data over the top- i.e. over the Internet. </w:t>
      </w:r>
      <w:commentRangeEnd w:id="0"/>
      <w:r w:rsidR="00A358E6" w:rsidRPr="00A358E6">
        <w:rPr>
          <w:rStyle w:val="CommentReference"/>
          <w:rFonts w:ascii="Arial" w:hAnsi="Arial" w:cs="Arial"/>
          <w:sz w:val="24"/>
          <w:szCs w:val="24"/>
        </w:rPr>
        <w:commentReference w:id="0"/>
      </w:r>
    </w:p>
    <w:p w14:paraId="19CD1278" w14:textId="77777777" w:rsidR="002655F2" w:rsidRPr="00A358E6" w:rsidRDefault="002655F2" w:rsidP="008C3AA1">
      <w:pPr>
        <w:rPr>
          <w:rFonts w:ascii="Arial" w:eastAsia="Arial" w:hAnsi="Arial" w:cs="Arial"/>
          <w:lang w:val="en"/>
        </w:rPr>
      </w:pPr>
    </w:p>
    <w:p w14:paraId="678AE400" w14:textId="1F8B1A03" w:rsidR="000051B4" w:rsidRPr="00A358E6" w:rsidRDefault="000051B4" w:rsidP="008C3AA1">
      <w:pPr>
        <w:rPr>
          <w:rFonts w:ascii="Arial" w:eastAsia="Arial" w:hAnsi="Arial" w:cs="Arial"/>
          <w:lang w:val="en"/>
        </w:rPr>
      </w:pPr>
      <w:r w:rsidRPr="00A358E6">
        <w:rPr>
          <w:rFonts w:ascii="Arial" w:eastAsia="Arial" w:hAnsi="Arial" w:cs="Arial"/>
          <w:lang w:val="en"/>
        </w:rPr>
        <w:t>(Note: SIM boxes have a legitimate use by operators</w:t>
      </w:r>
      <w:r w:rsidR="005175C2" w:rsidRPr="00A358E6">
        <w:rPr>
          <w:rFonts w:ascii="Arial" w:eastAsia="Arial" w:hAnsi="Arial" w:cs="Arial"/>
          <w:lang w:val="en"/>
        </w:rPr>
        <w:t xml:space="preserve">. </w:t>
      </w:r>
      <w:r w:rsidR="00D13828" w:rsidRPr="00A358E6">
        <w:rPr>
          <w:rFonts w:ascii="Arial" w:eastAsia="Arial" w:hAnsi="Arial" w:cs="Arial"/>
          <w:lang w:val="en"/>
        </w:rPr>
        <w:t>In fraudulent use, t</w:t>
      </w:r>
      <w:r w:rsidR="005175C2" w:rsidRPr="00A358E6">
        <w:rPr>
          <w:rFonts w:ascii="Arial" w:eastAsia="Arial" w:hAnsi="Arial" w:cs="Arial"/>
          <w:lang w:val="en"/>
        </w:rPr>
        <w:t xml:space="preserve">hey are placed in </w:t>
      </w:r>
      <w:r w:rsidR="000A64C7" w:rsidRPr="00A358E6">
        <w:rPr>
          <w:rFonts w:ascii="Arial" w:eastAsia="Arial" w:hAnsi="Arial" w:cs="Arial"/>
          <w:lang w:val="en"/>
        </w:rPr>
        <w:t xml:space="preserve">the range of a given base station so they can act as that set of UEs connecting to the base </w:t>
      </w:r>
      <w:r w:rsidR="00C31625" w:rsidRPr="00A358E6">
        <w:rPr>
          <w:rFonts w:ascii="Arial" w:eastAsia="Arial" w:hAnsi="Arial" w:cs="Arial"/>
          <w:lang w:val="en"/>
        </w:rPr>
        <w:t>station and</w:t>
      </w:r>
      <w:r w:rsidR="000A64C7" w:rsidRPr="00A358E6">
        <w:rPr>
          <w:rFonts w:ascii="Arial" w:eastAsia="Arial" w:hAnsi="Arial" w:cs="Arial"/>
          <w:lang w:val="en"/>
        </w:rPr>
        <w:t xml:space="preserve"> can be </w:t>
      </w:r>
      <w:r w:rsidR="006F3EFE" w:rsidRPr="00A358E6">
        <w:rPr>
          <w:rFonts w:ascii="Arial" w:eastAsia="Arial" w:hAnsi="Arial" w:cs="Arial"/>
          <w:lang w:val="en"/>
        </w:rPr>
        <w:t xml:space="preserve">physically </w:t>
      </w:r>
      <w:r w:rsidR="000A64C7" w:rsidRPr="00A358E6">
        <w:rPr>
          <w:rFonts w:ascii="Arial" w:eastAsia="Arial" w:hAnsi="Arial" w:cs="Arial"/>
          <w:lang w:val="en"/>
        </w:rPr>
        <w:t>moved</w:t>
      </w:r>
      <w:r w:rsidR="006F3EFE" w:rsidRPr="00A358E6">
        <w:rPr>
          <w:rFonts w:ascii="Arial" w:eastAsia="Arial" w:hAnsi="Arial" w:cs="Arial"/>
          <w:lang w:val="en"/>
        </w:rPr>
        <w:t xml:space="preserve"> periodically to avoid being detected</w:t>
      </w:r>
      <w:r w:rsidRPr="00A358E6">
        <w:rPr>
          <w:rFonts w:ascii="Arial" w:eastAsia="Arial" w:hAnsi="Arial" w:cs="Arial"/>
          <w:lang w:val="en"/>
        </w:rPr>
        <w:t xml:space="preserve">). </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7266F06B"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D2363F">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D2363F">
        <w:rPr>
          <w:rFonts w:ascii="Arial" w:eastAsia="Arial" w:hAnsi="Arial" w:cs="Arial"/>
        </w:rPr>
        <w:t>:</w:t>
      </w:r>
    </w:p>
    <w:p w14:paraId="1B8F05CE" w14:textId="440C9089"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4900D6">
        <w:rPr>
          <w:rFonts w:ascii="Arial" w:eastAsia="Arial" w:hAnsi="Arial" w:cs="Arial"/>
        </w:rPr>
        <w:t>Fraud</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3111B6B4" w:rsidR="00B64733" w:rsidRPr="006C3194" w:rsidRDefault="00560BB9" w:rsidP="00CB73D0">
      <w:pPr>
        <w:pStyle w:val="ListParagraph"/>
        <w:numPr>
          <w:ilvl w:val="0"/>
          <w:numId w:val="4"/>
        </w:numPr>
        <w:rPr>
          <w:rFonts w:ascii="Arial" w:eastAsia="Arial" w:hAnsi="Arial" w:cs="Arial"/>
        </w:rPr>
      </w:pPr>
      <w:r w:rsidRPr="00560BB9">
        <w:rPr>
          <w:rFonts w:ascii="Arial" w:eastAsia="Arial" w:hAnsi="Arial" w:cs="Arial"/>
        </w:rPr>
        <w:t>Architecture</w:t>
      </w:r>
      <w:r w:rsidR="00D2363F">
        <w:rPr>
          <w:rFonts w:ascii="Arial" w:eastAsia="Arial" w:hAnsi="Arial" w:cs="Arial"/>
        </w:rPr>
        <w:t xml:space="preserve"> Segment</w:t>
      </w:r>
      <w:r w:rsidR="78666845" w:rsidRPr="006C3194">
        <w:rPr>
          <w:rFonts w:ascii="Arial" w:eastAsia="Arial" w:hAnsi="Arial" w:cs="Arial"/>
        </w:rPr>
        <w:t xml:space="preserve">: </w:t>
      </w:r>
      <w:r w:rsidR="00C82A22">
        <w:rPr>
          <w:rFonts w:ascii="Arial" w:eastAsia="Arial" w:hAnsi="Arial" w:cs="Arial"/>
        </w:rPr>
        <w:t>Control</w:t>
      </w:r>
      <w:r w:rsidR="000377A5">
        <w:rPr>
          <w:rFonts w:ascii="Arial" w:eastAsia="Arial" w:hAnsi="Arial" w:cs="Arial"/>
        </w:rPr>
        <w:t>-</w:t>
      </w:r>
      <w:r w:rsidR="00C82A22">
        <w:rPr>
          <w:rFonts w:ascii="Arial" w:eastAsia="Arial" w:hAnsi="Arial" w:cs="Arial"/>
        </w:rPr>
        <w:t>plane</w:t>
      </w:r>
    </w:p>
    <w:p w14:paraId="577A7670" w14:textId="560A3F25" w:rsidR="00D2363F" w:rsidRPr="00D2363F" w:rsidRDefault="00683CA7" w:rsidP="000525C2">
      <w:pPr>
        <w:pStyle w:val="ListParagraph"/>
        <w:numPr>
          <w:ilvl w:val="0"/>
          <w:numId w:val="4"/>
        </w:numPr>
        <w:rPr>
          <w:rFonts w:ascii="Arial" w:eastAsia="Arial" w:hAnsi="Arial" w:cs="Arial"/>
          <w:lang w:val="fr-FR"/>
        </w:rPr>
      </w:pPr>
      <w:r w:rsidRPr="00D2363F">
        <w:rPr>
          <w:rFonts w:ascii="Arial" w:eastAsia="Arial" w:hAnsi="Arial" w:cs="Arial"/>
        </w:rPr>
        <w:t xml:space="preserve">Platforms: </w:t>
      </w:r>
      <w:r w:rsidR="009C3D44">
        <w:rPr>
          <w:rFonts w:ascii="Arial" w:eastAsia="Arial" w:hAnsi="Arial" w:cs="Arial"/>
        </w:rPr>
        <w:t xml:space="preserve">5G </w:t>
      </w:r>
    </w:p>
    <w:p w14:paraId="52F75D46" w14:textId="4B052752" w:rsidR="004A76DF" w:rsidRPr="00D2363F" w:rsidRDefault="00D2363F" w:rsidP="000525C2">
      <w:pPr>
        <w:pStyle w:val="ListParagraph"/>
        <w:numPr>
          <w:ilvl w:val="0"/>
          <w:numId w:val="4"/>
        </w:numPr>
        <w:rPr>
          <w:rFonts w:ascii="Arial" w:eastAsia="Arial" w:hAnsi="Arial" w:cs="Arial"/>
          <w:lang w:val="fr-FR"/>
        </w:rPr>
      </w:pPr>
      <w:r>
        <w:rPr>
          <w:rFonts w:ascii="Arial" w:eastAsia="Arial" w:hAnsi="Arial" w:cs="Arial"/>
          <w:lang w:val="fr-FR"/>
        </w:rPr>
        <w:t>Access</w:t>
      </w:r>
      <w:r w:rsidR="009C3D44">
        <w:rPr>
          <w:rFonts w:ascii="Arial" w:eastAsia="Arial" w:hAnsi="Arial" w:cs="Arial"/>
          <w:lang w:val="fr-FR"/>
        </w:rPr>
        <w:t xml:space="preserve"> Type </w:t>
      </w:r>
      <w:r w:rsidR="009C3D44">
        <w:rPr>
          <w:rFonts w:ascii="Arial" w:eastAsia="Arial" w:hAnsi="Arial" w:cs="Arial"/>
        </w:rPr>
        <w:t>Required</w:t>
      </w:r>
      <w:r w:rsidR="00F149D8" w:rsidRPr="00D2363F">
        <w:rPr>
          <w:rFonts w:ascii="Arial" w:eastAsia="Arial" w:hAnsi="Arial" w:cs="Arial"/>
          <w:lang w:val="fr-FR"/>
        </w:rPr>
        <w:t xml:space="preserve">: </w:t>
      </w:r>
      <w:r w:rsidR="00C40D09">
        <w:rPr>
          <w:rFonts w:ascii="Arial" w:eastAsia="Arial" w:hAnsi="Arial" w:cs="Arial"/>
          <w:lang w:val="fr-FR"/>
        </w:rPr>
        <w:t>N/A</w:t>
      </w:r>
    </w:p>
    <w:p w14:paraId="46A3F73A" w14:textId="4A148690"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108FDE3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D2363F">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C82A22">
        <w:rPr>
          <w:rFonts w:ascii="Arial" w:eastAsia="Arial" w:hAnsi="Arial" w:cs="Arial"/>
        </w:rPr>
        <w:t>Observed</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5307ECE0"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w:t>
      </w:r>
    </w:p>
    <w:p w14:paraId="5C0694B3" w14:textId="77777777" w:rsidR="007F6957" w:rsidRPr="009C2D05" w:rsidRDefault="007F6957" w:rsidP="5986D52C">
      <w:pPr>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5986D52C">
        <w:tc>
          <w:tcPr>
            <w:tcW w:w="4680" w:type="dxa"/>
          </w:tcPr>
          <w:p w14:paraId="2C8CF783" w14:textId="405A7FA9" w:rsidR="00397724" w:rsidRPr="00760A11" w:rsidRDefault="006C68F6" w:rsidP="5986D52C">
            <w:pPr>
              <w:rPr>
                <w:rFonts w:ascii="Arial" w:eastAsia="Arial" w:hAnsi="Arial" w:cs="Arial"/>
                <w:sz w:val="16"/>
                <w:szCs w:val="16"/>
              </w:rPr>
            </w:pPr>
            <w:r w:rsidRPr="00760A11">
              <w:rPr>
                <w:rFonts w:ascii="Arial" w:eastAsia="Arial" w:hAnsi="Arial" w:cs="Arial"/>
                <w:sz w:val="16"/>
                <w:szCs w:val="16"/>
              </w:rPr>
              <w:t>Adversary poses as legitimate carrier, to get to i</w:t>
            </w:r>
            <w:r w:rsidR="00561A58" w:rsidRPr="00760A11">
              <w:rPr>
                <w:rFonts w:ascii="Arial" w:eastAsia="Arial" w:hAnsi="Arial" w:cs="Arial"/>
                <w:sz w:val="16"/>
                <w:szCs w:val="16"/>
              </w:rPr>
              <w:t>ntercepts call</w:t>
            </w:r>
            <w:r w:rsidRPr="00760A11">
              <w:rPr>
                <w:rFonts w:ascii="Arial" w:eastAsia="Arial" w:hAnsi="Arial" w:cs="Arial"/>
                <w:sz w:val="16"/>
                <w:szCs w:val="16"/>
              </w:rPr>
              <w:t>s/</w:t>
            </w:r>
            <w:r w:rsidR="008F5D1D" w:rsidRPr="00760A11">
              <w:rPr>
                <w:rFonts w:ascii="Arial" w:eastAsia="Arial" w:hAnsi="Arial" w:cs="Arial"/>
                <w:sz w:val="16"/>
                <w:szCs w:val="16"/>
              </w:rPr>
              <w:t xml:space="preserve"> SMS</w:t>
            </w:r>
            <w:r w:rsidR="008C05E5" w:rsidRPr="00760A11">
              <w:rPr>
                <w:rFonts w:ascii="Arial" w:eastAsia="Arial" w:hAnsi="Arial" w:cs="Arial"/>
                <w:sz w:val="16"/>
                <w:szCs w:val="16"/>
              </w:rPr>
              <w:t xml:space="preserve">s </w:t>
            </w:r>
            <w:r w:rsidR="00561A58" w:rsidRPr="00760A11">
              <w:rPr>
                <w:rFonts w:ascii="Arial" w:eastAsia="Arial" w:hAnsi="Arial" w:cs="Arial"/>
                <w:sz w:val="16"/>
                <w:szCs w:val="16"/>
              </w:rPr>
              <w:t>and re-route</w:t>
            </w:r>
            <w:r w:rsidRPr="00760A11">
              <w:rPr>
                <w:rFonts w:ascii="Arial" w:eastAsia="Arial" w:hAnsi="Arial" w:cs="Arial"/>
                <w:sz w:val="16"/>
                <w:szCs w:val="16"/>
              </w:rPr>
              <w:t xml:space="preserve"> them.</w:t>
            </w:r>
          </w:p>
        </w:tc>
        <w:tc>
          <w:tcPr>
            <w:tcW w:w="4680" w:type="dxa"/>
          </w:tcPr>
          <w:p w14:paraId="37003275" w14:textId="6490CE14" w:rsidR="00397724" w:rsidRPr="00760A11" w:rsidRDefault="006C68F6" w:rsidP="00397724">
            <w:pPr>
              <w:rPr>
                <w:rFonts w:ascii="Arial" w:eastAsia="Arial" w:hAnsi="Arial" w:cs="Arial"/>
                <w:sz w:val="16"/>
                <w:szCs w:val="16"/>
              </w:rPr>
            </w:pPr>
            <w:r w:rsidRPr="00760A11">
              <w:rPr>
                <w:rFonts w:ascii="Arial" w:eastAsia="Arial" w:hAnsi="Arial" w:cs="Arial"/>
                <w:sz w:val="16"/>
                <w:szCs w:val="16"/>
              </w:rPr>
              <w:t xml:space="preserve">Adversary/fraudster/SIM boxers are effectively acting as an unlicensed and unregulated telecommunications carrier (pretends to be a legitimate telecom provider). </w:t>
            </w:r>
            <w:r w:rsidR="000C26B7" w:rsidRPr="00760A11">
              <w:rPr>
                <w:rFonts w:ascii="Arial" w:eastAsia="Arial" w:hAnsi="Arial" w:cs="Arial"/>
                <w:sz w:val="16"/>
                <w:szCs w:val="16"/>
              </w:rPr>
              <w:t>Adversary</w:t>
            </w:r>
            <w:r w:rsidR="002E0056" w:rsidRPr="00760A11">
              <w:rPr>
                <w:rFonts w:ascii="Arial" w:eastAsia="Arial" w:hAnsi="Arial" w:cs="Arial"/>
                <w:sz w:val="16"/>
                <w:szCs w:val="16"/>
              </w:rPr>
              <w:t xml:space="preserve"> intercepts call and routes it via the Internet as a VoIP call, to the </w:t>
            </w:r>
            <w:proofErr w:type="spellStart"/>
            <w:r w:rsidR="002E0056" w:rsidRPr="00760A11">
              <w:rPr>
                <w:rFonts w:ascii="Arial" w:eastAsia="Arial" w:hAnsi="Arial" w:cs="Arial"/>
                <w:sz w:val="16"/>
                <w:szCs w:val="16"/>
              </w:rPr>
              <w:t>SIMbox</w:t>
            </w:r>
            <w:proofErr w:type="spellEnd"/>
            <w:r w:rsidR="002E0056" w:rsidRPr="00760A11">
              <w:rPr>
                <w:rFonts w:ascii="Arial" w:eastAsia="Arial" w:hAnsi="Arial" w:cs="Arial"/>
                <w:sz w:val="16"/>
                <w:szCs w:val="16"/>
              </w:rPr>
              <w:t xml:space="preserve"> (instead of via a regulated MNO interconnect). </w:t>
            </w:r>
            <w:r w:rsidR="00263B25" w:rsidRPr="00760A11">
              <w:rPr>
                <w:rFonts w:ascii="Arial" w:eastAsia="Arial" w:hAnsi="Arial" w:cs="Arial"/>
                <w:sz w:val="16"/>
                <w:szCs w:val="16"/>
              </w:rPr>
              <w:t xml:space="preserve">See </w:t>
            </w:r>
            <w:r w:rsidR="00E226A3" w:rsidRPr="00760A11">
              <w:rPr>
                <w:rFonts w:ascii="Arial" w:eastAsia="Arial" w:hAnsi="Arial" w:cs="Arial"/>
                <w:sz w:val="16"/>
                <w:szCs w:val="16"/>
              </w:rPr>
              <w:t>[3</w:t>
            </w:r>
            <w:r w:rsidR="008C05E5" w:rsidRPr="00760A11">
              <w:rPr>
                <w:rFonts w:ascii="Arial" w:eastAsia="Arial" w:hAnsi="Arial" w:cs="Arial"/>
                <w:sz w:val="16"/>
                <w:szCs w:val="16"/>
              </w:rPr>
              <w:t>]</w:t>
            </w:r>
            <w:r w:rsidR="000C25F9" w:rsidRPr="00760A11">
              <w:rPr>
                <w:rFonts w:ascii="Arial" w:eastAsia="Arial" w:hAnsi="Arial" w:cs="Arial"/>
                <w:sz w:val="16"/>
                <w:szCs w:val="16"/>
              </w:rPr>
              <w:t>, [5]</w:t>
            </w:r>
          </w:p>
        </w:tc>
      </w:tr>
      <w:tr w:rsidR="00A44862" w:rsidRPr="009C2D05" w14:paraId="378CBA28" w14:textId="77777777" w:rsidTr="5986D52C">
        <w:tc>
          <w:tcPr>
            <w:tcW w:w="4680" w:type="dxa"/>
          </w:tcPr>
          <w:p w14:paraId="2F1D7BB2" w14:textId="3A5C75F3" w:rsidR="003D042A" w:rsidRPr="00760A11" w:rsidRDefault="00A44862" w:rsidP="003D042A">
            <w:pPr>
              <w:rPr>
                <w:rFonts w:ascii="Arial" w:eastAsia="Arial" w:hAnsi="Arial" w:cs="Arial"/>
                <w:sz w:val="16"/>
                <w:szCs w:val="16"/>
              </w:rPr>
            </w:pPr>
            <w:r w:rsidRPr="00760A11">
              <w:rPr>
                <w:rFonts w:ascii="Arial" w:eastAsia="Arial" w:hAnsi="Arial" w:cs="Arial"/>
                <w:sz w:val="16"/>
                <w:szCs w:val="16"/>
              </w:rPr>
              <w:t>Adversary</w:t>
            </w:r>
            <w:r w:rsidR="003D042A" w:rsidRPr="00760A11">
              <w:rPr>
                <w:rFonts w:ascii="Arial" w:eastAsia="Arial" w:hAnsi="Arial" w:cs="Arial"/>
                <w:sz w:val="16"/>
                <w:szCs w:val="16"/>
              </w:rPr>
              <w:t xml:space="preserve"> </w:t>
            </w:r>
            <w:r w:rsidR="00C60EE8" w:rsidRPr="00760A11">
              <w:rPr>
                <w:rFonts w:ascii="Arial" w:eastAsia="Arial" w:hAnsi="Arial" w:cs="Arial"/>
                <w:sz w:val="16"/>
                <w:szCs w:val="16"/>
              </w:rPr>
              <w:t>sells fraudulent</w:t>
            </w:r>
            <w:r w:rsidRPr="00760A11">
              <w:rPr>
                <w:rFonts w:ascii="Arial" w:eastAsia="Arial" w:hAnsi="Arial" w:cs="Arial"/>
                <w:sz w:val="16"/>
                <w:szCs w:val="16"/>
              </w:rPr>
              <w:t xml:space="preserve"> international calling cards. </w:t>
            </w:r>
          </w:p>
          <w:p w14:paraId="21D54981" w14:textId="54790E17" w:rsidR="00A44862" w:rsidRPr="00760A11" w:rsidRDefault="00A44862" w:rsidP="00A44862">
            <w:pPr>
              <w:rPr>
                <w:rFonts w:ascii="Arial" w:eastAsia="Arial" w:hAnsi="Arial" w:cs="Arial"/>
                <w:sz w:val="16"/>
                <w:szCs w:val="16"/>
              </w:rPr>
            </w:pPr>
          </w:p>
        </w:tc>
        <w:tc>
          <w:tcPr>
            <w:tcW w:w="4680" w:type="dxa"/>
          </w:tcPr>
          <w:p w14:paraId="0E719C7A" w14:textId="0F2DF232" w:rsidR="00A44862" w:rsidRPr="00760A11" w:rsidRDefault="00C60EE8" w:rsidP="00C60EE8">
            <w:pPr>
              <w:rPr>
                <w:rFonts w:ascii="Arial" w:eastAsia="Arial" w:hAnsi="Arial" w:cs="Arial"/>
                <w:sz w:val="16"/>
                <w:szCs w:val="16"/>
              </w:rPr>
            </w:pPr>
            <w:r w:rsidRPr="00760A11">
              <w:rPr>
                <w:rFonts w:ascii="Arial" w:eastAsia="Arial" w:hAnsi="Arial" w:cs="Arial"/>
                <w:sz w:val="16"/>
                <w:szCs w:val="16"/>
              </w:rPr>
              <w:t xml:space="preserve">Adversary offers discounted call rates directly to end consumers, primarily through the sale of international calling cards. </w:t>
            </w:r>
            <w:r w:rsidR="003D042A" w:rsidRPr="00760A11">
              <w:rPr>
                <w:rFonts w:ascii="Arial" w:eastAsia="Arial" w:hAnsi="Arial" w:cs="Arial"/>
                <w:sz w:val="16"/>
                <w:szCs w:val="16"/>
              </w:rPr>
              <w:t>Such cards have a number that the user must dial before she can dial the recipient’s number; this number will route to a number provided by a VoIP provider that points to the</w:t>
            </w:r>
            <w:r w:rsidRPr="00760A11">
              <w:rPr>
                <w:rFonts w:ascii="Arial" w:eastAsia="Arial" w:hAnsi="Arial" w:cs="Arial"/>
                <w:sz w:val="16"/>
                <w:szCs w:val="16"/>
              </w:rPr>
              <w:t xml:space="preserve"> </w:t>
            </w:r>
            <w:proofErr w:type="spellStart"/>
            <w:r w:rsidR="000377A5" w:rsidRPr="00760A11">
              <w:rPr>
                <w:rFonts w:ascii="Arial" w:eastAsia="Arial" w:hAnsi="Arial" w:cs="Arial"/>
                <w:sz w:val="16"/>
                <w:szCs w:val="16"/>
              </w:rPr>
              <w:t>SIMbox</w:t>
            </w:r>
            <w:proofErr w:type="spellEnd"/>
            <w:r w:rsidR="003D042A" w:rsidRPr="00760A11">
              <w:rPr>
                <w:rFonts w:ascii="Arial" w:eastAsia="Arial" w:hAnsi="Arial" w:cs="Arial"/>
                <w:sz w:val="16"/>
                <w:szCs w:val="16"/>
              </w:rPr>
              <w:t xml:space="preserve"> in the recipient’s country. See </w:t>
            </w:r>
            <w:r w:rsidR="00E226A3" w:rsidRPr="00760A11">
              <w:rPr>
                <w:rFonts w:ascii="Arial" w:eastAsia="Arial" w:hAnsi="Arial" w:cs="Arial"/>
                <w:sz w:val="16"/>
                <w:szCs w:val="16"/>
              </w:rPr>
              <w:t>[3]</w:t>
            </w:r>
            <w:r w:rsidR="000C25F9" w:rsidRPr="00760A11">
              <w:rPr>
                <w:rFonts w:ascii="Arial" w:eastAsia="Arial" w:hAnsi="Arial" w:cs="Arial"/>
                <w:sz w:val="16"/>
                <w:szCs w:val="16"/>
              </w:rPr>
              <w:t>, [5]</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7D4469F" w:rsidR="5986D52C" w:rsidRPr="009C2D05" w:rsidRDefault="004C0179"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250139BD" w:rsidR="00E076BC" w:rsidRPr="009C2D05" w:rsidRDefault="001D19B2" w:rsidP="5986D52C">
            <w:pPr>
              <w:spacing w:line="259" w:lineRule="auto"/>
              <w:rPr>
                <w:rFonts w:ascii="Arial" w:eastAsia="Arial" w:hAnsi="Arial" w:cs="Arial"/>
                <w:sz w:val="16"/>
                <w:szCs w:val="16"/>
              </w:rPr>
            </w:pPr>
            <w:r>
              <w:rPr>
                <w:rFonts w:ascii="Arial" w:eastAsia="Arial" w:hAnsi="Arial" w:cs="Arial"/>
                <w:sz w:val="16"/>
                <w:szCs w:val="16"/>
              </w:rPr>
              <w:t>M1040</w:t>
            </w:r>
          </w:p>
        </w:tc>
        <w:tc>
          <w:tcPr>
            <w:tcW w:w="4680" w:type="dxa"/>
          </w:tcPr>
          <w:p w14:paraId="117E9416" w14:textId="4003C843" w:rsidR="006B442E" w:rsidRDefault="006B442E" w:rsidP="25900B44">
            <w:pPr>
              <w:rPr>
                <w:rFonts w:ascii="Arial" w:eastAsia="Arial" w:hAnsi="Arial" w:cs="Arial"/>
                <w:sz w:val="16"/>
                <w:szCs w:val="16"/>
              </w:rPr>
            </w:pPr>
            <w:r w:rsidRPr="007114A7">
              <w:rPr>
                <w:rFonts w:ascii="Arial" w:eastAsia="Arial" w:hAnsi="Arial" w:cs="Arial"/>
                <w:sz w:val="16"/>
                <w:szCs w:val="16"/>
              </w:rPr>
              <w:t>Several tools exist to tag such SIM cards and reject calls from them</w:t>
            </w:r>
            <w:r>
              <w:rPr>
                <w:rFonts w:ascii="Arial" w:eastAsia="Arial" w:hAnsi="Arial" w:cs="Arial"/>
                <w:color w:val="0070C0"/>
                <w:sz w:val="16"/>
                <w:szCs w:val="16"/>
              </w:rPr>
              <w:t>.</w:t>
            </w:r>
          </w:p>
          <w:p w14:paraId="42822027" w14:textId="774E5822" w:rsidR="00E076BC" w:rsidRPr="009C2D05" w:rsidRDefault="007B0352" w:rsidP="25900B44">
            <w:pPr>
              <w:rPr>
                <w:rFonts w:ascii="Arial" w:eastAsia="Arial" w:hAnsi="Arial" w:cs="Arial"/>
                <w:sz w:val="16"/>
                <w:szCs w:val="16"/>
              </w:rPr>
            </w:pPr>
            <w:r>
              <w:rPr>
                <w:rFonts w:ascii="Arial" w:eastAsia="Arial" w:hAnsi="Arial" w:cs="Arial"/>
                <w:sz w:val="16"/>
                <w:szCs w:val="16"/>
              </w:rPr>
              <w:t xml:space="preserve">Analyze and monitor call patterns, mobility patterns, and detect anomalies. See </w:t>
            </w:r>
            <w:r w:rsidR="00566478">
              <w:rPr>
                <w:rFonts w:ascii="Arial" w:eastAsia="Arial" w:hAnsi="Arial" w:cs="Arial"/>
                <w:sz w:val="16"/>
                <w:szCs w:val="16"/>
              </w:rPr>
              <w:t>[4]</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55B97479" w:rsidR="00397724" w:rsidRPr="009C2D05" w:rsidRDefault="00C07D57" w:rsidP="00CD012B">
            <w:pPr>
              <w:spacing w:line="259" w:lineRule="auto"/>
              <w:rPr>
                <w:rFonts w:ascii="Arial" w:eastAsia="Arial" w:hAnsi="Arial" w:cs="Arial"/>
                <w:sz w:val="16"/>
                <w:szCs w:val="16"/>
              </w:rPr>
            </w:pPr>
            <w:r>
              <w:rPr>
                <w:rFonts w:ascii="Arial" w:eastAsia="Arial" w:hAnsi="Arial" w:cs="Arial"/>
                <w:sz w:val="16"/>
                <w:szCs w:val="16"/>
              </w:rPr>
              <w:t>SIM box equipment</w:t>
            </w:r>
          </w:p>
        </w:tc>
        <w:tc>
          <w:tcPr>
            <w:tcW w:w="4680" w:type="dxa"/>
          </w:tcPr>
          <w:p w14:paraId="616B970C" w14:textId="7616C99B" w:rsidR="00397724" w:rsidRPr="009C2D05" w:rsidRDefault="00C07D57" w:rsidP="00CD012B">
            <w:pPr>
              <w:rPr>
                <w:rFonts w:ascii="Arial" w:eastAsia="Arial" w:hAnsi="Arial" w:cs="Arial"/>
                <w:sz w:val="16"/>
                <w:szCs w:val="16"/>
              </w:rPr>
            </w:pPr>
            <w:r>
              <w:rPr>
                <w:rFonts w:ascii="Arial" w:eastAsia="Arial" w:hAnsi="Arial" w:cs="Arial"/>
                <w:sz w:val="16"/>
                <w:szCs w:val="16"/>
              </w:rPr>
              <w:t>Adversary purchases a SIM box, SIM cards, and obtain</w:t>
            </w:r>
            <w:r w:rsidR="00384CBF">
              <w:rPr>
                <w:rFonts w:ascii="Arial" w:eastAsia="Arial" w:hAnsi="Arial" w:cs="Arial"/>
                <w:sz w:val="16"/>
                <w:szCs w:val="16"/>
              </w:rPr>
              <w:t>s</w:t>
            </w:r>
            <w:r>
              <w:rPr>
                <w:rFonts w:ascii="Arial" w:eastAsia="Arial" w:hAnsi="Arial" w:cs="Arial"/>
                <w:sz w:val="16"/>
                <w:szCs w:val="16"/>
              </w:rPr>
              <w:t xml:space="preserve"> an Internet connection</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5E090358" w:rsidR="000B6E5C" w:rsidRPr="00725F17" w:rsidRDefault="00E920C5" w:rsidP="00CD012B">
            <w:pPr>
              <w:spacing w:line="259" w:lineRule="auto"/>
              <w:rPr>
                <w:rFonts w:ascii="Arial" w:eastAsia="Arial" w:hAnsi="Arial" w:cs="Arial"/>
                <w:sz w:val="16"/>
                <w:szCs w:val="16"/>
              </w:rPr>
            </w:pPr>
            <w:r w:rsidRPr="00725F17">
              <w:rPr>
                <w:rFonts w:ascii="Arial" w:eastAsia="Arial" w:hAnsi="Arial" w:cs="Arial"/>
                <w:sz w:val="16"/>
                <w:szCs w:val="16"/>
              </w:rPr>
              <w:t>Operator</w:t>
            </w:r>
            <w:r w:rsidR="00235C48" w:rsidRPr="00725F17">
              <w:rPr>
                <w:rFonts w:ascii="Arial" w:eastAsia="Arial" w:hAnsi="Arial" w:cs="Arial"/>
                <w:sz w:val="16"/>
                <w:szCs w:val="16"/>
              </w:rPr>
              <w:t xml:space="preserve"> revenue</w:t>
            </w:r>
          </w:p>
        </w:tc>
        <w:tc>
          <w:tcPr>
            <w:tcW w:w="4680" w:type="dxa"/>
          </w:tcPr>
          <w:p w14:paraId="41CAA731" w14:textId="23541D72" w:rsidR="000B6E5C" w:rsidRPr="0272C9E8" w:rsidRDefault="00235C48" w:rsidP="0272C9E8">
            <w:pPr>
              <w:rPr>
                <w:rFonts w:ascii="Arial" w:eastAsia="Arial" w:hAnsi="Arial" w:cs="Arial"/>
                <w:sz w:val="16"/>
                <w:szCs w:val="16"/>
              </w:rPr>
            </w:pPr>
            <w:r>
              <w:rPr>
                <w:rFonts w:ascii="Arial" w:eastAsia="Arial" w:hAnsi="Arial" w:cs="Arial"/>
                <w:sz w:val="16"/>
                <w:szCs w:val="16"/>
              </w:rPr>
              <w:t>Revenue loss from international calls appearing as if they are domestic (often subsidized)</w:t>
            </w:r>
          </w:p>
        </w:tc>
      </w:tr>
      <w:tr w:rsidR="00235C48" w:rsidRPr="009C2D05" w14:paraId="36693551" w14:textId="77777777" w:rsidTr="0272C9E8">
        <w:tc>
          <w:tcPr>
            <w:tcW w:w="4680" w:type="dxa"/>
          </w:tcPr>
          <w:p w14:paraId="2BE8ABCB" w14:textId="21E0EBB5" w:rsidR="00235C48" w:rsidRPr="00725F17" w:rsidRDefault="00235C48" w:rsidP="00CD012B">
            <w:pPr>
              <w:spacing w:line="259" w:lineRule="auto"/>
              <w:rPr>
                <w:rFonts w:ascii="Arial" w:eastAsia="Arial" w:hAnsi="Arial" w:cs="Arial"/>
                <w:sz w:val="16"/>
                <w:szCs w:val="16"/>
              </w:rPr>
            </w:pPr>
            <w:r w:rsidRPr="00725F17">
              <w:rPr>
                <w:rFonts w:ascii="Arial" w:eastAsia="Arial" w:hAnsi="Arial" w:cs="Arial"/>
                <w:sz w:val="16"/>
                <w:szCs w:val="16"/>
              </w:rPr>
              <w:t>Operator resources for SMS, voice calls</w:t>
            </w:r>
            <w:r w:rsidR="00D60B97">
              <w:rPr>
                <w:rFonts w:ascii="Arial" w:eastAsia="Arial" w:hAnsi="Arial" w:cs="Arial"/>
                <w:sz w:val="16"/>
                <w:szCs w:val="16"/>
              </w:rPr>
              <w:t>’ q</w:t>
            </w:r>
            <w:r w:rsidRPr="00725F17">
              <w:rPr>
                <w:rFonts w:ascii="Arial" w:eastAsia="Arial" w:hAnsi="Arial" w:cs="Arial"/>
                <w:sz w:val="16"/>
                <w:szCs w:val="16"/>
              </w:rPr>
              <w:t>uality of service is impacted</w:t>
            </w:r>
          </w:p>
        </w:tc>
        <w:tc>
          <w:tcPr>
            <w:tcW w:w="4680" w:type="dxa"/>
          </w:tcPr>
          <w:p w14:paraId="181345CB" w14:textId="67E0075E" w:rsidR="00235C48" w:rsidRPr="0272C9E8" w:rsidRDefault="00235C48" w:rsidP="0272C9E8">
            <w:pPr>
              <w:rPr>
                <w:rFonts w:ascii="Arial" w:eastAsia="Arial" w:hAnsi="Arial" w:cs="Arial"/>
                <w:sz w:val="16"/>
                <w:szCs w:val="16"/>
              </w:rPr>
            </w:pPr>
            <w:r>
              <w:rPr>
                <w:rFonts w:ascii="Arial" w:eastAsia="Arial" w:hAnsi="Arial" w:cs="Arial"/>
                <w:sz w:val="16"/>
                <w:szCs w:val="16"/>
              </w:rPr>
              <w:t xml:space="preserve">A lot of calls are redirected to </w:t>
            </w:r>
            <w:r w:rsidR="00725F17">
              <w:rPr>
                <w:rFonts w:ascii="Arial" w:eastAsia="Arial" w:hAnsi="Arial" w:cs="Arial"/>
                <w:sz w:val="16"/>
                <w:szCs w:val="16"/>
              </w:rPr>
              <w:t>under provisioned</w:t>
            </w:r>
            <w:r>
              <w:rPr>
                <w:rFonts w:ascii="Arial" w:eastAsia="Arial" w:hAnsi="Arial" w:cs="Arial"/>
                <w:sz w:val="16"/>
                <w:szCs w:val="16"/>
              </w:rPr>
              <w:t xml:space="preserve"> cells, causing bad quality calls for legit</w:t>
            </w:r>
            <w:r w:rsidR="00D60B97">
              <w:rPr>
                <w:rFonts w:ascii="Arial" w:eastAsia="Arial" w:hAnsi="Arial" w:cs="Arial"/>
                <w:sz w:val="16"/>
                <w:szCs w:val="16"/>
              </w:rPr>
              <w:t>imate</w:t>
            </w:r>
            <w:r>
              <w:rPr>
                <w:rFonts w:ascii="Arial" w:eastAsia="Arial" w:hAnsi="Arial" w:cs="Arial"/>
                <w:sz w:val="16"/>
                <w:szCs w:val="16"/>
              </w:rPr>
              <w:t xml:space="preserve"> subscribers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2304AF61" w:rsidR="00122B07" w:rsidRPr="009C2D05" w:rsidRDefault="004C0179"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36B6A84C" w14:textId="77777777" w:rsidR="00E076BC" w:rsidRDefault="00141AD9" w:rsidP="00CD012B">
            <w:pPr>
              <w:spacing w:line="259" w:lineRule="auto"/>
              <w:rPr>
                <w:rFonts w:ascii="Arial" w:eastAsia="Arial" w:hAnsi="Arial" w:cs="Arial"/>
                <w:sz w:val="16"/>
                <w:szCs w:val="16"/>
              </w:rPr>
            </w:pPr>
            <w:r>
              <w:rPr>
                <w:rFonts w:ascii="Arial" w:eastAsia="Arial" w:hAnsi="Arial" w:cs="Arial"/>
                <w:sz w:val="16"/>
                <w:szCs w:val="16"/>
              </w:rPr>
              <w:t>DS0029</w:t>
            </w:r>
          </w:p>
          <w:p w14:paraId="60FBF46D" w14:textId="5B67254A" w:rsidR="000D18B7" w:rsidRPr="009C2D05" w:rsidRDefault="000D18B7" w:rsidP="002C7B8A">
            <w:pPr>
              <w:spacing w:line="259" w:lineRule="auto"/>
              <w:rPr>
                <w:rFonts w:ascii="Arial" w:eastAsia="Arial" w:hAnsi="Arial" w:cs="Arial"/>
                <w:sz w:val="16"/>
                <w:szCs w:val="16"/>
              </w:rPr>
            </w:pPr>
          </w:p>
        </w:tc>
        <w:tc>
          <w:tcPr>
            <w:tcW w:w="4680" w:type="dxa"/>
          </w:tcPr>
          <w:p w14:paraId="3CDCF48E" w14:textId="1BD553A9" w:rsidR="00E076BC" w:rsidRPr="009C2D05" w:rsidRDefault="0072065C" w:rsidP="007B0352">
            <w:pPr>
              <w:rPr>
                <w:rFonts w:ascii="Arial" w:eastAsia="Arial" w:hAnsi="Arial" w:cs="Arial"/>
                <w:sz w:val="16"/>
                <w:szCs w:val="16"/>
              </w:rPr>
            </w:pPr>
            <w:r>
              <w:rPr>
                <w:rFonts w:ascii="Arial" w:eastAsia="Arial" w:hAnsi="Arial" w:cs="Arial"/>
                <w:sz w:val="16"/>
                <w:szCs w:val="16"/>
              </w:rPr>
              <w:t>There are several tools, some using analysis after the fact, others test calls to network probes. Some tools use real time analysis of voice call characteristic – to detect VoIP calls illicitly tunneled into the operator network.</w:t>
            </w:r>
          </w:p>
        </w:tc>
      </w:tr>
      <w:tr w:rsidR="002C7B8A" w:rsidRPr="009C2D05" w14:paraId="77DAC76D" w14:textId="77777777" w:rsidTr="00E076BC">
        <w:trPr>
          <w:trHeight w:val="287"/>
        </w:trPr>
        <w:tc>
          <w:tcPr>
            <w:tcW w:w="4680" w:type="dxa"/>
          </w:tcPr>
          <w:p w14:paraId="0EF507A8" w14:textId="0E9681D1" w:rsidR="002C7B8A" w:rsidRDefault="002C7B8A" w:rsidP="00CD012B">
            <w:pPr>
              <w:spacing w:line="259" w:lineRule="auto"/>
              <w:rPr>
                <w:rFonts w:ascii="Arial" w:eastAsia="Arial" w:hAnsi="Arial" w:cs="Arial"/>
                <w:sz w:val="16"/>
                <w:szCs w:val="16"/>
              </w:rPr>
            </w:pPr>
            <w:r>
              <w:rPr>
                <w:rFonts w:ascii="Arial" w:eastAsia="Arial" w:hAnsi="Arial" w:cs="Arial"/>
                <w:sz w:val="16"/>
                <w:szCs w:val="16"/>
              </w:rPr>
              <w:t>DS0018</w:t>
            </w:r>
          </w:p>
        </w:tc>
        <w:tc>
          <w:tcPr>
            <w:tcW w:w="4680" w:type="dxa"/>
          </w:tcPr>
          <w:p w14:paraId="693380A2" w14:textId="49C5BB03" w:rsidR="002C7B8A" w:rsidRDefault="0058400F" w:rsidP="007B0352">
            <w:pPr>
              <w:rPr>
                <w:rFonts w:ascii="Arial" w:eastAsia="Arial" w:hAnsi="Arial" w:cs="Arial"/>
                <w:sz w:val="16"/>
                <w:szCs w:val="16"/>
              </w:rPr>
            </w:pPr>
            <w:r>
              <w:rPr>
                <w:rFonts w:ascii="Arial" w:eastAsia="Arial" w:hAnsi="Arial" w:cs="Arial"/>
                <w:sz w:val="16"/>
                <w:szCs w:val="16"/>
              </w:rPr>
              <w:t xml:space="preserve">Use firewall </w:t>
            </w:r>
            <w:r w:rsidR="00DD08BF">
              <w:rPr>
                <w:rFonts w:ascii="Arial" w:eastAsia="Arial" w:hAnsi="Arial" w:cs="Arial"/>
                <w:sz w:val="16"/>
                <w:szCs w:val="16"/>
              </w:rPr>
              <w:t>to restrict unwanted traffic</w:t>
            </w:r>
          </w:p>
        </w:tc>
      </w:tr>
      <w:tr w:rsidR="00747272" w:rsidRPr="009C2D05" w14:paraId="6FFA60ED" w14:textId="77777777" w:rsidTr="00E076BC">
        <w:trPr>
          <w:trHeight w:val="287"/>
        </w:trPr>
        <w:tc>
          <w:tcPr>
            <w:tcW w:w="4680" w:type="dxa"/>
          </w:tcPr>
          <w:p w14:paraId="38CA3DFD" w14:textId="5F80F885" w:rsidR="00336B8B" w:rsidRDefault="00747272" w:rsidP="00CD012B">
            <w:pPr>
              <w:spacing w:line="259" w:lineRule="auto"/>
              <w:rPr>
                <w:rFonts w:ascii="Arial" w:eastAsia="Arial" w:hAnsi="Arial" w:cs="Arial"/>
                <w:sz w:val="16"/>
                <w:szCs w:val="16"/>
              </w:rPr>
            </w:pPr>
            <w:r>
              <w:rPr>
                <w:rFonts w:ascii="Arial" w:eastAsia="Arial" w:hAnsi="Arial" w:cs="Arial"/>
                <w:sz w:val="16"/>
                <w:szCs w:val="16"/>
              </w:rPr>
              <w:t>FGD</w:t>
            </w:r>
            <w:r w:rsidR="00773948">
              <w:rPr>
                <w:rFonts w:ascii="Arial" w:eastAsia="Arial" w:hAnsi="Arial" w:cs="Arial"/>
                <w:sz w:val="16"/>
                <w:szCs w:val="16"/>
              </w:rPr>
              <w:t>S</w:t>
            </w:r>
            <w:r>
              <w:rPr>
                <w:rFonts w:ascii="Arial" w:eastAsia="Arial" w:hAnsi="Arial" w:cs="Arial"/>
                <w:sz w:val="16"/>
                <w:szCs w:val="16"/>
              </w:rPr>
              <w:t>50</w:t>
            </w:r>
            <w:r w:rsidR="00336B8B">
              <w:rPr>
                <w:rFonts w:ascii="Arial" w:eastAsia="Arial" w:hAnsi="Arial" w:cs="Arial"/>
                <w:sz w:val="16"/>
                <w:szCs w:val="16"/>
              </w:rPr>
              <w:t>04</w:t>
            </w:r>
          </w:p>
        </w:tc>
        <w:tc>
          <w:tcPr>
            <w:tcW w:w="4680" w:type="dxa"/>
          </w:tcPr>
          <w:p w14:paraId="61F73F40" w14:textId="77777777" w:rsidR="001A7D53" w:rsidRPr="007B0352" w:rsidRDefault="001A7D53" w:rsidP="001A7D53">
            <w:pPr>
              <w:rPr>
                <w:rFonts w:ascii="Arial" w:eastAsia="Arial" w:hAnsi="Arial" w:cs="Arial"/>
                <w:sz w:val="16"/>
                <w:szCs w:val="16"/>
              </w:rPr>
            </w:pPr>
            <w:r>
              <w:rPr>
                <w:rFonts w:ascii="Arial" w:eastAsia="Arial" w:hAnsi="Arial" w:cs="Arial"/>
                <w:sz w:val="16"/>
                <w:szCs w:val="16"/>
              </w:rPr>
              <w:t>T</w:t>
            </w:r>
            <w:r w:rsidRPr="007B0352">
              <w:rPr>
                <w:rFonts w:ascii="Arial" w:eastAsia="Arial" w:hAnsi="Arial" w:cs="Arial"/>
                <w:sz w:val="16"/>
                <w:szCs w:val="16"/>
              </w:rPr>
              <w:t xml:space="preserve">he audio received by the </w:t>
            </w:r>
            <w:r>
              <w:rPr>
                <w:rFonts w:ascii="Arial" w:eastAsia="Arial" w:hAnsi="Arial" w:cs="Arial"/>
                <w:sz w:val="16"/>
                <w:szCs w:val="16"/>
              </w:rPr>
              <w:t>base station</w:t>
            </w:r>
            <w:r w:rsidRPr="007B0352">
              <w:rPr>
                <w:rFonts w:ascii="Arial" w:eastAsia="Arial" w:hAnsi="Arial" w:cs="Arial"/>
                <w:sz w:val="16"/>
                <w:szCs w:val="16"/>
              </w:rPr>
              <w:t xml:space="preserve"> from a </w:t>
            </w:r>
            <w:proofErr w:type="spellStart"/>
            <w:r w:rsidRPr="007B0352">
              <w:rPr>
                <w:rFonts w:ascii="Arial" w:eastAsia="Arial" w:hAnsi="Arial" w:cs="Arial"/>
                <w:sz w:val="16"/>
                <w:szCs w:val="16"/>
              </w:rPr>
              <w:t>simboxed</w:t>
            </w:r>
            <w:proofErr w:type="spellEnd"/>
          </w:p>
          <w:p w14:paraId="654277AE" w14:textId="77777777" w:rsidR="001A7D53" w:rsidRPr="007B0352" w:rsidRDefault="001A7D53" w:rsidP="001A7D53">
            <w:pPr>
              <w:rPr>
                <w:rFonts w:ascii="Arial" w:eastAsia="Arial" w:hAnsi="Arial" w:cs="Arial"/>
                <w:sz w:val="16"/>
                <w:szCs w:val="16"/>
              </w:rPr>
            </w:pPr>
            <w:r w:rsidRPr="007B0352">
              <w:rPr>
                <w:rFonts w:ascii="Arial" w:eastAsia="Arial" w:hAnsi="Arial" w:cs="Arial"/>
                <w:sz w:val="16"/>
                <w:szCs w:val="16"/>
              </w:rPr>
              <w:t>call will contain losses, indicating that the audio signal</w:t>
            </w:r>
          </w:p>
          <w:p w14:paraId="41B8F777" w14:textId="41F62A99" w:rsidR="00747272" w:rsidRDefault="001A7D53" w:rsidP="001A7D53">
            <w:pPr>
              <w:rPr>
                <w:rFonts w:ascii="Arial" w:eastAsia="Arial" w:hAnsi="Arial" w:cs="Arial"/>
                <w:sz w:val="16"/>
                <w:szCs w:val="16"/>
              </w:rPr>
            </w:pPr>
            <w:r w:rsidRPr="007B0352">
              <w:rPr>
                <w:rFonts w:ascii="Arial" w:eastAsia="Arial" w:hAnsi="Arial" w:cs="Arial"/>
                <w:sz w:val="16"/>
                <w:szCs w:val="16"/>
              </w:rPr>
              <w:t>has traveled over an Internet connection, while the audio from a legitimate call will not contain these losses</w:t>
            </w:r>
            <w:r>
              <w:rPr>
                <w:rFonts w:ascii="Arial" w:eastAsia="Arial" w:hAnsi="Arial" w:cs="Arial"/>
                <w:sz w:val="16"/>
                <w:szCs w:val="16"/>
              </w:rPr>
              <w:t>. See [3]</w:t>
            </w:r>
          </w:p>
        </w:tc>
      </w:tr>
      <w:tr w:rsidR="00E922A4" w:rsidRPr="009C2D05" w14:paraId="288A3772" w14:textId="77777777" w:rsidTr="00E076BC">
        <w:trPr>
          <w:trHeight w:val="287"/>
        </w:trPr>
        <w:tc>
          <w:tcPr>
            <w:tcW w:w="4680" w:type="dxa"/>
          </w:tcPr>
          <w:p w14:paraId="02F18D2C" w14:textId="26C7FD3E" w:rsidR="00E922A4" w:rsidRDefault="001D1271" w:rsidP="00CD012B">
            <w:pPr>
              <w:spacing w:line="259" w:lineRule="auto"/>
              <w:rPr>
                <w:rFonts w:ascii="Arial" w:eastAsia="Arial" w:hAnsi="Arial" w:cs="Arial"/>
                <w:sz w:val="16"/>
                <w:szCs w:val="16"/>
              </w:rPr>
            </w:pPr>
            <w:r>
              <w:rPr>
                <w:rFonts w:ascii="Arial" w:eastAsia="Arial" w:hAnsi="Arial" w:cs="Arial"/>
                <w:sz w:val="16"/>
                <w:szCs w:val="16"/>
              </w:rPr>
              <w:t>FGD</w:t>
            </w:r>
            <w:r w:rsidR="00BA6416">
              <w:rPr>
                <w:rFonts w:ascii="Arial" w:eastAsia="Arial" w:hAnsi="Arial" w:cs="Arial"/>
                <w:sz w:val="16"/>
                <w:szCs w:val="16"/>
              </w:rPr>
              <w:t>S</w:t>
            </w:r>
            <w:r>
              <w:rPr>
                <w:rFonts w:ascii="Arial" w:eastAsia="Arial" w:hAnsi="Arial" w:cs="Arial"/>
                <w:sz w:val="16"/>
                <w:szCs w:val="16"/>
              </w:rPr>
              <w:t>50</w:t>
            </w:r>
            <w:r w:rsidR="00BA6416">
              <w:rPr>
                <w:rFonts w:ascii="Arial" w:eastAsia="Arial" w:hAnsi="Arial" w:cs="Arial"/>
                <w:sz w:val="16"/>
                <w:szCs w:val="16"/>
              </w:rPr>
              <w:t>0</w:t>
            </w:r>
            <w:r>
              <w:rPr>
                <w:rFonts w:ascii="Arial" w:eastAsia="Arial" w:hAnsi="Arial" w:cs="Arial"/>
                <w:sz w:val="16"/>
                <w:szCs w:val="16"/>
              </w:rPr>
              <w:t>5</w:t>
            </w:r>
          </w:p>
        </w:tc>
        <w:tc>
          <w:tcPr>
            <w:tcW w:w="4680" w:type="dxa"/>
          </w:tcPr>
          <w:p w14:paraId="07C19553" w14:textId="7F2DFF44" w:rsidR="00E922A4" w:rsidRDefault="001C1F6B" w:rsidP="00CD012B">
            <w:pPr>
              <w:rPr>
                <w:rFonts w:ascii="Arial" w:eastAsia="Arial" w:hAnsi="Arial" w:cs="Arial"/>
                <w:sz w:val="16"/>
                <w:szCs w:val="16"/>
              </w:rPr>
            </w:pPr>
            <w:r>
              <w:rPr>
                <w:rFonts w:ascii="Arial" w:eastAsia="Arial" w:hAnsi="Arial" w:cs="Arial"/>
                <w:sz w:val="16"/>
                <w:szCs w:val="16"/>
              </w:rPr>
              <w:t>Keeping track of SIM cards with strange usage pattern (e.g. bought but only used 1 h</w:t>
            </w:r>
            <w:r w:rsidR="0040174E">
              <w:rPr>
                <w:rFonts w:ascii="Arial" w:eastAsia="Arial" w:hAnsi="Arial" w:cs="Arial"/>
                <w:sz w:val="16"/>
                <w:szCs w:val="16"/>
              </w:rPr>
              <w:t>ou</w:t>
            </w:r>
            <w:r>
              <w:rPr>
                <w:rFonts w:ascii="Arial" w:eastAsia="Arial" w:hAnsi="Arial" w:cs="Arial"/>
                <w:sz w:val="16"/>
                <w:szCs w:val="16"/>
              </w:rPr>
              <w:t>r)</w:t>
            </w:r>
            <w:r w:rsidR="00B46ACB">
              <w:rPr>
                <w:rFonts w:ascii="Arial" w:eastAsia="Arial" w:hAnsi="Arial" w:cs="Arial"/>
                <w:sz w:val="16"/>
                <w:szCs w:val="16"/>
              </w:rPr>
              <w:t xml:space="preserve"> </w:t>
            </w:r>
            <w:r>
              <w:rPr>
                <w:rFonts w:ascii="Arial" w:eastAsia="Arial" w:hAnsi="Arial" w:cs="Arial"/>
                <w:sz w:val="16"/>
                <w:szCs w:val="16"/>
              </w:rPr>
              <w:t xml:space="preserve">they may be part of a SIM box, and </w:t>
            </w:r>
            <w:commentRangeStart w:id="1"/>
            <w:commentRangeStart w:id="2"/>
            <w:r>
              <w:rPr>
                <w:rFonts w:ascii="Arial" w:eastAsia="Arial" w:hAnsi="Arial" w:cs="Arial"/>
                <w:sz w:val="16"/>
                <w:szCs w:val="16"/>
              </w:rPr>
              <w:t>then blocking those SIM cards</w:t>
            </w:r>
            <w:commentRangeEnd w:id="1"/>
            <w:r w:rsidR="00E360C6">
              <w:rPr>
                <w:rStyle w:val="CommentReference"/>
              </w:rPr>
              <w:commentReference w:id="1"/>
            </w:r>
            <w:commentRangeEnd w:id="2"/>
            <w:r w:rsidR="00D50936">
              <w:rPr>
                <w:rStyle w:val="CommentReference"/>
              </w:rPr>
              <w:commentReference w:id="2"/>
            </w:r>
            <w:r>
              <w:rPr>
                <w:rFonts w:ascii="Arial" w:eastAsia="Arial" w:hAnsi="Arial" w:cs="Arial"/>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6CB0F1E8" w:rsidR="00E076BC" w:rsidRPr="009C2D05" w:rsidRDefault="00E076BC" w:rsidP="00CD012B">
            <w:pPr>
              <w:spacing w:line="259" w:lineRule="auto"/>
              <w:rPr>
                <w:rFonts w:ascii="Arial" w:eastAsia="Arial" w:hAnsi="Arial" w:cs="Arial"/>
                <w:sz w:val="16"/>
                <w:szCs w:val="16"/>
              </w:rPr>
            </w:pPr>
          </w:p>
        </w:tc>
        <w:tc>
          <w:tcPr>
            <w:tcW w:w="4680" w:type="dxa"/>
          </w:tcPr>
          <w:p w14:paraId="6E263B37" w14:textId="77777777" w:rsidR="00E076BC" w:rsidRPr="009C2D05" w:rsidRDefault="00E076BC"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16199599" w:rsidR="005D3A14" w:rsidRDefault="0071530B" w:rsidP="007F6957">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9445" w:type="dxa"/>
        <w:tblLayout w:type="fixed"/>
        <w:tblLook w:val="04A0" w:firstRow="1" w:lastRow="0" w:firstColumn="1" w:lastColumn="0" w:noHBand="0" w:noVBand="1"/>
      </w:tblPr>
      <w:tblGrid>
        <w:gridCol w:w="4765"/>
        <w:gridCol w:w="4680"/>
      </w:tblGrid>
      <w:tr w:rsidR="00B264BD" w:rsidRPr="007B4C23" w14:paraId="6F1D87CA" w14:textId="77777777" w:rsidTr="00675EC0">
        <w:tc>
          <w:tcPr>
            <w:tcW w:w="4765" w:type="dxa"/>
          </w:tcPr>
          <w:p w14:paraId="532C91FE" w14:textId="77777777" w:rsidR="00B264BD" w:rsidRPr="007B4C23" w:rsidRDefault="00B264BD" w:rsidP="00C52B91">
            <w:pPr>
              <w:rPr>
                <w:rFonts w:ascii="Arial" w:hAnsi="Arial" w:cs="Arial"/>
                <w:b/>
                <w:bCs/>
                <w:sz w:val="18"/>
                <w:szCs w:val="18"/>
              </w:rPr>
            </w:pPr>
            <w:r w:rsidRPr="007B4C23">
              <w:rPr>
                <w:rFonts w:ascii="Arial" w:hAnsi="Arial" w:cs="Arial"/>
                <w:b/>
                <w:bCs/>
                <w:sz w:val="18"/>
                <w:szCs w:val="18"/>
              </w:rPr>
              <w:t>Name</w:t>
            </w:r>
          </w:p>
        </w:tc>
        <w:tc>
          <w:tcPr>
            <w:tcW w:w="4680" w:type="dxa"/>
          </w:tcPr>
          <w:p w14:paraId="6FE9959C" w14:textId="77777777" w:rsidR="00B264BD" w:rsidRPr="007B4C23" w:rsidRDefault="00B264BD" w:rsidP="00C52B91">
            <w:pPr>
              <w:rPr>
                <w:rFonts w:ascii="Arial" w:hAnsi="Arial" w:cs="Arial"/>
                <w:b/>
                <w:bCs/>
                <w:sz w:val="18"/>
                <w:szCs w:val="18"/>
              </w:rPr>
            </w:pPr>
            <w:r w:rsidRPr="007B4C23">
              <w:rPr>
                <w:rFonts w:ascii="Arial" w:hAnsi="Arial" w:cs="Arial"/>
                <w:b/>
                <w:bCs/>
                <w:sz w:val="18"/>
                <w:szCs w:val="18"/>
              </w:rPr>
              <w:t>URL</w:t>
            </w:r>
          </w:p>
        </w:tc>
      </w:tr>
      <w:tr w:rsidR="00B264BD" w:rsidRPr="00E9179B" w14:paraId="632DF705" w14:textId="77777777" w:rsidTr="00675EC0">
        <w:tc>
          <w:tcPr>
            <w:tcW w:w="4765" w:type="dxa"/>
          </w:tcPr>
          <w:p w14:paraId="2AC252EE" w14:textId="4A080706" w:rsidR="00B264BD" w:rsidRPr="00A03009" w:rsidRDefault="000C068C" w:rsidP="000C068C">
            <w:pPr>
              <w:spacing w:line="259" w:lineRule="auto"/>
              <w:rPr>
                <w:rFonts w:ascii="Arial" w:eastAsia="Arial" w:hAnsi="Arial" w:cs="Arial"/>
                <w:sz w:val="16"/>
                <w:szCs w:val="16"/>
              </w:rPr>
            </w:pPr>
            <w:r w:rsidRPr="00A03009">
              <w:rPr>
                <w:rFonts w:ascii="Arial" w:eastAsia="Arial" w:hAnsi="Arial" w:cs="Arial"/>
                <w:sz w:val="16"/>
                <w:szCs w:val="16"/>
              </w:rPr>
              <w:t xml:space="preserve">ENISA </w:t>
            </w:r>
            <w:r w:rsidR="006F2E90">
              <w:rPr>
                <w:rFonts w:ascii="Arial" w:eastAsia="Arial" w:hAnsi="Arial" w:cs="Arial"/>
                <w:sz w:val="16"/>
                <w:szCs w:val="16"/>
              </w:rPr>
              <w:t>“</w:t>
            </w:r>
            <w:r w:rsidRPr="00A03009">
              <w:rPr>
                <w:rFonts w:ascii="Arial" w:eastAsia="Arial" w:hAnsi="Arial" w:cs="Arial"/>
                <w:sz w:val="16"/>
                <w:szCs w:val="16"/>
              </w:rPr>
              <w:t>Threat Landscape for 5G Networks Report</w:t>
            </w:r>
            <w:r w:rsidR="009625CA">
              <w:rPr>
                <w:rFonts w:ascii="Arial" w:eastAsia="Arial" w:hAnsi="Arial" w:cs="Arial"/>
                <w:sz w:val="16"/>
                <w:szCs w:val="16"/>
              </w:rPr>
              <w:t>”</w:t>
            </w:r>
            <w:r w:rsidRPr="00A03009">
              <w:rPr>
                <w:rFonts w:ascii="Arial" w:eastAsia="Arial" w:hAnsi="Arial" w:cs="Arial"/>
                <w:sz w:val="16"/>
                <w:szCs w:val="16"/>
              </w:rPr>
              <w:t xml:space="preserve"> </w:t>
            </w:r>
            <w:commentRangeStart w:id="4"/>
            <w:commentRangeStart w:id="5"/>
            <w:commentRangeStart w:id="6"/>
            <w:r w:rsidRPr="00A03009">
              <w:rPr>
                <w:rFonts w:ascii="Arial" w:eastAsia="Arial" w:hAnsi="Arial" w:cs="Arial"/>
                <w:sz w:val="16"/>
                <w:szCs w:val="16"/>
              </w:rPr>
              <w:t>Nov 2019</w:t>
            </w:r>
            <w:commentRangeEnd w:id="4"/>
            <w:r w:rsidR="008A4490">
              <w:rPr>
                <w:rStyle w:val="CommentReference"/>
              </w:rPr>
              <w:commentReference w:id="4"/>
            </w:r>
            <w:commentRangeEnd w:id="5"/>
            <w:r w:rsidR="00457A66">
              <w:rPr>
                <w:rStyle w:val="CommentReference"/>
              </w:rPr>
              <w:commentReference w:id="5"/>
            </w:r>
            <w:commentRangeEnd w:id="6"/>
            <w:r w:rsidR="00683911">
              <w:rPr>
                <w:rStyle w:val="CommentReference"/>
              </w:rPr>
              <w:commentReference w:id="6"/>
            </w:r>
            <w:r w:rsidRPr="00A03009">
              <w:rPr>
                <w:rFonts w:ascii="Arial" w:eastAsia="Arial" w:hAnsi="Arial" w:cs="Arial"/>
                <w:sz w:val="16"/>
                <w:szCs w:val="16"/>
              </w:rPr>
              <w:t>, section 5.2.</w:t>
            </w:r>
          </w:p>
        </w:tc>
        <w:tc>
          <w:tcPr>
            <w:tcW w:w="4680" w:type="dxa"/>
          </w:tcPr>
          <w:p w14:paraId="7BF438A4" w14:textId="20835B33" w:rsidR="00B264BD" w:rsidRPr="00A03009" w:rsidRDefault="00A03009" w:rsidP="00A03009">
            <w:pPr>
              <w:rPr>
                <w:rFonts w:ascii="Arial" w:eastAsia="Arial" w:hAnsi="Arial" w:cs="Arial"/>
                <w:sz w:val="16"/>
                <w:szCs w:val="16"/>
              </w:rPr>
            </w:pPr>
            <w:r w:rsidRPr="00A03009">
              <w:rPr>
                <w:rFonts w:ascii="Arial" w:eastAsia="Arial" w:hAnsi="Arial" w:cs="Arial"/>
                <w:sz w:val="16"/>
                <w:szCs w:val="16"/>
              </w:rPr>
              <w:t>https://www.enisa.europa.eu/publications/enisa-threat-landscape-report-for-5g-networks</w:t>
            </w:r>
          </w:p>
        </w:tc>
      </w:tr>
      <w:tr w:rsidR="000C068C" w:rsidRPr="00E9179B" w14:paraId="22E75486" w14:textId="77777777" w:rsidTr="00675EC0">
        <w:tc>
          <w:tcPr>
            <w:tcW w:w="4765" w:type="dxa"/>
          </w:tcPr>
          <w:p w14:paraId="3FBB1B15" w14:textId="79EF6015" w:rsidR="000C068C" w:rsidRPr="00A03009" w:rsidRDefault="004B2C6A" w:rsidP="000C068C">
            <w:pPr>
              <w:spacing w:line="259" w:lineRule="auto"/>
              <w:rPr>
                <w:rFonts w:ascii="Arial" w:eastAsia="Arial" w:hAnsi="Arial" w:cs="Arial"/>
                <w:sz w:val="16"/>
                <w:szCs w:val="16"/>
              </w:rPr>
            </w:pPr>
            <w:proofErr w:type="spellStart"/>
            <w:r w:rsidRPr="00A03009">
              <w:rPr>
                <w:rFonts w:ascii="Arial" w:eastAsia="Arial" w:hAnsi="Arial" w:cs="Arial"/>
                <w:sz w:val="16"/>
                <w:szCs w:val="16"/>
              </w:rPr>
              <w:t>Masrub</w:t>
            </w:r>
            <w:proofErr w:type="spellEnd"/>
            <w:r w:rsidRPr="00A03009">
              <w:rPr>
                <w:rFonts w:ascii="Arial" w:eastAsia="Arial" w:hAnsi="Arial" w:cs="Arial"/>
                <w:sz w:val="16"/>
                <w:szCs w:val="16"/>
              </w:rPr>
              <w:t xml:space="preserve"> et. al.: </w:t>
            </w:r>
            <w:r w:rsidR="009625CA">
              <w:rPr>
                <w:rFonts w:ascii="Arial" w:eastAsia="Arial" w:hAnsi="Arial" w:cs="Arial"/>
                <w:sz w:val="16"/>
                <w:szCs w:val="16"/>
              </w:rPr>
              <w:t>“</w:t>
            </w:r>
            <w:r w:rsidRPr="00A03009">
              <w:rPr>
                <w:rFonts w:ascii="Arial" w:eastAsia="Arial" w:hAnsi="Arial" w:cs="Arial"/>
                <w:sz w:val="16"/>
                <w:szCs w:val="16"/>
              </w:rPr>
              <w:t>SIM boxing Problem: ALMADAR ALJADID Case Study</w:t>
            </w:r>
            <w:r w:rsidR="009625CA">
              <w:rPr>
                <w:rFonts w:ascii="Arial" w:eastAsia="Arial" w:hAnsi="Arial" w:cs="Arial"/>
                <w:sz w:val="16"/>
                <w:szCs w:val="16"/>
              </w:rPr>
              <w:t>”</w:t>
            </w:r>
          </w:p>
        </w:tc>
        <w:tc>
          <w:tcPr>
            <w:tcW w:w="4680" w:type="dxa"/>
          </w:tcPr>
          <w:p w14:paraId="080AD703" w14:textId="1C5EB95C" w:rsidR="000C068C" w:rsidRPr="00A03009" w:rsidRDefault="00CC4C23" w:rsidP="00C52B91">
            <w:pPr>
              <w:rPr>
                <w:rFonts w:ascii="Arial" w:eastAsia="Arial" w:hAnsi="Arial" w:cs="Arial"/>
                <w:sz w:val="16"/>
                <w:szCs w:val="16"/>
              </w:rPr>
            </w:pPr>
            <w:r w:rsidRPr="00A03009">
              <w:rPr>
                <w:sz w:val="16"/>
                <w:szCs w:val="16"/>
              </w:rPr>
              <w:t>https://ieeexplore.ieee.org/document/9249872</w:t>
            </w:r>
          </w:p>
        </w:tc>
      </w:tr>
      <w:tr w:rsidR="000C068C" w:rsidRPr="00E9179B" w14:paraId="70384392" w14:textId="77777777" w:rsidTr="00675EC0">
        <w:tc>
          <w:tcPr>
            <w:tcW w:w="4765" w:type="dxa"/>
          </w:tcPr>
          <w:p w14:paraId="48D90EBB" w14:textId="31AD9DDB" w:rsidR="000C068C" w:rsidRPr="00A03009" w:rsidRDefault="00CC4C23" w:rsidP="00C8537C">
            <w:pPr>
              <w:rPr>
                <w:rFonts w:ascii="Arial" w:eastAsia="Arial" w:hAnsi="Arial" w:cs="Arial"/>
                <w:sz w:val="16"/>
                <w:szCs w:val="16"/>
              </w:rPr>
            </w:pPr>
            <w:r w:rsidRPr="00A03009">
              <w:rPr>
                <w:rFonts w:ascii="Arial" w:eastAsia="Arial" w:hAnsi="Arial" w:cs="Arial"/>
                <w:sz w:val="16"/>
                <w:szCs w:val="16"/>
              </w:rPr>
              <w:t xml:space="preserve">Reaves et.al, </w:t>
            </w:r>
            <w:r w:rsidR="009625CA">
              <w:rPr>
                <w:rFonts w:ascii="Arial" w:eastAsia="Arial" w:hAnsi="Arial" w:cs="Arial"/>
                <w:sz w:val="16"/>
                <w:szCs w:val="16"/>
              </w:rPr>
              <w:t>“</w:t>
            </w:r>
            <w:r w:rsidRPr="00A03009">
              <w:rPr>
                <w:rFonts w:ascii="Arial" w:eastAsia="Arial" w:hAnsi="Arial" w:cs="Arial"/>
                <w:sz w:val="16"/>
                <w:szCs w:val="16"/>
              </w:rPr>
              <w:t>Boxed Out: Blocking Cellular Interconnect Bypass Fraud at the Network Edge</w:t>
            </w:r>
            <w:r w:rsidR="009625CA">
              <w:rPr>
                <w:rFonts w:ascii="Arial" w:eastAsia="Arial" w:hAnsi="Arial" w:cs="Arial"/>
                <w:sz w:val="16"/>
                <w:szCs w:val="16"/>
              </w:rPr>
              <w:t>”</w:t>
            </w:r>
          </w:p>
        </w:tc>
        <w:tc>
          <w:tcPr>
            <w:tcW w:w="4680" w:type="dxa"/>
          </w:tcPr>
          <w:p w14:paraId="4A17056F" w14:textId="0E4D9F6C" w:rsidR="000C068C" w:rsidRPr="00A03009" w:rsidRDefault="00A55C9F" w:rsidP="00912173">
            <w:pPr>
              <w:rPr>
                <w:rFonts w:ascii="Arial" w:eastAsia="Arial" w:hAnsi="Arial" w:cs="Arial"/>
                <w:sz w:val="16"/>
                <w:szCs w:val="16"/>
              </w:rPr>
            </w:pPr>
            <w:r w:rsidRPr="00A55C9F">
              <w:rPr>
                <w:rFonts w:ascii="Arial" w:eastAsia="Arial" w:hAnsi="Arial" w:cs="Arial"/>
                <w:sz w:val="16"/>
                <w:szCs w:val="16"/>
              </w:rPr>
              <w:t>https://www.usenix.org/system/files/conference/usenixsecurity15/sec15-paper-reaves-boxed.pdf</w:t>
            </w:r>
          </w:p>
        </w:tc>
      </w:tr>
      <w:tr w:rsidR="000C068C" w:rsidRPr="00E9179B" w14:paraId="0A296959" w14:textId="77777777" w:rsidTr="00675EC0">
        <w:tc>
          <w:tcPr>
            <w:tcW w:w="4765" w:type="dxa"/>
          </w:tcPr>
          <w:p w14:paraId="6F0B3335" w14:textId="7D992553" w:rsidR="000C068C" w:rsidRPr="00A03009" w:rsidRDefault="007D7933" w:rsidP="000C068C">
            <w:pPr>
              <w:spacing w:line="259" w:lineRule="auto"/>
              <w:rPr>
                <w:rFonts w:ascii="Arial" w:eastAsia="Arial" w:hAnsi="Arial" w:cs="Arial"/>
                <w:sz w:val="16"/>
                <w:szCs w:val="16"/>
              </w:rPr>
            </w:pPr>
            <w:r w:rsidRPr="00A03009">
              <w:rPr>
                <w:rFonts w:ascii="Arial" w:eastAsia="Arial" w:hAnsi="Arial" w:cs="Arial"/>
                <w:sz w:val="16"/>
                <w:szCs w:val="16"/>
              </w:rPr>
              <w:t xml:space="preserve">Anne Josiane </w:t>
            </w:r>
            <w:proofErr w:type="spellStart"/>
            <w:r w:rsidRPr="00A03009">
              <w:rPr>
                <w:rFonts w:ascii="Arial" w:eastAsia="Arial" w:hAnsi="Arial" w:cs="Arial"/>
                <w:sz w:val="16"/>
                <w:szCs w:val="16"/>
              </w:rPr>
              <w:t>Kouam</w:t>
            </w:r>
            <w:proofErr w:type="spellEnd"/>
            <w:r w:rsidRPr="00A03009">
              <w:rPr>
                <w:rFonts w:ascii="Arial" w:eastAsia="Arial" w:hAnsi="Arial" w:cs="Arial"/>
                <w:sz w:val="16"/>
                <w:szCs w:val="16"/>
              </w:rPr>
              <w:t xml:space="preserve">, Aline Carneiro Viana, Alain </w:t>
            </w:r>
            <w:proofErr w:type="spellStart"/>
            <w:r w:rsidRPr="00A03009">
              <w:rPr>
                <w:rFonts w:ascii="Arial" w:eastAsia="Arial" w:hAnsi="Arial" w:cs="Arial"/>
                <w:sz w:val="16"/>
                <w:szCs w:val="16"/>
              </w:rPr>
              <w:t>Tchana</w:t>
            </w:r>
            <w:proofErr w:type="spellEnd"/>
            <w:r w:rsidRPr="00A03009">
              <w:rPr>
                <w:rFonts w:ascii="Arial" w:eastAsia="Arial" w:hAnsi="Arial" w:cs="Arial"/>
                <w:sz w:val="16"/>
                <w:szCs w:val="16"/>
              </w:rPr>
              <w:t xml:space="preserve">. </w:t>
            </w:r>
            <w:r w:rsidR="009625CA">
              <w:rPr>
                <w:rFonts w:ascii="Arial" w:eastAsia="Arial" w:hAnsi="Arial" w:cs="Arial"/>
                <w:sz w:val="16"/>
                <w:szCs w:val="16"/>
              </w:rPr>
              <w:t>“</w:t>
            </w:r>
            <w:proofErr w:type="spellStart"/>
            <w:r w:rsidRPr="00A03009">
              <w:rPr>
                <w:rFonts w:ascii="Arial" w:eastAsia="Arial" w:hAnsi="Arial" w:cs="Arial"/>
                <w:sz w:val="16"/>
                <w:szCs w:val="16"/>
              </w:rPr>
              <w:t>SIMBox</w:t>
            </w:r>
            <w:proofErr w:type="spellEnd"/>
            <w:r w:rsidRPr="00A03009">
              <w:rPr>
                <w:rFonts w:ascii="Arial" w:eastAsia="Arial" w:hAnsi="Arial" w:cs="Arial"/>
                <w:sz w:val="16"/>
                <w:szCs w:val="16"/>
              </w:rPr>
              <w:t xml:space="preserve"> bypass frauds in cellular networks: Strategies, evolution, detection, and future directions. Communications Surveys and Tutorials</w:t>
            </w:r>
            <w:r w:rsidR="00011459">
              <w:rPr>
                <w:rFonts w:ascii="Arial" w:eastAsia="Arial" w:hAnsi="Arial" w:cs="Arial"/>
                <w:sz w:val="16"/>
                <w:szCs w:val="16"/>
              </w:rPr>
              <w:t>”</w:t>
            </w:r>
          </w:p>
        </w:tc>
        <w:tc>
          <w:tcPr>
            <w:tcW w:w="4680" w:type="dxa"/>
          </w:tcPr>
          <w:p w14:paraId="1BB8588A" w14:textId="37CC801A" w:rsidR="000C068C" w:rsidRPr="00A03009" w:rsidRDefault="00544AB4" w:rsidP="00C52B91">
            <w:pPr>
              <w:rPr>
                <w:rFonts w:ascii="Arial" w:eastAsia="Arial" w:hAnsi="Arial" w:cs="Arial"/>
                <w:sz w:val="16"/>
                <w:szCs w:val="16"/>
              </w:rPr>
            </w:pPr>
            <w:r w:rsidRPr="00544AB4">
              <w:rPr>
                <w:rFonts w:ascii="Arial" w:eastAsia="Arial" w:hAnsi="Arial" w:cs="Arial"/>
                <w:sz w:val="16"/>
                <w:szCs w:val="16"/>
              </w:rPr>
              <w:t>https://hal.inria.fr/hal-03105845v4/document</w:t>
            </w:r>
          </w:p>
        </w:tc>
      </w:tr>
      <w:tr w:rsidR="004B2C6A" w:rsidRPr="00E9179B" w14:paraId="64B5FB11" w14:textId="77777777" w:rsidTr="00675EC0">
        <w:tc>
          <w:tcPr>
            <w:tcW w:w="4765" w:type="dxa"/>
          </w:tcPr>
          <w:p w14:paraId="68E1F83B" w14:textId="397C03BF" w:rsidR="004B2C6A" w:rsidRPr="00A03009" w:rsidRDefault="0059332F" w:rsidP="000C068C">
            <w:pPr>
              <w:spacing w:line="259" w:lineRule="auto"/>
              <w:rPr>
                <w:rFonts w:ascii="Arial" w:eastAsia="Arial" w:hAnsi="Arial" w:cs="Arial"/>
                <w:sz w:val="16"/>
                <w:szCs w:val="16"/>
              </w:rPr>
            </w:pPr>
            <w:r>
              <w:rPr>
                <w:rFonts w:ascii="Arial" w:eastAsia="Arial" w:hAnsi="Arial" w:cs="Arial"/>
                <w:sz w:val="16"/>
                <w:szCs w:val="16"/>
              </w:rPr>
              <w:lastRenderedPageBreak/>
              <w:t>Mobile Ecosystem Forum, “</w:t>
            </w:r>
            <w:r w:rsidR="003D3F2E">
              <w:rPr>
                <w:rFonts w:ascii="Arial" w:eastAsia="Arial" w:hAnsi="Arial" w:cs="Arial"/>
                <w:sz w:val="16"/>
                <w:szCs w:val="16"/>
              </w:rPr>
              <w:t>B</w:t>
            </w:r>
            <w:r w:rsidR="003D3F2E" w:rsidRPr="003D3F2E">
              <w:rPr>
                <w:rFonts w:ascii="Arial" w:eastAsia="Arial" w:hAnsi="Arial" w:cs="Arial"/>
                <w:sz w:val="16"/>
                <w:szCs w:val="16"/>
              </w:rPr>
              <w:t>usiness SMS, SIM Farms and the Data Protection Risk</w:t>
            </w:r>
            <w:r>
              <w:rPr>
                <w:rFonts w:ascii="Arial" w:eastAsia="Arial" w:hAnsi="Arial" w:cs="Arial"/>
                <w:sz w:val="16"/>
                <w:szCs w:val="16"/>
              </w:rPr>
              <w:t>”, whitepaper, 2020.</w:t>
            </w:r>
          </w:p>
        </w:tc>
        <w:tc>
          <w:tcPr>
            <w:tcW w:w="4680" w:type="dxa"/>
          </w:tcPr>
          <w:p w14:paraId="3FFCEA51" w14:textId="3B1DC586" w:rsidR="004B2C6A" w:rsidRPr="00A03009" w:rsidRDefault="00CC5319" w:rsidP="00C52B91">
            <w:pPr>
              <w:rPr>
                <w:rFonts w:ascii="Arial" w:eastAsia="Arial" w:hAnsi="Arial" w:cs="Arial"/>
                <w:sz w:val="16"/>
                <w:szCs w:val="16"/>
              </w:rPr>
            </w:pPr>
            <w:r w:rsidRPr="00CC5319">
              <w:rPr>
                <w:rFonts w:ascii="Arial" w:eastAsia="Arial" w:hAnsi="Arial" w:cs="Arial"/>
                <w:sz w:val="16"/>
                <w:szCs w:val="16"/>
              </w:rPr>
              <w:t>https://mobileecosystemforum.com/business-sms-sim-farms-and-the-data-protection-risk/</w:t>
            </w:r>
          </w:p>
        </w:tc>
      </w:tr>
    </w:tbl>
    <w:p w14:paraId="7B914AA7" w14:textId="2CE029E9" w:rsidR="00E920C5" w:rsidRDefault="00E920C5" w:rsidP="00B510E7">
      <w:pPr>
        <w:pStyle w:val="ListParagraph"/>
        <w:rPr>
          <w:rFonts w:ascii="Arial" w:eastAsia="Arial" w:hAnsi="Arial" w:cs="Arial"/>
        </w:rPr>
      </w:pPr>
    </w:p>
    <w:sectPr w:rsidR="00E920C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9-27T10:54:00Z" w:initials="MV">
    <w:p w14:paraId="64C94D96" w14:textId="77777777" w:rsidR="00A358E6" w:rsidRDefault="00A358E6" w:rsidP="00F00A9F">
      <w:pPr>
        <w:pStyle w:val="CommentText"/>
      </w:pPr>
      <w:r>
        <w:rPr>
          <w:rStyle w:val="CommentReference"/>
        </w:rPr>
        <w:annotationRef/>
      </w:r>
      <w:r>
        <w:t>New text added 9.23 by MV based on input from Ericsson</w:t>
      </w:r>
    </w:p>
  </w:comment>
  <w:comment w:id="1" w:author="Dr. Surajit Dey" w:date="2022-09-21T14:28:00Z" w:initials="DSD">
    <w:p w14:paraId="59D90CD0" w14:textId="548687B0" w:rsidR="00E360C6" w:rsidRDefault="00E360C6" w:rsidP="008345F4">
      <w:pPr>
        <w:pStyle w:val="CommentText"/>
      </w:pPr>
      <w:r>
        <w:rPr>
          <w:rStyle w:val="CommentReference"/>
        </w:rPr>
        <w:annotationRef/>
      </w:r>
      <w:r>
        <w:fldChar w:fldCharType="begin"/>
      </w:r>
      <w:r>
        <w:instrText xml:space="preserve"> HYPERLINK "mailto:mvanderveen@mitre.org" </w:instrText>
      </w:r>
      <w:bookmarkStart w:id="3" w:name="_@_FFC9C2AFC880408CB580F5BBE6E1AD44Z"/>
      <w:r>
        <w:fldChar w:fldCharType="separate"/>
      </w:r>
      <w:bookmarkEnd w:id="3"/>
      <w:r w:rsidRPr="00E360C6">
        <w:rPr>
          <w:rStyle w:val="Mention"/>
          <w:noProof/>
        </w:rPr>
        <w:t>@Dr. Michaela Vanderveen</w:t>
      </w:r>
      <w:r>
        <w:fldChar w:fldCharType="end"/>
      </w:r>
      <w:r>
        <w:t xml:space="preserve"> Should we move this "blocking SIM cards" part to mitigations section?</w:t>
      </w:r>
    </w:p>
  </w:comment>
  <w:comment w:id="2" w:author="M. Vanderveen" w:date="2022-09-22T07:34:00Z" w:initials="MV">
    <w:p w14:paraId="01A164C5" w14:textId="77777777" w:rsidR="00D50936" w:rsidRDefault="00D50936" w:rsidP="0058675B">
      <w:pPr>
        <w:pStyle w:val="CommentText"/>
      </w:pPr>
      <w:r>
        <w:rPr>
          <w:rStyle w:val="CommentReference"/>
        </w:rPr>
        <w:annotationRef/>
      </w:r>
      <w:r>
        <w:t>I think it's already there, M1040 "reject" means blocking.</w:t>
      </w:r>
    </w:p>
  </w:comment>
  <w:comment w:id="4" w:author="Dr. Surajit Dey" w:date="2022-09-21T14:21:00Z" w:initials="DSD">
    <w:p w14:paraId="4A56C72E" w14:textId="4421BE88" w:rsidR="008A4490" w:rsidRDefault="008A4490" w:rsidP="00DA7471">
      <w:pPr>
        <w:pStyle w:val="CommentText"/>
      </w:pPr>
      <w:r>
        <w:rPr>
          <w:rStyle w:val="CommentReference"/>
        </w:rPr>
        <w:annotationRef/>
      </w:r>
      <w:r>
        <w:t>Update to the latest ENISA Dec 2020 version.</w:t>
      </w:r>
    </w:p>
  </w:comment>
  <w:comment w:id="5" w:author="M. Vanderveen" w:date="2022-09-22T07:33:00Z" w:initials="MV">
    <w:p w14:paraId="01A08E4E" w14:textId="77777777" w:rsidR="00457A66" w:rsidRDefault="00457A66" w:rsidP="00A744F3">
      <w:pPr>
        <w:pStyle w:val="CommentText"/>
      </w:pPr>
      <w:r>
        <w:rPr>
          <w:rStyle w:val="CommentReference"/>
        </w:rPr>
        <w:annotationRef/>
      </w:r>
      <w:r>
        <w:t xml:space="preserve">Not really, because that's where I found it. We know about the 2020 version. But as Silke points out, if it didn't make it in the 2020 version, it may mean that it's not applicable? Need more investigation. </w:t>
      </w:r>
    </w:p>
  </w:comment>
  <w:comment w:id="6" w:author="Dr. Surajit Dey" w:date="2022-09-23T09:26:00Z" w:initials="DSD">
    <w:p w14:paraId="1714B8B0" w14:textId="5D0C4BE0" w:rsidR="00683911" w:rsidRDefault="00683911" w:rsidP="00C16F05">
      <w:pPr>
        <w:pStyle w:val="CommentText"/>
      </w:pPr>
      <w:r>
        <w:rPr>
          <w:rStyle w:val="CommentReference"/>
        </w:rPr>
        <w:annotationRef/>
      </w:r>
      <w:r>
        <w:fldChar w:fldCharType="begin"/>
      </w:r>
      <w:r>
        <w:instrText xml:space="preserve"> HYPERLINK "mailto:mvanderveen@mitre.org" </w:instrText>
      </w:r>
      <w:bookmarkStart w:id="7" w:name="_@_E46D6D304C784E48B011E7B9BF4969FFZ"/>
      <w:r>
        <w:fldChar w:fldCharType="separate"/>
      </w:r>
      <w:bookmarkEnd w:id="7"/>
      <w:r w:rsidRPr="00683911">
        <w:rPr>
          <w:rStyle w:val="Mention"/>
          <w:noProof/>
        </w:rPr>
        <w:t>@Dr. Michaela Vanderveen</w:t>
      </w:r>
      <w:r>
        <w:fldChar w:fldCharType="end"/>
      </w:r>
      <w:r>
        <w:t xml:space="preserve"> Makes sense. But not sure if 2019 version of ENISA document is obsolete. If not we can still refer to it. Also, the comment is from Ericsson Luis Barriga.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94D96" w15:done="0"/>
  <w15:commentEx w15:paraId="59D90CD0" w15:done="1"/>
  <w15:commentEx w15:paraId="01A164C5" w15:paraIdParent="59D90CD0" w15:done="1"/>
  <w15:commentEx w15:paraId="4A56C72E" w15:done="1"/>
  <w15:commentEx w15:paraId="01A08E4E" w15:paraIdParent="4A56C72E" w15:done="1"/>
  <w15:commentEx w15:paraId="1714B8B0" w15:paraIdParent="4A56C72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54DB" w16cex:dateUtc="2022-09-27T17:54:00Z"/>
  <w16cex:commentExtensible w16cex:durableId="26D59E12" w16cex:dateUtc="2022-09-21T18:28:00Z"/>
  <w16cex:commentExtensible w16cex:durableId="26D68E76" w16cex:dateUtc="2022-09-22T14:34:00Z"/>
  <w16cex:commentExtensible w16cex:durableId="26D59C68" w16cex:dateUtc="2022-09-21T18:21:00Z"/>
  <w16cex:commentExtensible w16cex:durableId="26D68E41" w16cex:dateUtc="2022-09-22T14:33:00Z"/>
  <w16cex:commentExtensible w16cex:durableId="26D7FA3D" w16cex:dateUtc="2022-09-23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94D96" w16cid:durableId="26DD54DB"/>
  <w16cid:commentId w16cid:paraId="59D90CD0" w16cid:durableId="26D59E12"/>
  <w16cid:commentId w16cid:paraId="01A164C5" w16cid:durableId="26D68E76"/>
  <w16cid:commentId w16cid:paraId="4A56C72E" w16cid:durableId="26D59C68"/>
  <w16cid:commentId w16cid:paraId="01A08E4E" w16cid:durableId="26D68E41"/>
  <w16cid:commentId w16cid:paraId="1714B8B0" w16cid:durableId="26D7F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EFD1" w14:textId="77777777" w:rsidR="006C48DB" w:rsidRDefault="006C48DB" w:rsidP="00684328">
      <w:r>
        <w:separator/>
      </w:r>
    </w:p>
  </w:endnote>
  <w:endnote w:type="continuationSeparator" w:id="0">
    <w:p w14:paraId="3AADC479" w14:textId="77777777" w:rsidR="006C48DB" w:rsidRDefault="006C48DB" w:rsidP="00684328">
      <w:r>
        <w:continuationSeparator/>
      </w:r>
    </w:p>
  </w:endnote>
  <w:endnote w:type="continuationNotice" w:id="1">
    <w:p w14:paraId="239B5BC5" w14:textId="77777777" w:rsidR="006C48DB" w:rsidRDefault="006C4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0AECB" w14:textId="77777777" w:rsidR="006C48DB" w:rsidRDefault="006C48DB" w:rsidP="00684328">
      <w:r>
        <w:separator/>
      </w:r>
    </w:p>
  </w:footnote>
  <w:footnote w:type="continuationSeparator" w:id="0">
    <w:p w14:paraId="11E281E4" w14:textId="77777777" w:rsidR="006C48DB" w:rsidRDefault="006C48DB" w:rsidP="00684328">
      <w:r>
        <w:continuationSeparator/>
      </w:r>
    </w:p>
  </w:footnote>
  <w:footnote w:type="continuationNotice" w:id="1">
    <w:p w14:paraId="76748AFC" w14:textId="77777777" w:rsidR="006C48DB" w:rsidRDefault="006C48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5C2"/>
    <w:multiLevelType w:val="hybridMultilevel"/>
    <w:tmpl w:val="E0E2D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7E59D3"/>
    <w:multiLevelType w:val="hybridMultilevel"/>
    <w:tmpl w:val="78109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C76B7F"/>
    <w:multiLevelType w:val="hybridMultilevel"/>
    <w:tmpl w:val="D54086E2"/>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74161"/>
    <w:multiLevelType w:val="hybridMultilevel"/>
    <w:tmpl w:val="CCC2BC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83C1F"/>
    <w:multiLevelType w:val="hybridMultilevel"/>
    <w:tmpl w:val="6616F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74B04"/>
    <w:multiLevelType w:val="hybridMultilevel"/>
    <w:tmpl w:val="27EE58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7414473">
    <w:abstractNumId w:val="3"/>
  </w:num>
  <w:num w:numId="2" w16cid:durableId="1857577236">
    <w:abstractNumId w:val="2"/>
  </w:num>
  <w:num w:numId="3" w16cid:durableId="1282035847">
    <w:abstractNumId w:val="8"/>
  </w:num>
  <w:num w:numId="4" w16cid:durableId="1624457048">
    <w:abstractNumId w:val="9"/>
  </w:num>
  <w:num w:numId="5" w16cid:durableId="1861353966">
    <w:abstractNumId w:val="6"/>
  </w:num>
  <w:num w:numId="6" w16cid:durableId="971401674">
    <w:abstractNumId w:val="4"/>
  </w:num>
  <w:num w:numId="7" w16cid:durableId="608437851">
    <w:abstractNumId w:val="7"/>
  </w:num>
  <w:num w:numId="8" w16cid:durableId="328602369">
    <w:abstractNumId w:val="10"/>
  </w:num>
  <w:num w:numId="9" w16cid:durableId="215700471">
    <w:abstractNumId w:val="5"/>
  </w:num>
  <w:num w:numId="10" w16cid:durableId="1381438546">
    <w:abstractNumId w:val="0"/>
  </w:num>
  <w:num w:numId="11" w16cid:durableId="1142974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51B4"/>
    <w:rsid w:val="00011459"/>
    <w:rsid w:val="00012812"/>
    <w:rsid w:val="000160C5"/>
    <w:rsid w:val="00020259"/>
    <w:rsid w:val="000227C6"/>
    <w:rsid w:val="000330CE"/>
    <w:rsid w:val="0003460D"/>
    <w:rsid w:val="00036760"/>
    <w:rsid w:val="000377A5"/>
    <w:rsid w:val="000440D5"/>
    <w:rsid w:val="00044724"/>
    <w:rsid w:val="00047624"/>
    <w:rsid w:val="0005075B"/>
    <w:rsid w:val="00050DAF"/>
    <w:rsid w:val="000820C2"/>
    <w:rsid w:val="00090183"/>
    <w:rsid w:val="00095BA5"/>
    <w:rsid w:val="0009757F"/>
    <w:rsid w:val="00097F67"/>
    <w:rsid w:val="000A64C7"/>
    <w:rsid w:val="000A757F"/>
    <w:rsid w:val="000A759F"/>
    <w:rsid w:val="000B6E5C"/>
    <w:rsid w:val="000C068C"/>
    <w:rsid w:val="000C25F9"/>
    <w:rsid w:val="000C26B7"/>
    <w:rsid w:val="000D18B7"/>
    <w:rsid w:val="000F2920"/>
    <w:rsid w:val="000F3FE0"/>
    <w:rsid w:val="00102859"/>
    <w:rsid w:val="001036B2"/>
    <w:rsid w:val="00122B07"/>
    <w:rsid w:val="00141AD9"/>
    <w:rsid w:val="0014251C"/>
    <w:rsid w:val="001437D8"/>
    <w:rsid w:val="00146E94"/>
    <w:rsid w:val="00173A4F"/>
    <w:rsid w:val="0017483E"/>
    <w:rsid w:val="00183FC6"/>
    <w:rsid w:val="001A0419"/>
    <w:rsid w:val="001A5A73"/>
    <w:rsid w:val="001A7D53"/>
    <w:rsid w:val="001B6D11"/>
    <w:rsid w:val="001C1F6B"/>
    <w:rsid w:val="001D1271"/>
    <w:rsid w:val="001D19B2"/>
    <w:rsid w:val="001F1537"/>
    <w:rsid w:val="0020317C"/>
    <w:rsid w:val="00213376"/>
    <w:rsid w:val="0021640F"/>
    <w:rsid w:val="002304E9"/>
    <w:rsid w:val="00235C48"/>
    <w:rsid w:val="0024470B"/>
    <w:rsid w:val="00263B25"/>
    <w:rsid w:val="002655F2"/>
    <w:rsid w:val="002755DA"/>
    <w:rsid w:val="002B03B3"/>
    <w:rsid w:val="002B0434"/>
    <w:rsid w:val="002C3F37"/>
    <w:rsid w:val="002C5CF8"/>
    <w:rsid w:val="002C7B8A"/>
    <w:rsid w:val="002D23D8"/>
    <w:rsid w:val="002D76B7"/>
    <w:rsid w:val="002E0056"/>
    <w:rsid w:val="002F3081"/>
    <w:rsid w:val="0030258D"/>
    <w:rsid w:val="0032622F"/>
    <w:rsid w:val="00326A50"/>
    <w:rsid w:val="00336B8B"/>
    <w:rsid w:val="003655D2"/>
    <w:rsid w:val="00370DCC"/>
    <w:rsid w:val="0037144F"/>
    <w:rsid w:val="00384CBF"/>
    <w:rsid w:val="00397724"/>
    <w:rsid w:val="003A66B7"/>
    <w:rsid w:val="003C184C"/>
    <w:rsid w:val="003D042A"/>
    <w:rsid w:val="003D3F2E"/>
    <w:rsid w:val="003D6861"/>
    <w:rsid w:val="003F5647"/>
    <w:rsid w:val="0040174E"/>
    <w:rsid w:val="00401B43"/>
    <w:rsid w:val="00402818"/>
    <w:rsid w:val="00402DA4"/>
    <w:rsid w:val="00410654"/>
    <w:rsid w:val="00424F99"/>
    <w:rsid w:val="00437B25"/>
    <w:rsid w:val="00451187"/>
    <w:rsid w:val="00457A66"/>
    <w:rsid w:val="00483DE2"/>
    <w:rsid w:val="004900D6"/>
    <w:rsid w:val="00495FD7"/>
    <w:rsid w:val="004A3076"/>
    <w:rsid w:val="004A76DF"/>
    <w:rsid w:val="004B2C6A"/>
    <w:rsid w:val="004B63DC"/>
    <w:rsid w:val="004C0179"/>
    <w:rsid w:val="004C71F3"/>
    <w:rsid w:val="004D0503"/>
    <w:rsid w:val="004E68DA"/>
    <w:rsid w:val="005044B9"/>
    <w:rsid w:val="005071A3"/>
    <w:rsid w:val="00512E9D"/>
    <w:rsid w:val="005175C2"/>
    <w:rsid w:val="00521C31"/>
    <w:rsid w:val="00534FB0"/>
    <w:rsid w:val="00544AB4"/>
    <w:rsid w:val="005561EE"/>
    <w:rsid w:val="00560BB9"/>
    <w:rsid w:val="00561A58"/>
    <w:rsid w:val="00563136"/>
    <w:rsid w:val="00566478"/>
    <w:rsid w:val="005675C3"/>
    <w:rsid w:val="0058400F"/>
    <w:rsid w:val="0059332F"/>
    <w:rsid w:val="00595F29"/>
    <w:rsid w:val="005C20B9"/>
    <w:rsid w:val="005D3A14"/>
    <w:rsid w:val="005F7D3E"/>
    <w:rsid w:val="0061115D"/>
    <w:rsid w:val="006276C3"/>
    <w:rsid w:val="0064279D"/>
    <w:rsid w:val="00642EA0"/>
    <w:rsid w:val="00651E89"/>
    <w:rsid w:val="00655C5B"/>
    <w:rsid w:val="00666215"/>
    <w:rsid w:val="00675EC0"/>
    <w:rsid w:val="00683911"/>
    <w:rsid w:val="00683CA7"/>
    <w:rsid w:val="00684328"/>
    <w:rsid w:val="006850D0"/>
    <w:rsid w:val="006B442E"/>
    <w:rsid w:val="006B7531"/>
    <w:rsid w:val="006C3194"/>
    <w:rsid w:val="006C48DB"/>
    <w:rsid w:val="006C68F6"/>
    <w:rsid w:val="006D1279"/>
    <w:rsid w:val="006D4EAF"/>
    <w:rsid w:val="006D7084"/>
    <w:rsid w:val="006D7732"/>
    <w:rsid w:val="006E68B9"/>
    <w:rsid w:val="006F2E90"/>
    <w:rsid w:val="006F3EFE"/>
    <w:rsid w:val="006F4FA3"/>
    <w:rsid w:val="007001DA"/>
    <w:rsid w:val="007114A7"/>
    <w:rsid w:val="00713DA2"/>
    <w:rsid w:val="0071530B"/>
    <w:rsid w:val="007165FA"/>
    <w:rsid w:val="0072065C"/>
    <w:rsid w:val="007228D3"/>
    <w:rsid w:val="00725F17"/>
    <w:rsid w:val="00732199"/>
    <w:rsid w:val="0073644D"/>
    <w:rsid w:val="00747272"/>
    <w:rsid w:val="00751E4D"/>
    <w:rsid w:val="00753D40"/>
    <w:rsid w:val="00760A11"/>
    <w:rsid w:val="00773948"/>
    <w:rsid w:val="007829C4"/>
    <w:rsid w:val="007B0352"/>
    <w:rsid w:val="007B5448"/>
    <w:rsid w:val="007C087F"/>
    <w:rsid w:val="007C6E0D"/>
    <w:rsid w:val="007D2AE2"/>
    <w:rsid w:val="007D7933"/>
    <w:rsid w:val="007F6957"/>
    <w:rsid w:val="007F7844"/>
    <w:rsid w:val="00800210"/>
    <w:rsid w:val="0082392D"/>
    <w:rsid w:val="008604CF"/>
    <w:rsid w:val="008729E1"/>
    <w:rsid w:val="008A4490"/>
    <w:rsid w:val="008B5F90"/>
    <w:rsid w:val="008C05E5"/>
    <w:rsid w:val="008C3AA1"/>
    <w:rsid w:val="008C47D0"/>
    <w:rsid w:val="008D0626"/>
    <w:rsid w:val="008D4473"/>
    <w:rsid w:val="008E2CA2"/>
    <w:rsid w:val="008F494F"/>
    <w:rsid w:val="008F5D1D"/>
    <w:rsid w:val="00901A3F"/>
    <w:rsid w:val="00912173"/>
    <w:rsid w:val="00922A49"/>
    <w:rsid w:val="00926A04"/>
    <w:rsid w:val="00931C0E"/>
    <w:rsid w:val="00935BFC"/>
    <w:rsid w:val="009403C7"/>
    <w:rsid w:val="00943D98"/>
    <w:rsid w:val="00950B69"/>
    <w:rsid w:val="009600C4"/>
    <w:rsid w:val="009625CA"/>
    <w:rsid w:val="00975CC1"/>
    <w:rsid w:val="009833CC"/>
    <w:rsid w:val="009852FD"/>
    <w:rsid w:val="00992EB5"/>
    <w:rsid w:val="009A351F"/>
    <w:rsid w:val="009A647D"/>
    <w:rsid w:val="009C2D05"/>
    <w:rsid w:val="009C3D44"/>
    <w:rsid w:val="009C70F5"/>
    <w:rsid w:val="009D255C"/>
    <w:rsid w:val="009D4D69"/>
    <w:rsid w:val="009F4A04"/>
    <w:rsid w:val="00A02679"/>
    <w:rsid w:val="00A03009"/>
    <w:rsid w:val="00A151F0"/>
    <w:rsid w:val="00A31A5D"/>
    <w:rsid w:val="00A34547"/>
    <w:rsid w:val="00A358E6"/>
    <w:rsid w:val="00A44862"/>
    <w:rsid w:val="00A46B1C"/>
    <w:rsid w:val="00A53ADA"/>
    <w:rsid w:val="00A55C9F"/>
    <w:rsid w:val="00A60D1B"/>
    <w:rsid w:val="00A61C28"/>
    <w:rsid w:val="00A6505C"/>
    <w:rsid w:val="00A669C7"/>
    <w:rsid w:val="00A70552"/>
    <w:rsid w:val="00A94926"/>
    <w:rsid w:val="00A95E76"/>
    <w:rsid w:val="00AB004E"/>
    <w:rsid w:val="00AB5E23"/>
    <w:rsid w:val="00AC6455"/>
    <w:rsid w:val="00AE52BA"/>
    <w:rsid w:val="00AF05E8"/>
    <w:rsid w:val="00AF06DC"/>
    <w:rsid w:val="00AF3491"/>
    <w:rsid w:val="00B204B6"/>
    <w:rsid w:val="00B264BD"/>
    <w:rsid w:val="00B45D0F"/>
    <w:rsid w:val="00B46ACB"/>
    <w:rsid w:val="00B510E7"/>
    <w:rsid w:val="00B63601"/>
    <w:rsid w:val="00B64733"/>
    <w:rsid w:val="00B77A6A"/>
    <w:rsid w:val="00B856FE"/>
    <w:rsid w:val="00B87055"/>
    <w:rsid w:val="00B92366"/>
    <w:rsid w:val="00B95C39"/>
    <w:rsid w:val="00BA2D65"/>
    <w:rsid w:val="00BA6416"/>
    <w:rsid w:val="00BB0650"/>
    <w:rsid w:val="00BE61CA"/>
    <w:rsid w:val="00C0282F"/>
    <w:rsid w:val="00C07D57"/>
    <w:rsid w:val="00C22212"/>
    <w:rsid w:val="00C22712"/>
    <w:rsid w:val="00C31625"/>
    <w:rsid w:val="00C40D09"/>
    <w:rsid w:val="00C605AB"/>
    <w:rsid w:val="00C60EE8"/>
    <w:rsid w:val="00C669F1"/>
    <w:rsid w:val="00C7562F"/>
    <w:rsid w:val="00C8131E"/>
    <w:rsid w:val="00C82A22"/>
    <w:rsid w:val="00C8537C"/>
    <w:rsid w:val="00CA1BBB"/>
    <w:rsid w:val="00CA5290"/>
    <w:rsid w:val="00CB2B61"/>
    <w:rsid w:val="00CB73D0"/>
    <w:rsid w:val="00CC217C"/>
    <w:rsid w:val="00CC4C23"/>
    <w:rsid w:val="00CC5319"/>
    <w:rsid w:val="00D13828"/>
    <w:rsid w:val="00D2209F"/>
    <w:rsid w:val="00D2363F"/>
    <w:rsid w:val="00D24AD7"/>
    <w:rsid w:val="00D26AD3"/>
    <w:rsid w:val="00D50936"/>
    <w:rsid w:val="00D60B97"/>
    <w:rsid w:val="00D65606"/>
    <w:rsid w:val="00D7138A"/>
    <w:rsid w:val="00D977F8"/>
    <w:rsid w:val="00DA1E92"/>
    <w:rsid w:val="00DB54C9"/>
    <w:rsid w:val="00DD08BF"/>
    <w:rsid w:val="00DD0F97"/>
    <w:rsid w:val="00DF00DF"/>
    <w:rsid w:val="00E076BC"/>
    <w:rsid w:val="00E1076A"/>
    <w:rsid w:val="00E226A3"/>
    <w:rsid w:val="00E33E61"/>
    <w:rsid w:val="00E360C6"/>
    <w:rsid w:val="00E410E7"/>
    <w:rsid w:val="00E46C36"/>
    <w:rsid w:val="00E773DE"/>
    <w:rsid w:val="00E858AD"/>
    <w:rsid w:val="00E85D5F"/>
    <w:rsid w:val="00E87705"/>
    <w:rsid w:val="00E920C5"/>
    <w:rsid w:val="00E922A4"/>
    <w:rsid w:val="00EA7C92"/>
    <w:rsid w:val="00EB3406"/>
    <w:rsid w:val="00EB45B4"/>
    <w:rsid w:val="00EB6DC6"/>
    <w:rsid w:val="00EC20A3"/>
    <w:rsid w:val="00ED65D1"/>
    <w:rsid w:val="00EE476F"/>
    <w:rsid w:val="00EE522F"/>
    <w:rsid w:val="00F149D8"/>
    <w:rsid w:val="00F1771F"/>
    <w:rsid w:val="00F37C3C"/>
    <w:rsid w:val="00F44117"/>
    <w:rsid w:val="00F67BD1"/>
    <w:rsid w:val="00F75C35"/>
    <w:rsid w:val="00F86E2D"/>
    <w:rsid w:val="00F91EEE"/>
    <w:rsid w:val="00F9430C"/>
    <w:rsid w:val="00FA28C1"/>
    <w:rsid w:val="00FC061C"/>
    <w:rsid w:val="00FD0D84"/>
    <w:rsid w:val="00FE2B42"/>
    <w:rsid w:val="00FE7269"/>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C5CF8"/>
  </w:style>
  <w:style w:type="character" w:styleId="Mention">
    <w:name w:val="Mention"/>
    <w:basedOn w:val="DefaultParagraphFont"/>
    <w:uiPriority w:val="99"/>
    <w:unhideWhenUsed/>
    <w:rsid w:val="00E360C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51647251">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83846ABA-55FC-4798-B5C8-1C1D07810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115</cp:revision>
  <dcterms:created xsi:type="dcterms:W3CDTF">2021-09-21T13:21:00Z</dcterms:created>
  <dcterms:modified xsi:type="dcterms:W3CDTF">2022-10-11T17:59:00Z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