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B727E" w:rsidR="4B0E0084" w:rsidP="003B727E" w:rsidRDefault="00751782" w14:paraId="5E840E73" w14:textId="5324E99A">
      <w:pPr>
        <w:rPr>
          <w:rFonts w:ascii="Arial" w:hAnsi="Arial" w:eastAsia="Arial" w:cs="Arial"/>
          <w:sz w:val="48"/>
          <w:szCs w:val="48"/>
        </w:rPr>
      </w:pPr>
      <w:r w:rsidRPr="4A898910" w:rsidR="00751782">
        <w:rPr>
          <w:rFonts w:ascii="Arial" w:hAnsi="Arial" w:eastAsia="Arial" w:cs="Arial"/>
          <w:sz w:val="44"/>
          <w:szCs w:val="44"/>
        </w:rPr>
        <w:t>T1021: VNF Access Services</w:t>
      </w:r>
    </w:p>
    <w:tbl>
      <w:tblPr>
        <w:tblStyle w:val="TableGrid"/>
        <w:tblW w:w="0" w:type="auto"/>
        <w:tblLook w:val="04A0" w:firstRow="1" w:lastRow="0" w:firstColumn="1" w:lastColumn="0" w:noHBand="0" w:noVBand="1"/>
      </w:tblPr>
      <w:tblGrid>
        <w:gridCol w:w="1869"/>
        <w:gridCol w:w="1864"/>
        <w:gridCol w:w="1882"/>
        <w:gridCol w:w="1997"/>
        <w:gridCol w:w="1738"/>
      </w:tblGrid>
      <w:tr w:rsidR="006E2F2D" w:rsidTr="4A898910" w14:paraId="49CC7FB9" w14:textId="144AD337">
        <w:trPr>
          <w:trHeight w:val="287"/>
        </w:trPr>
        <w:tc>
          <w:tcPr>
            <w:tcW w:w="1869" w:type="dxa"/>
            <w:tcMar/>
          </w:tcPr>
          <w:p w:rsidRPr="00660D47" w:rsidR="006E2F2D" w:rsidP="50A9D464" w:rsidRDefault="006E2F2D" w14:paraId="4D9B58BC" w14:textId="11E13C7C">
            <w:pPr>
              <w:spacing w:before="120" w:after="120"/>
              <w:rPr>
                <w:rFonts w:ascii="Arial" w:hAnsi="Arial" w:eastAsia="Arial" w:cs="Arial"/>
                <w:sz w:val="22"/>
                <w:szCs w:val="22"/>
              </w:rPr>
            </w:pPr>
            <w:r>
              <w:rPr>
                <w:rFonts w:ascii="Arial" w:hAnsi="Arial" w:eastAsia="Arial" w:cs="Arial"/>
                <w:sz w:val="22"/>
                <w:szCs w:val="22"/>
              </w:rPr>
              <w:t>Date</w:t>
            </w:r>
          </w:p>
        </w:tc>
        <w:tc>
          <w:tcPr>
            <w:tcW w:w="1864" w:type="dxa"/>
            <w:tcMar/>
          </w:tcPr>
          <w:p w:rsidRPr="00660D47" w:rsidR="006E2F2D" w:rsidP="50A9D464" w:rsidRDefault="006E2F2D" w14:paraId="5BA7F452" w14:textId="3C0A4754">
            <w:pPr>
              <w:spacing w:before="120" w:after="120"/>
              <w:rPr>
                <w:rFonts w:ascii="Arial" w:hAnsi="Arial" w:eastAsia="Arial" w:cs="Arial"/>
                <w:sz w:val="22"/>
                <w:szCs w:val="22"/>
              </w:rPr>
            </w:pPr>
            <w:r>
              <w:rPr>
                <w:rFonts w:ascii="Arial" w:hAnsi="Arial" w:eastAsia="Arial" w:cs="Arial"/>
                <w:sz w:val="22"/>
                <w:szCs w:val="22"/>
              </w:rPr>
              <w:t>Who</w:t>
            </w:r>
          </w:p>
        </w:tc>
        <w:tc>
          <w:tcPr>
            <w:tcW w:w="1882" w:type="dxa"/>
            <w:tcMar/>
          </w:tcPr>
          <w:p w:rsidRPr="00660D47" w:rsidR="006E2F2D" w:rsidP="50A9D464" w:rsidRDefault="00AA28A4" w14:paraId="5554C754" w14:textId="0A228276">
            <w:pPr>
              <w:spacing w:before="120" w:after="120"/>
              <w:rPr>
                <w:rFonts w:ascii="Arial" w:hAnsi="Arial" w:eastAsia="Arial" w:cs="Arial"/>
                <w:sz w:val="22"/>
                <w:szCs w:val="22"/>
              </w:rPr>
            </w:pPr>
            <w:r>
              <w:rPr>
                <w:rFonts w:ascii="Arial" w:hAnsi="Arial" w:eastAsia="Arial" w:cs="Arial"/>
                <w:sz w:val="22"/>
                <w:szCs w:val="22"/>
              </w:rPr>
              <w:t>Current text</w:t>
            </w:r>
          </w:p>
        </w:tc>
        <w:tc>
          <w:tcPr>
            <w:tcW w:w="1997" w:type="dxa"/>
            <w:tcMar/>
          </w:tcPr>
          <w:p w:rsidRPr="00660D47" w:rsidR="006E2F2D" w:rsidP="50A9D464" w:rsidRDefault="00AA28A4" w14:paraId="306FBDAE" w14:textId="1BEE5115">
            <w:pPr>
              <w:spacing w:before="120" w:after="120"/>
              <w:rPr>
                <w:rFonts w:ascii="Arial" w:hAnsi="Arial" w:eastAsia="Arial" w:cs="Arial"/>
                <w:sz w:val="22"/>
                <w:szCs w:val="22"/>
              </w:rPr>
            </w:pPr>
            <w:r>
              <w:rPr>
                <w:rFonts w:ascii="Arial" w:hAnsi="Arial" w:eastAsia="Arial" w:cs="Arial"/>
                <w:sz w:val="22"/>
                <w:szCs w:val="22"/>
              </w:rPr>
              <w:t>P</w:t>
            </w:r>
            <w:r w:rsidR="006E2F2D">
              <w:rPr>
                <w:rFonts w:ascii="Arial" w:hAnsi="Arial" w:eastAsia="Arial" w:cs="Arial"/>
                <w:sz w:val="22"/>
                <w:szCs w:val="22"/>
              </w:rPr>
              <w:t>roposed</w:t>
            </w:r>
            <w:r>
              <w:rPr>
                <w:rFonts w:ascii="Arial" w:hAnsi="Arial" w:eastAsia="Arial" w:cs="Arial"/>
                <w:sz w:val="22"/>
                <w:szCs w:val="22"/>
              </w:rPr>
              <w:t xml:space="preserve"> text</w:t>
            </w:r>
          </w:p>
        </w:tc>
        <w:tc>
          <w:tcPr>
            <w:tcW w:w="1738" w:type="dxa"/>
            <w:tcMar/>
          </w:tcPr>
          <w:p w:rsidR="006E2F2D" w:rsidP="50A9D464" w:rsidRDefault="00654FCF" w14:paraId="1595B1A3" w14:textId="479B5B09">
            <w:pPr>
              <w:spacing w:before="120" w:after="120"/>
              <w:rPr>
                <w:rFonts w:ascii="Arial" w:hAnsi="Arial" w:eastAsia="Arial" w:cs="Arial"/>
                <w:sz w:val="22"/>
                <w:szCs w:val="22"/>
              </w:rPr>
            </w:pPr>
            <w:r>
              <w:rPr>
                <w:rFonts w:ascii="Arial" w:hAnsi="Arial" w:eastAsia="Arial" w:cs="Arial"/>
                <w:sz w:val="22"/>
                <w:szCs w:val="22"/>
              </w:rPr>
              <w:t>Final text</w:t>
            </w:r>
          </w:p>
        </w:tc>
      </w:tr>
      <w:tr w:rsidR="006E2F2D" w:rsidTr="4A898910" w14:paraId="70C088EB" w14:textId="000E6876">
        <w:tc>
          <w:tcPr>
            <w:tcW w:w="1869" w:type="dxa"/>
            <w:tcMar/>
          </w:tcPr>
          <w:p w:rsidRPr="00660D47" w:rsidR="006E2F2D" w:rsidP="50A9D464" w:rsidRDefault="002D60E0" w14:paraId="454CA8EF" w14:textId="677895A0">
            <w:pPr>
              <w:spacing w:before="120" w:after="120"/>
              <w:rPr>
                <w:rFonts w:ascii="Arial" w:hAnsi="Arial" w:eastAsia="Arial" w:cs="Arial"/>
                <w:sz w:val="22"/>
                <w:szCs w:val="22"/>
              </w:rPr>
            </w:pPr>
            <w:r>
              <w:rPr>
                <w:rFonts w:ascii="Arial" w:hAnsi="Arial" w:eastAsia="Arial" w:cs="Arial"/>
                <w:sz w:val="22"/>
                <w:szCs w:val="22"/>
              </w:rPr>
              <w:t>8/10</w:t>
            </w:r>
          </w:p>
        </w:tc>
        <w:tc>
          <w:tcPr>
            <w:tcW w:w="1864" w:type="dxa"/>
            <w:tcMar/>
          </w:tcPr>
          <w:p w:rsidRPr="00660D47" w:rsidR="006E2F2D" w:rsidP="50A9D464" w:rsidRDefault="002D60E0" w14:paraId="28F9B2AA" w14:textId="5F3066C7">
            <w:pPr>
              <w:spacing w:before="120" w:after="120"/>
              <w:rPr>
                <w:rFonts w:ascii="Arial" w:hAnsi="Arial" w:eastAsia="Arial" w:cs="Arial"/>
                <w:sz w:val="22"/>
                <w:szCs w:val="22"/>
              </w:rPr>
            </w:pPr>
            <w:r>
              <w:rPr>
                <w:rFonts w:ascii="Arial" w:hAnsi="Arial" w:eastAsia="Arial" w:cs="Arial"/>
                <w:sz w:val="22"/>
                <w:szCs w:val="22"/>
              </w:rPr>
              <w:t>MV</w:t>
            </w:r>
          </w:p>
        </w:tc>
        <w:tc>
          <w:tcPr>
            <w:tcW w:w="1882" w:type="dxa"/>
            <w:tcMar/>
          </w:tcPr>
          <w:p w:rsidRPr="00660D47" w:rsidR="006E2F2D" w:rsidP="50A9D464" w:rsidRDefault="002D60E0" w14:paraId="0E47F56F" w14:textId="4D7BBC1D">
            <w:pPr>
              <w:spacing w:before="120" w:after="120"/>
              <w:rPr>
                <w:rFonts w:ascii="Arial" w:hAnsi="Arial" w:eastAsia="Arial" w:cs="Arial"/>
                <w:sz w:val="22"/>
                <w:szCs w:val="22"/>
              </w:rPr>
            </w:pPr>
            <w:r>
              <w:rPr>
                <w:rFonts w:ascii="Arial" w:hAnsi="Arial" w:eastAsia="Arial" w:cs="Arial"/>
                <w:sz w:val="22"/>
                <w:szCs w:val="22"/>
              </w:rPr>
              <w:t>Remote Services</w:t>
            </w:r>
          </w:p>
        </w:tc>
        <w:tc>
          <w:tcPr>
            <w:tcW w:w="1997" w:type="dxa"/>
            <w:tcMar/>
          </w:tcPr>
          <w:p w:rsidRPr="00660D47" w:rsidR="006E2F2D" w:rsidP="50A9D464" w:rsidRDefault="002D60E0" w14:paraId="799F5659" w14:textId="07D866AE">
            <w:pPr>
              <w:spacing w:before="120" w:after="120"/>
              <w:rPr>
                <w:rFonts w:ascii="Arial" w:hAnsi="Arial" w:eastAsia="Arial" w:cs="Arial"/>
                <w:sz w:val="22"/>
                <w:szCs w:val="22"/>
              </w:rPr>
            </w:pPr>
            <w:r>
              <w:rPr>
                <w:rFonts w:ascii="Arial" w:hAnsi="Arial" w:eastAsia="Arial" w:cs="Arial"/>
                <w:sz w:val="22"/>
                <w:szCs w:val="22"/>
              </w:rPr>
              <w:t>Title should be changed</w:t>
            </w:r>
          </w:p>
        </w:tc>
        <w:tc>
          <w:tcPr>
            <w:tcW w:w="1738" w:type="dxa"/>
            <w:tcMar/>
          </w:tcPr>
          <w:p w:rsidRPr="00660D47" w:rsidR="006E2F2D" w:rsidP="50A9D464" w:rsidRDefault="006E2F2D" w14:paraId="43CA349C" w14:textId="534F2DCD">
            <w:pPr>
              <w:spacing w:before="120" w:after="120"/>
              <w:rPr>
                <w:rFonts w:ascii="Arial" w:hAnsi="Arial" w:eastAsia="Arial" w:cs="Arial"/>
                <w:sz w:val="22"/>
                <w:szCs w:val="22"/>
              </w:rPr>
            </w:pPr>
            <w:r w:rsidRPr="4A898910" w:rsidR="4A898910">
              <w:rPr>
                <w:rFonts w:ascii="Arial" w:hAnsi="Arial" w:eastAsia="Arial" w:cs="Arial"/>
                <w:sz w:val="22"/>
                <w:szCs w:val="22"/>
              </w:rPr>
              <w:t>VNF Access Services</w:t>
            </w:r>
          </w:p>
        </w:tc>
      </w:tr>
      <w:tr w:rsidR="006E2F2D" w:rsidTr="4A898910" w14:paraId="1839E18B" w14:textId="669EE38F">
        <w:tc>
          <w:tcPr>
            <w:tcW w:w="1869" w:type="dxa"/>
            <w:tcMar/>
          </w:tcPr>
          <w:p w:rsidRPr="00660D47" w:rsidR="006E2F2D" w:rsidP="50A9D464" w:rsidRDefault="006E2F2D" w14:paraId="2551917D" w14:textId="77777777">
            <w:pPr>
              <w:spacing w:before="120" w:after="120"/>
              <w:rPr>
                <w:rFonts w:ascii="Arial" w:hAnsi="Arial" w:eastAsia="Arial" w:cs="Arial"/>
                <w:sz w:val="22"/>
                <w:szCs w:val="22"/>
              </w:rPr>
            </w:pPr>
          </w:p>
        </w:tc>
        <w:tc>
          <w:tcPr>
            <w:tcW w:w="1864" w:type="dxa"/>
            <w:tcMar/>
          </w:tcPr>
          <w:p w:rsidRPr="00660D47" w:rsidR="006E2F2D" w:rsidP="50A9D464" w:rsidRDefault="006E2F2D" w14:paraId="45473476" w14:textId="77777777">
            <w:pPr>
              <w:spacing w:before="120" w:after="120"/>
              <w:rPr>
                <w:rFonts w:ascii="Arial" w:hAnsi="Arial" w:eastAsia="Arial" w:cs="Arial"/>
                <w:sz w:val="22"/>
                <w:szCs w:val="22"/>
              </w:rPr>
            </w:pPr>
          </w:p>
        </w:tc>
        <w:tc>
          <w:tcPr>
            <w:tcW w:w="1882" w:type="dxa"/>
            <w:tcMar/>
          </w:tcPr>
          <w:p w:rsidRPr="00660D47" w:rsidR="006E2F2D" w:rsidP="50A9D464" w:rsidRDefault="006E2F2D" w14:paraId="57B47AB7" w14:textId="77777777">
            <w:pPr>
              <w:spacing w:before="120" w:after="120"/>
              <w:rPr>
                <w:rFonts w:ascii="Arial" w:hAnsi="Arial" w:eastAsia="Arial" w:cs="Arial"/>
                <w:sz w:val="22"/>
                <w:szCs w:val="22"/>
              </w:rPr>
            </w:pPr>
          </w:p>
        </w:tc>
        <w:tc>
          <w:tcPr>
            <w:tcW w:w="1997" w:type="dxa"/>
            <w:tcMar/>
          </w:tcPr>
          <w:p w:rsidRPr="00660D47" w:rsidR="006E2F2D" w:rsidP="50A9D464" w:rsidRDefault="006E2F2D" w14:paraId="41D4B53E" w14:textId="77777777">
            <w:pPr>
              <w:spacing w:before="120" w:after="120"/>
              <w:rPr>
                <w:rFonts w:ascii="Arial" w:hAnsi="Arial" w:eastAsia="Arial" w:cs="Arial"/>
                <w:sz w:val="22"/>
                <w:szCs w:val="22"/>
              </w:rPr>
            </w:pPr>
          </w:p>
        </w:tc>
        <w:tc>
          <w:tcPr>
            <w:tcW w:w="1738" w:type="dxa"/>
            <w:tcMar/>
          </w:tcPr>
          <w:p w:rsidRPr="00660D47" w:rsidR="006E2F2D" w:rsidP="50A9D464" w:rsidRDefault="006E2F2D" w14:paraId="788CD231" w14:textId="77777777">
            <w:pPr>
              <w:spacing w:before="120" w:after="120"/>
              <w:rPr>
                <w:rFonts w:ascii="Arial" w:hAnsi="Arial" w:eastAsia="Arial" w:cs="Arial"/>
                <w:sz w:val="22"/>
                <w:szCs w:val="22"/>
              </w:rPr>
            </w:pPr>
          </w:p>
        </w:tc>
      </w:tr>
    </w:tbl>
    <w:p w:rsidR="006E12AB" w:rsidP="00E410E7" w:rsidRDefault="006E12AB" w14:paraId="1EEE8CBC" w14:textId="77777777">
      <w:pPr>
        <w:rPr>
          <w:rFonts w:ascii="Arial" w:hAnsi="Arial" w:eastAsia="Arial" w:cs="Arial"/>
        </w:rPr>
      </w:pPr>
    </w:p>
    <w:p w:rsidR="00F325B9" w:rsidP="00F325B9" w:rsidRDefault="00E410E7" w14:paraId="1051830C" w14:textId="52ADD7B5">
      <w:pPr>
        <w:rPr>
          <w:rFonts w:ascii="Arial" w:hAnsi="Arial" w:eastAsia="Arial" w:cs="Arial"/>
        </w:rPr>
      </w:pPr>
      <w:r w:rsidRPr="0F4A1830">
        <w:rPr>
          <w:rFonts w:ascii="Arial" w:hAnsi="Arial" w:eastAsia="Arial" w:cs="Arial"/>
        </w:rPr>
        <w:t xml:space="preserve">Description: </w:t>
      </w:r>
      <w:r w:rsidRPr="00F5687B" w:rsidR="00F325B9">
        <w:rPr>
          <w:rFonts w:ascii="Arial" w:hAnsi="Arial" w:eastAsia="Arial" w:cs="Arial"/>
        </w:rPr>
        <w:t>Adversary may use non-functional remote communication interfaces (SNMP/</w:t>
      </w:r>
      <w:r w:rsidR="00210575">
        <w:rPr>
          <w:rFonts w:ascii="Arial" w:hAnsi="Arial" w:eastAsia="Arial" w:cs="Arial"/>
        </w:rPr>
        <w:t>RCP</w:t>
      </w:r>
      <w:r w:rsidRPr="00F5687B" w:rsidR="00F325B9">
        <w:rPr>
          <w:rFonts w:ascii="Arial" w:hAnsi="Arial" w:eastAsia="Arial" w:cs="Arial"/>
        </w:rPr>
        <w:t xml:space="preserve">, </w:t>
      </w:r>
      <w:r w:rsidR="00210575">
        <w:rPr>
          <w:rFonts w:ascii="Arial" w:hAnsi="Arial" w:eastAsia="Arial" w:cs="Arial"/>
        </w:rPr>
        <w:t>SSH</w:t>
      </w:r>
      <w:r w:rsidRPr="00F5687B" w:rsidR="00F325B9">
        <w:rPr>
          <w:rFonts w:ascii="Arial" w:hAnsi="Arial" w:eastAsia="Arial" w:cs="Arial"/>
        </w:rPr>
        <w:t>) to change host configuration to enable host compromise.</w:t>
      </w:r>
    </w:p>
    <w:p w:rsidR="00F325B9" w:rsidP="00F325B9" w:rsidRDefault="00F325B9" w14:paraId="221D2D04" w14:textId="77777777"/>
    <w:p w:rsidR="00F325B9" w:rsidP="00F325B9" w:rsidRDefault="00F325B9" w14:paraId="5454BB22" w14:textId="77777777">
      <w:pPr>
        <w:rPr>
          <w:rFonts w:ascii="Arial" w:hAnsi="Arial" w:eastAsia="Arial" w:cs="Arial"/>
          <w:lang w:val="en"/>
        </w:rPr>
      </w:pPr>
      <w:r w:rsidRPr="00F5687B">
        <w:rPr>
          <w:rFonts w:ascii="Arial" w:hAnsi="Arial" w:eastAsia="Arial" w:cs="Arial"/>
          <w:lang w:val="en"/>
        </w:rPr>
        <w:t>In addition to the main functionality of the VNF itself, tenants may deploy additional network services with their containers. These services can be built into the VNF itself for example to allow monitoring or remote configuration. Moreover, tenants may unnecessarily install remote access services such as SSH into their containers to administer them remotely. If these network services are directly accessible over the Internet (or from another tenant of the CaaS), they provide an additional entry point for adversaries. For example, adversaries can try to guess access credentials or exploit known vulnerabilities in the network services. Once an adversary gained access to the container through these service, additional attacks become possible.</w:t>
      </w:r>
    </w:p>
    <w:p w:rsidR="00F325B9" w:rsidP="000160C5" w:rsidRDefault="00F325B9" w14:paraId="586450DD" w14:textId="77777777">
      <w:pPr>
        <w:rPr>
          <w:rFonts w:ascii="Arial" w:hAnsi="Arial" w:eastAsia="Arial" w:cs="Arial"/>
        </w:rPr>
      </w:pPr>
    </w:p>
    <w:p w:rsidRPr="009C2D05" w:rsidR="00651E89" w:rsidP="000160C5" w:rsidRDefault="00651E89" w14:paraId="2AF0CDD6" w14:textId="60C09D6D">
      <w:pPr>
        <w:rPr>
          <w:rFonts w:ascii="Arial" w:hAnsi="Arial" w:eastAsia="Arial" w:cs="Arial"/>
        </w:rPr>
      </w:pPr>
      <w:r w:rsidRPr="009C2D05">
        <w:rPr>
          <w:rFonts w:ascii="Arial" w:hAnsi="Arial" w:eastAsia="Arial" w:cs="Arial"/>
        </w:rPr>
        <w:t>Labelling:</w:t>
      </w:r>
    </w:p>
    <w:p w:rsidR="00543ACB" w:rsidP="00CB73D0" w:rsidRDefault="00543ACB" w14:paraId="64D6549A" w14:textId="7E36364C">
      <w:pPr>
        <w:pStyle w:val="ListParagraph"/>
        <w:numPr>
          <w:ilvl w:val="0"/>
          <w:numId w:val="4"/>
        </w:numPr>
        <w:rPr>
          <w:rFonts w:ascii="Arial" w:hAnsi="Arial" w:eastAsia="Arial" w:cs="Arial"/>
        </w:rPr>
      </w:pPr>
      <w:r w:rsidRPr="25402414">
        <w:rPr>
          <w:rFonts w:ascii="Arial" w:hAnsi="Arial" w:eastAsia="Arial" w:cs="Arial"/>
        </w:rPr>
        <w:t>Sub</w:t>
      </w:r>
      <w:r w:rsidR="00A24811">
        <w:rPr>
          <w:rFonts w:ascii="Arial" w:hAnsi="Arial" w:eastAsia="Arial" w:cs="Arial"/>
        </w:rPr>
        <w:t>-</w:t>
      </w:r>
      <w:r w:rsidR="00FA6D94">
        <w:rPr>
          <w:rFonts w:ascii="Arial" w:hAnsi="Arial" w:eastAsia="Arial" w:cs="Arial"/>
        </w:rPr>
        <w:t>t</w:t>
      </w:r>
      <w:r w:rsidRPr="25402414">
        <w:rPr>
          <w:rFonts w:ascii="Arial" w:hAnsi="Arial" w:eastAsia="Arial" w:cs="Arial"/>
        </w:rPr>
        <w:t xml:space="preserve">echniques: </w:t>
      </w:r>
      <w:r w:rsidR="000C36BD">
        <w:rPr>
          <w:rFonts w:ascii="Arial" w:hAnsi="Arial" w:eastAsia="Arial" w:cs="Arial"/>
        </w:rPr>
        <w:t>none</w:t>
      </w:r>
    </w:p>
    <w:p w:rsidR="00F325B9" w:rsidP="00CC0C6F" w:rsidRDefault="003D6861" w14:paraId="736A652A" w14:textId="07D7771C">
      <w:pPr>
        <w:pStyle w:val="ListParagraph"/>
        <w:numPr>
          <w:ilvl w:val="0"/>
          <w:numId w:val="4"/>
        </w:numPr>
        <w:rPr>
          <w:rFonts w:ascii="Arial" w:hAnsi="Arial" w:eastAsia="Arial" w:cs="Arial"/>
        </w:rPr>
      </w:pPr>
      <w:r w:rsidRPr="59DA5012">
        <w:rPr>
          <w:rFonts w:ascii="Arial" w:hAnsi="Arial" w:eastAsia="Arial" w:cs="Arial"/>
        </w:rPr>
        <w:t xml:space="preserve">Applicable </w:t>
      </w:r>
      <w:r w:rsidRPr="59DA5012" w:rsidR="00AF06DC">
        <w:rPr>
          <w:rFonts w:ascii="Arial" w:hAnsi="Arial" w:eastAsia="Arial" w:cs="Arial"/>
        </w:rPr>
        <w:t xml:space="preserve">Tactics:  </w:t>
      </w:r>
      <w:r w:rsidRPr="59DA5012" w:rsidR="00F325B9">
        <w:rPr>
          <w:rFonts w:ascii="Arial" w:hAnsi="Arial" w:eastAsia="Arial" w:cs="Arial"/>
        </w:rPr>
        <w:t>lateral-</w:t>
      </w:r>
      <w:commentRangeStart w:id="0"/>
      <w:r w:rsidRPr="59DA5012" w:rsidR="00F325B9">
        <w:rPr>
          <w:rFonts w:ascii="Arial" w:hAnsi="Arial" w:eastAsia="Arial" w:cs="Arial"/>
        </w:rPr>
        <w:t>movement, Discovery</w:t>
      </w:r>
      <w:commentRangeEnd w:id="0"/>
      <w:r>
        <w:rPr>
          <w:rStyle w:val="CommentReference"/>
        </w:rPr>
        <w:commentReference w:id="0"/>
      </w:r>
      <w:r w:rsidRPr="59DA5012" w:rsidR="00F325B9">
        <w:rPr>
          <w:rFonts w:ascii="Arial" w:hAnsi="Arial" w:eastAsia="Arial" w:cs="Arial"/>
        </w:rPr>
        <w:t xml:space="preserve"> </w:t>
      </w:r>
    </w:p>
    <w:p w:rsidRPr="00F325B9" w:rsidR="00F325B9" w:rsidP="00F325B9" w:rsidRDefault="00F325B9" w14:paraId="53ADB494" w14:textId="77777777">
      <w:pPr>
        <w:ind w:left="360"/>
        <w:rPr>
          <w:rFonts w:ascii="Arial" w:hAnsi="Arial" w:eastAsia="Arial" w:cs="Arial"/>
        </w:rPr>
      </w:pPr>
    </w:p>
    <w:p w:rsidRPr="00F325B9" w:rsidR="00A61C28" w:rsidP="00F325B9" w:rsidRDefault="00A61C28" w14:paraId="1366B712" w14:textId="53B7F7E3">
      <w:pPr>
        <w:rPr>
          <w:rFonts w:ascii="Arial" w:hAnsi="Arial" w:eastAsia="Arial" w:cs="Arial"/>
        </w:rPr>
      </w:pPr>
      <w:r w:rsidRPr="00F325B9">
        <w:rPr>
          <w:rFonts w:ascii="Arial" w:hAnsi="Arial" w:eastAsia="Arial" w:cs="Arial"/>
        </w:rPr>
        <w:t>Metadata:</w:t>
      </w:r>
    </w:p>
    <w:p w:rsidR="00B36FEA" w:rsidP="00BD5662" w:rsidRDefault="00261A52" w14:paraId="18F646C9" w14:textId="6E3E53B1">
      <w:pPr>
        <w:pStyle w:val="ListParagraph"/>
        <w:numPr>
          <w:ilvl w:val="0"/>
          <w:numId w:val="4"/>
        </w:numPr>
        <w:rPr>
          <w:rFonts w:ascii="Arial" w:hAnsi="Arial" w:eastAsia="Arial" w:cs="Arial"/>
        </w:rPr>
      </w:pPr>
      <w:r w:rsidRPr="00B36FEA">
        <w:rPr>
          <w:rFonts w:ascii="Arial" w:hAnsi="Arial" w:eastAsia="Arial" w:cs="Arial"/>
        </w:rPr>
        <w:t>A</w:t>
      </w:r>
      <w:r w:rsidRPr="00B36FEA" w:rsidR="008245F3">
        <w:rPr>
          <w:rFonts w:ascii="Arial" w:hAnsi="Arial" w:eastAsia="Arial" w:cs="Arial"/>
        </w:rPr>
        <w:t>rchitecture</w:t>
      </w:r>
      <w:r w:rsidRPr="00B36FEA">
        <w:rPr>
          <w:rFonts w:ascii="Arial" w:hAnsi="Arial" w:eastAsia="Arial" w:cs="Arial"/>
        </w:rPr>
        <w:t xml:space="preserve"> </w:t>
      </w:r>
      <w:r w:rsidRPr="00B36FEA" w:rsidR="00B147F1">
        <w:rPr>
          <w:rFonts w:ascii="Arial" w:hAnsi="Arial" w:eastAsia="Arial" w:cs="Arial"/>
        </w:rPr>
        <w:t>S</w:t>
      </w:r>
      <w:r w:rsidRPr="00B36FEA">
        <w:rPr>
          <w:rFonts w:ascii="Arial" w:hAnsi="Arial" w:eastAsia="Arial" w:cs="Arial"/>
        </w:rPr>
        <w:t>egment</w:t>
      </w:r>
      <w:r w:rsidRPr="00B36FEA" w:rsidR="78666845">
        <w:rPr>
          <w:rFonts w:ascii="Arial" w:hAnsi="Arial" w:eastAsia="Arial" w:cs="Arial"/>
        </w:rPr>
        <w:t xml:space="preserve">:  </w:t>
      </w:r>
      <w:r w:rsidRPr="00B36FEA" w:rsidR="00B36FEA">
        <w:rPr>
          <w:rFonts w:ascii="Arial" w:hAnsi="Arial" w:eastAsia="Arial" w:cs="Arial"/>
        </w:rPr>
        <w:t>Impl-OA&amp;M</w:t>
      </w:r>
    </w:p>
    <w:p w:rsidRPr="00B36FEA" w:rsidR="00C605AB" w:rsidP="00BD5662" w:rsidRDefault="00683CA7" w14:paraId="264F76E1" w14:textId="09DB1819">
      <w:pPr>
        <w:pStyle w:val="ListParagraph"/>
        <w:numPr>
          <w:ilvl w:val="0"/>
          <w:numId w:val="4"/>
        </w:numPr>
        <w:rPr>
          <w:rFonts w:ascii="Arial" w:hAnsi="Arial" w:eastAsia="Arial" w:cs="Arial"/>
        </w:rPr>
      </w:pPr>
      <w:r w:rsidRPr="00B36FEA">
        <w:rPr>
          <w:rFonts w:ascii="Arial" w:hAnsi="Arial" w:eastAsia="Arial" w:cs="Arial"/>
        </w:rPr>
        <w:t>Platform</w:t>
      </w:r>
      <w:r w:rsidRPr="00B36FEA" w:rsidR="00506230">
        <w:rPr>
          <w:rFonts w:ascii="Arial" w:hAnsi="Arial" w:eastAsia="Arial" w:cs="Arial"/>
        </w:rPr>
        <w:t>(</w:t>
      </w:r>
      <w:r w:rsidRPr="00B36FEA">
        <w:rPr>
          <w:rFonts w:ascii="Arial" w:hAnsi="Arial" w:eastAsia="Arial" w:cs="Arial"/>
        </w:rPr>
        <w:t>s</w:t>
      </w:r>
      <w:r w:rsidRPr="00B36FEA" w:rsidR="00506230">
        <w:rPr>
          <w:rFonts w:ascii="Arial" w:hAnsi="Arial" w:eastAsia="Arial" w:cs="Arial"/>
        </w:rPr>
        <w:t>)</w:t>
      </w:r>
      <w:r w:rsidRPr="00B36FEA">
        <w:rPr>
          <w:rFonts w:ascii="Arial" w:hAnsi="Arial" w:eastAsia="Arial" w:cs="Arial"/>
        </w:rPr>
        <w:t>:</w:t>
      </w:r>
      <w:r w:rsidRPr="00B36FEA" w:rsidR="00DA63FB">
        <w:rPr>
          <w:rFonts w:ascii="Arial" w:hAnsi="Arial" w:eastAsia="Arial" w:cs="Arial"/>
        </w:rPr>
        <w:t xml:space="preserve"> </w:t>
      </w:r>
      <w:r w:rsidRPr="00B36FEA" w:rsidR="00A146CD">
        <w:rPr>
          <w:rFonts w:ascii="Arial" w:hAnsi="Arial" w:eastAsia="Arial" w:cs="Arial"/>
        </w:rPr>
        <w:t>PNF</w:t>
      </w:r>
      <w:r w:rsidR="00B36FEA">
        <w:rPr>
          <w:rFonts w:ascii="Arial" w:hAnsi="Arial" w:eastAsia="Arial" w:cs="Arial"/>
        </w:rPr>
        <w:t>, VNF Hosts</w:t>
      </w:r>
    </w:p>
    <w:p w:rsidRPr="00917049" w:rsidR="004A76DF" w:rsidP="00917049" w:rsidRDefault="00917049" w14:paraId="52F75D46" w14:textId="6A808D6E">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r w:rsidR="00F325B9">
        <w:rPr>
          <w:rFonts w:ascii="Arial" w:hAnsi="Arial" w:eastAsia="Arial" w:cs="Arial"/>
        </w:rPr>
        <w:t xml:space="preserve">User, </w:t>
      </w:r>
      <w:r w:rsidR="00597C17">
        <w:rPr>
          <w:rFonts w:ascii="Arial" w:hAnsi="Arial" w:eastAsia="Arial" w:cs="Arial"/>
        </w:rPr>
        <w:t>Administrative access</w:t>
      </w:r>
    </w:p>
    <w:p w:rsidRPr="009C2D05" w:rsidR="00A94926" w:rsidP="00CB73D0" w:rsidRDefault="004A76DF" w14:paraId="46A3F73A" w14:textId="3999E4CF">
      <w:pPr>
        <w:pStyle w:val="ListParagraph"/>
        <w:numPr>
          <w:ilvl w:val="0"/>
          <w:numId w:val="4"/>
        </w:numPr>
        <w:rPr>
          <w:rFonts w:ascii="Arial" w:hAnsi="Arial" w:eastAsia="Arial" w:cs="Arial"/>
        </w:rPr>
      </w:pPr>
      <w:r w:rsidRPr="009C2D05">
        <w:rPr>
          <w:rFonts w:ascii="Arial" w:hAnsi="Arial" w:eastAsia="Arial" w:cs="Arial"/>
        </w:rPr>
        <w:t xml:space="preserve">Data Sources: </w:t>
      </w:r>
    </w:p>
    <w:p w:rsidRPr="009C2D05" w:rsidR="00A94926" w:rsidP="00CB73D0" w:rsidRDefault="00A94926" w14:paraId="7AE56E16" w14:textId="58D099C9">
      <w:pPr>
        <w:pStyle w:val="ListParagraph"/>
        <w:numPr>
          <w:ilvl w:val="0"/>
          <w:numId w:val="4"/>
        </w:numPr>
        <w:rPr>
          <w:rFonts w:ascii="Arial" w:hAnsi="Arial" w:eastAsia="Arial" w:cs="Arial"/>
        </w:rPr>
      </w:pPr>
      <w:r w:rsidRPr="009C2D05">
        <w:rPr>
          <w:rFonts w:ascii="Arial" w:hAnsi="Arial" w:eastAsia="Arial" w:cs="Arial"/>
        </w:rPr>
        <w:t>Theoretical</w:t>
      </w:r>
      <w:r w:rsidRPr="009C2D05" w:rsidR="00D7138A">
        <w:rPr>
          <w:rFonts w:ascii="Arial" w:hAnsi="Arial" w:eastAsia="Arial" w:cs="Arial"/>
        </w:rPr>
        <w:t>/</w:t>
      </w:r>
      <w:r w:rsidR="00BA7BC6">
        <w:rPr>
          <w:rFonts w:ascii="Arial" w:hAnsi="Arial" w:eastAsia="Arial" w:cs="Arial"/>
        </w:rPr>
        <w:t>Proof of concept/</w:t>
      </w:r>
      <w:r w:rsidRPr="009C2D05" w:rsidR="00D7138A">
        <w:rPr>
          <w:rFonts w:ascii="Arial" w:hAnsi="Arial" w:eastAsia="Arial" w:cs="Arial"/>
        </w:rPr>
        <w:t>Observed</w:t>
      </w:r>
      <w:r w:rsidRPr="009C2D05">
        <w:rPr>
          <w:rFonts w:ascii="Arial" w:hAnsi="Arial" w:eastAsia="Arial" w:cs="Arial"/>
        </w:rPr>
        <w:t xml:space="preserve">:  </w:t>
      </w:r>
    </w:p>
    <w:p w:rsidRPr="009C2D05" w:rsidR="005C20B9" w:rsidP="5986D52C" w:rsidRDefault="005C20B9" w14:paraId="351E107E" w14:textId="77777777">
      <w:pPr>
        <w:rPr>
          <w:rFonts w:ascii="Arial" w:hAnsi="Arial" w:eastAsia="Arial" w:cs="Arial"/>
          <w:sz w:val="28"/>
          <w:szCs w:val="28"/>
          <w:lang w:val="en"/>
        </w:rPr>
      </w:pPr>
    </w:p>
    <w:p w:rsidRPr="009C2D05" w:rsidR="2CEB8C05" w:rsidP="5986D52C" w:rsidRDefault="005071A3" w14:paraId="4E484562" w14:textId="55A8A862">
      <w:pPr>
        <w:rPr>
          <w:rFonts w:ascii="Arial" w:hAnsi="Arial" w:eastAsia="Arial" w:cs="Arial"/>
        </w:rPr>
      </w:pPr>
      <w:r w:rsidRPr="009C2D05">
        <w:rPr>
          <w:rFonts w:ascii="Arial" w:hAnsi="Arial" w:eastAsia="Arial" w:cs="Arial"/>
        </w:rPr>
        <w:t xml:space="preserve">Procedure </w:t>
      </w:r>
      <w:r w:rsidRPr="009C2D05" w:rsidR="2CEB8C05">
        <w:rPr>
          <w:rFonts w:ascii="Arial" w:hAnsi="Arial" w:eastAsia="Arial" w:cs="Arial"/>
        </w:rPr>
        <w:t>Examples</w:t>
      </w:r>
      <w:r w:rsidRPr="009C2D05" w:rsidR="00402DA4">
        <w:rPr>
          <w:rFonts w:ascii="Arial" w:hAnsi="Arial" w:eastAsia="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Pr="009C2D05" w:rsidR="5986D52C" w:rsidTr="5986D52C" w14:paraId="2845C53F" w14:textId="77777777">
        <w:tc>
          <w:tcPr>
            <w:tcW w:w="4680" w:type="dxa"/>
          </w:tcPr>
          <w:p w:rsidRPr="009C2D05" w:rsidR="5986D52C" w:rsidP="5986D52C" w:rsidRDefault="5986D52C" w14:paraId="79B4C725" w14:textId="0F76A2ED">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5986D52C" w:rsidP="5986D52C" w:rsidRDefault="5986D52C" w14:paraId="4E6394A5" w14:textId="162C7F4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5986D52C" w14:paraId="211679DE" w14:textId="77777777">
        <w:tc>
          <w:tcPr>
            <w:tcW w:w="4680" w:type="dxa"/>
          </w:tcPr>
          <w:p w:rsidRPr="009C2D05" w:rsidR="07561C29" w:rsidP="5986D52C" w:rsidRDefault="00095BA5" w14:paraId="49860F7E" w14:textId="1DCDC6F0">
            <w:pPr>
              <w:rPr>
                <w:rFonts w:ascii="Arial" w:hAnsi="Arial" w:eastAsia="Arial" w:cs="Arial"/>
                <w:sz w:val="16"/>
                <w:szCs w:val="16"/>
              </w:rPr>
            </w:pPr>
            <w:r w:rsidRPr="009C2D05">
              <w:rPr>
                <w:rFonts w:ascii="Arial" w:hAnsi="Arial" w:eastAsia="Arial" w:cs="Arial"/>
                <w:sz w:val="16"/>
                <w:szCs w:val="16"/>
              </w:rPr>
              <w:t>Specific example if known</w:t>
            </w:r>
          </w:p>
          <w:p w:rsidRPr="009C2D05" w:rsidR="5986D52C" w:rsidP="5986D52C" w:rsidRDefault="5986D52C" w14:paraId="35EB4C3D" w14:textId="425CF52E">
            <w:pPr>
              <w:rPr>
                <w:rFonts w:ascii="Arial" w:hAnsi="Arial" w:eastAsia="Arial" w:cs="Arial"/>
                <w:sz w:val="16"/>
                <w:szCs w:val="16"/>
              </w:rPr>
            </w:pPr>
          </w:p>
        </w:tc>
        <w:tc>
          <w:tcPr>
            <w:tcW w:w="4680" w:type="dxa"/>
          </w:tcPr>
          <w:p w:rsidRPr="009C2D05" w:rsidR="07561C29" w:rsidP="00F84FE1" w:rsidRDefault="07561C29" w14:paraId="6BB7B8F4" w14:textId="6B3A2F89">
            <w:pPr>
              <w:rPr>
                <w:rFonts w:ascii="Arial" w:hAnsi="Arial" w:eastAsia="Arial" w:cs="Arial"/>
                <w:color w:val="404040" w:themeColor="text1" w:themeTint="BF"/>
                <w:sz w:val="16"/>
                <w:szCs w:val="16"/>
              </w:rPr>
            </w:pPr>
          </w:p>
        </w:tc>
      </w:tr>
    </w:tbl>
    <w:p w:rsidRPr="009C2D05" w:rsidR="5986D52C" w:rsidP="5986D52C" w:rsidRDefault="5986D52C" w14:paraId="21175BA1" w14:textId="50003A92">
      <w:pPr>
        <w:rPr>
          <w:rFonts w:ascii="Arial" w:hAnsi="Arial" w:eastAsia="Arial" w:cs="Arial"/>
        </w:rPr>
      </w:pPr>
    </w:p>
    <w:p w:rsidRPr="009C2D05" w:rsidR="2CEB8C05" w:rsidP="5986D52C" w:rsidRDefault="2CEB8C05" w14:paraId="681D347D" w14:textId="7B4D7564">
      <w:pPr>
        <w:rPr>
          <w:rFonts w:ascii="Arial" w:hAnsi="Arial" w:eastAsia="Arial" w:cs="Arial"/>
        </w:rPr>
      </w:pPr>
      <w:r w:rsidRPr="009C2D05">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9C2D05" w:rsidR="5986D52C" w:rsidTr="0B3DC19F" w14:paraId="2C7B0960" w14:textId="77777777">
        <w:tc>
          <w:tcPr>
            <w:tcW w:w="4680" w:type="dxa"/>
          </w:tcPr>
          <w:p w:rsidRPr="009C2D05" w:rsidR="5986D52C" w:rsidP="5986D52C" w:rsidRDefault="00AB004E" w14:paraId="5235A3B5" w14:textId="76519EF1">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5986D52C" w:rsidP="5986D52C" w:rsidRDefault="5986D52C" w14:paraId="1A331B23" w14:textId="10ECD3DA">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0B3DC19F" w14:paraId="28F08000" w14:textId="77777777">
        <w:tc>
          <w:tcPr>
            <w:tcW w:w="4680" w:type="dxa"/>
          </w:tcPr>
          <w:p w:rsidRPr="009C2D05" w:rsidR="61FBA80F" w:rsidP="0B3DC19F" w:rsidRDefault="0B3DC19F" w14:paraId="5786B3E1" w14:textId="58FA4DE4">
            <w:pPr>
              <w:spacing w:line="259" w:lineRule="auto"/>
            </w:pPr>
            <w:r w:rsidRPr="00177DE1">
              <w:rPr>
                <w:rFonts w:ascii="Calibri" w:hAnsi="Calibri" w:eastAsia="Calibri" w:cs="Calibri"/>
              </w:rPr>
              <w:t>M1032</w:t>
            </w:r>
          </w:p>
        </w:tc>
        <w:tc>
          <w:tcPr>
            <w:tcW w:w="4680" w:type="dxa"/>
          </w:tcPr>
          <w:p w:rsidRPr="009C2D05" w:rsidR="3224D91A" w:rsidP="0B3DC19F" w:rsidRDefault="0B3DC19F" w14:paraId="0C171B52" w14:textId="1BB79DA5">
            <w:pPr>
              <w:rPr>
                <w:rFonts w:ascii="Arial" w:hAnsi="Arial" w:eastAsia="Arial" w:cs="Arial"/>
                <w:color w:val="39434C"/>
              </w:rPr>
            </w:pPr>
            <w:r w:rsidRPr="0B3DC19F">
              <w:rPr>
                <w:rFonts w:ascii="Arial" w:hAnsi="Arial" w:eastAsia="Arial" w:cs="Arial"/>
                <w:color w:val="39434C"/>
              </w:rPr>
              <w:t>Use multi-factor authentication on remote service logons where possible.</w:t>
            </w:r>
          </w:p>
        </w:tc>
      </w:tr>
      <w:tr w:rsidRPr="009C2D05" w:rsidR="00F977D5" w:rsidTr="0B3DC19F" w14:paraId="19A887DC" w14:textId="77777777">
        <w:tc>
          <w:tcPr>
            <w:tcW w:w="4680" w:type="dxa"/>
          </w:tcPr>
          <w:p w:rsidRPr="009C2D05" w:rsidR="00F977D5" w:rsidP="0B3DC19F" w:rsidRDefault="0B3DC19F" w14:paraId="2E479798" w14:textId="1400DA6B">
            <w:pPr>
              <w:spacing w:line="259" w:lineRule="auto"/>
            </w:pPr>
            <w:r w:rsidRPr="00177DE1">
              <w:rPr>
                <w:rFonts w:ascii="Arial" w:hAnsi="Arial" w:eastAsia="Arial" w:cs="Arial"/>
              </w:rPr>
              <w:t>M1018</w:t>
            </w:r>
          </w:p>
        </w:tc>
        <w:tc>
          <w:tcPr>
            <w:tcW w:w="4680" w:type="dxa"/>
          </w:tcPr>
          <w:p w:rsidRPr="009C2D05" w:rsidR="00F977D5" w:rsidP="0B3DC19F" w:rsidRDefault="0B3DC19F" w14:paraId="0B8F75D8" w14:textId="5A73F416">
            <w:pPr>
              <w:rPr>
                <w:rFonts w:ascii="Arial" w:hAnsi="Arial" w:eastAsia="Arial" w:cs="Arial"/>
                <w:color w:val="39434C"/>
              </w:rPr>
            </w:pPr>
            <w:r w:rsidRPr="0B3DC19F">
              <w:rPr>
                <w:rFonts w:ascii="Arial" w:hAnsi="Arial" w:eastAsia="Arial" w:cs="Arial"/>
                <w:color w:val="39434C"/>
              </w:rPr>
              <w:t xml:space="preserve">Limit the accounts that may use remote services. Limit the permissions for accounts that are at higher risk of </w:t>
            </w:r>
            <w:r w:rsidRPr="0B3DC19F">
              <w:rPr>
                <w:rFonts w:ascii="Arial" w:hAnsi="Arial" w:eastAsia="Arial" w:cs="Arial"/>
                <w:color w:val="39434C"/>
              </w:rPr>
              <w:lastRenderedPageBreak/>
              <w:t>compromise; for example, configure SSH so users can only run specific programs.</w:t>
            </w:r>
          </w:p>
        </w:tc>
      </w:tr>
      <w:tr w:rsidRPr="009C2D05" w:rsidR="00C76AB1" w:rsidTr="0B3DC19F" w14:paraId="34BE5A44" w14:textId="77777777">
        <w:tc>
          <w:tcPr>
            <w:tcW w:w="4680" w:type="dxa"/>
          </w:tcPr>
          <w:p w:rsidR="00C76AB1" w:rsidP="5986D52C" w:rsidRDefault="00C76AB1" w14:paraId="743CC14D" w14:textId="5237A7A1">
            <w:pPr>
              <w:spacing w:line="259" w:lineRule="auto"/>
              <w:rPr>
                <w:rFonts w:ascii="Arial" w:hAnsi="Arial" w:eastAsia="Arial" w:cs="Arial"/>
                <w:sz w:val="16"/>
                <w:szCs w:val="16"/>
              </w:rPr>
            </w:pPr>
          </w:p>
        </w:tc>
        <w:tc>
          <w:tcPr>
            <w:tcW w:w="4680" w:type="dxa"/>
          </w:tcPr>
          <w:p w:rsidR="00C76AB1" w:rsidP="25900B44" w:rsidRDefault="00C76AB1" w14:paraId="59D0A7B3" w14:textId="6EF543D1">
            <w:pPr>
              <w:rPr>
                <w:rFonts w:ascii="Arial" w:hAnsi="Arial" w:eastAsia="Arial" w:cs="Arial"/>
                <w:sz w:val="16"/>
                <w:szCs w:val="16"/>
              </w:rPr>
            </w:pPr>
          </w:p>
        </w:tc>
      </w:tr>
    </w:tbl>
    <w:p w:rsidRPr="009C2D05" w:rsidR="5986D52C" w:rsidRDefault="5986D52C" w14:paraId="4815BE93" w14:textId="70AA70BF">
      <w:pPr>
        <w:rPr>
          <w:sz w:val="22"/>
          <w:szCs w:val="22"/>
        </w:rPr>
      </w:pPr>
    </w:p>
    <w:p w:rsidRPr="009C2D05" w:rsidR="00EB6DC6" w:rsidP="00EB6DC6" w:rsidRDefault="00EB6DC6" w14:paraId="1EBD8926" w14:textId="267DDC1D">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EB6DC6" w:rsidTr="00CD012B" w14:paraId="6588A2B5" w14:textId="77777777">
        <w:tc>
          <w:tcPr>
            <w:tcW w:w="4680" w:type="dxa"/>
          </w:tcPr>
          <w:p w:rsidRPr="009C2D05" w:rsidR="00EB6DC6" w:rsidP="00CD012B" w:rsidRDefault="00AB004E" w14:paraId="68433717" w14:textId="285DF76B">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EB6DC6" w:rsidP="00CD012B" w:rsidRDefault="00EB6DC6" w14:paraId="75A567B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EB6DC6" w:rsidTr="00CD012B" w14:paraId="17D5AAAA" w14:textId="77777777">
        <w:tc>
          <w:tcPr>
            <w:tcW w:w="4680" w:type="dxa"/>
          </w:tcPr>
          <w:p w:rsidRPr="009C2D05" w:rsidR="00EB6DC6" w:rsidP="00CD012B" w:rsidRDefault="00EB6DC6" w14:paraId="45D6E1AE" w14:textId="41999C5C">
            <w:pPr>
              <w:spacing w:line="259" w:lineRule="auto"/>
              <w:rPr>
                <w:sz w:val="22"/>
                <w:szCs w:val="22"/>
              </w:rPr>
            </w:pPr>
          </w:p>
        </w:tc>
        <w:tc>
          <w:tcPr>
            <w:tcW w:w="4680" w:type="dxa"/>
          </w:tcPr>
          <w:p w:rsidRPr="009C2D05" w:rsidR="00EB6DC6" w:rsidP="00CD012B" w:rsidRDefault="00EB6DC6" w14:paraId="5F9CA793" w14:textId="0F2961CD">
            <w:pPr>
              <w:rPr>
                <w:rFonts w:ascii="Arial" w:hAnsi="Arial" w:eastAsia="Arial" w:cs="Arial"/>
                <w:sz w:val="16"/>
                <w:szCs w:val="16"/>
              </w:rPr>
            </w:pPr>
          </w:p>
        </w:tc>
      </w:tr>
    </w:tbl>
    <w:p w:rsidRPr="009C2D05" w:rsidR="00EB6DC6" w:rsidP="00EB6DC6" w:rsidRDefault="00EB6DC6" w14:paraId="7B0103B0" w14:textId="77777777">
      <w:pPr>
        <w:rPr>
          <w:sz w:val="22"/>
          <w:szCs w:val="22"/>
        </w:rPr>
      </w:pPr>
    </w:p>
    <w:p w:rsidRPr="009C2D05" w:rsidR="001036B2" w:rsidP="001036B2" w:rsidRDefault="001036B2" w14:paraId="5FF8DE7A" w14:textId="16235F9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1036B2" w:rsidTr="0B3DC19F" w14:paraId="50BF27D0" w14:textId="77777777">
        <w:tc>
          <w:tcPr>
            <w:tcW w:w="4680" w:type="dxa"/>
          </w:tcPr>
          <w:p w:rsidRPr="009C2D05" w:rsidR="001036B2" w:rsidP="00CD012B" w:rsidRDefault="001036B2" w14:paraId="697BDFD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036B2" w:rsidP="00CD012B" w:rsidRDefault="001036B2" w14:paraId="50470C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036B2" w:rsidTr="0B3DC19F" w14:paraId="31ED3BAE" w14:textId="77777777">
        <w:tc>
          <w:tcPr>
            <w:tcW w:w="4680" w:type="dxa"/>
          </w:tcPr>
          <w:p w:rsidRPr="009C2D05" w:rsidR="001036B2" w:rsidP="00CD012B" w:rsidRDefault="0B3DC19F" w14:paraId="506728E8" w14:textId="1E344FA2">
            <w:pPr>
              <w:spacing w:line="259" w:lineRule="auto"/>
              <w:rPr>
                <w:sz w:val="22"/>
                <w:szCs w:val="22"/>
              </w:rPr>
            </w:pPr>
            <w:r w:rsidRPr="0B3DC19F">
              <w:rPr>
                <w:sz w:val="22"/>
                <w:szCs w:val="22"/>
              </w:rPr>
              <w:t>Network functions</w:t>
            </w:r>
          </w:p>
        </w:tc>
        <w:tc>
          <w:tcPr>
            <w:tcW w:w="4680" w:type="dxa"/>
          </w:tcPr>
          <w:p w:rsidRPr="009C2D05" w:rsidR="001036B2" w:rsidP="0272C9E8" w:rsidRDefault="0B3DC19F" w14:paraId="20993E06" w14:textId="6F19339D">
            <w:pPr>
              <w:rPr>
                <w:rFonts w:ascii="Arial" w:hAnsi="Arial" w:eastAsia="Arial" w:cs="Arial"/>
                <w:sz w:val="16"/>
                <w:szCs w:val="16"/>
              </w:rPr>
            </w:pPr>
            <w:r w:rsidRPr="0B3DC19F">
              <w:rPr>
                <w:rFonts w:ascii="Arial" w:hAnsi="Arial" w:eastAsia="Arial" w:cs="Arial"/>
                <w:sz w:val="16"/>
                <w:szCs w:val="16"/>
              </w:rPr>
              <w:t>5G or RAN Network functions including VNF and PNFs</w:t>
            </w:r>
          </w:p>
        </w:tc>
      </w:tr>
      <w:tr w:rsidRPr="009C2D05" w:rsidR="007C7EDB" w:rsidTr="0B3DC19F" w14:paraId="30C8C3EE" w14:textId="77777777">
        <w:tc>
          <w:tcPr>
            <w:tcW w:w="4680" w:type="dxa"/>
          </w:tcPr>
          <w:p w:rsidR="007C7EDB" w:rsidP="00CD012B" w:rsidRDefault="0B3DC19F" w14:paraId="7471BC4B" w14:textId="547C5834">
            <w:pPr>
              <w:spacing w:line="259" w:lineRule="auto"/>
              <w:rPr>
                <w:rFonts w:ascii="Arial" w:hAnsi="Arial" w:eastAsia="Arial" w:cs="Arial"/>
                <w:sz w:val="16"/>
                <w:szCs w:val="16"/>
              </w:rPr>
            </w:pPr>
            <w:r w:rsidRPr="0B3DC19F">
              <w:rPr>
                <w:rFonts w:ascii="Arial" w:hAnsi="Arial" w:eastAsia="Arial" w:cs="Arial"/>
                <w:sz w:val="16"/>
                <w:szCs w:val="16"/>
              </w:rPr>
              <w:t>Hosts, VMs, or Infrastructure elements</w:t>
            </w:r>
          </w:p>
        </w:tc>
        <w:tc>
          <w:tcPr>
            <w:tcW w:w="4680" w:type="dxa"/>
          </w:tcPr>
          <w:p w:rsidR="007C7EDB" w:rsidP="0B3DC19F" w:rsidRDefault="0B3DC19F" w14:paraId="4A516CD3" w14:textId="290FCCF5">
            <w:pPr>
              <w:spacing w:line="259" w:lineRule="auto"/>
              <w:rPr>
                <w:rFonts w:ascii="Arial" w:hAnsi="Arial" w:eastAsia="Arial" w:cs="Arial"/>
                <w:sz w:val="16"/>
                <w:szCs w:val="16"/>
              </w:rPr>
            </w:pPr>
            <w:r w:rsidRPr="0B3DC19F">
              <w:rPr>
                <w:rFonts w:ascii="Arial" w:hAnsi="Arial" w:eastAsia="Arial" w:cs="Arial"/>
                <w:sz w:val="16"/>
                <w:szCs w:val="16"/>
              </w:rPr>
              <w:t>Virtualized 5G environment relies on underlying compute and SDN network elements which may be of interest to adversary</w:t>
            </w:r>
          </w:p>
        </w:tc>
      </w:tr>
    </w:tbl>
    <w:p w:rsidRPr="009C2D05" w:rsidR="001036B2" w:rsidP="001036B2" w:rsidRDefault="001036B2" w14:paraId="75175155" w14:textId="77777777">
      <w:pPr>
        <w:rPr>
          <w:sz w:val="22"/>
          <w:szCs w:val="22"/>
        </w:rPr>
      </w:pPr>
    </w:p>
    <w:p w:rsidRPr="009C2D05" w:rsidR="00122B07" w:rsidP="00122B07" w:rsidRDefault="00122B07" w14:paraId="71F1901D" w14:textId="28417371">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122B07" w:rsidTr="0B3DC19F" w14:paraId="675DC8F8" w14:textId="77777777">
        <w:tc>
          <w:tcPr>
            <w:tcW w:w="4680" w:type="dxa"/>
          </w:tcPr>
          <w:p w:rsidRPr="009C2D05" w:rsidR="00122B07" w:rsidP="00CD012B" w:rsidRDefault="00122B07" w14:paraId="5B32A584"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22B07" w:rsidP="00CD012B" w:rsidRDefault="00122B07" w14:paraId="410491E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122B07" w:rsidTr="0B3DC19F" w14:paraId="0375BB01" w14:textId="77777777">
        <w:tc>
          <w:tcPr>
            <w:tcW w:w="4680" w:type="dxa"/>
          </w:tcPr>
          <w:p w:rsidRPr="009C2D05" w:rsidR="00122B07" w:rsidP="0B3DC19F" w:rsidRDefault="0B3DC19F" w14:paraId="13F3B693" w14:textId="29D9C37E">
            <w:pPr>
              <w:spacing w:line="259" w:lineRule="auto"/>
            </w:pPr>
            <w:r w:rsidRPr="00981E21">
              <w:rPr>
                <w:rFonts w:ascii="Calibri" w:hAnsi="Calibri" w:eastAsia="Calibri" w:cs="Calibri"/>
              </w:rPr>
              <w:t>DS0017</w:t>
            </w:r>
          </w:p>
        </w:tc>
        <w:tc>
          <w:tcPr>
            <w:tcW w:w="4680" w:type="dxa"/>
          </w:tcPr>
          <w:p w:rsidRPr="009C2D05" w:rsidR="00122B07" w:rsidP="00CD012B" w:rsidRDefault="0B3DC19F" w14:paraId="07AFEF23" w14:textId="4533CD1B">
            <w:pPr>
              <w:rPr>
                <w:rFonts w:ascii="Arial" w:hAnsi="Arial" w:eastAsia="Arial" w:cs="Arial"/>
                <w:sz w:val="16"/>
                <w:szCs w:val="16"/>
              </w:rPr>
            </w:pPr>
            <w:r w:rsidRPr="0B3DC19F">
              <w:rPr>
                <w:rFonts w:ascii="Arial" w:hAnsi="Arial" w:eastAsia="Arial" w:cs="Arial"/>
                <w:sz w:val="16"/>
                <w:szCs w:val="16"/>
              </w:rPr>
              <w:t>Audit command logs</w:t>
            </w:r>
          </w:p>
        </w:tc>
      </w:tr>
      <w:tr w:rsidRPr="009C2D05" w:rsidR="00596254" w:rsidTr="0B3DC19F" w14:paraId="75342F99" w14:textId="77777777">
        <w:tc>
          <w:tcPr>
            <w:tcW w:w="4680" w:type="dxa"/>
          </w:tcPr>
          <w:p w:rsidRPr="009C2D05" w:rsidR="00596254" w:rsidP="0B3DC19F" w:rsidRDefault="0B3DC19F" w14:paraId="7E53A2BF" w14:textId="5AF391A9">
            <w:pPr>
              <w:spacing w:line="259" w:lineRule="auto"/>
              <w:rPr>
                <w:rFonts w:ascii="Arial" w:hAnsi="Arial" w:eastAsia="Arial" w:cs="Arial"/>
              </w:rPr>
            </w:pPr>
            <w:r w:rsidRPr="00981E21">
              <w:rPr>
                <w:rFonts w:ascii="Arial" w:hAnsi="Arial" w:eastAsia="Arial" w:cs="Arial"/>
              </w:rPr>
              <w:t>DS0028</w:t>
            </w:r>
          </w:p>
        </w:tc>
        <w:tc>
          <w:tcPr>
            <w:tcW w:w="4680" w:type="dxa"/>
          </w:tcPr>
          <w:p w:rsidRPr="009C2D05" w:rsidR="00596254" w:rsidP="00CD012B" w:rsidRDefault="0B3DC19F" w14:paraId="69978773" w14:textId="65E12879">
            <w:pPr>
              <w:rPr>
                <w:rFonts w:ascii="Arial" w:hAnsi="Arial" w:eastAsia="Arial" w:cs="Arial"/>
                <w:sz w:val="16"/>
                <w:szCs w:val="16"/>
              </w:rPr>
            </w:pPr>
            <w:r w:rsidRPr="0B3DC19F">
              <w:rPr>
                <w:rFonts w:ascii="Arial" w:hAnsi="Arial" w:eastAsia="Arial" w:cs="Arial"/>
                <w:sz w:val="16"/>
                <w:szCs w:val="16"/>
              </w:rPr>
              <w:t>5G NFs have defined interfaces, any other session establishment activity may be unauthorized.  Monitor traffic patterns and session sources along with blocked/denied activity.</w:t>
            </w:r>
          </w:p>
        </w:tc>
      </w:tr>
      <w:tr w:rsidRPr="009C2D05" w:rsidR="00B830BC" w:rsidTr="0B3DC19F" w14:paraId="6DE4520D" w14:textId="77777777">
        <w:tc>
          <w:tcPr>
            <w:tcW w:w="4680" w:type="dxa"/>
          </w:tcPr>
          <w:p w:rsidR="00B830BC" w:rsidP="0B3DC19F" w:rsidRDefault="0B3DC19F" w14:paraId="52026FE2" w14:textId="78E3AAF9">
            <w:pPr>
              <w:spacing w:line="259" w:lineRule="auto"/>
            </w:pPr>
            <w:r w:rsidRPr="00981E21">
              <w:rPr>
                <w:rFonts w:ascii="Arial" w:hAnsi="Arial" w:eastAsia="Arial" w:cs="Arial"/>
              </w:rPr>
              <w:t>DS0029</w:t>
            </w:r>
          </w:p>
        </w:tc>
        <w:tc>
          <w:tcPr>
            <w:tcW w:w="4680" w:type="dxa"/>
          </w:tcPr>
          <w:p w:rsidR="00B830BC" w:rsidP="00CD012B" w:rsidRDefault="0B3DC19F" w14:paraId="428B1D00" w14:textId="6268FD70">
            <w:pPr>
              <w:rPr>
                <w:rFonts w:ascii="Arial" w:hAnsi="Arial" w:eastAsia="Arial" w:cs="Arial"/>
                <w:sz w:val="16"/>
                <w:szCs w:val="16"/>
              </w:rPr>
            </w:pPr>
            <w:r w:rsidRPr="0B3DC19F">
              <w:rPr>
                <w:rFonts w:ascii="Arial" w:hAnsi="Arial" w:eastAsia="Arial" w:cs="Arial"/>
                <w:sz w:val="16"/>
                <w:szCs w:val="16"/>
              </w:rPr>
              <w:t>Monitor network traffic for expected and unexpected attempted and established connections</w:t>
            </w:r>
          </w:p>
        </w:tc>
      </w:tr>
    </w:tbl>
    <w:p w:rsidRPr="009C2D05"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9C2D05" w:rsidR="00050DAF" w:rsidP="00050DAF" w:rsidRDefault="00050DAF" w14:paraId="4C7E46C7" w14:textId="5D1AD669">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050DAF" w:rsidTr="00CD012B" w14:paraId="0C045D97" w14:textId="77777777">
        <w:tc>
          <w:tcPr>
            <w:tcW w:w="4680" w:type="dxa"/>
          </w:tcPr>
          <w:p w:rsidRPr="009C2D05" w:rsidR="00050DAF" w:rsidP="00CD012B" w:rsidRDefault="00050DAF" w14:paraId="236E1F9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050DAF" w:rsidP="00CD012B" w:rsidRDefault="00050DAF" w14:paraId="52BF329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0DAF" w:rsidTr="00CD012B" w14:paraId="0FC032A8" w14:textId="77777777">
        <w:tc>
          <w:tcPr>
            <w:tcW w:w="4680" w:type="dxa"/>
          </w:tcPr>
          <w:p w:rsidRPr="009C2D05" w:rsidR="00050DAF" w:rsidP="00CD012B" w:rsidRDefault="00050DAF" w14:paraId="1E872D12" w14:textId="6D5AB18E">
            <w:pPr>
              <w:spacing w:line="259" w:lineRule="auto"/>
              <w:rPr>
                <w:sz w:val="22"/>
                <w:szCs w:val="22"/>
              </w:rPr>
            </w:pPr>
          </w:p>
        </w:tc>
        <w:tc>
          <w:tcPr>
            <w:tcW w:w="4680" w:type="dxa"/>
          </w:tcPr>
          <w:p w:rsidRPr="009C2D05" w:rsidR="00050DAF" w:rsidP="00CD012B" w:rsidRDefault="00050DAF" w14:paraId="42D8BC64" w14:textId="4B5A8B92">
            <w:pPr>
              <w:rPr>
                <w:rFonts w:ascii="Arial" w:hAnsi="Arial" w:eastAsia="Arial" w:cs="Arial"/>
                <w:sz w:val="16"/>
                <w:szCs w:val="16"/>
              </w:rPr>
            </w:pPr>
          </w:p>
        </w:tc>
      </w:tr>
    </w:tbl>
    <w:p w:rsidRPr="009C2D05" w:rsidR="00050DAF" w:rsidP="00050DAF" w:rsidRDefault="00050DAF" w14:paraId="5B6400D7" w14:textId="77777777">
      <w:pPr>
        <w:pStyle w:val="paragraph"/>
        <w:spacing w:before="0" w:beforeAutospacing="0" w:after="0" w:afterAutospacing="0"/>
        <w:rPr>
          <w:rFonts w:ascii="Arial" w:hAnsi="Arial" w:eastAsia="Arial" w:cs="Arial"/>
          <w:sz w:val="22"/>
          <w:szCs w:val="22"/>
        </w:rPr>
      </w:pPr>
    </w:p>
    <w:p w:rsidR="00D129C6" w:rsidP="009C2D05" w:rsidRDefault="0071530B" w14:paraId="37627B4F" w14:textId="77777777">
      <w:pPr>
        <w:rPr>
          <w:rFonts w:ascii="Arial" w:hAnsi="Arial" w:eastAsia="Arial" w:cs="Arial"/>
        </w:rPr>
      </w:pPr>
      <w:r w:rsidRPr="0B3DC19F">
        <w:rPr>
          <w:rFonts w:ascii="Arial" w:hAnsi="Arial" w:eastAsia="Arial" w:cs="Arial"/>
        </w:rPr>
        <w:t>References</w:t>
      </w:r>
      <w:r w:rsidRPr="0B3DC19F" w:rsidR="0030258D">
        <w:rPr>
          <w:rFonts w:ascii="Arial" w:hAnsi="Arial" w:eastAsia="Arial" w:cs="Arial"/>
        </w:rPr>
        <w:t xml:space="preserve">: </w:t>
      </w:r>
    </w:p>
    <w:p w:rsidR="0B3DC19F" w:rsidP="0B3DC19F" w:rsidRDefault="0B3DC19F" w14:paraId="1583C18B" w14:textId="0B7BC5B7">
      <w:pPr>
        <w:rPr>
          <w:rFonts w:ascii="Arial" w:hAnsi="Arial" w:eastAsia="Arial" w:cs="Arial"/>
        </w:rPr>
      </w:pPr>
    </w:p>
    <w:tbl>
      <w:tblPr>
        <w:tblStyle w:val="TableGrid"/>
        <w:tblW w:w="0" w:type="auto"/>
        <w:tblLayout w:type="fixed"/>
        <w:tblLook w:val="04A0" w:firstRow="1" w:lastRow="0" w:firstColumn="1" w:lastColumn="0" w:noHBand="0" w:noVBand="1"/>
      </w:tblPr>
      <w:tblGrid>
        <w:gridCol w:w="3870"/>
        <w:gridCol w:w="5460"/>
      </w:tblGrid>
      <w:tr w:rsidR="0B3DC19F" w:rsidTr="0B3DC19F" w14:paraId="5D9DC306" w14:textId="77777777">
        <w:tc>
          <w:tcPr>
            <w:tcW w:w="3870" w:type="dxa"/>
            <w:vAlign w:val="center"/>
          </w:tcPr>
          <w:p w:rsidR="0B3DC19F" w:rsidP="0B3DC19F" w:rsidRDefault="0B3DC19F" w14:paraId="7D761C81" w14:textId="0972CEC6">
            <w:pPr>
              <w:spacing w:line="259" w:lineRule="auto"/>
              <w:rPr>
                <w:rFonts w:ascii="Arial" w:hAnsi="Arial" w:eastAsia="Arial" w:cs="Arial"/>
                <w:color w:val="000000" w:themeColor="text1"/>
                <w:sz w:val="20"/>
                <w:szCs w:val="20"/>
              </w:rPr>
            </w:pPr>
            <w:r w:rsidRPr="0B3DC19F">
              <w:rPr>
                <w:rFonts w:ascii="Arial" w:hAnsi="Arial" w:eastAsia="Arial" w:cs="Arial"/>
                <w:color w:val="000000" w:themeColor="text1"/>
                <w:sz w:val="20"/>
                <w:szCs w:val="20"/>
              </w:rPr>
              <w:t>Name</w:t>
            </w:r>
          </w:p>
        </w:tc>
        <w:tc>
          <w:tcPr>
            <w:tcW w:w="5460" w:type="dxa"/>
            <w:vAlign w:val="center"/>
          </w:tcPr>
          <w:p w:rsidR="0B3DC19F" w:rsidP="0B3DC19F" w:rsidRDefault="0B3DC19F" w14:paraId="26D2551D" w14:textId="46CC7802">
            <w:pPr>
              <w:spacing w:line="259" w:lineRule="auto"/>
              <w:rPr>
                <w:rFonts w:ascii="Arial" w:hAnsi="Arial" w:eastAsia="Arial" w:cs="Arial"/>
                <w:color w:val="000000" w:themeColor="text1"/>
                <w:sz w:val="20"/>
                <w:szCs w:val="20"/>
              </w:rPr>
            </w:pPr>
            <w:r w:rsidRPr="0B3DC19F">
              <w:rPr>
                <w:rFonts w:ascii="Arial" w:hAnsi="Arial" w:eastAsia="Arial" w:cs="Arial"/>
                <w:color w:val="000000" w:themeColor="text1"/>
                <w:sz w:val="20"/>
                <w:szCs w:val="20"/>
              </w:rPr>
              <w:t>URL</w:t>
            </w:r>
          </w:p>
        </w:tc>
      </w:tr>
      <w:tr w:rsidR="0B3DC19F" w:rsidTr="0B3DC19F" w14:paraId="6C4542EE" w14:textId="77777777">
        <w:tc>
          <w:tcPr>
            <w:tcW w:w="3870" w:type="dxa"/>
            <w:vAlign w:val="center"/>
          </w:tcPr>
          <w:p w:rsidR="00F325B9" w:rsidP="0B3DC19F" w:rsidRDefault="00F325B9" w14:paraId="5547CEB4" w14:textId="10E64ED7">
            <w:pPr>
              <w:spacing w:line="259" w:lineRule="auto"/>
              <w:rPr>
                <w:rFonts w:ascii="Arial" w:hAnsi="Arial" w:eastAsia="Arial" w:cs="Arial"/>
                <w:sz w:val="28"/>
                <w:szCs w:val="28"/>
              </w:rPr>
            </w:pPr>
            <w:r w:rsidRPr="0B3DC19F">
              <w:rPr>
                <w:rFonts w:ascii="Arial" w:hAnsi="Arial" w:eastAsia="Arial" w:cs="Arial"/>
                <w:sz w:val="28"/>
                <w:szCs w:val="28"/>
              </w:rPr>
              <w:t xml:space="preserve">Fraunhofer AISEC, “Threat Analysis of Container-as-a-Service for Network Function “, </w:t>
            </w:r>
            <w:r w:rsidR="00685DA6">
              <w:rPr>
                <w:rFonts w:ascii="Arial" w:hAnsi="Arial" w:eastAsia="Arial" w:cs="Arial"/>
                <w:sz w:val="28"/>
                <w:szCs w:val="28"/>
              </w:rPr>
              <w:t xml:space="preserve">Retrieved </w:t>
            </w:r>
            <w:r w:rsidRPr="0B3DC19F">
              <w:rPr>
                <w:rFonts w:ascii="Arial" w:hAnsi="Arial" w:eastAsia="Arial" w:cs="Arial"/>
                <w:sz w:val="28"/>
                <w:szCs w:val="28"/>
              </w:rPr>
              <w:t>April 28</w:t>
            </w:r>
            <w:r w:rsidR="001953B3">
              <w:rPr>
                <w:rFonts w:ascii="Arial" w:hAnsi="Arial" w:eastAsia="Arial" w:cs="Arial"/>
                <w:sz w:val="28"/>
                <w:szCs w:val="28"/>
              </w:rPr>
              <w:t xml:space="preserve"> 2022</w:t>
            </w:r>
          </w:p>
        </w:tc>
        <w:tc>
          <w:tcPr>
            <w:tcW w:w="5460" w:type="dxa"/>
            <w:vAlign w:val="center"/>
          </w:tcPr>
          <w:p w:rsidR="00F325B9" w:rsidP="0B3DC19F" w:rsidRDefault="00F325B9" w14:paraId="00CB23FF" w14:textId="0F2E2E61">
            <w:pPr>
              <w:spacing w:line="259" w:lineRule="auto"/>
              <w:rPr>
                <w:rFonts w:ascii="Arial" w:hAnsi="Arial" w:eastAsia="Arial" w:cs="Arial"/>
                <w:sz w:val="28"/>
                <w:szCs w:val="28"/>
              </w:rPr>
            </w:pPr>
            <w:r w:rsidRPr="0B3DC19F">
              <w:rPr>
                <w:rFonts w:ascii="Arial" w:hAnsi="Arial" w:eastAsia="Arial" w:cs="Arial"/>
                <w:sz w:val="28"/>
                <w:szCs w:val="28"/>
              </w:rPr>
              <w:t>https://www.aisec.fraunhofer.de/content/dam/aisec/Dokumente/Publikationen/Studien_TechReports/englisch/caas_threat_analysis_wp.pdf</w:t>
            </w:r>
          </w:p>
        </w:tc>
      </w:tr>
    </w:tbl>
    <w:p w:rsidR="0B3DC19F" w:rsidP="0B3DC19F" w:rsidRDefault="0B3DC19F" w14:paraId="557BAA20" w14:textId="19954F77">
      <w:pPr>
        <w:rPr>
          <w:rFonts w:ascii="Arial" w:hAnsi="Arial" w:eastAsia="Arial" w:cs="Arial"/>
        </w:rPr>
      </w:pPr>
    </w:p>
    <w:p w:rsidRPr="009C2D05" w:rsidR="00DA63FB" w:rsidP="00DA63FB" w:rsidRDefault="00DA63FB" w14:paraId="752A0F36" w14:textId="4D1F00A3">
      <w:pPr>
        <w:rPr>
          <w:sz w:val="22"/>
          <w:szCs w:val="22"/>
        </w:rPr>
      </w:pPr>
    </w:p>
    <w:sectPr w:rsidRPr="009C2D05" w:rsidR="00DA63FB" w:rsidSect="00020259">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 w:author="Jianning Guo" w:date="2022-05-16T13:58:00Z" w:id="0">
    <w:p w:rsidR="00DB63D6" w:rsidRDefault="004171D7" w14:paraId="604990CB" w14:textId="2296C962">
      <w:pPr>
        <w:pStyle w:val="CommentText"/>
      </w:pPr>
      <w:r>
        <w:rPr>
          <w:rStyle w:val="CommentReference"/>
        </w:rPr>
        <w:annotationRef/>
      </w:r>
      <w:r>
        <w:t xml:space="preserve">Also </w:t>
      </w:r>
      <w:r w:rsidR="00DB63D6">
        <w:t xml:space="preserve">applicable to discovery tactic. </w:t>
      </w:r>
      <w:r w:rsidR="00DB63D6">
        <w:fldChar w:fldCharType="begin"/>
      </w:r>
      <w:r w:rsidR="00DB63D6">
        <w:instrText xml:space="preserve"> HYPERLINK "mailto:MSAHMED@MITRE.ORG" </w:instrText>
      </w:r>
      <w:bookmarkStart w:name="_@_0E23608A70B3CB4399D91B3A5462F138Z" w:id="1"/>
      <w:r w:rsidR="00DB63D6">
        <w:rPr>
          <w:rStyle w:val="Mention"/>
        </w:rPr>
        <w:fldChar w:fldCharType="separate"/>
      </w:r>
      <w:bookmarkEnd w:id="1"/>
      <w:r w:rsidRPr="00DB63D6" w:rsidR="00DB63D6">
        <w:rPr>
          <w:rStyle w:val="Mention"/>
          <w:noProof/>
        </w:rPr>
        <w:t>@Muddasar S Ahmed</w:t>
      </w:r>
      <w:r w:rsidR="00DB63D6">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99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D6FE" w16cex:dateUtc="2022-05-16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990CB" w16cid:durableId="262CD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7684" w:rsidP="00684328" w:rsidRDefault="001D7684" w14:paraId="41A13E96" w14:textId="77777777">
      <w:r>
        <w:separator/>
      </w:r>
    </w:p>
  </w:endnote>
  <w:endnote w:type="continuationSeparator" w:id="0">
    <w:p w:rsidR="001D7684" w:rsidP="00684328" w:rsidRDefault="001D7684" w14:paraId="0A67B950" w14:textId="77777777">
      <w:r>
        <w:continuationSeparator/>
      </w:r>
    </w:p>
  </w:endnote>
  <w:endnote w:type="continuationNotice" w:id="1">
    <w:p w:rsidR="001D7684" w:rsidRDefault="001D7684" w14:paraId="6316729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7684" w:rsidP="00684328" w:rsidRDefault="001D7684" w14:paraId="00C09F94" w14:textId="77777777">
      <w:r>
        <w:separator/>
      </w:r>
    </w:p>
  </w:footnote>
  <w:footnote w:type="continuationSeparator" w:id="0">
    <w:p w:rsidR="001D7684" w:rsidP="00684328" w:rsidRDefault="001D7684" w14:paraId="0F43CD2B" w14:textId="77777777">
      <w:r>
        <w:continuationSeparator/>
      </w:r>
    </w:p>
  </w:footnote>
  <w:footnote w:type="continuationNotice" w:id="1">
    <w:p w:rsidR="001D7684" w:rsidRDefault="001D7684" w14:paraId="481D5F7A"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hint="default" w:ascii="Arial" w:hAnsi="Arial" w:eastAsia="Arial" w:cs="Aria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3588238">
    <w:abstractNumId w:val="2"/>
  </w:num>
  <w:num w:numId="2" w16cid:durableId="1054351462">
    <w:abstractNumId w:val="1"/>
  </w:num>
  <w:num w:numId="3" w16cid:durableId="1226795278">
    <w:abstractNumId w:val="4"/>
  </w:num>
  <w:num w:numId="4" w16cid:durableId="283778614">
    <w:abstractNumId w:val="5"/>
  </w:num>
  <w:num w:numId="5" w16cid:durableId="271396732">
    <w:abstractNumId w:val="6"/>
  </w:num>
  <w:num w:numId="6" w16cid:durableId="583302032">
    <w:abstractNumId w:val="0"/>
  </w:num>
  <w:num w:numId="7" w16cid:durableId="20148681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7391A"/>
    <w:rsid w:val="000820C2"/>
    <w:rsid w:val="0009587C"/>
    <w:rsid w:val="00095BA5"/>
    <w:rsid w:val="000A055F"/>
    <w:rsid w:val="000B401D"/>
    <w:rsid w:val="000C36BD"/>
    <w:rsid w:val="000F1C22"/>
    <w:rsid w:val="000F3FE0"/>
    <w:rsid w:val="00102859"/>
    <w:rsid w:val="001036B2"/>
    <w:rsid w:val="00122B07"/>
    <w:rsid w:val="001364A1"/>
    <w:rsid w:val="00146E94"/>
    <w:rsid w:val="00166765"/>
    <w:rsid w:val="0017483E"/>
    <w:rsid w:val="00177DE1"/>
    <w:rsid w:val="0019483A"/>
    <w:rsid w:val="001953B3"/>
    <w:rsid w:val="001A5A73"/>
    <w:rsid w:val="001B6C23"/>
    <w:rsid w:val="001D4725"/>
    <w:rsid w:val="001D7684"/>
    <w:rsid w:val="00210575"/>
    <w:rsid w:val="00213376"/>
    <w:rsid w:val="0021640F"/>
    <w:rsid w:val="002304E9"/>
    <w:rsid w:val="00234776"/>
    <w:rsid w:val="0024470B"/>
    <w:rsid w:val="00247B2A"/>
    <w:rsid w:val="002574F0"/>
    <w:rsid w:val="00261A52"/>
    <w:rsid w:val="0027306B"/>
    <w:rsid w:val="00294FFC"/>
    <w:rsid w:val="002A0C56"/>
    <w:rsid w:val="002B03B3"/>
    <w:rsid w:val="002B0434"/>
    <w:rsid w:val="002C3F37"/>
    <w:rsid w:val="002D60E0"/>
    <w:rsid w:val="002F3081"/>
    <w:rsid w:val="002F3684"/>
    <w:rsid w:val="0030258D"/>
    <w:rsid w:val="00315B29"/>
    <w:rsid w:val="00334BE4"/>
    <w:rsid w:val="00342DF6"/>
    <w:rsid w:val="00344E77"/>
    <w:rsid w:val="003B727E"/>
    <w:rsid w:val="003C184C"/>
    <w:rsid w:val="003D034E"/>
    <w:rsid w:val="003D6861"/>
    <w:rsid w:val="003F11D7"/>
    <w:rsid w:val="003F4A2F"/>
    <w:rsid w:val="00400AB5"/>
    <w:rsid w:val="004017FA"/>
    <w:rsid w:val="00402818"/>
    <w:rsid w:val="00402DA4"/>
    <w:rsid w:val="004171D7"/>
    <w:rsid w:val="00446E1E"/>
    <w:rsid w:val="00462E9D"/>
    <w:rsid w:val="00483DE2"/>
    <w:rsid w:val="00495FD7"/>
    <w:rsid w:val="004A3076"/>
    <w:rsid w:val="004A4582"/>
    <w:rsid w:val="004A76DF"/>
    <w:rsid w:val="004C48B1"/>
    <w:rsid w:val="004C71F3"/>
    <w:rsid w:val="004D0503"/>
    <w:rsid w:val="004E68DA"/>
    <w:rsid w:val="005044B9"/>
    <w:rsid w:val="00506230"/>
    <w:rsid w:val="005071A3"/>
    <w:rsid w:val="00511A3E"/>
    <w:rsid w:val="00521C31"/>
    <w:rsid w:val="00534FB0"/>
    <w:rsid w:val="00543ACB"/>
    <w:rsid w:val="005522E2"/>
    <w:rsid w:val="005561EE"/>
    <w:rsid w:val="00563136"/>
    <w:rsid w:val="00567BC0"/>
    <w:rsid w:val="0058328E"/>
    <w:rsid w:val="00594C66"/>
    <w:rsid w:val="00595F29"/>
    <w:rsid w:val="00596254"/>
    <w:rsid w:val="00597C17"/>
    <w:rsid w:val="005B4E3D"/>
    <w:rsid w:val="005C20B9"/>
    <w:rsid w:val="005E6357"/>
    <w:rsid w:val="0061115D"/>
    <w:rsid w:val="00614601"/>
    <w:rsid w:val="0061635D"/>
    <w:rsid w:val="006276C3"/>
    <w:rsid w:val="00641720"/>
    <w:rsid w:val="0064279D"/>
    <w:rsid w:val="00642EA0"/>
    <w:rsid w:val="00651E89"/>
    <w:rsid w:val="00654FCF"/>
    <w:rsid w:val="00655C5B"/>
    <w:rsid w:val="00660D47"/>
    <w:rsid w:val="0066113C"/>
    <w:rsid w:val="006651CD"/>
    <w:rsid w:val="00680BAC"/>
    <w:rsid w:val="00682D53"/>
    <w:rsid w:val="00683CA7"/>
    <w:rsid w:val="00684328"/>
    <w:rsid w:val="00685DA6"/>
    <w:rsid w:val="006A76AA"/>
    <w:rsid w:val="006C1D29"/>
    <w:rsid w:val="006C3194"/>
    <w:rsid w:val="006D7732"/>
    <w:rsid w:val="006E12AB"/>
    <w:rsid w:val="006E2F2D"/>
    <w:rsid w:val="006F4FA3"/>
    <w:rsid w:val="007001DA"/>
    <w:rsid w:val="00704C25"/>
    <w:rsid w:val="0070712E"/>
    <w:rsid w:val="00711A2D"/>
    <w:rsid w:val="0071530B"/>
    <w:rsid w:val="00720F86"/>
    <w:rsid w:val="007273BE"/>
    <w:rsid w:val="0073644D"/>
    <w:rsid w:val="00742C55"/>
    <w:rsid w:val="00751782"/>
    <w:rsid w:val="007B5448"/>
    <w:rsid w:val="007C087F"/>
    <w:rsid w:val="007C6E0D"/>
    <w:rsid w:val="007C7EDB"/>
    <w:rsid w:val="007E5079"/>
    <w:rsid w:val="00800210"/>
    <w:rsid w:val="00804D03"/>
    <w:rsid w:val="0082392D"/>
    <w:rsid w:val="008245F3"/>
    <w:rsid w:val="00824CBC"/>
    <w:rsid w:val="008604CF"/>
    <w:rsid w:val="00882829"/>
    <w:rsid w:val="008A2FE1"/>
    <w:rsid w:val="008B2D8D"/>
    <w:rsid w:val="008B5F90"/>
    <w:rsid w:val="008C2D94"/>
    <w:rsid w:val="008C47D0"/>
    <w:rsid w:val="008D4473"/>
    <w:rsid w:val="008E2CA2"/>
    <w:rsid w:val="0090158D"/>
    <w:rsid w:val="00901A3F"/>
    <w:rsid w:val="00911294"/>
    <w:rsid w:val="00917049"/>
    <w:rsid w:val="00922A49"/>
    <w:rsid w:val="00926A04"/>
    <w:rsid w:val="00935BFC"/>
    <w:rsid w:val="00943D98"/>
    <w:rsid w:val="00950B69"/>
    <w:rsid w:val="00981E21"/>
    <w:rsid w:val="009833CC"/>
    <w:rsid w:val="009A351F"/>
    <w:rsid w:val="009A3E22"/>
    <w:rsid w:val="009A60F4"/>
    <w:rsid w:val="009A647D"/>
    <w:rsid w:val="009C2D05"/>
    <w:rsid w:val="009C5FC3"/>
    <w:rsid w:val="009F4700"/>
    <w:rsid w:val="009F4A04"/>
    <w:rsid w:val="00A02679"/>
    <w:rsid w:val="00A146CD"/>
    <w:rsid w:val="00A151F0"/>
    <w:rsid w:val="00A24811"/>
    <w:rsid w:val="00A32C94"/>
    <w:rsid w:val="00A43BE7"/>
    <w:rsid w:val="00A61C28"/>
    <w:rsid w:val="00A6505C"/>
    <w:rsid w:val="00A87268"/>
    <w:rsid w:val="00A94926"/>
    <w:rsid w:val="00AA28A4"/>
    <w:rsid w:val="00AB004E"/>
    <w:rsid w:val="00AB3B8D"/>
    <w:rsid w:val="00AB5E23"/>
    <w:rsid w:val="00AF06DC"/>
    <w:rsid w:val="00AF2A1B"/>
    <w:rsid w:val="00B119A9"/>
    <w:rsid w:val="00B147F1"/>
    <w:rsid w:val="00B16654"/>
    <w:rsid w:val="00B204B6"/>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0A2F"/>
    <w:rsid w:val="00BC7E10"/>
    <w:rsid w:val="00BE2DE2"/>
    <w:rsid w:val="00BE61CA"/>
    <w:rsid w:val="00C22712"/>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D129C6"/>
    <w:rsid w:val="00D12B5F"/>
    <w:rsid w:val="00D2209F"/>
    <w:rsid w:val="00D24AD7"/>
    <w:rsid w:val="00D52A4E"/>
    <w:rsid w:val="00D6279E"/>
    <w:rsid w:val="00D65606"/>
    <w:rsid w:val="00D7138A"/>
    <w:rsid w:val="00D83453"/>
    <w:rsid w:val="00D977F8"/>
    <w:rsid w:val="00DA1E92"/>
    <w:rsid w:val="00DA4B3B"/>
    <w:rsid w:val="00DA63FB"/>
    <w:rsid w:val="00DA7D53"/>
    <w:rsid w:val="00DB63D6"/>
    <w:rsid w:val="00DD0F97"/>
    <w:rsid w:val="00DF00DF"/>
    <w:rsid w:val="00E1076A"/>
    <w:rsid w:val="00E26CD2"/>
    <w:rsid w:val="00E33E61"/>
    <w:rsid w:val="00E410E7"/>
    <w:rsid w:val="00E41EC7"/>
    <w:rsid w:val="00E44921"/>
    <w:rsid w:val="00E46C36"/>
    <w:rsid w:val="00E53BBB"/>
    <w:rsid w:val="00E62002"/>
    <w:rsid w:val="00E67B2B"/>
    <w:rsid w:val="00E7144D"/>
    <w:rsid w:val="00E858AD"/>
    <w:rsid w:val="00E85D5F"/>
    <w:rsid w:val="00E87705"/>
    <w:rsid w:val="00EB3406"/>
    <w:rsid w:val="00EB45B4"/>
    <w:rsid w:val="00EB6DC6"/>
    <w:rsid w:val="00EC20A3"/>
    <w:rsid w:val="00EC789A"/>
    <w:rsid w:val="00EE476F"/>
    <w:rsid w:val="00F149D8"/>
    <w:rsid w:val="00F1771F"/>
    <w:rsid w:val="00F22E20"/>
    <w:rsid w:val="00F236E6"/>
    <w:rsid w:val="00F236F9"/>
    <w:rsid w:val="00F325B9"/>
    <w:rsid w:val="00F406A5"/>
    <w:rsid w:val="00F44117"/>
    <w:rsid w:val="00F468DF"/>
    <w:rsid w:val="00F67BD1"/>
    <w:rsid w:val="00F75C35"/>
    <w:rsid w:val="00F81578"/>
    <w:rsid w:val="00F84DE1"/>
    <w:rsid w:val="00F84FE1"/>
    <w:rsid w:val="00F977D5"/>
    <w:rsid w:val="00FA28C1"/>
    <w:rsid w:val="00FA6D1A"/>
    <w:rsid w:val="00FA6D94"/>
    <w:rsid w:val="00FC061C"/>
    <w:rsid w:val="00FD0D84"/>
    <w:rsid w:val="00FD3FB6"/>
    <w:rsid w:val="00FD46C5"/>
    <w:rsid w:val="00FF4ECF"/>
    <w:rsid w:val="01DEFD76"/>
    <w:rsid w:val="0272C9E8"/>
    <w:rsid w:val="02DD56C8"/>
    <w:rsid w:val="05169E38"/>
    <w:rsid w:val="055343C9"/>
    <w:rsid w:val="0614F78A"/>
    <w:rsid w:val="06B26E99"/>
    <w:rsid w:val="07561C29"/>
    <w:rsid w:val="084E3EFA"/>
    <w:rsid w:val="0B3DC19F"/>
    <w:rsid w:val="0F4A1830"/>
    <w:rsid w:val="121B3D24"/>
    <w:rsid w:val="1323F55E"/>
    <w:rsid w:val="1398DF27"/>
    <w:rsid w:val="16410265"/>
    <w:rsid w:val="1A71901E"/>
    <w:rsid w:val="1D269910"/>
    <w:rsid w:val="1E852D37"/>
    <w:rsid w:val="21D40D08"/>
    <w:rsid w:val="22E5DFA0"/>
    <w:rsid w:val="25402414"/>
    <w:rsid w:val="25900B44"/>
    <w:rsid w:val="29DFA67A"/>
    <w:rsid w:val="2CEB8C05"/>
    <w:rsid w:val="2F576665"/>
    <w:rsid w:val="30076159"/>
    <w:rsid w:val="30351359"/>
    <w:rsid w:val="3224D91A"/>
    <w:rsid w:val="342AA5B2"/>
    <w:rsid w:val="38B7E029"/>
    <w:rsid w:val="39A86875"/>
    <w:rsid w:val="3F7577B5"/>
    <w:rsid w:val="3FBBD3EE"/>
    <w:rsid w:val="41779FE1"/>
    <w:rsid w:val="4518897A"/>
    <w:rsid w:val="4A898910"/>
    <w:rsid w:val="4B0E0084"/>
    <w:rsid w:val="50A9D464"/>
    <w:rsid w:val="510E4383"/>
    <w:rsid w:val="51EC9CBF"/>
    <w:rsid w:val="5986D52C"/>
    <w:rsid w:val="59DA5012"/>
    <w:rsid w:val="5D6A58E3"/>
    <w:rsid w:val="5E3212E9"/>
    <w:rsid w:val="61FBA80F"/>
    <w:rsid w:val="62BBF70B"/>
    <w:rsid w:val="6487ACDB"/>
    <w:rsid w:val="66BE606F"/>
    <w:rsid w:val="67475CCF"/>
    <w:rsid w:val="6850B236"/>
    <w:rsid w:val="6A7EFD91"/>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styleId="CommentTextChar" w:customStyle="1">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styleId="FootnoteTextChar" w:customStyle="1">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DB63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B09413-10A4-4811-8074-73D2FC19B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15</cp:revision>
  <dcterms:created xsi:type="dcterms:W3CDTF">2022-03-08T03:36:00Z</dcterms:created>
  <dcterms:modified xsi:type="dcterms:W3CDTF">2022-08-10T17:35:05Z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