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36C1B" w14:textId="77777777" w:rsidR="000660E0" w:rsidRPr="00371682" w:rsidRDefault="000E568F" w:rsidP="00371682">
      <w:pPr>
        <w:jc w:val="center"/>
        <w:rPr>
          <w:highlight w:val="yellow"/>
        </w:rPr>
      </w:pPr>
      <w:r w:rsidRPr="004B41BF">
        <w:rPr>
          <w:noProof/>
        </w:rPr>
        <mc:AlternateContent>
          <mc:Choice Requires="wps">
            <w:drawing>
              <wp:anchor distT="0" distB="0" distL="114300" distR="114300" simplePos="0" relativeHeight="251658240" behindDoc="0" locked="0" layoutInCell="1" allowOverlap="1" wp14:anchorId="2A80849A" wp14:editId="1F6BC59D">
                <wp:simplePos x="0" y="0"/>
                <wp:positionH relativeFrom="page">
                  <wp:posOffset>5359400</wp:posOffset>
                </wp:positionH>
                <wp:positionV relativeFrom="page">
                  <wp:posOffset>821267</wp:posOffset>
                </wp:positionV>
                <wp:extent cx="2039620" cy="672973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9620" cy="672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BB309" w14:textId="77777777" w:rsidR="000125D6" w:rsidRPr="003E1E99" w:rsidRDefault="000125D6" w:rsidP="000125D6">
                            <w:pPr>
                              <w:pStyle w:val="TitlePageSidebarText"/>
                            </w:pPr>
                            <w:r w:rsidRPr="003E1E99">
                              <w:t xml:space="preserve">Version </w:t>
                            </w:r>
                            <w:r w:rsidRPr="004065A5">
                              <w:rPr>
                                <w:highlight w:val="magenta"/>
                              </w:rPr>
                              <w:t>&lt;X.Y&gt;</w:t>
                            </w:r>
                          </w:p>
                          <w:p w14:paraId="72C04412" w14:textId="77777777" w:rsidR="000125D6" w:rsidRPr="003E1E99" w:rsidRDefault="000125D6" w:rsidP="000125D6">
                            <w:pPr>
                              <w:pStyle w:val="TitlePageSidebarText"/>
                            </w:pPr>
                            <w:r w:rsidRPr="004065A5">
                              <w:rPr>
                                <w:highlight w:val="magenta"/>
                              </w:rPr>
                              <w:t>&lt;Date&gt;</w:t>
                            </w:r>
                          </w:p>
                          <w:p w14:paraId="550064A4" w14:textId="77777777" w:rsidR="000125D6" w:rsidRPr="003E1E99" w:rsidRDefault="000125D6" w:rsidP="000125D6">
                            <w:pPr>
                              <w:pStyle w:val="TitlePageSidebarText"/>
                            </w:pPr>
                          </w:p>
                          <w:p w14:paraId="0B21DC65" w14:textId="77777777" w:rsidR="000125D6" w:rsidRPr="003E1E99" w:rsidRDefault="000125D6" w:rsidP="000125D6">
                            <w:pPr>
                              <w:pStyle w:val="TitlePageSidebarText"/>
                            </w:pPr>
                            <w:r w:rsidRPr="003E1E99">
                              <w:t>Prepared for:</w:t>
                            </w:r>
                          </w:p>
                          <w:p w14:paraId="2D10C8FD" w14:textId="77777777" w:rsidR="000125D6" w:rsidRPr="003E1E99" w:rsidRDefault="000125D6" w:rsidP="000125D6">
                            <w:pPr>
                              <w:pStyle w:val="TitlePageSidebarText"/>
                            </w:pPr>
                            <w:r w:rsidRPr="004065A5">
                              <w:rPr>
                                <w:highlight w:val="magenta"/>
                              </w:rPr>
                              <w:t>&lt;Organization&gt;</w:t>
                            </w:r>
                          </w:p>
                          <w:p w14:paraId="77FB5185" w14:textId="77777777" w:rsidR="000125D6" w:rsidRPr="003E1E99" w:rsidRDefault="000125D6" w:rsidP="000125D6">
                            <w:pPr>
                              <w:pStyle w:val="TitlePageSidebarText"/>
                            </w:pPr>
                          </w:p>
                          <w:p w14:paraId="7F7363AF" w14:textId="77777777" w:rsidR="000125D6" w:rsidRPr="003E1E99" w:rsidRDefault="000125D6" w:rsidP="000125D6">
                            <w:pPr>
                              <w:pStyle w:val="TitlePageSidebarText"/>
                            </w:pPr>
                            <w:r w:rsidRPr="003E1E99">
                              <w:t>Prepared by:</w:t>
                            </w:r>
                          </w:p>
                          <w:p w14:paraId="08C420E5" w14:textId="77777777" w:rsidR="000125D6" w:rsidRPr="003E1E99" w:rsidRDefault="000125D6" w:rsidP="000125D6">
                            <w:pPr>
                              <w:pStyle w:val="TitlePageSidebarText"/>
                            </w:pPr>
                            <w:r w:rsidRPr="004065A5">
                              <w:rPr>
                                <w:highlight w:val="magenta"/>
                              </w:rPr>
                              <w:t>&lt;Author(s)&gt;</w:t>
                            </w:r>
                          </w:p>
                          <w:p w14:paraId="672EAF74" w14:textId="77777777" w:rsidR="000125D6" w:rsidRPr="003E1E99" w:rsidRDefault="000125D6" w:rsidP="000125D6">
                            <w:pPr>
                              <w:pStyle w:val="TitlePageSidebarText"/>
                            </w:pPr>
                          </w:p>
                          <w:p w14:paraId="050DF32D" w14:textId="77777777" w:rsidR="000125D6" w:rsidRPr="003E1E99" w:rsidRDefault="000125D6" w:rsidP="000125D6">
                            <w:pPr>
                              <w:pStyle w:val="TitlePageSidebarText"/>
                            </w:pPr>
                            <w:r w:rsidRPr="003E1E99">
                              <w:t xml:space="preserve">Contract: </w:t>
                            </w:r>
                            <w:r w:rsidRPr="004065A5">
                              <w:rPr>
                                <w:highlight w:val="magenta"/>
                              </w:rPr>
                              <w:t>&lt;Contract ID&gt;</w:t>
                            </w:r>
                          </w:p>
                          <w:p w14:paraId="0336A665" w14:textId="77777777" w:rsidR="000125D6" w:rsidRPr="003E1E99" w:rsidRDefault="000125D6" w:rsidP="000125D6">
                            <w:pPr>
                              <w:pStyle w:val="TitlePageSidebarText"/>
                            </w:pPr>
                            <w:r w:rsidRPr="004065A5">
                              <w:rPr>
                                <w:highlight w:val="magenta"/>
                              </w:rPr>
                              <w:t>&lt;Other Front Matter&gt;</w:t>
                            </w:r>
                          </w:p>
                          <w:p w14:paraId="0D1575E1" w14:textId="51DDC8C3" w:rsidR="00594825" w:rsidRPr="003E1E99" w:rsidRDefault="00594825" w:rsidP="003E1E99">
                            <w:pPr>
                              <w:pStyle w:val="TitlePageSidebarTex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0849A" id="_x0000_t202" coordsize="21600,21600" o:spt="202" path="m,l,21600r21600,l21600,xe">
                <v:stroke joinstyle="miter"/>
                <v:path gradientshapeok="t" o:connecttype="rect"/>
              </v:shapetype>
              <v:shape id="Text Box 10" o:spid="_x0000_s1026" type="#_x0000_t202" style="position:absolute;left:0;text-align:left;margin-left:422pt;margin-top:64.65pt;width:160.6pt;height:529.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" filled="f" stroked="f">
                <v:textbox>
                  <w:txbxContent>
                    <w:p w14:paraId="446BB309" w14:textId="77777777" w:rsidR="000125D6" w:rsidRPr="003E1E99" w:rsidRDefault="000125D6" w:rsidP="000125D6">
                      <w:pPr>
                        <w:pStyle w:val="TitlePageSidebarText"/>
                      </w:pPr>
                      <w:r w:rsidRPr="003E1E99">
                        <w:t xml:space="preserve">Version </w:t>
                      </w:r>
                      <w:r w:rsidRPr="004065A5">
                        <w:rPr>
                          <w:highlight w:val="magenta"/>
                        </w:rPr>
                        <w:t>&lt;X.Y&gt;</w:t>
                      </w:r>
                    </w:p>
                    <w:p w14:paraId="72C04412" w14:textId="77777777" w:rsidR="000125D6" w:rsidRPr="003E1E99" w:rsidRDefault="000125D6" w:rsidP="000125D6">
                      <w:pPr>
                        <w:pStyle w:val="TitlePageSidebarText"/>
                      </w:pPr>
                      <w:r w:rsidRPr="004065A5">
                        <w:rPr>
                          <w:highlight w:val="magenta"/>
                        </w:rPr>
                        <w:t>&lt;Date&gt;</w:t>
                      </w:r>
                    </w:p>
                    <w:p w14:paraId="550064A4" w14:textId="77777777" w:rsidR="000125D6" w:rsidRPr="003E1E99" w:rsidRDefault="000125D6" w:rsidP="000125D6">
                      <w:pPr>
                        <w:pStyle w:val="TitlePageSidebarText"/>
                      </w:pPr>
                    </w:p>
                    <w:p w14:paraId="0B21DC65" w14:textId="77777777" w:rsidR="000125D6" w:rsidRPr="003E1E99" w:rsidRDefault="000125D6" w:rsidP="000125D6">
                      <w:pPr>
                        <w:pStyle w:val="TitlePageSidebarText"/>
                      </w:pPr>
                      <w:r w:rsidRPr="003E1E99">
                        <w:t>Prepared for:</w:t>
                      </w:r>
                    </w:p>
                    <w:p w14:paraId="2D10C8FD" w14:textId="77777777" w:rsidR="000125D6" w:rsidRPr="003E1E99" w:rsidRDefault="000125D6" w:rsidP="000125D6">
                      <w:pPr>
                        <w:pStyle w:val="TitlePageSidebarText"/>
                      </w:pPr>
                      <w:r w:rsidRPr="004065A5">
                        <w:rPr>
                          <w:highlight w:val="magenta"/>
                        </w:rPr>
                        <w:t>&lt;Organization&gt;</w:t>
                      </w:r>
                    </w:p>
                    <w:p w14:paraId="77FB5185" w14:textId="77777777" w:rsidR="000125D6" w:rsidRPr="003E1E99" w:rsidRDefault="000125D6" w:rsidP="000125D6">
                      <w:pPr>
                        <w:pStyle w:val="TitlePageSidebarText"/>
                      </w:pPr>
                    </w:p>
                    <w:p w14:paraId="7F7363AF" w14:textId="77777777" w:rsidR="000125D6" w:rsidRPr="003E1E99" w:rsidRDefault="000125D6" w:rsidP="000125D6">
                      <w:pPr>
                        <w:pStyle w:val="TitlePageSidebarText"/>
                      </w:pPr>
                      <w:r w:rsidRPr="003E1E99">
                        <w:t>Prepared by:</w:t>
                      </w:r>
                    </w:p>
                    <w:p w14:paraId="08C420E5" w14:textId="77777777" w:rsidR="000125D6" w:rsidRPr="003E1E99" w:rsidRDefault="000125D6" w:rsidP="000125D6">
                      <w:pPr>
                        <w:pStyle w:val="TitlePageSidebarText"/>
                      </w:pPr>
                      <w:r w:rsidRPr="004065A5">
                        <w:rPr>
                          <w:highlight w:val="magenta"/>
                        </w:rPr>
                        <w:t>&lt;Author(s)&gt;</w:t>
                      </w:r>
                    </w:p>
                    <w:p w14:paraId="672EAF74" w14:textId="77777777" w:rsidR="000125D6" w:rsidRPr="003E1E99" w:rsidRDefault="000125D6" w:rsidP="000125D6">
                      <w:pPr>
                        <w:pStyle w:val="TitlePageSidebarText"/>
                      </w:pPr>
                    </w:p>
                    <w:p w14:paraId="050DF32D" w14:textId="77777777" w:rsidR="000125D6" w:rsidRPr="003E1E99" w:rsidRDefault="000125D6" w:rsidP="000125D6">
                      <w:pPr>
                        <w:pStyle w:val="TitlePageSidebarText"/>
                      </w:pPr>
                      <w:r w:rsidRPr="003E1E99">
                        <w:t xml:space="preserve">Contract: </w:t>
                      </w:r>
                      <w:r w:rsidRPr="004065A5">
                        <w:rPr>
                          <w:highlight w:val="magenta"/>
                        </w:rPr>
                        <w:t>&lt;Contract ID&gt;</w:t>
                      </w:r>
                    </w:p>
                    <w:p w14:paraId="0336A665" w14:textId="77777777" w:rsidR="000125D6" w:rsidRPr="003E1E99" w:rsidRDefault="000125D6" w:rsidP="000125D6">
                      <w:pPr>
                        <w:pStyle w:val="TitlePageSidebarText"/>
                      </w:pPr>
                      <w:r w:rsidRPr="004065A5">
                        <w:rPr>
                          <w:highlight w:val="magenta"/>
                        </w:rPr>
                        <w:t>&lt;Other Front Matter&gt;</w:t>
                      </w:r>
                    </w:p>
                    <w:p w14:paraId="0D1575E1" w14:textId="51DDC8C3" w:rsidR="00594825" w:rsidRPr="003E1E99" w:rsidRDefault="00594825" w:rsidP="003E1E99">
                      <w:pPr>
                        <w:pStyle w:val="TitlePageSidebarText"/>
                      </w:pPr>
                    </w:p>
                  </w:txbxContent>
                </v:textbox>
                <w10:wrap anchorx="page" anchory="page"/>
              </v:shape>
            </w:pict>
          </mc:Fallback>
        </mc:AlternateContent>
      </w:r>
      <w:r w:rsidR="00371682">
        <w:rPr>
          <w:noProof/>
        </w:rPr>
        <mc:AlternateContent>
          <mc:Choice Requires="wps">
            <w:drawing>
              <wp:anchor distT="45720" distB="45720" distL="114300" distR="114300" simplePos="0" relativeHeight="251658243" behindDoc="0" locked="0" layoutInCell="1" allowOverlap="1" wp14:anchorId="0488DE52" wp14:editId="11C5B1CE">
                <wp:simplePos x="0" y="0"/>
                <wp:positionH relativeFrom="page">
                  <wp:posOffset>440267</wp:posOffset>
                </wp:positionH>
                <wp:positionV relativeFrom="paragraph">
                  <wp:posOffset>6729307</wp:posOffset>
                </wp:positionV>
                <wp:extent cx="4672330" cy="166497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2330" cy="1664970"/>
                        </a:xfrm>
                        <a:prstGeom prst="rect">
                          <a:avLst/>
                        </a:prstGeom>
                        <a:noFill/>
                        <a:ln w="9525">
                          <a:noFill/>
                          <a:miter lim="800000"/>
                          <a:headEnd/>
                          <a:tailEnd/>
                        </a:ln>
                      </wps:spPr>
                      <wps:txbx>
                        <w:txbxContent>
                          <w:p w14:paraId="4A8043F3" w14:textId="77777777" w:rsidR="003740C8" w:rsidRPr="0099662B" w:rsidRDefault="008A3F12" w:rsidP="00371682">
                            <w:pPr>
                              <w:pStyle w:val="TitlePageLegalBoxText"/>
                            </w:pPr>
                            <w:r w:rsidRPr="0099662B">
                              <w:rPr>
                                <w:highlight w:val="yellow"/>
                              </w:rPr>
                              <w:t>&lt;Organization-specific legal boilerplate, if applicable&gt;</w:t>
                            </w:r>
                          </w:p>
                          <w:p w14:paraId="35BB9B7E"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0488DE52" id="Text Box 217" o:spid="_x0000_s1027" type="#_x0000_t202" style="position:absolute;left:0;text-align:left;margin-left:34.65pt;margin-top:529.85pt;width:367.9pt;height:131.1pt;z-index:25165824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" filled="f" stroked="f">
                <v:textbox>
                  <w:txbxContent>
                    <w:p w14:paraId="4A8043F3" w14:textId="77777777" w:rsidR="003740C8" w:rsidRPr="0099662B" w:rsidRDefault="008A3F12" w:rsidP="00371682">
                      <w:pPr>
                        <w:pStyle w:val="TitlePageLegalBoxText"/>
                      </w:pPr>
                      <w:r w:rsidRPr="0099662B">
                        <w:rPr>
                          <w:highlight w:val="yellow"/>
                        </w:rPr>
                        <w:t>&lt;Organization-specific legal boilerplate, if applicable&gt;</w:t>
                      </w:r>
                    </w:p>
                    <w:p w14:paraId="35BB9B7E" w14:textId="77777777" w:rsidR="00396F37" w:rsidRPr="00F1783D" w:rsidRDefault="003740C8" w:rsidP="00371682">
                      <w:pPr>
                        <w:pStyle w:val="TitlePageLegalBoxText"/>
                      </w:pPr>
                      <w:r w:rsidRPr="0099662B">
                        <w:t xml:space="preserve">For Internal </w:t>
                      </w:r>
                      <w:r w:rsidRPr="0099662B">
                        <w:rPr>
                          <w:highlight w:val="yellow"/>
                        </w:rPr>
                        <w:t>&lt;</w:t>
                      </w:r>
                      <w:r w:rsidR="002933BF" w:rsidRPr="0099662B">
                        <w:rPr>
                          <w:highlight w:val="yellow"/>
                        </w:rPr>
                        <w:t>Organization</w:t>
                      </w:r>
                      <w:r w:rsidRPr="0099662B">
                        <w:rPr>
                          <w:highlight w:val="yellow"/>
                        </w:rPr>
                        <w:t>&gt;</w:t>
                      </w:r>
                      <w:r w:rsidRPr="0099662B">
                        <w:t xml:space="preserve"> Use. This document was prepared for authorized distribution only. It has not been approved for public release.</w:t>
                      </w:r>
                    </w:p>
                  </w:txbxContent>
                </v:textbox>
                <w10:wrap type="square" anchorx="page"/>
              </v:shape>
            </w:pict>
          </mc:Fallback>
        </mc:AlternateContent>
      </w:r>
      <w:r w:rsidR="006571CB">
        <w:rPr>
          <w:noProof/>
        </w:rPr>
        <mc:AlternateContent>
          <mc:Choice Requires="wpg">
            <w:drawing>
              <wp:anchor distT="0" distB="0" distL="114300" distR="114300" simplePos="0" relativeHeight="251664388" behindDoc="0" locked="0" layoutInCell="1" allowOverlap="1" wp14:anchorId="6842E049" wp14:editId="1CA62A4D">
                <wp:simplePos x="0" y="0"/>
                <wp:positionH relativeFrom="page">
                  <wp:posOffset>5643154</wp:posOffset>
                </wp:positionH>
                <wp:positionV relativeFrom="paragraph">
                  <wp:posOffset>6955971</wp:posOffset>
                </wp:positionV>
                <wp:extent cx="1636395" cy="1846580"/>
                <wp:effectExtent l="0" t="0" r="1905" b="7620"/>
                <wp:wrapNone/>
                <wp:docPr id="1861029053" name="ACT Logo &amp; Text"/>
                <wp:cNvGraphicFramePr/>
                <a:graphic xmlns:a="http://schemas.openxmlformats.org/drawingml/2006/main">
                  <a:graphicData uri="http://schemas.microsoft.com/office/word/2010/wordprocessingGroup">
                    <wpg:wgp>
                      <wpg:cNvGrpSpPr/>
                      <wpg:grpSpPr>
                        <a:xfrm>
                          <a:off x="0" y="0"/>
                          <a:ext cx="1636395" cy="1846580"/>
                          <a:chOff x="0" y="0"/>
                          <a:chExt cx="1637630" cy="1844431"/>
                        </a:xfrm>
                      </wpg:grpSpPr>
                      <pic:pic xmlns:pic="http://schemas.openxmlformats.org/drawingml/2006/picture">
                        <pic:nvPicPr>
                          <pic:cNvPr id="1161208446" name="Picture 1" descr="Logo, MITRE ACT"/>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34490" cy="1498600"/>
                          </a:xfrm>
                          <a:prstGeom prst="rect">
                            <a:avLst/>
                          </a:prstGeom>
                        </pic:spPr>
                      </pic:pic>
                      <wps:wsp>
                        <wps:cNvPr id="1200402076" name="Text Box 5"/>
                        <wps:cNvSpPr txBox="1"/>
                        <wps:spPr>
                          <a:xfrm>
                            <a:off x="0" y="1500441"/>
                            <a:ext cx="1637630" cy="343990"/>
                          </a:xfrm>
                          <a:prstGeom prst="rect">
                            <a:avLst/>
                          </a:prstGeom>
                          <a:noFill/>
                          <a:ln w="6350">
                            <a:noFill/>
                          </a:ln>
                        </wps:spPr>
                        <wps:txbx>
                          <w:txbxContent>
                            <w:p w14:paraId="00688EE3" w14:textId="7F0F6CBA"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AE0E1B">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63E4433" w14:textId="77777777" w:rsidR="00C04294" w:rsidRDefault="00C04294" w:rsidP="00C04294">
                              <w:pPr>
                                <w:rPr>
                                  <w:noProof/>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42E049" id="ACT Logo &amp; Text" o:spid="_x0000_s1028" style="position:absolute;left:0;text-align:left;margin-left:444.35pt;margin-top:547.7pt;width:128.85pt;height:145.4pt;z-index:251664388;mso-position-horizontal-relative:page;mso-width-relative:margin;mso-height-relative:margin" coordsize="16376,1844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Logo, MITRE ACT" style="position:absolute;width:16344;height:1498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">
                  <v:imagedata r:id="rId12" o:title="Logo, MITRE ACT"/>
                </v:shape>
                <v:shape id="Text Box 5" o:spid="_x0000_s1030" type="#_x0000_t202" style="position:absolute;top:15004;width:16376;height:344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" filled="f" stroked="f" strokeweight=".5pt">
                  <v:textbox inset="0,0,0,0">
                    <w:txbxContent>
                      <w:p w14:paraId="00688EE3" w14:textId="7F0F6CBA" w:rsidR="00C04294" w:rsidRPr="00BC215C" w:rsidRDefault="00C04294" w:rsidP="00C04294">
                        <w:pPr>
                          <w:spacing w:after="0"/>
                          <w:jc w:val="right"/>
                          <w:rPr>
                            <w:rFonts w:cs="Arial"/>
                            <w:noProof/>
                            <w:color w:val="FFFFFF" w:themeColor="background1"/>
                            <w:sz w:val="13"/>
                            <w:szCs w:val="13"/>
                          </w:rPr>
                        </w:pPr>
                        <w:r w:rsidRPr="004614DE">
                          <w:rPr>
                            <w:rFonts w:cs="Arial"/>
                            <w:noProof/>
                            <w:color w:val="FFFFFF" w:themeColor="background1"/>
                            <w:sz w:val="13"/>
                            <w:szCs w:val="13"/>
                          </w:rPr>
                          <w:t>This document is derived from</w:t>
                        </w:r>
                        <w:r w:rsidRPr="004614DE">
                          <w:rPr>
                            <w:rFonts w:cs="Arial"/>
                            <w:noProof/>
                            <w:color w:val="FFFFFF" w:themeColor="background1"/>
                            <w:sz w:val="13"/>
                            <w:szCs w:val="13"/>
                          </w:rPr>
                          <w:br/>
                        </w:r>
                        <w:r w:rsidRPr="004614DE">
                          <w:rPr>
                            <w:rFonts w:cs="Arial"/>
                            <w:i/>
                            <w:iCs/>
                            <w:noProof/>
                            <w:color w:val="FFFFFF" w:themeColor="background1"/>
                            <w:sz w:val="13"/>
                            <w:szCs w:val="13"/>
                          </w:rPr>
                          <w:t>MITRE Adaptive</w:t>
                        </w:r>
                        <w:r>
                          <w:rPr>
                            <w:rFonts w:cs="Arial"/>
                            <w:i/>
                            <w:iCs/>
                            <w:noProof/>
                            <w:color w:val="FFFFFF" w:themeColor="background1"/>
                            <w:sz w:val="13"/>
                            <w:szCs w:val="13"/>
                          </w:rPr>
                          <w:t xml:space="preserve"> </w:t>
                        </w:r>
                        <w:r w:rsidRPr="004614DE">
                          <w:rPr>
                            <w:rFonts w:cs="Arial"/>
                            <w:i/>
                            <w:iCs/>
                            <w:noProof/>
                            <w:color w:val="FFFFFF" w:themeColor="background1"/>
                            <w:sz w:val="13"/>
                            <w:szCs w:val="13"/>
                          </w:rPr>
                          <w:t>Capabilitie</w:t>
                        </w:r>
                        <w:r>
                          <w:rPr>
                            <w:rFonts w:cs="Arial"/>
                            <w:i/>
                            <w:iCs/>
                            <w:noProof/>
                            <w:color w:val="FFFFFF" w:themeColor="background1"/>
                            <w:sz w:val="13"/>
                            <w:szCs w:val="13"/>
                          </w:rPr>
                          <w:t xml:space="preserve">s </w:t>
                        </w:r>
                        <w:r w:rsidRPr="004614DE">
                          <w:rPr>
                            <w:rFonts w:cs="Arial"/>
                            <w:i/>
                            <w:iCs/>
                            <w:noProof/>
                            <w:color w:val="FFFFFF" w:themeColor="background1"/>
                            <w:sz w:val="13"/>
                            <w:szCs w:val="13"/>
                          </w:rPr>
                          <w:t xml:space="preserve">Testing </w:t>
                        </w:r>
                        <w:r>
                          <w:rPr>
                            <w:rFonts w:cs="Arial"/>
                            <w:i/>
                            <w:iCs/>
                            <w:noProof/>
                            <w:color w:val="FFFFFF" w:themeColor="background1"/>
                            <w:sz w:val="13"/>
                            <w:szCs w:val="13"/>
                          </w:rPr>
                          <w:t>(</w:t>
                        </w:r>
                        <w:r w:rsidRPr="004614DE">
                          <w:rPr>
                            <w:rFonts w:cs="Arial"/>
                            <w:i/>
                            <w:iCs/>
                            <w:noProof/>
                            <w:color w:val="FFFFFF" w:themeColor="background1"/>
                            <w:sz w:val="13"/>
                            <w:szCs w:val="13"/>
                          </w:rPr>
                          <w:t>ACT)</w:t>
                        </w:r>
                        <w:r w:rsidR="00AE0E1B">
                          <w:rPr>
                            <w:rFonts w:cs="Arial"/>
                            <w:i/>
                            <w:iCs/>
                            <w:noProof/>
                            <w:color w:val="FFFFFF" w:themeColor="background1"/>
                            <w:sz w:val="13"/>
                            <w:szCs w:val="13"/>
                          </w:rPr>
                          <w:t>™</w:t>
                        </w:r>
                        <w:r w:rsidRPr="004614DE">
                          <w:rPr>
                            <w:rFonts w:cs="Arial"/>
                            <w:noProof/>
                            <w:color w:val="FFFFFF" w:themeColor="background1"/>
                            <w:sz w:val="13"/>
                            <w:szCs w:val="13"/>
                          </w:rPr>
                          <w:t>.</w:t>
                        </w:r>
                        <w:r>
                          <w:rPr>
                            <w:rFonts w:cs="Arial"/>
                            <w:noProof/>
                            <w:color w:val="FFFFFF" w:themeColor="background1"/>
                            <w:sz w:val="13"/>
                            <w:szCs w:val="13"/>
                          </w:rPr>
                          <w:br/>
                          <w:t>act.mitre.org  |  act@mitre.org</w:t>
                        </w:r>
                      </w:p>
                      <w:p w14:paraId="463E4433" w14:textId="77777777" w:rsidR="00C04294" w:rsidRDefault="00C04294" w:rsidP="00C04294">
                        <w:pPr>
                          <w:rPr>
                            <w:noProof/>
                          </w:rPr>
                        </w:pPr>
                      </w:p>
                    </w:txbxContent>
                  </v:textbox>
                </v:shape>
                <w10:wrap anchorx="page"/>
              </v:group>
            </w:pict>
          </mc:Fallback>
        </mc:AlternateContent>
      </w:r>
      <w:r w:rsidR="000660E0" w:rsidRPr="00A52A0D">
        <w:rPr>
          <w:noProof/>
          <w:highlight w:val="yellow"/>
        </w:rPr>
        <mc:AlternateContent>
          <mc:Choice Requires="wps">
            <w:drawing>
              <wp:anchor distT="0" distB="0" distL="114300" distR="114300" simplePos="0" relativeHeight="251662340" behindDoc="1" locked="0" layoutInCell="1" allowOverlap="1" wp14:anchorId="57775344" wp14:editId="17C22ACD">
                <wp:simplePos x="0" y="0"/>
                <wp:positionH relativeFrom="page">
                  <wp:posOffset>5230495</wp:posOffset>
                </wp:positionH>
                <wp:positionV relativeFrom="paragraph">
                  <wp:posOffset>-859790</wp:posOffset>
                </wp:positionV>
                <wp:extent cx="2578608" cy="10396728"/>
                <wp:effectExtent l="0" t="0" r="0" b="508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608" cy="10396728"/>
                        </a:xfrm>
                        <a:prstGeom prst="rect">
                          <a:avLst/>
                        </a:prstGeom>
                        <a:solidFill>
                          <a:srgbClr val="0C5B94"/>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36FC886" id="Rectangle 8" o:spid="_x0000_s1026" style="position:absolute;margin-left:411.85pt;margin-top:-67.7pt;width:203.05pt;height:818.65pt;z-index:-2516541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" fillcolor="#0c5b94" stroked="f">
                <w10:wrap anchorx="page"/>
              </v:rect>
            </w:pict>
          </mc:Fallback>
        </mc:AlternateContent>
      </w:r>
      <w:r w:rsidR="000660E0">
        <w:rPr>
          <w:noProof/>
        </w:rPr>
        <w:drawing>
          <wp:inline distT="0" distB="0" distL="0" distR="0" wp14:anchorId="0EF0BED0" wp14:editId="44D4D7DA">
            <wp:extent cx="1602154" cy="1571195"/>
            <wp:effectExtent l="0" t="0" r="0" b="3810"/>
            <wp:docPr id="1863972207" name="Picture 6" descr="Organization Logo 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668858" name="Picture 6" descr="Organization Logo Placeholde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31362" cy="1599839"/>
                    </a:xfrm>
                    <a:prstGeom prst="rect">
                      <a:avLst/>
                    </a:prstGeom>
                  </pic:spPr>
                </pic:pic>
              </a:graphicData>
            </a:graphic>
          </wp:inline>
        </w:drawing>
      </w:r>
    </w:p>
    <w:p w14:paraId="7517294A" w14:textId="77777777" w:rsidR="000660E0" w:rsidRPr="002A1AE6" w:rsidRDefault="000660E0" w:rsidP="000660E0">
      <w:pPr>
        <w:pStyle w:val="DocumentTitle-TitlePage"/>
        <w:rPr>
          <w:b w:val="0"/>
          <w:bCs w:val="0"/>
        </w:rPr>
      </w:pPr>
      <w:r w:rsidRPr="002A1AE6">
        <w:rPr>
          <w:b w:val="0"/>
          <w:bCs w:val="0"/>
          <w:highlight w:val="yellow"/>
        </w:rPr>
        <w:t>&lt;Organization&gt;</w:t>
      </w:r>
    </w:p>
    <w:p w14:paraId="1497E1CA" w14:textId="77777777" w:rsidR="00371682" w:rsidRPr="002A1AE6" w:rsidRDefault="00371682" w:rsidP="00371682">
      <w:pPr>
        <w:pStyle w:val="DocumentTitle-TitlePage"/>
        <w:rPr>
          <w:b w:val="0"/>
          <w:bCs w:val="0"/>
        </w:rPr>
      </w:pPr>
      <w:r w:rsidRPr="002A1AE6">
        <w:rPr>
          <w:b w:val="0"/>
          <w:bCs w:val="0"/>
        </w:rPr>
        <w:t>MITRE Adaptive Capabilities Testing (ACT)</w:t>
      </w:r>
    </w:p>
    <w:p w14:paraId="21BDB70F" w14:textId="77777777" w:rsidR="002A1AE6" w:rsidRDefault="002A1AE6" w:rsidP="00371682">
      <w:pPr>
        <w:pStyle w:val="DocumentTitle-TitlePage"/>
      </w:pPr>
    </w:p>
    <w:p w14:paraId="06248887" w14:textId="77777777" w:rsidR="00DC6972" w:rsidRDefault="00DC6972" w:rsidP="000660E0">
      <w:pPr>
        <w:pStyle w:val="DocumentTitle-TitlePage"/>
      </w:pPr>
      <w:r w:rsidRPr="00DC6972">
        <w:rPr>
          <w:highlight w:val="yellow"/>
        </w:rPr>
        <w:t>&lt;System Name&gt;</w:t>
      </w:r>
      <w:r>
        <w:t xml:space="preserve"> (</w:t>
      </w:r>
      <w:r w:rsidRPr="00DC6972">
        <w:rPr>
          <w:highlight w:val="yellow"/>
        </w:rPr>
        <w:t>&lt;System Acronym&gt;</w:t>
      </w:r>
      <w:r>
        <w:t>)</w:t>
      </w:r>
    </w:p>
    <w:p w14:paraId="429660DC" w14:textId="5364A723" w:rsidR="004B41BF" w:rsidRPr="004B41BF" w:rsidRDefault="00AE0E1B" w:rsidP="00DC6972">
      <w:pPr>
        <w:pStyle w:val="DocumentTitle-TitlePage"/>
        <w:sectPr w:rsidR="004B41BF" w:rsidRPr="004B41BF" w:rsidSect="002519F9">
          <w:headerReference w:type="default" r:id="rId14"/>
          <w:footerReference w:type="even" r:id="rId15"/>
          <w:footerReference w:type="first" r:id="rId16"/>
          <w:pgSz w:w="12240" w:h="15840" w:code="1"/>
          <w:pgMar w:top="1296" w:right="4320" w:bottom="1152" w:left="720" w:header="720" w:footer="720" w:gutter="0"/>
          <w:pgNumType w:fmt="lowerRoman" w:start="0"/>
          <w:cols w:space="720"/>
          <w:titlePg/>
          <w:docGrid w:linePitch="360"/>
        </w:sectPr>
      </w:pPr>
      <w:r>
        <w:t>Risk Assessment Report (RAR)</w:t>
      </w:r>
    </w:p>
    <w:p w14:paraId="1E0EAC25" w14:textId="77777777" w:rsidR="005B1F8F" w:rsidRDefault="005B1F8F" w:rsidP="005B1F8F">
      <w:pPr>
        <w:pStyle w:val="FrontMatterHeader"/>
      </w:pPr>
      <w:bookmarkStart w:id="0" w:name="_Hlk198542350"/>
      <w:r>
        <w:lastRenderedPageBreak/>
        <w:t>Record of Changes</w:t>
      </w:r>
    </w:p>
    <w:tbl>
      <w:tblPr>
        <w:tblStyle w:val="ACTTableStyle2"/>
        <w:tblW w:w="0" w:type="auto"/>
        <w:tblLook w:val="0620" w:firstRow="1" w:lastRow="0" w:firstColumn="0" w:lastColumn="0" w:noHBand="1" w:noVBand="1"/>
      </w:tblPr>
      <w:tblGrid>
        <w:gridCol w:w="843"/>
        <w:gridCol w:w="1474"/>
        <w:gridCol w:w="1614"/>
        <w:gridCol w:w="5419"/>
      </w:tblGrid>
      <w:tr w:rsidR="005B1F8F" w14:paraId="1B16208D" w14:textId="77777777" w:rsidTr="0056069C">
        <w:trPr>
          <w:cnfStyle w:val="100000000000" w:firstRow="1" w:lastRow="0" w:firstColumn="0" w:lastColumn="0" w:oddVBand="0" w:evenVBand="0" w:oddHBand="0" w:evenHBand="0" w:firstRowFirstColumn="0" w:firstRowLastColumn="0" w:lastRowFirstColumn="0" w:lastRowLastColumn="0"/>
          <w:trHeight w:val="63"/>
        </w:trPr>
        <w:tc>
          <w:tcPr>
            <w:tcW w:w="843" w:type="dxa"/>
          </w:tcPr>
          <w:p w14:paraId="33EEC136" w14:textId="77777777" w:rsidR="005B1F8F" w:rsidRDefault="005B1F8F" w:rsidP="0056069C">
            <w:pPr>
              <w:pStyle w:val="Body"/>
              <w:spacing w:beforeLines="40" w:before="96" w:afterLines="40" w:after="96"/>
            </w:pPr>
            <w:r>
              <w:t>Version</w:t>
            </w:r>
          </w:p>
        </w:tc>
        <w:tc>
          <w:tcPr>
            <w:tcW w:w="1474" w:type="dxa"/>
          </w:tcPr>
          <w:p w14:paraId="6977102D" w14:textId="77777777" w:rsidR="005B1F8F" w:rsidRDefault="005B1F8F" w:rsidP="0056069C">
            <w:pPr>
              <w:pStyle w:val="Body"/>
              <w:spacing w:beforeLines="40" w:before="96" w:afterLines="40" w:after="96"/>
            </w:pPr>
            <w:r>
              <w:t>Date</w:t>
            </w:r>
          </w:p>
        </w:tc>
        <w:tc>
          <w:tcPr>
            <w:tcW w:w="1614" w:type="dxa"/>
          </w:tcPr>
          <w:p w14:paraId="17B48D34" w14:textId="77777777" w:rsidR="005B1F8F" w:rsidRDefault="005B1F8F" w:rsidP="0056069C">
            <w:pPr>
              <w:pStyle w:val="Body"/>
              <w:spacing w:beforeLines="40" w:before="96" w:afterLines="40" w:after="96"/>
            </w:pPr>
            <w:r>
              <w:t>Responsible Author</w:t>
            </w:r>
          </w:p>
        </w:tc>
        <w:tc>
          <w:tcPr>
            <w:tcW w:w="5419" w:type="dxa"/>
          </w:tcPr>
          <w:p w14:paraId="0499CB3A" w14:textId="77777777" w:rsidR="005B1F8F" w:rsidRDefault="005B1F8F" w:rsidP="0056069C">
            <w:pPr>
              <w:pStyle w:val="Body"/>
              <w:spacing w:beforeLines="40" w:before="96" w:afterLines="40" w:after="96"/>
            </w:pPr>
            <w:r>
              <w:t>Description of Change</w:t>
            </w:r>
          </w:p>
        </w:tc>
      </w:tr>
      <w:tr w:rsidR="0056069C" w14:paraId="1823395D" w14:textId="77777777" w:rsidTr="0056069C">
        <w:tc>
          <w:tcPr>
            <w:tcW w:w="843" w:type="dxa"/>
          </w:tcPr>
          <w:p w14:paraId="3AEB88B4" w14:textId="77777777" w:rsidR="0056069C" w:rsidRDefault="0056069C" w:rsidP="0056069C">
            <w:pPr>
              <w:pStyle w:val="Body"/>
              <w:spacing w:beforeLines="40" w:before="96" w:afterLines="40" w:after="96"/>
              <w:jc w:val="center"/>
            </w:pPr>
            <w:r w:rsidRPr="00EC587D">
              <w:rPr>
                <w:highlight w:val="yellow"/>
              </w:rPr>
              <w:t>1.0</w:t>
            </w:r>
          </w:p>
        </w:tc>
        <w:tc>
          <w:tcPr>
            <w:tcW w:w="1474" w:type="dxa"/>
          </w:tcPr>
          <w:p w14:paraId="78E8462B" w14:textId="77777777" w:rsidR="0056069C" w:rsidRDefault="0056069C" w:rsidP="0056069C">
            <w:pPr>
              <w:pStyle w:val="Body"/>
              <w:spacing w:beforeLines="40" w:before="96" w:afterLines="40" w:after="96"/>
              <w:jc w:val="center"/>
            </w:pPr>
            <w:r w:rsidRPr="00EC587D">
              <w:rPr>
                <w:highlight w:val="yellow"/>
              </w:rPr>
              <w:t>May 30, 2025</w:t>
            </w:r>
          </w:p>
        </w:tc>
        <w:tc>
          <w:tcPr>
            <w:tcW w:w="1614" w:type="dxa"/>
          </w:tcPr>
          <w:p w14:paraId="01D8C53A" w14:textId="77777777" w:rsidR="0056069C" w:rsidRDefault="0056069C" w:rsidP="00687DE7">
            <w:pPr>
              <w:pStyle w:val="Body"/>
              <w:spacing w:beforeLines="40" w:before="96" w:afterLines="40" w:after="96"/>
              <w:jc w:val="center"/>
            </w:pPr>
            <w:r w:rsidRPr="00EC587D">
              <w:rPr>
                <w:highlight w:val="yellow"/>
              </w:rPr>
              <w:t>Nate Lee</w:t>
            </w:r>
            <w:r w:rsidRPr="00EC587D">
              <w:rPr>
                <w:highlight w:val="yellow"/>
              </w:rPr>
              <w:br/>
              <w:t>Andrew Bennett</w:t>
            </w:r>
            <w:r w:rsidR="00687DE7">
              <w:rPr>
                <w:highlight w:val="yellow"/>
              </w:rPr>
              <w:br/>
            </w:r>
            <w:r w:rsidRPr="00EC587D">
              <w:rPr>
                <w:highlight w:val="yellow"/>
              </w:rPr>
              <w:t>Ernie Riviere</w:t>
            </w:r>
          </w:p>
        </w:tc>
        <w:tc>
          <w:tcPr>
            <w:tcW w:w="5419" w:type="dxa"/>
          </w:tcPr>
          <w:p w14:paraId="7413013B" w14:textId="77777777" w:rsidR="0056069C" w:rsidRDefault="0056069C" w:rsidP="0056069C">
            <w:pPr>
              <w:pStyle w:val="Body"/>
              <w:spacing w:beforeLines="40" w:before="96" w:afterLines="40" w:after="96"/>
            </w:pPr>
            <w:r w:rsidRPr="00EC587D">
              <w:rPr>
                <w:highlight w:val="yellow"/>
              </w:rPr>
              <w:t>Initial release of MITRE ACT templates and work</w:t>
            </w:r>
            <w:r w:rsidR="00276253">
              <w:rPr>
                <w:highlight w:val="yellow"/>
              </w:rPr>
              <w:t xml:space="preserve"> </w:t>
            </w:r>
            <w:r w:rsidRPr="00EC587D">
              <w:rPr>
                <w:highlight w:val="yellow"/>
              </w:rPr>
              <w:t>aids.</w:t>
            </w:r>
          </w:p>
        </w:tc>
      </w:tr>
    </w:tbl>
    <w:p w14:paraId="1A5C51AB" w14:textId="77777777" w:rsidR="005B1F8F" w:rsidRPr="00461EB4" w:rsidRDefault="005B1F8F" w:rsidP="005B1F8F"/>
    <w:p w14:paraId="62B5DF64" w14:textId="77777777" w:rsidR="005B1F8F" w:rsidRPr="00461EB4" w:rsidRDefault="005B1F8F" w:rsidP="005B1F8F">
      <w:pPr>
        <w:pStyle w:val="GuidancetoAuthor"/>
        <w:rPr>
          <w:b/>
          <w:bCs/>
        </w:rPr>
      </w:pPr>
      <w:bookmarkStart w:id="1" w:name="_Hlk198542336"/>
      <w:r w:rsidRPr="00461EB4">
        <w:rPr>
          <w:b/>
          <w:bCs/>
        </w:rPr>
        <w:t>Note to the Author</w:t>
      </w:r>
      <w:r>
        <w:rPr>
          <w:b/>
          <w:bCs/>
        </w:rPr>
        <w:t xml:space="preserve"> Using this Template:</w:t>
      </w:r>
    </w:p>
    <w:p w14:paraId="7647EA19" w14:textId="77777777" w:rsidR="005B1F8F" w:rsidRDefault="005B1F8F" w:rsidP="005B1F8F">
      <w:pPr>
        <w:pStyle w:val="GuidancetoAuthor"/>
      </w:pPr>
      <w:r>
        <w:t xml:space="preserve">This is a </w:t>
      </w:r>
      <w:r>
        <w:rPr>
          <w:i/>
          <w:iCs/>
        </w:rPr>
        <w:t xml:space="preserve">template </w:t>
      </w:r>
      <w:r>
        <w:t xml:space="preserve">for producing a MITRE ACT </w:t>
      </w:r>
      <w:r w:rsidR="00507421">
        <w:t>template</w:t>
      </w:r>
      <w:r>
        <w:t xml:space="preserve"> tailored to your specific organization. Everything in this template can and should be customized by you to meet your organization’s specific needs and objectives.</w:t>
      </w:r>
    </w:p>
    <w:p w14:paraId="3FECBB11" w14:textId="77777777" w:rsidR="005B1F8F" w:rsidRPr="00B0756C" w:rsidRDefault="005B1F8F" w:rsidP="005B1F8F">
      <w:pPr>
        <w:pStyle w:val="GuidancetoAuthor"/>
        <w:rPr>
          <w:i/>
          <w:iCs/>
        </w:rPr>
      </w:pPr>
      <w:r>
        <w:t xml:space="preserve">Various objects and sections of text throughout the template are </w:t>
      </w:r>
      <w:r w:rsidRPr="00555147">
        <w:rPr>
          <w:highlight w:val="yellow"/>
        </w:rPr>
        <w:t xml:space="preserve">highlighted </w:t>
      </w:r>
      <w:r>
        <w:t xml:space="preserve">– these are </w:t>
      </w:r>
      <w:r w:rsidRPr="00420C6C">
        <w:rPr>
          <w:b/>
          <w:bCs/>
        </w:rPr>
        <w:t>items that are very likely to require customization</w:t>
      </w:r>
      <w:r>
        <w:t xml:space="preserve">, but you are free and encouraged to </w:t>
      </w:r>
      <w:r w:rsidRPr="00420C6C">
        <w:rPr>
          <w:b/>
          <w:bCs/>
        </w:rPr>
        <w:t xml:space="preserve">edit the entire </w:t>
      </w:r>
      <w:r>
        <w:rPr>
          <w:b/>
          <w:bCs/>
        </w:rPr>
        <w:t xml:space="preserve">document and </w:t>
      </w:r>
      <w:r w:rsidRPr="00420C6C">
        <w:rPr>
          <w:b/>
          <w:bCs/>
        </w:rPr>
        <w:t>process</w:t>
      </w:r>
      <w:r>
        <w:t xml:space="preserve"> to suit your organization’s needs. By documenting your actual ACT process (including how it deviates from the baseline herein) in this </w:t>
      </w:r>
      <w:r w:rsidR="00DA24BF">
        <w:t>template</w:t>
      </w:r>
      <w:r>
        <w:t xml:space="preserve"> you are ensuring that your ACT assessments are consistent, repeatable, and can be accurately compared to assessments from other organizations’ implementations of ACT.</w:t>
      </w:r>
    </w:p>
    <w:bookmarkEnd w:id="1"/>
    <w:p w14:paraId="77D149EC" w14:textId="77777777" w:rsidR="005B1F8F" w:rsidRDefault="005B1F8F" w:rsidP="005B1F8F">
      <w:pPr>
        <w:rPr>
          <w:rFonts w:ascii="Arial Narrow" w:eastAsia="Times New Roman" w:hAnsi="Arial Narrow" w:cs="Times New Roman"/>
          <w:b/>
          <w:sz w:val="36"/>
          <w:szCs w:val="24"/>
        </w:rPr>
      </w:pPr>
      <w:r>
        <w:br w:type="page"/>
      </w:r>
    </w:p>
    <w:bookmarkEnd w:id="0"/>
    <w:p w14:paraId="330DDF44" w14:textId="77777777" w:rsidR="007831CF" w:rsidRDefault="0034747F" w:rsidP="007831CF">
      <w:pPr>
        <w:pStyle w:val="FrontMatterHeader"/>
      </w:pPr>
      <w:r>
        <w:lastRenderedPageBreak/>
        <w:t>Table of Contents</w:t>
      </w:r>
    </w:p>
    <w:p w14:paraId="4342A6B2" w14:textId="3AAFB9D1" w:rsidR="00312DD7" w:rsidRDefault="00564921">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r>
        <w:rPr>
          <w:rFonts w:asciiTheme="minorHAnsi" w:hAnsiTheme="minorHAnsi"/>
        </w:rPr>
        <w:fldChar w:fldCharType="begin"/>
      </w:r>
      <w:r>
        <w:instrText xml:space="preserve"> TOC \o "1-3" \h \z \u </w:instrText>
      </w:r>
      <w:r>
        <w:rPr>
          <w:rFonts w:asciiTheme="minorHAnsi" w:hAnsiTheme="minorHAnsi"/>
        </w:rPr>
        <w:fldChar w:fldCharType="separate"/>
      </w:r>
      <w:hyperlink w:anchor="_Toc198646377" w:history="1">
        <w:r w:rsidR="00312DD7" w:rsidRPr="00A44114">
          <w:rPr>
            <w:rStyle w:val="Hyperlink"/>
            <w:noProof/>
          </w:rPr>
          <w:t>1.</w:t>
        </w:r>
        <w:r w:rsidR="00312DD7">
          <w:rPr>
            <w:rFonts w:asciiTheme="minorHAnsi" w:eastAsiaTheme="minorEastAsia" w:hAnsiTheme="minorHAnsi" w:cstheme="minorBidi"/>
            <w:b w:val="0"/>
            <w:bCs w:val="0"/>
            <w:caps w:val="0"/>
            <w:noProof/>
            <w:kern w:val="2"/>
            <w:sz w:val="24"/>
            <w:szCs w:val="24"/>
            <w14:ligatures w14:val="standardContextual"/>
          </w:rPr>
          <w:tab/>
        </w:r>
        <w:r w:rsidR="00312DD7" w:rsidRPr="00A44114">
          <w:rPr>
            <w:rStyle w:val="Hyperlink"/>
            <w:noProof/>
          </w:rPr>
          <w:t>Executive Summary</w:t>
        </w:r>
        <w:r w:rsidR="00312DD7">
          <w:rPr>
            <w:noProof/>
            <w:webHidden/>
          </w:rPr>
          <w:tab/>
        </w:r>
        <w:r w:rsidR="00312DD7">
          <w:rPr>
            <w:noProof/>
            <w:webHidden/>
          </w:rPr>
          <w:fldChar w:fldCharType="begin"/>
        </w:r>
        <w:r w:rsidR="00312DD7">
          <w:rPr>
            <w:noProof/>
            <w:webHidden/>
          </w:rPr>
          <w:instrText xml:space="preserve"> PAGEREF _Toc198646377 \h </w:instrText>
        </w:r>
        <w:r w:rsidR="00312DD7">
          <w:rPr>
            <w:noProof/>
            <w:webHidden/>
          </w:rPr>
        </w:r>
        <w:r w:rsidR="00312DD7">
          <w:rPr>
            <w:noProof/>
            <w:webHidden/>
          </w:rPr>
          <w:fldChar w:fldCharType="separate"/>
        </w:r>
        <w:r w:rsidR="00312DD7">
          <w:rPr>
            <w:noProof/>
            <w:webHidden/>
          </w:rPr>
          <w:t>1</w:t>
        </w:r>
        <w:r w:rsidR="00312DD7">
          <w:rPr>
            <w:noProof/>
            <w:webHidden/>
          </w:rPr>
          <w:fldChar w:fldCharType="end"/>
        </w:r>
      </w:hyperlink>
    </w:p>
    <w:p w14:paraId="6F01CAFD" w14:textId="5DB2418E" w:rsidR="00312DD7" w:rsidRDefault="00312DD7">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6378" w:history="1">
        <w:r w:rsidRPr="00A44114">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A44114">
          <w:rPr>
            <w:rStyle w:val="Hyperlink"/>
            <w:noProof/>
          </w:rPr>
          <w:t>Risk Assessment Summary</w:t>
        </w:r>
        <w:r>
          <w:rPr>
            <w:noProof/>
            <w:webHidden/>
          </w:rPr>
          <w:tab/>
        </w:r>
        <w:r>
          <w:rPr>
            <w:noProof/>
            <w:webHidden/>
          </w:rPr>
          <w:fldChar w:fldCharType="begin"/>
        </w:r>
        <w:r>
          <w:rPr>
            <w:noProof/>
            <w:webHidden/>
          </w:rPr>
          <w:instrText xml:space="preserve"> PAGEREF _Toc198646378 \h </w:instrText>
        </w:r>
        <w:r>
          <w:rPr>
            <w:noProof/>
            <w:webHidden/>
          </w:rPr>
        </w:r>
        <w:r>
          <w:rPr>
            <w:noProof/>
            <w:webHidden/>
          </w:rPr>
          <w:fldChar w:fldCharType="separate"/>
        </w:r>
        <w:r>
          <w:rPr>
            <w:noProof/>
            <w:webHidden/>
          </w:rPr>
          <w:t>3</w:t>
        </w:r>
        <w:r>
          <w:rPr>
            <w:noProof/>
            <w:webHidden/>
          </w:rPr>
          <w:fldChar w:fldCharType="end"/>
        </w:r>
      </w:hyperlink>
    </w:p>
    <w:p w14:paraId="32D531F7" w14:textId="3637EC46"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79" w:history="1">
        <w:r w:rsidRPr="00A44114">
          <w:rPr>
            <w:rStyle w:val="Hyperlink"/>
            <w:noProof/>
          </w:rPr>
          <w:t>2.1</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Summary of Identified Compliance Findings</w:t>
        </w:r>
        <w:r>
          <w:rPr>
            <w:noProof/>
            <w:webHidden/>
          </w:rPr>
          <w:tab/>
        </w:r>
        <w:r>
          <w:rPr>
            <w:noProof/>
            <w:webHidden/>
          </w:rPr>
          <w:fldChar w:fldCharType="begin"/>
        </w:r>
        <w:r>
          <w:rPr>
            <w:noProof/>
            <w:webHidden/>
          </w:rPr>
          <w:instrText xml:space="preserve"> PAGEREF _Toc198646379 \h </w:instrText>
        </w:r>
        <w:r>
          <w:rPr>
            <w:noProof/>
            <w:webHidden/>
          </w:rPr>
        </w:r>
        <w:r>
          <w:rPr>
            <w:noProof/>
            <w:webHidden/>
          </w:rPr>
          <w:fldChar w:fldCharType="separate"/>
        </w:r>
        <w:r>
          <w:rPr>
            <w:noProof/>
            <w:webHidden/>
          </w:rPr>
          <w:t>4</w:t>
        </w:r>
        <w:r>
          <w:rPr>
            <w:noProof/>
            <w:webHidden/>
          </w:rPr>
          <w:fldChar w:fldCharType="end"/>
        </w:r>
      </w:hyperlink>
    </w:p>
    <w:p w14:paraId="37EA9358" w14:textId="59FEBFF6" w:rsidR="00312DD7" w:rsidRDefault="00312DD7">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6380" w:history="1">
        <w:r w:rsidRPr="00A44114">
          <w:rPr>
            <w:rStyle w:val="Hyperlink"/>
            <w:noProof/>
          </w:rPr>
          <w:t>2.1.1</w:t>
        </w:r>
        <w:r>
          <w:rPr>
            <w:rFonts w:asciiTheme="minorHAnsi" w:eastAsiaTheme="minorEastAsia" w:hAnsiTheme="minorHAnsi" w:cstheme="minorBidi"/>
            <w:i w:val="0"/>
            <w:iCs w:val="0"/>
            <w:noProof/>
            <w:kern w:val="2"/>
            <w:sz w:val="24"/>
            <w:szCs w:val="24"/>
            <w14:ligatures w14:val="standardContextual"/>
          </w:rPr>
          <w:tab/>
        </w:r>
        <w:r w:rsidRPr="00A44114">
          <w:rPr>
            <w:rStyle w:val="Hyperlink"/>
            <w:noProof/>
          </w:rPr>
          <w:t>Inherent Risks</w:t>
        </w:r>
        <w:r>
          <w:rPr>
            <w:noProof/>
            <w:webHidden/>
          </w:rPr>
          <w:tab/>
        </w:r>
        <w:r>
          <w:rPr>
            <w:noProof/>
            <w:webHidden/>
          </w:rPr>
          <w:fldChar w:fldCharType="begin"/>
        </w:r>
        <w:r>
          <w:rPr>
            <w:noProof/>
            <w:webHidden/>
          </w:rPr>
          <w:instrText xml:space="preserve"> PAGEREF _Toc198646380 \h </w:instrText>
        </w:r>
        <w:r>
          <w:rPr>
            <w:noProof/>
            <w:webHidden/>
          </w:rPr>
        </w:r>
        <w:r>
          <w:rPr>
            <w:noProof/>
            <w:webHidden/>
          </w:rPr>
          <w:fldChar w:fldCharType="separate"/>
        </w:r>
        <w:r>
          <w:rPr>
            <w:noProof/>
            <w:webHidden/>
          </w:rPr>
          <w:t>4</w:t>
        </w:r>
        <w:r>
          <w:rPr>
            <w:noProof/>
            <w:webHidden/>
          </w:rPr>
          <w:fldChar w:fldCharType="end"/>
        </w:r>
      </w:hyperlink>
    </w:p>
    <w:p w14:paraId="3D235CCD" w14:textId="19A8BCB0" w:rsidR="00312DD7" w:rsidRDefault="00312DD7">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6381" w:history="1">
        <w:r w:rsidRPr="00A44114">
          <w:rPr>
            <w:rStyle w:val="Hyperlink"/>
            <w:noProof/>
          </w:rPr>
          <w:t>2.1.2</w:t>
        </w:r>
        <w:r>
          <w:rPr>
            <w:rFonts w:asciiTheme="minorHAnsi" w:eastAsiaTheme="minorEastAsia" w:hAnsiTheme="minorHAnsi" w:cstheme="minorBidi"/>
            <w:i w:val="0"/>
            <w:iCs w:val="0"/>
            <w:noProof/>
            <w:kern w:val="2"/>
            <w:sz w:val="24"/>
            <w:szCs w:val="24"/>
            <w14:ligatures w14:val="standardContextual"/>
          </w:rPr>
          <w:tab/>
        </w:r>
        <w:r w:rsidRPr="00A44114">
          <w:rPr>
            <w:rStyle w:val="Hyperlink"/>
            <w:noProof/>
          </w:rPr>
          <w:t>Residual Risks</w:t>
        </w:r>
        <w:r>
          <w:rPr>
            <w:noProof/>
            <w:webHidden/>
          </w:rPr>
          <w:tab/>
        </w:r>
        <w:r>
          <w:rPr>
            <w:noProof/>
            <w:webHidden/>
          </w:rPr>
          <w:fldChar w:fldCharType="begin"/>
        </w:r>
        <w:r>
          <w:rPr>
            <w:noProof/>
            <w:webHidden/>
          </w:rPr>
          <w:instrText xml:space="preserve"> PAGEREF _Toc198646381 \h </w:instrText>
        </w:r>
        <w:r>
          <w:rPr>
            <w:noProof/>
            <w:webHidden/>
          </w:rPr>
        </w:r>
        <w:r>
          <w:rPr>
            <w:noProof/>
            <w:webHidden/>
          </w:rPr>
          <w:fldChar w:fldCharType="separate"/>
        </w:r>
        <w:r>
          <w:rPr>
            <w:noProof/>
            <w:webHidden/>
          </w:rPr>
          <w:t>8</w:t>
        </w:r>
        <w:r>
          <w:rPr>
            <w:noProof/>
            <w:webHidden/>
          </w:rPr>
          <w:fldChar w:fldCharType="end"/>
        </w:r>
      </w:hyperlink>
    </w:p>
    <w:p w14:paraId="10AC0967" w14:textId="43E65A78" w:rsidR="00312DD7" w:rsidRDefault="00312DD7">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6382" w:history="1">
        <w:r w:rsidRPr="00A44114">
          <w:rPr>
            <w:rStyle w:val="Hyperlink"/>
            <w:noProof/>
          </w:rPr>
          <w:t>2.1.3</w:t>
        </w:r>
        <w:r>
          <w:rPr>
            <w:rFonts w:asciiTheme="minorHAnsi" w:eastAsiaTheme="minorEastAsia" w:hAnsiTheme="minorHAnsi" w:cstheme="minorBidi"/>
            <w:i w:val="0"/>
            <w:iCs w:val="0"/>
            <w:noProof/>
            <w:kern w:val="2"/>
            <w:sz w:val="24"/>
            <w:szCs w:val="24"/>
            <w14:ligatures w14:val="standardContextual"/>
          </w:rPr>
          <w:tab/>
        </w:r>
        <w:r w:rsidRPr="00A44114">
          <w:rPr>
            <w:rStyle w:val="Hyperlink"/>
            <w:noProof/>
          </w:rPr>
          <w:t>Inherited Risks</w:t>
        </w:r>
        <w:r>
          <w:rPr>
            <w:noProof/>
            <w:webHidden/>
          </w:rPr>
          <w:tab/>
        </w:r>
        <w:r>
          <w:rPr>
            <w:noProof/>
            <w:webHidden/>
          </w:rPr>
          <w:fldChar w:fldCharType="begin"/>
        </w:r>
        <w:r>
          <w:rPr>
            <w:noProof/>
            <w:webHidden/>
          </w:rPr>
          <w:instrText xml:space="preserve"> PAGEREF _Toc198646382 \h </w:instrText>
        </w:r>
        <w:r>
          <w:rPr>
            <w:noProof/>
            <w:webHidden/>
          </w:rPr>
        </w:r>
        <w:r>
          <w:rPr>
            <w:noProof/>
            <w:webHidden/>
          </w:rPr>
          <w:fldChar w:fldCharType="separate"/>
        </w:r>
        <w:r>
          <w:rPr>
            <w:noProof/>
            <w:webHidden/>
          </w:rPr>
          <w:t>10</w:t>
        </w:r>
        <w:r>
          <w:rPr>
            <w:noProof/>
            <w:webHidden/>
          </w:rPr>
          <w:fldChar w:fldCharType="end"/>
        </w:r>
      </w:hyperlink>
    </w:p>
    <w:p w14:paraId="32F18198" w14:textId="100C75B0"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3" w:history="1">
        <w:r w:rsidRPr="00A44114">
          <w:rPr>
            <w:rStyle w:val="Hyperlink"/>
            <w:noProof/>
          </w:rPr>
          <w:t>2.2</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Summary of Recommendations</w:t>
        </w:r>
        <w:r>
          <w:rPr>
            <w:noProof/>
            <w:webHidden/>
          </w:rPr>
          <w:tab/>
        </w:r>
        <w:r>
          <w:rPr>
            <w:noProof/>
            <w:webHidden/>
          </w:rPr>
          <w:fldChar w:fldCharType="begin"/>
        </w:r>
        <w:r>
          <w:rPr>
            <w:noProof/>
            <w:webHidden/>
          </w:rPr>
          <w:instrText xml:space="preserve"> PAGEREF _Toc198646383 \h </w:instrText>
        </w:r>
        <w:r>
          <w:rPr>
            <w:noProof/>
            <w:webHidden/>
          </w:rPr>
        </w:r>
        <w:r>
          <w:rPr>
            <w:noProof/>
            <w:webHidden/>
          </w:rPr>
          <w:fldChar w:fldCharType="separate"/>
        </w:r>
        <w:r>
          <w:rPr>
            <w:noProof/>
            <w:webHidden/>
          </w:rPr>
          <w:t>11</w:t>
        </w:r>
        <w:r>
          <w:rPr>
            <w:noProof/>
            <w:webHidden/>
          </w:rPr>
          <w:fldChar w:fldCharType="end"/>
        </w:r>
      </w:hyperlink>
    </w:p>
    <w:p w14:paraId="76058180" w14:textId="5DBF275E" w:rsidR="00312DD7" w:rsidRDefault="00312DD7">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6384" w:history="1">
        <w:r w:rsidRPr="00A44114">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A44114">
          <w:rPr>
            <w:rStyle w:val="Hyperlink"/>
            <w:noProof/>
          </w:rPr>
          <w:t>System Information</w:t>
        </w:r>
        <w:r>
          <w:rPr>
            <w:noProof/>
            <w:webHidden/>
          </w:rPr>
          <w:tab/>
        </w:r>
        <w:r>
          <w:rPr>
            <w:noProof/>
            <w:webHidden/>
          </w:rPr>
          <w:fldChar w:fldCharType="begin"/>
        </w:r>
        <w:r>
          <w:rPr>
            <w:noProof/>
            <w:webHidden/>
          </w:rPr>
          <w:instrText xml:space="preserve"> PAGEREF _Toc198646384 \h </w:instrText>
        </w:r>
        <w:r>
          <w:rPr>
            <w:noProof/>
            <w:webHidden/>
          </w:rPr>
        </w:r>
        <w:r>
          <w:rPr>
            <w:noProof/>
            <w:webHidden/>
          </w:rPr>
          <w:fldChar w:fldCharType="separate"/>
        </w:r>
        <w:r>
          <w:rPr>
            <w:noProof/>
            <w:webHidden/>
          </w:rPr>
          <w:t>12</w:t>
        </w:r>
        <w:r>
          <w:rPr>
            <w:noProof/>
            <w:webHidden/>
          </w:rPr>
          <w:fldChar w:fldCharType="end"/>
        </w:r>
      </w:hyperlink>
    </w:p>
    <w:p w14:paraId="4C46112C" w14:textId="4778AC08"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5" w:history="1">
        <w:r w:rsidRPr="00A44114">
          <w:rPr>
            <w:rStyle w:val="Hyperlink"/>
            <w:noProof/>
          </w:rPr>
          <w:t>3.1</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Brief Description of System</w:t>
        </w:r>
        <w:r>
          <w:rPr>
            <w:noProof/>
            <w:webHidden/>
          </w:rPr>
          <w:tab/>
        </w:r>
        <w:r>
          <w:rPr>
            <w:noProof/>
            <w:webHidden/>
          </w:rPr>
          <w:fldChar w:fldCharType="begin"/>
        </w:r>
        <w:r>
          <w:rPr>
            <w:noProof/>
            <w:webHidden/>
          </w:rPr>
          <w:instrText xml:space="preserve"> PAGEREF _Toc198646385 \h </w:instrText>
        </w:r>
        <w:r>
          <w:rPr>
            <w:noProof/>
            <w:webHidden/>
          </w:rPr>
        </w:r>
        <w:r>
          <w:rPr>
            <w:noProof/>
            <w:webHidden/>
          </w:rPr>
          <w:fldChar w:fldCharType="separate"/>
        </w:r>
        <w:r>
          <w:rPr>
            <w:noProof/>
            <w:webHidden/>
          </w:rPr>
          <w:t>12</w:t>
        </w:r>
        <w:r>
          <w:rPr>
            <w:noProof/>
            <w:webHidden/>
          </w:rPr>
          <w:fldChar w:fldCharType="end"/>
        </w:r>
      </w:hyperlink>
    </w:p>
    <w:p w14:paraId="370DA09F" w14:textId="0C0C2CFA"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6" w:history="1">
        <w:r w:rsidRPr="00A44114">
          <w:rPr>
            <w:rStyle w:val="Hyperlink"/>
            <w:noProof/>
          </w:rPr>
          <w:t>3.2</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System Identification and Security Level</w:t>
        </w:r>
        <w:r>
          <w:rPr>
            <w:noProof/>
            <w:webHidden/>
          </w:rPr>
          <w:tab/>
        </w:r>
        <w:r>
          <w:rPr>
            <w:noProof/>
            <w:webHidden/>
          </w:rPr>
          <w:fldChar w:fldCharType="begin"/>
        </w:r>
        <w:r>
          <w:rPr>
            <w:noProof/>
            <w:webHidden/>
          </w:rPr>
          <w:instrText xml:space="preserve"> PAGEREF _Toc198646386 \h </w:instrText>
        </w:r>
        <w:r>
          <w:rPr>
            <w:noProof/>
            <w:webHidden/>
          </w:rPr>
        </w:r>
        <w:r>
          <w:rPr>
            <w:noProof/>
            <w:webHidden/>
          </w:rPr>
          <w:fldChar w:fldCharType="separate"/>
        </w:r>
        <w:r>
          <w:rPr>
            <w:noProof/>
            <w:webHidden/>
          </w:rPr>
          <w:t>12</w:t>
        </w:r>
        <w:r>
          <w:rPr>
            <w:noProof/>
            <w:webHidden/>
          </w:rPr>
          <w:fldChar w:fldCharType="end"/>
        </w:r>
      </w:hyperlink>
    </w:p>
    <w:p w14:paraId="20D7D339" w14:textId="37A5E01B"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7" w:history="1">
        <w:r w:rsidRPr="00A44114">
          <w:rPr>
            <w:rStyle w:val="Hyperlink"/>
            <w:noProof/>
          </w:rPr>
          <w:t>3.3</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Responsible Organizations</w:t>
        </w:r>
        <w:r>
          <w:rPr>
            <w:noProof/>
            <w:webHidden/>
          </w:rPr>
          <w:tab/>
        </w:r>
        <w:r>
          <w:rPr>
            <w:noProof/>
            <w:webHidden/>
          </w:rPr>
          <w:fldChar w:fldCharType="begin"/>
        </w:r>
        <w:r>
          <w:rPr>
            <w:noProof/>
            <w:webHidden/>
          </w:rPr>
          <w:instrText xml:space="preserve"> PAGEREF _Toc198646387 \h </w:instrText>
        </w:r>
        <w:r>
          <w:rPr>
            <w:noProof/>
            <w:webHidden/>
          </w:rPr>
        </w:r>
        <w:r>
          <w:rPr>
            <w:noProof/>
            <w:webHidden/>
          </w:rPr>
          <w:fldChar w:fldCharType="separate"/>
        </w:r>
        <w:r>
          <w:rPr>
            <w:noProof/>
            <w:webHidden/>
          </w:rPr>
          <w:t>12</w:t>
        </w:r>
        <w:r>
          <w:rPr>
            <w:noProof/>
            <w:webHidden/>
          </w:rPr>
          <w:fldChar w:fldCharType="end"/>
        </w:r>
      </w:hyperlink>
    </w:p>
    <w:p w14:paraId="12CEF4EC" w14:textId="3890923D"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8" w:history="1">
        <w:r w:rsidRPr="00A44114">
          <w:rPr>
            <w:rStyle w:val="Hyperlink"/>
            <w:noProof/>
            <w:highlight w:val="yellow"/>
          </w:rPr>
          <w:t>3.4</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 xml:space="preserve">System Type Designation and </w:t>
        </w:r>
        <w:r w:rsidRPr="00A44114">
          <w:rPr>
            <w:rStyle w:val="Hyperlink"/>
            <w:noProof/>
            <w:highlight w:val="yellow"/>
          </w:rPr>
          <w:t>Categorization/Classification</w:t>
        </w:r>
        <w:r>
          <w:rPr>
            <w:noProof/>
            <w:webHidden/>
          </w:rPr>
          <w:tab/>
        </w:r>
        <w:r>
          <w:rPr>
            <w:noProof/>
            <w:webHidden/>
          </w:rPr>
          <w:fldChar w:fldCharType="begin"/>
        </w:r>
        <w:r>
          <w:rPr>
            <w:noProof/>
            <w:webHidden/>
          </w:rPr>
          <w:instrText xml:space="preserve"> PAGEREF _Toc198646388 \h </w:instrText>
        </w:r>
        <w:r>
          <w:rPr>
            <w:noProof/>
            <w:webHidden/>
          </w:rPr>
        </w:r>
        <w:r>
          <w:rPr>
            <w:noProof/>
            <w:webHidden/>
          </w:rPr>
          <w:fldChar w:fldCharType="separate"/>
        </w:r>
        <w:r>
          <w:rPr>
            <w:noProof/>
            <w:webHidden/>
          </w:rPr>
          <w:t>12</w:t>
        </w:r>
        <w:r>
          <w:rPr>
            <w:noProof/>
            <w:webHidden/>
          </w:rPr>
          <w:fldChar w:fldCharType="end"/>
        </w:r>
      </w:hyperlink>
    </w:p>
    <w:p w14:paraId="2896B297" w14:textId="471C4FEA"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89" w:history="1">
        <w:r w:rsidRPr="00A44114">
          <w:rPr>
            <w:rStyle w:val="Hyperlink"/>
            <w:noProof/>
          </w:rPr>
          <w:t>3.5</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System Operational Status</w:t>
        </w:r>
        <w:r>
          <w:rPr>
            <w:noProof/>
            <w:webHidden/>
          </w:rPr>
          <w:tab/>
        </w:r>
        <w:r>
          <w:rPr>
            <w:noProof/>
            <w:webHidden/>
          </w:rPr>
          <w:fldChar w:fldCharType="begin"/>
        </w:r>
        <w:r>
          <w:rPr>
            <w:noProof/>
            <w:webHidden/>
          </w:rPr>
          <w:instrText xml:space="preserve"> PAGEREF _Toc198646389 \h </w:instrText>
        </w:r>
        <w:r>
          <w:rPr>
            <w:noProof/>
            <w:webHidden/>
          </w:rPr>
        </w:r>
        <w:r>
          <w:rPr>
            <w:noProof/>
            <w:webHidden/>
          </w:rPr>
          <w:fldChar w:fldCharType="separate"/>
        </w:r>
        <w:r>
          <w:rPr>
            <w:noProof/>
            <w:webHidden/>
          </w:rPr>
          <w:t>13</w:t>
        </w:r>
        <w:r>
          <w:rPr>
            <w:noProof/>
            <w:webHidden/>
          </w:rPr>
          <w:fldChar w:fldCharType="end"/>
        </w:r>
      </w:hyperlink>
    </w:p>
    <w:p w14:paraId="384E0ED1" w14:textId="478A80B9" w:rsidR="00312DD7" w:rsidRDefault="00312DD7">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6390" w:history="1">
        <w:r w:rsidRPr="00A44114">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A44114">
          <w:rPr>
            <w:rStyle w:val="Hyperlink"/>
            <w:noProof/>
          </w:rPr>
          <w:t>Risk Assessment Scope and Methodology</w:t>
        </w:r>
        <w:r>
          <w:rPr>
            <w:noProof/>
            <w:webHidden/>
          </w:rPr>
          <w:tab/>
        </w:r>
        <w:r>
          <w:rPr>
            <w:noProof/>
            <w:webHidden/>
          </w:rPr>
          <w:fldChar w:fldCharType="begin"/>
        </w:r>
        <w:r>
          <w:rPr>
            <w:noProof/>
            <w:webHidden/>
          </w:rPr>
          <w:instrText xml:space="preserve"> PAGEREF _Toc198646390 \h </w:instrText>
        </w:r>
        <w:r>
          <w:rPr>
            <w:noProof/>
            <w:webHidden/>
          </w:rPr>
        </w:r>
        <w:r>
          <w:rPr>
            <w:noProof/>
            <w:webHidden/>
          </w:rPr>
          <w:fldChar w:fldCharType="separate"/>
        </w:r>
        <w:r>
          <w:rPr>
            <w:noProof/>
            <w:webHidden/>
          </w:rPr>
          <w:t>14</w:t>
        </w:r>
        <w:r>
          <w:rPr>
            <w:noProof/>
            <w:webHidden/>
          </w:rPr>
          <w:fldChar w:fldCharType="end"/>
        </w:r>
      </w:hyperlink>
    </w:p>
    <w:p w14:paraId="259B381A" w14:textId="6D496918"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91" w:history="1">
        <w:r w:rsidRPr="00A44114">
          <w:rPr>
            <w:rStyle w:val="Hyperlink"/>
            <w:noProof/>
          </w:rPr>
          <w:t>4.1</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Risk Assessment Scope</w:t>
        </w:r>
        <w:r>
          <w:rPr>
            <w:noProof/>
            <w:webHidden/>
          </w:rPr>
          <w:tab/>
        </w:r>
        <w:r>
          <w:rPr>
            <w:noProof/>
            <w:webHidden/>
          </w:rPr>
          <w:fldChar w:fldCharType="begin"/>
        </w:r>
        <w:r>
          <w:rPr>
            <w:noProof/>
            <w:webHidden/>
          </w:rPr>
          <w:instrText xml:space="preserve"> PAGEREF _Toc198646391 \h </w:instrText>
        </w:r>
        <w:r>
          <w:rPr>
            <w:noProof/>
            <w:webHidden/>
          </w:rPr>
        </w:r>
        <w:r>
          <w:rPr>
            <w:noProof/>
            <w:webHidden/>
          </w:rPr>
          <w:fldChar w:fldCharType="separate"/>
        </w:r>
        <w:r>
          <w:rPr>
            <w:noProof/>
            <w:webHidden/>
          </w:rPr>
          <w:t>14</w:t>
        </w:r>
        <w:r>
          <w:rPr>
            <w:noProof/>
            <w:webHidden/>
          </w:rPr>
          <w:fldChar w:fldCharType="end"/>
        </w:r>
      </w:hyperlink>
    </w:p>
    <w:p w14:paraId="4EC3FE8F" w14:textId="3DB3A6B5" w:rsidR="00312DD7" w:rsidRDefault="00312DD7">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6392" w:history="1">
        <w:r w:rsidRPr="00A44114">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A44114">
          <w:rPr>
            <w:rStyle w:val="Hyperlink"/>
            <w:noProof/>
          </w:rPr>
          <w:t>Authorization Boundary Description</w:t>
        </w:r>
        <w:r>
          <w:rPr>
            <w:noProof/>
            <w:webHidden/>
          </w:rPr>
          <w:tab/>
        </w:r>
        <w:r>
          <w:rPr>
            <w:noProof/>
            <w:webHidden/>
          </w:rPr>
          <w:fldChar w:fldCharType="begin"/>
        </w:r>
        <w:r>
          <w:rPr>
            <w:noProof/>
            <w:webHidden/>
          </w:rPr>
          <w:instrText xml:space="preserve"> PAGEREF _Toc198646392 \h </w:instrText>
        </w:r>
        <w:r>
          <w:rPr>
            <w:noProof/>
            <w:webHidden/>
          </w:rPr>
        </w:r>
        <w:r>
          <w:rPr>
            <w:noProof/>
            <w:webHidden/>
          </w:rPr>
          <w:fldChar w:fldCharType="separate"/>
        </w:r>
        <w:r>
          <w:rPr>
            <w:noProof/>
            <w:webHidden/>
          </w:rPr>
          <w:t>14</w:t>
        </w:r>
        <w:r>
          <w:rPr>
            <w:noProof/>
            <w:webHidden/>
          </w:rPr>
          <w:fldChar w:fldCharType="end"/>
        </w:r>
      </w:hyperlink>
    </w:p>
    <w:p w14:paraId="500987DE" w14:textId="552644CB" w:rsidR="00312DD7" w:rsidRDefault="00312DD7">
      <w:pPr>
        <w:pStyle w:val="TOC3"/>
        <w:tabs>
          <w:tab w:val="left" w:pos="1320"/>
          <w:tab w:val="right" w:leader="dot" w:pos="9350"/>
        </w:tabs>
        <w:rPr>
          <w:rFonts w:asciiTheme="minorHAnsi" w:eastAsiaTheme="minorEastAsia" w:hAnsiTheme="minorHAnsi" w:cstheme="minorBidi"/>
          <w:i w:val="0"/>
          <w:iCs w:val="0"/>
          <w:noProof/>
          <w:kern w:val="2"/>
          <w:sz w:val="24"/>
          <w:szCs w:val="24"/>
          <w14:ligatures w14:val="standardContextual"/>
        </w:rPr>
      </w:pPr>
      <w:hyperlink w:anchor="_Toc198646393" w:history="1">
        <w:r w:rsidRPr="00A44114">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A44114">
          <w:rPr>
            <w:rStyle w:val="Hyperlink"/>
            <w:noProof/>
          </w:rPr>
          <w:t>Assessment Boundary Description</w:t>
        </w:r>
        <w:r>
          <w:rPr>
            <w:noProof/>
            <w:webHidden/>
          </w:rPr>
          <w:tab/>
        </w:r>
        <w:r>
          <w:rPr>
            <w:noProof/>
            <w:webHidden/>
          </w:rPr>
          <w:fldChar w:fldCharType="begin"/>
        </w:r>
        <w:r>
          <w:rPr>
            <w:noProof/>
            <w:webHidden/>
          </w:rPr>
          <w:instrText xml:space="preserve"> PAGEREF _Toc198646393 \h </w:instrText>
        </w:r>
        <w:r>
          <w:rPr>
            <w:noProof/>
            <w:webHidden/>
          </w:rPr>
        </w:r>
        <w:r>
          <w:rPr>
            <w:noProof/>
            <w:webHidden/>
          </w:rPr>
          <w:fldChar w:fldCharType="separate"/>
        </w:r>
        <w:r>
          <w:rPr>
            <w:noProof/>
            <w:webHidden/>
          </w:rPr>
          <w:t>16</w:t>
        </w:r>
        <w:r>
          <w:rPr>
            <w:noProof/>
            <w:webHidden/>
          </w:rPr>
          <w:fldChar w:fldCharType="end"/>
        </w:r>
      </w:hyperlink>
    </w:p>
    <w:p w14:paraId="18AE3A46" w14:textId="419A3026"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94" w:history="1">
        <w:r w:rsidRPr="00A44114">
          <w:rPr>
            <w:rStyle w:val="Hyperlink"/>
            <w:noProof/>
          </w:rPr>
          <w:t>4.2</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Risk Assessment Methodology</w:t>
        </w:r>
        <w:r>
          <w:rPr>
            <w:noProof/>
            <w:webHidden/>
          </w:rPr>
          <w:tab/>
        </w:r>
        <w:r>
          <w:rPr>
            <w:noProof/>
            <w:webHidden/>
          </w:rPr>
          <w:fldChar w:fldCharType="begin"/>
        </w:r>
        <w:r>
          <w:rPr>
            <w:noProof/>
            <w:webHidden/>
          </w:rPr>
          <w:instrText xml:space="preserve"> PAGEREF _Toc198646394 \h </w:instrText>
        </w:r>
        <w:r>
          <w:rPr>
            <w:noProof/>
            <w:webHidden/>
          </w:rPr>
        </w:r>
        <w:r>
          <w:rPr>
            <w:noProof/>
            <w:webHidden/>
          </w:rPr>
          <w:fldChar w:fldCharType="separate"/>
        </w:r>
        <w:r>
          <w:rPr>
            <w:noProof/>
            <w:webHidden/>
          </w:rPr>
          <w:t>19</w:t>
        </w:r>
        <w:r>
          <w:rPr>
            <w:noProof/>
            <w:webHidden/>
          </w:rPr>
          <w:fldChar w:fldCharType="end"/>
        </w:r>
      </w:hyperlink>
    </w:p>
    <w:p w14:paraId="6EFE551C" w14:textId="5A990861" w:rsidR="00312DD7" w:rsidRDefault="00312DD7">
      <w:pPr>
        <w:pStyle w:val="TOC1"/>
        <w:tabs>
          <w:tab w:val="left" w:pos="4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6395" w:history="1">
        <w:r w:rsidRPr="00A44114">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A44114">
          <w:rPr>
            <w:rStyle w:val="Hyperlink"/>
            <w:noProof/>
          </w:rPr>
          <w:t>Risk Information Sources</w:t>
        </w:r>
        <w:r>
          <w:rPr>
            <w:noProof/>
            <w:webHidden/>
          </w:rPr>
          <w:tab/>
        </w:r>
        <w:r>
          <w:rPr>
            <w:noProof/>
            <w:webHidden/>
          </w:rPr>
          <w:fldChar w:fldCharType="begin"/>
        </w:r>
        <w:r>
          <w:rPr>
            <w:noProof/>
            <w:webHidden/>
          </w:rPr>
          <w:instrText xml:space="preserve"> PAGEREF _Toc198646395 \h </w:instrText>
        </w:r>
        <w:r>
          <w:rPr>
            <w:noProof/>
            <w:webHidden/>
          </w:rPr>
        </w:r>
        <w:r>
          <w:rPr>
            <w:noProof/>
            <w:webHidden/>
          </w:rPr>
          <w:fldChar w:fldCharType="separate"/>
        </w:r>
        <w:r>
          <w:rPr>
            <w:noProof/>
            <w:webHidden/>
          </w:rPr>
          <w:t>20</w:t>
        </w:r>
        <w:r>
          <w:rPr>
            <w:noProof/>
            <w:webHidden/>
          </w:rPr>
          <w:fldChar w:fldCharType="end"/>
        </w:r>
      </w:hyperlink>
    </w:p>
    <w:p w14:paraId="2E141087" w14:textId="18DB3A6A" w:rsidR="00312DD7" w:rsidRDefault="00312DD7">
      <w:pPr>
        <w:pStyle w:val="TOC1"/>
        <w:tabs>
          <w:tab w:val="left" w:pos="1540"/>
          <w:tab w:val="right" w:leader="dot" w:pos="9350"/>
        </w:tabs>
        <w:rPr>
          <w:rFonts w:asciiTheme="minorHAnsi" w:eastAsiaTheme="minorEastAsia" w:hAnsiTheme="minorHAnsi" w:cstheme="minorBidi"/>
          <w:b w:val="0"/>
          <w:bCs w:val="0"/>
          <w:caps w:val="0"/>
          <w:noProof/>
          <w:kern w:val="2"/>
          <w:sz w:val="24"/>
          <w:szCs w:val="24"/>
          <w14:ligatures w14:val="standardContextual"/>
        </w:rPr>
      </w:pPr>
      <w:hyperlink w:anchor="_Toc198646396" w:history="1">
        <w:r w:rsidRPr="00A44114">
          <w:rPr>
            <w:rStyle w:val="Hyperlink"/>
            <w:noProof/>
          </w:rPr>
          <w:t>Appendix A.</w:t>
        </w:r>
        <w:r>
          <w:rPr>
            <w:rFonts w:asciiTheme="minorHAnsi" w:eastAsiaTheme="minorEastAsia" w:hAnsiTheme="minorHAnsi" w:cstheme="minorBidi"/>
            <w:b w:val="0"/>
            <w:bCs w:val="0"/>
            <w:caps w:val="0"/>
            <w:noProof/>
            <w:kern w:val="2"/>
            <w:sz w:val="24"/>
            <w:szCs w:val="24"/>
            <w14:ligatures w14:val="standardContextual"/>
          </w:rPr>
          <w:tab/>
        </w:r>
        <w:r w:rsidRPr="00A44114">
          <w:rPr>
            <w:rStyle w:val="Hyperlink"/>
            <w:noProof/>
          </w:rPr>
          <w:t>Risk Scoring Methodology</w:t>
        </w:r>
        <w:r>
          <w:rPr>
            <w:noProof/>
            <w:webHidden/>
          </w:rPr>
          <w:tab/>
        </w:r>
        <w:r>
          <w:rPr>
            <w:noProof/>
            <w:webHidden/>
          </w:rPr>
          <w:fldChar w:fldCharType="begin"/>
        </w:r>
        <w:r>
          <w:rPr>
            <w:noProof/>
            <w:webHidden/>
          </w:rPr>
          <w:instrText xml:space="preserve"> PAGEREF _Toc198646396 \h </w:instrText>
        </w:r>
        <w:r>
          <w:rPr>
            <w:noProof/>
            <w:webHidden/>
          </w:rPr>
        </w:r>
        <w:r>
          <w:rPr>
            <w:noProof/>
            <w:webHidden/>
          </w:rPr>
          <w:fldChar w:fldCharType="separate"/>
        </w:r>
        <w:r>
          <w:rPr>
            <w:noProof/>
            <w:webHidden/>
          </w:rPr>
          <w:t>1</w:t>
        </w:r>
        <w:r>
          <w:rPr>
            <w:noProof/>
            <w:webHidden/>
          </w:rPr>
          <w:fldChar w:fldCharType="end"/>
        </w:r>
      </w:hyperlink>
    </w:p>
    <w:p w14:paraId="52CAE089" w14:textId="5A9BF291"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97" w:history="1">
        <w:r w:rsidRPr="00A44114">
          <w:rPr>
            <w:rStyle w:val="Hyperlink"/>
            <w:noProof/>
          </w:rPr>
          <w:t>A.1.</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Risk Level Assessment</w:t>
        </w:r>
        <w:r>
          <w:rPr>
            <w:noProof/>
            <w:webHidden/>
          </w:rPr>
          <w:tab/>
        </w:r>
        <w:r>
          <w:rPr>
            <w:noProof/>
            <w:webHidden/>
          </w:rPr>
          <w:fldChar w:fldCharType="begin"/>
        </w:r>
        <w:r>
          <w:rPr>
            <w:noProof/>
            <w:webHidden/>
          </w:rPr>
          <w:instrText xml:space="preserve"> PAGEREF _Toc198646397 \h </w:instrText>
        </w:r>
        <w:r>
          <w:rPr>
            <w:noProof/>
            <w:webHidden/>
          </w:rPr>
        </w:r>
        <w:r>
          <w:rPr>
            <w:noProof/>
            <w:webHidden/>
          </w:rPr>
          <w:fldChar w:fldCharType="separate"/>
        </w:r>
        <w:r>
          <w:rPr>
            <w:noProof/>
            <w:webHidden/>
          </w:rPr>
          <w:t>1</w:t>
        </w:r>
        <w:r>
          <w:rPr>
            <w:noProof/>
            <w:webHidden/>
          </w:rPr>
          <w:fldChar w:fldCharType="end"/>
        </w:r>
      </w:hyperlink>
    </w:p>
    <w:p w14:paraId="4C14CB46" w14:textId="6D27FB19"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98" w:history="1">
        <w:r w:rsidRPr="00A44114">
          <w:rPr>
            <w:rStyle w:val="Hyperlink"/>
            <w:noProof/>
          </w:rPr>
          <w:t>A.2.</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Impact Severity</w:t>
        </w:r>
        <w:r>
          <w:rPr>
            <w:noProof/>
            <w:webHidden/>
          </w:rPr>
          <w:tab/>
        </w:r>
        <w:r>
          <w:rPr>
            <w:noProof/>
            <w:webHidden/>
          </w:rPr>
          <w:fldChar w:fldCharType="begin"/>
        </w:r>
        <w:r>
          <w:rPr>
            <w:noProof/>
            <w:webHidden/>
          </w:rPr>
          <w:instrText xml:space="preserve"> PAGEREF _Toc198646398 \h </w:instrText>
        </w:r>
        <w:r>
          <w:rPr>
            <w:noProof/>
            <w:webHidden/>
          </w:rPr>
        </w:r>
        <w:r>
          <w:rPr>
            <w:noProof/>
            <w:webHidden/>
          </w:rPr>
          <w:fldChar w:fldCharType="separate"/>
        </w:r>
        <w:r>
          <w:rPr>
            <w:noProof/>
            <w:webHidden/>
          </w:rPr>
          <w:t>1</w:t>
        </w:r>
        <w:r>
          <w:rPr>
            <w:noProof/>
            <w:webHidden/>
          </w:rPr>
          <w:fldChar w:fldCharType="end"/>
        </w:r>
      </w:hyperlink>
    </w:p>
    <w:p w14:paraId="54C71EA9" w14:textId="65CACB46" w:rsidR="00312DD7" w:rsidRDefault="00312DD7">
      <w:pPr>
        <w:pStyle w:val="TOC2"/>
        <w:tabs>
          <w:tab w:val="left" w:pos="880"/>
          <w:tab w:val="right" w:leader="dot" w:pos="9350"/>
        </w:tabs>
        <w:rPr>
          <w:rFonts w:asciiTheme="minorHAnsi" w:eastAsiaTheme="minorEastAsia" w:hAnsiTheme="minorHAnsi" w:cstheme="minorBidi"/>
          <w:smallCaps w:val="0"/>
          <w:noProof/>
          <w:kern w:val="2"/>
          <w:sz w:val="24"/>
          <w:szCs w:val="24"/>
          <w14:ligatures w14:val="standardContextual"/>
        </w:rPr>
      </w:pPr>
      <w:hyperlink w:anchor="_Toc198646399" w:history="1">
        <w:r w:rsidRPr="00A44114">
          <w:rPr>
            <w:rStyle w:val="Hyperlink"/>
            <w:noProof/>
          </w:rPr>
          <w:t>A.3.</w:t>
        </w:r>
        <w:r>
          <w:rPr>
            <w:rFonts w:asciiTheme="minorHAnsi" w:eastAsiaTheme="minorEastAsia" w:hAnsiTheme="minorHAnsi" w:cstheme="minorBidi"/>
            <w:smallCaps w:val="0"/>
            <w:noProof/>
            <w:kern w:val="2"/>
            <w:sz w:val="24"/>
            <w:szCs w:val="24"/>
            <w14:ligatures w14:val="standardContextual"/>
          </w:rPr>
          <w:tab/>
        </w:r>
        <w:r w:rsidRPr="00A44114">
          <w:rPr>
            <w:rStyle w:val="Hyperlink"/>
            <w:noProof/>
          </w:rPr>
          <w:t>Likelihood of Occurrence</w:t>
        </w:r>
        <w:r>
          <w:rPr>
            <w:noProof/>
            <w:webHidden/>
          </w:rPr>
          <w:tab/>
        </w:r>
        <w:r>
          <w:rPr>
            <w:noProof/>
            <w:webHidden/>
          </w:rPr>
          <w:fldChar w:fldCharType="begin"/>
        </w:r>
        <w:r>
          <w:rPr>
            <w:noProof/>
            <w:webHidden/>
          </w:rPr>
          <w:instrText xml:space="preserve"> PAGEREF _Toc198646399 \h </w:instrText>
        </w:r>
        <w:r>
          <w:rPr>
            <w:noProof/>
            <w:webHidden/>
          </w:rPr>
        </w:r>
        <w:r>
          <w:rPr>
            <w:noProof/>
            <w:webHidden/>
          </w:rPr>
          <w:fldChar w:fldCharType="separate"/>
        </w:r>
        <w:r>
          <w:rPr>
            <w:noProof/>
            <w:webHidden/>
          </w:rPr>
          <w:t>2</w:t>
        </w:r>
        <w:r>
          <w:rPr>
            <w:noProof/>
            <w:webHidden/>
          </w:rPr>
          <w:fldChar w:fldCharType="end"/>
        </w:r>
      </w:hyperlink>
    </w:p>
    <w:p w14:paraId="60E9D668" w14:textId="75F01840" w:rsidR="00564921" w:rsidRPr="00564921" w:rsidRDefault="00564921" w:rsidP="00564921">
      <w:r>
        <w:fldChar w:fldCharType="end"/>
      </w:r>
    </w:p>
    <w:p w14:paraId="05D343E1" w14:textId="77777777" w:rsidR="00553C5D" w:rsidRDefault="00553C5D" w:rsidP="001F1EE1">
      <w:pPr>
        <w:pStyle w:val="Heading1"/>
        <w:sectPr w:rsidR="00553C5D" w:rsidSect="008967C6">
          <w:headerReference w:type="default" r:id="rId17"/>
          <w:footerReference w:type="default" r:id="rId18"/>
          <w:pgSz w:w="12240" w:h="15840"/>
          <w:pgMar w:top="1440" w:right="1440" w:bottom="1440" w:left="1440" w:header="720" w:footer="720" w:gutter="0"/>
          <w:pgNumType w:fmt="lowerRoman" w:start="1"/>
          <w:cols w:space="720"/>
          <w:docGrid w:linePitch="360"/>
        </w:sectPr>
      </w:pPr>
      <w:bookmarkStart w:id="3" w:name="_Toc198559058"/>
    </w:p>
    <w:p w14:paraId="5A3997FD" w14:textId="77777777" w:rsidR="0059355B" w:rsidRPr="00C90025" w:rsidRDefault="0059355B" w:rsidP="0059355B">
      <w:pPr>
        <w:pStyle w:val="Heading1"/>
      </w:pPr>
      <w:bookmarkStart w:id="4" w:name="_Toc126923565"/>
      <w:bookmarkStart w:id="5" w:name="_Toc198646377"/>
      <w:r>
        <w:lastRenderedPageBreak/>
        <w:t xml:space="preserve">Executive </w:t>
      </w:r>
      <w:commentRangeStart w:id="6"/>
      <w:r>
        <w:t>Summary</w:t>
      </w:r>
      <w:commentRangeEnd w:id="6"/>
      <w:r>
        <w:rPr>
          <w:rStyle w:val="CommentReference"/>
          <w:rFonts w:asciiTheme="minorHAnsi" w:eastAsiaTheme="minorHAnsi" w:hAnsiTheme="minorHAnsi" w:cstheme="minorBidi"/>
          <w:b w:val="0"/>
          <w:bCs w:val="0"/>
          <w:kern w:val="0"/>
        </w:rPr>
        <w:commentReference w:id="6"/>
      </w:r>
      <w:bookmarkEnd w:id="4"/>
      <w:bookmarkEnd w:id="5"/>
    </w:p>
    <w:p w14:paraId="6E88B06E" w14:textId="77777777" w:rsidR="0059355B" w:rsidRDefault="0059355B" w:rsidP="0059355B">
      <w:pPr>
        <w:pStyle w:val="GuidancetoAuthor"/>
      </w:pPr>
      <w:bookmarkStart w:id="7" w:name="_Toc123247986"/>
      <w:r>
        <w:t>“Does this system pose an abnormal risk?”</w:t>
      </w:r>
    </w:p>
    <w:p w14:paraId="0CE55EE8" w14:textId="77777777" w:rsidR="0059355B" w:rsidRDefault="0059355B" w:rsidP="0059355B">
      <w:pPr>
        <w:pStyle w:val="GuidancetoAuthor"/>
      </w:pPr>
      <w:r>
        <w:t xml:space="preserve">Provide the BLUF (Bottom-Line Up-Front): The AO should be able to read only the Executive Summary and know whether she wants to grant ATO </w:t>
      </w:r>
      <w:proofErr w:type="gramStart"/>
      <w:r>
        <w:t>now, or</w:t>
      </w:r>
      <w:proofErr w:type="gramEnd"/>
      <w:r>
        <w:t xml:space="preserve"> read further into the report for further details. Using plain language, synopsize in approximately three brief paragraphs the following points:</w:t>
      </w:r>
    </w:p>
    <w:p w14:paraId="56768FD2" w14:textId="77777777" w:rsidR="0059355B" w:rsidRDefault="0059355B" w:rsidP="0059355B">
      <w:pPr>
        <w:pStyle w:val="GuidancetoAuthor"/>
      </w:pPr>
      <w:r>
        <w:t>Scope of Risk Assessment:</w:t>
      </w:r>
    </w:p>
    <w:p w14:paraId="1D784535" w14:textId="77777777" w:rsidR="0059355B" w:rsidRDefault="0059355B" w:rsidP="0059355B">
      <w:pPr>
        <w:pStyle w:val="GuidancetoAuthor"/>
        <w:numPr>
          <w:ilvl w:val="0"/>
          <w:numId w:val="25"/>
        </w:numPr>
      </w:pPr>
      <w:r>
        <w:t>Which Risk Information Sources were available or unavailable?</w:t>
      </w:r>
    </w:p>
    <w:p w14:paraId="2A03B488" w14:textId="77777777" w:rsidR="0059355B" w:rsidRDefault="0059355B" w:rsidP="0059355B">
      <w:pPr>
        <w:pStyle w:val="GuidancetoAuthor"/>
        <w:numPr>
          <w:ilvl w:val="0"/>
          <w:numId w:val="25"/>
        </w:numPr>
      </w:pPr>
      <w:r>
        <w:t>Which system components (etc.) were in and out of scope?</w:t>
      </w:r>
    </w:p>
    <w:p w14:paraId="6B319AAC" w14:textId="77777777" w:rsidR="0059355B" w:rsidRDefault="0059355B" w:rsidP="0059355B">
      <w:pPr>
        <w:pStyle w:val="GuidancetoAuthor"/>
        <w:numPr>
          <w:ilvl w:val="0"/>
          <w:numId w:val="25"/>
        </w:numPr>
      </w:pPr>
      <w:r>
        <w:t>Which Capabilities (etc.) were in and out of scope?</w:t>
      </w:r>
    </w:p>
    <w:p w14:paraId="6907AD72" w14:textId="77777777" w:rsidR="0059355B" w:rsidRDefault="0059355B" w:rsidP="0059355B">
      <w:pPr>
        <w:pStyle w:val="GuidancetoAuthor"/>
        <w:numPr>
          <w:ilvl w:val="0"/>
          <w:numId w:val="25"/>
        </w:numPr>
      </w:pPr>
      <w:r>
        <w:t>Which risk assessment activities were conducted (i.e., was this an atypical risk assessment)?</w:t>
      </w:r>
    </w:p>
    <w:p w14:paraId="6695DD15" w14:textId="77777777" w:rsidR="0059355B" w:rsidRDefault="0059355B" w:rsidP="0059355B">
      <w:pPr>
        <w:pStyle w:val="GuidancetoAuthor"/>
      </w:pPr>
      <w:r>
        <w:t>What Was Found:</w:t>
      </w:r>
    </w:p>
    <w:p w14:paraId="1E4F5356" w14:textId="77777777" w:rsidR="0059355B" w:rsidRDefault="0059355B" w:rsidP="0059355B">
      <w:pPr>
        <w:pStyle w:val="GuidancetoAuthor"/>
        <w:numPr>
          <w:ilvl w:val="0"/>
          <w:numId w:val="26"/>
        </w:numPr>
      </w:pPr>
      <w:r>
        <w:t>What categories of Risks were identified?</w:t>
      </w:r>
    </w:p>
    <w:p w14:paraId="643CC283" w14:textId="1C5C72E1" w:rsidR="0059355B" w:rsidRDefault="0059355B" w:rsidP="0059355B">
      <w:pPr>
        <w:pStyle w:val="GuidancetoAuthor"/>
      </w:pPr>
      <w:r>
        <w:t xml:space="preserve">What Do </w:t>
      </w:r>
      <w:r w:rsidR="007E3CE4">
        <w:t>t</w:t>
      </w:r>
      <w:r>
        <w:t>he Risks Mean:</w:t>
      </w:r>
    </w:p>
    <w:p w14:paraId="09FF053E" w14:textId="61C0A5C7" w:rsidR="0059355B" w:rsidRDefault="0059355B" w:rsidP="0059355B">
      <w:pPr>
        <w:pStyle w:val="GuidancetoAuthor"/>
        <w:numPr>
          <w:ilvl w:val="0"/>
          <w:numId w:val="26"/>
        </w:numPr>
      </w:pPr>
      <w:r>
        <w:t>How do the Risks impact System and &lt;Organization&gt; Enterprise?</w:t>
      </w:r>
    </w:p>
    <w:p w14:paraId="1778D359" w14:textId="77777777" w:rsidR="0059355B" w:rsidRDefault="0059355B" w:rsidP="0059355B">
      <w:pPr>
        <w:pStyle w:val="GuidancetoAuthor"/>
        <w:numPr>
          <w:ilvl w:val="0"/>
          <w:numId w:val="26"/>
        </w:numPr>
      </w:pPr>
      <w:r>
        <w:t>(If applicable) How do the Risks compare to other similar systems?</w:t>
      </w:r>
    </w:p>
    <w:p w14:paraId="1150BD2D" w14:textId="77777777" w:rsidR="0059355B" w:rsidRDefault="0059355B" w:rsidP="0059355B">
      <w:pPr>
        <w:pStyle w:val="GuidancetoAuthor"/>
      </w:pPr>
      <w:r>
        <w:t xml:space="preserve">Note: Each bullet point above should be as detailed as necessary to tell the appropriate story for this </w:t>
      </w:r>
      <w:proofErr w:type="gramStart"/>
      <w:r>
        <w:t>particular ACT</w:t>
      </w:r>
      <w:proofErr w:type="gramEnd"/>
      <w:r>
        <w:t>. For example, if Technical Testing was not performed for some reason, that should be specifically called out; but if all normal assessment activities were performed then little needs to be said.</w:t>
      </w:r>
    </w:p>
    <w:p w14:paraId="61761188" w14:textId="77777777" w:rsidR="0059355B" w:rsidRDefault="0059355B" w:rsidP="0059355B">
      <w:pPr>
        <w:pStyle w:val="GuidancetoAuthor"/>
      </w:pPr>
      <w:r>
        <w:t>Example text is below – edit or replace with appropriate new text:</w:t>
      </w:r>
    </w:p>
    <w:p w14:paraId="098B725D" w14:textId="5B794817" w:rsidR="0059355B" w:rsidRDefault="0059355B" w:rsidP="0059355B">
      <w:pPr>
        <w:pStyle w:val="Body"/>
      </w:pPr>
      <w:bookmarkStart w:id="8" w:name="_Hlk536602596"/>
      <w:r w:rsidRPr="00AE265A">
        <w:t xml:space="preserve">The </w:t>
      </w:r>
      <w:r>
        <w:rPr>
          <w:highlight w:val="yellow"/>
        </w:rPr>
        <w:t>&lt;Organization&gt;</w:t>
      </w:r>
      <w:r w:rsidRPr="00AE265A">
        <w:t xml:space="preserve"> </w:t>
      </w:r>
      <w:r>
        <w:t xml:space="preserve">engaged </w:t>
      </w:r>
      <w:r w:rsidRPr="00380575">
        <w:rPr>
          <w:highlight w:val="yellow"/>
        </w:rPr>
        <w:t>&lt;Assessment Contractor&gt;</w:t>
      </w:r>
      <w:r>
        <w:t xml:space="preserve"> (the “Assessment Team”) to conduct a </w:t>
      </w:r>
      <w:r>
        <w:rPr>
          <w:highlight w:val="yellow"/>
        </w:rPr>
        <w:t xml:space="preserve">[a / an] </w:t>
      </w:r>
      <w:r>
        <w:t xml:space="preserve">Adaptive Capabilities Testing (ACT) </w:t>
      </w:r>
      <w:r w:rsidR="0066600F">
        <w:t>Risk</w:t>
      </w:r>
      <w:r>
        <w:t xml:space="preserve"> Assessment of </w:t>
      </w:r>
      <w:r w:rsidRPr="003476EA">
        <w:rPr>
          <w:highlight w:val="yellow"/>
        </w:rPr>
        <w:t>&lt;System Name&gt;</w:t>
      </w:r>
      <w:r>
        <w:t xml:space="preserve"> (</w:t>
      </w:r>
      <w:r w:rsidRPr="00842C3C">
        <w:rPr>
          <w:highlight w:val="yellow"/>
        </w:rPr>
        <w:t>&lt;System Acronym&gt;</w:t>
      </w:r>
      <w:r>
        <w:t xml:space="preserve">) </w:t>
      </w:r>
      <w:r w:rsidRPr="00AE265A">
        <w:t xml:space="preserve">as part of the </w:t>
      </w:r>
      <w:r>
        <w:rPr>
          <w:highlight w:val="yellow"/>
        </w:rPr>
        <w:t>&lt;Organization&gt;</w:t>
      </w:r>
      <w:r w:rsidRPr="00AE265A">
        <w:t xml:space="preserve"> </w:t>
      </w:r>
      <w:r>
        <w:t xml:space="preserve">Assessment and Authorization (A&amp;A) </w:t>
      </w:r>
      <w:r w:rsidRPr="00AE265A">
        <w:t>Program</w:t>
      </w:r>
      <w:r>
        <w:t xml:space="preserve">. </w:t>
      </w:r>
      <w:bookmarkEnd w:id="8"/>
      <w:r w:rsidRPr="000F4930">
        <w:rPr>
          <w:highlight w:val="yellow"/>
        </w:rPr>
        <w:t>&lt;System Acronym&gt;</w:t>
      </w:r>
      <w:r>
        <w:t xml:space="preserve"> is owned by </w:t>
      </w:r>
      <w:bookmarkStart w:id="9" w:name="_Hlk52960346"/>
      <w:r w:rsidRPr="000F4930">
        <w:rPr>
          <w:highlight w:val="yellow"/>
        </w:rPr>
        <w:t>&lt;division / group&gt;</w:t>
      </w:r>
      <w:bookmarkEnd w:id="9"/>
      <w:r>
        <w:t xml:space="preserve"> </w:t>
      </w:r>
      <w:r w:rsidRPr="00383121">
        <w:t>a</w:t>
      </w:r>
      <w:r w:rsidRPr="00E13CEF">
        <w:t xml:space="preserve">nd </w:t>
      </w:r>
      <w:r w:rsidRPr="000F4930">
        <w:rPr>
          <w:highlight w:val="yellow"/>
        </w:rPr>
        <w:t>&lt;operated/developed/maintained&gt;</w:t>
      </w:r>
      <w:r w:rsidRPr="00383121">
        <w:t xml:space="preserve"> </w:t>
      </w:r>
      <w:r w:rsidRPr="00E13CEF">
        <w:t xml:space="preserve">by </w:t>
      </w:r>
      <w:r w:rsidRPr="000F4930">
        <w:rPr>
          <w:highlight w:val="yellow"/>
        </w:rPr>
        <w:t>&lt;Contractor&gt;</w:t>
      </w:r>
      <w:r>
        <w:t>.</w:t>
      </w:r>
    </w:p>
    <w:p w14:paraId="45AF1919" w14:textId="77777777" w:rsidR="0059355B" w:rsidRDefault="0059355B" w:rsidP="0059355B">
      <w:pPr>
        <w:pStyle w:val="Body"/>
      </w:pPr>
      <w:r>
        <w:rPr>
          <w:shd w:val="clear" w:color="auto" w:fill="FFFF00"/>
        </w:rPr>
        <w:t>[P</w:t>
      </w:r>
      <w:r w:rsidRPr="00026324">
        <w:rPr>
          <w:shd w:val="clear" w:color="auto" w:fill="FFFF00"/>
        </w:rPr>
        <w:t>rovide a very brief description (</w:t>
      </w:r>
      <w:r>
        <w:rPr>
          <w:shd w:val="clear" w:color="auto" w:fill="FFFF00"/>
        </w:rPr>
        <w:t>~one paragraph</w:t>
      </w:r>
      <w:r w:rsidRPr="00026324">
        <w:rPr>
          <w:shd w:val="clear" w:color="auto" w:fill="FFFF00"/>
        </w:rPr>
        <w:t>) of the assessed system</w:t>
      </w:r>
      <w:r>
        <w:rPr>
          <w:shd w:val="clear" w:color="auto" w:fill="FFFF00"/>
        </w:rPr>
        <w:t>].</w:t>
      </w:r>
    </w:p>
    <w:p w14:paraId="6962C093" w14:textId="77777777" w:rsidR="0059355B" w:rsidRDefault="0059355B" w:rsidP="0059355B">
      <w:pPr>
        <w:pStyle w:val="Body"/>
      </w:pPr>
      <w:r w:rsidRPr="00FC4BDC">
        <w:rPr>
          <w:highlight w:val="yellow"/>
        </w:rPr>
        <w:t>This Risk Assessment was performed at the same time as an ACT Security Assessment, and inherits the following limitations and assumptions from that Security Assessment:</w:t>
      </w:r>
    </w:p>
    <w:p w14:paraId="0C82C835" w14:textId="77777777" w:rsidR="0059355B" w:rsidRDefault="0059355B" w:rsidP="0059355B">
      <w:pPr>
        <w:pStyle w:val="BulletedList"/>
      </w:pPr>
      <w:r w:rsidRPr="00FC4BDC">
        <w:rPr>
          <w:highlight w:val="yellow"/>
        </w:rPr>
        <w:t>&lt;Pertinent (not all) limitations and/or assumptions inherited from the Security Assessment that help explain or contextualize the Risks – if it’s not important, don’t list it here in the Executive Summary&gt;</w:t>
      </w:r>
    </w:p>
    <w:p w14:paraId="104755F3" w14:textId="77777777" w:rsidR="0059355B" w:rsidRDefault="0059355B" w:rsidP="0059355B">
      <w:pPr>
        <w:pStyle w:val="Body"/>
      </w:pPr>
    </w:p>
    <w:p w14:paraId="1BB903B3" w14:textId="77777777" w:rsidR="0059355B" w:rsidRDefault="0059355B" w:rsidP="0059355B">
      <w:pPr>
        <w:pStyle w:val="Body"/>
      </w:pPr>
      <w:r>
        <w:lastRenderedPageBreak/>
        <w:t xml:space="preserve">The Risk Assessment focused on </w:t>
      </w:r>
      <w:r w:rsidRPr="00FC4BDC">
        <w:rPr>
          <w:highlight w:val="yellow"/>
        </w:rPr>
        <w:t>[a specific subset of / all]</w:t>
      </w:r>
      <w:r>
        <w:t xml:space="preserve"> Security Capabilities, [</w:t>
      </w:r>
      <w:r w:rsidRPr="00FC4BDC">
        <w:rPr>
          <w:highlight w:val="yellow"/>
        </w:rPr>
        <w:t>included the entire authorization boundary / excluded the [specify portion(s)] because [reason(s)</w:t>
      </w:r>
      <w:proofErr w:type="gramStart"/>
      <w:r w:rsidRPr="00FC4BDC">
        <w:rPr>
          <w:highlight w:val="yellow"/>
        </w:rPr>
        <w:t>]</w:t>
      </w:r>
      <w:r>
        <w:t>, and</w:t>
      </w:r>
      <w:proofErr w:type="gramEnd"/>
      <w:r>
        <w:t xml:space="preserve"> utilized a </w:t>
      </w:r>
      <w:r w:rsidRPr="00FC4BDC">
        <w:rPr>
          <w:highlight w:val="yellow"/>
        </w:rPr>
        <w:t>[typical / smaller than normal / larger than normal / [other]]</w:t>
      </w:r>
      <w:r>
        <w:t xml:space="preserve"> set of Risk Information Sources (RIS). Analysis of these RIS identified risks that might result in:</w:t>
      </w:r>
    </w:p>
    <w:p w14:paraId="23CFBB40" w14:textId="33703507" w:rsidR="0059355B" w:rsidRPr="00FC4BDC" w:rsidRDefault="0059355B" w:rsidP="0059355B">
      <w:pPr>
        <w:pStyle w:val="BulletedList"/>
        <w:rPr>
          <w:highlight w:val="yellow"/>
        </w:rPr>
      </w:pPr>
      <w:r w:rsidRPr="00FC4BDC">
        <w:rPr>
          <w:highlight w:val="yellow"/>
        </w:rPr>
        <w:t xml:space="preserve">Lateral movement by malicious users from this to other </w:t>
      </w:r>
      <w:r>
        <w:rPr>
          <w:highlight w:val="yellow"/>
        </w:rPr>
        <w:t>&lt;Organization&gt;</w:t>
      </w:r>
      <w:r w:rsidRPr="00FC4BDC">
        <w:rPr>
          <w:highlight w:val="yellow"/>
        </w:rPr>
        <w:t xml:space="preserve"> systems</w:t>
      </w:r>
    </w:p>
    <w:p w14:paraId="734F5C31" w14:textId="77777777" w:rsidR="0059355B" w:rsidRPr="00FC4BDC" w:rsidRDefault="0059355B" w:rsidP="0059355B">
      <w:pPr>
        <w:pStyle w:val="BulletedList"/>
        <w:rPr>
          <w:highlight w:val="yellow"/>
        </w:rPr>
      </w:pPr>
      <w:r w:rsidRPr="00FC4BDC">
        <w:rPr>
          <w:highlight w:val="yellow"/>
        </w:rPr>
        <w:t>Insecure or inadequate configuration or functionality</w:t>
      </w:r>
    </w:p>
    <w:p w14:paraId="4690AAC1" w14:textId="44D4572B" w:rsidR="0059355B" w:rsidRPr="00FC4BDC" w:rsidRDefault="0059355B" w:rsidP="0059355B">
      <w:pPr>
        <w:pStyle w:val="BulletedList"/>
        <w:rPr>
          <w:highlight w:val="yellow"/>
        </w:rPr>
      </w:pPr>
      <w:r w:rsidRPr="00FC4BDC">
        <w:rPr>
          <w:highlight w:val="yellow"/>
        </w:rPr>
        <w:t xml:space="preserve">Data leakage, alteration, or destruction on this and other </w:t>
      </w:r>
      <w:r>
        <w:rPr>
          <w:highlight w:val="yellow"/>
        </w:rPr>
        <w:t>&lt;Organization&gt;</w:t>
      </w:r>
      <w:r w:rsidRPr="00FC4BDC">
        <w:rPr>
          <w:highlight w:val="yellow"/>
        </w:rPr>
        <w:t xml:space="preserve"> systems</w:t>
      </w:r>
    </w:p>
    <w:p w14:paraId="36F3779E" w14:textId="77777777" w:rsidR="0059355B" w:rsidRPr="00FC4BDC" w:rsidRDefault="0059355B" w:rsidP="0059355B">
      <w:pPr>
        <w:pStyle w:val="BulletedList"/>
        <w:rPr>
          <w:highlight w:val="yellow"/>
        </w:rPr>
      </w:pPr>
      <w:r w:rsidRPr="00FC4BDC">
        <w:rPr>
          <w:highlight w:val="yellow"/>
        </w:rPr>
        <w:t>System unavailability</w:t>
      </w:r>
    </w:p>
    <w:p w14:paraId="3540C982" w14:textId="77777777" w:rsidR="0059355B" w:rsidRPr="00FC4BDC" w:rsidRDefault="0059355B" w:rsidP="0059355B">
      <w:pPr>
        <w:pStyle w:val="BulletedList"/>
        <w:rPr>
          <w:highlight w:val="yellow"/>
        </w:rPr>
      </w:pPr>
      <w:r w:rsidRPr="00FC4BDC">
        <w:rPr>
          <w:highlight w:val="yellow"/>
        </w:rPr>
        <w:t>Congressional inquiry</w:t>
      </w:r>
    </w:p>
    <w:p w14:paraId="117F434A" w14:textId="77777777" w:rsidR="0059355B" w:rsidRPr="00FC4BDC" w:rsidRDefault="0059355B" w:rsidP="0059355B">
      <w:pPr>
        <w:pStyle w:val="BulletedList"/>
        <w:rPr>
          <w:highlight w:val="yellow"/>
        </w:rPr>
      </w:pPr>
      <w:r w:rsidRPr="00FC4BDC">
        <w:rPr>
          <w:highlight w:val="yellow"/>
        </w:rPr>
        <w:t>Reputational damage</w:t>
      </w:r>
    </w:p>
    <w:p w14:paraId="5A453729" w14:textId="77777777" w:rsidR="0059355B" w:rsidRPr="00FC4BDC" w:rsidRDefault="0059355B" w:rsidP="0059355B">
      <w:pPr>
        <w:pStyle w:val="BulletedList"/>
        <w:rPr>
          <w:highlight w:val="yellow"/>
        </w:rPr>
      </w:pPr>
      <w:r w:rsidRPr="00FC4BDC">
        <w:rPr>
          <w:highlight w:val="yellow"/>
        </w:rPr>
        <w:t>Financial loss</w:t>
      </w:r>
    </w:p>
    <w:p w14:paraId="2C621276" w14:textId="77777777" w:rsidR="0059355B" w:rsidRDefault="0059355B" w:rsidP="0059355B">
      <w:pPr>
        <w:pStyle w:val="Body"/>
      </w:pPr>
    </w:p>
    <w:p w14:paraId="496B084A" w14:textId="6FC24841" w:rsidR="0059355B" w:rsidRDefault="0059355B" w:rsidP="0059355B">
      <w:pPr>
        <w:pStyle w:val="Body"/>
      </w:pPr>
      <w:r w:rsidRPr="00FC4BDC">
        <w:rPr>
          <w:highlight w:val="yellow"/>
        </w:rPr>
        <w:t>[If applicable, describe any particularly noteworthy anomalies (positive or negative) here.] [These / Most of these]</w:t>
      </w:r>
      <w:r>
        <w:t xml:space="preserve"> risks are </w:t>
      </w:r>
      <w:r w:rsidRPr="00FC4BDC">
        <w:rPr>
          <w:highlight w:val="yellow"/>
        </w:rPr>
        <w:t>[typical / atypical]</w:t>
      </w:r>
      <w:r>
        <w:t xml:space="preserve"> of similar systems deployed within the &lt;Organization&gt; Enterprise and indicate that the system poses a </w:t>
      </w:r>
      <w:r w:rsidRPr="00FC4BDC">
        <w:rPr>
          <w:highlight w:val="yellow"/>
        </w:rPr>
        <w:t>[normal / lower-than-normal / higher-than-normal]</w:t>
      </w:r>
      <w:r>
        <w:t xml:space="preserve"> overall level of risk to the </w:t>
      </w:r>
      <w:r w:rsidRPr="007732D1">
        <w:rPr>
          <w:highlight w:val="yellow"/>
        </w:rPr>
        <w:t>&lt;Organization&gt;</w:t>
      </w:r>
      <w:r>
        <w:t xml:space="preserve"> Enterprise.</w:t>
      </w:r>
    </w:p>
    <w:p w14:paraId="40D1C396" w14:textId="77777777" w:rsidR="00036FB6" w:rsidRDefault="00036FB6">
      <w:pPr>
        <w:rPr>
          <w:rFonts w:eastAsia="Times New Roman" w:cs="Arial"/>
          <w:b/>
          <w:bCs/>
          <w:kern w:val="28"/>
          <w:sz w:val="36"/>
          <w:szCs w:val="32"/>
        </w:rPr>
      </w:pPr>
      <w:bookmarkStart w:id="10" w:name="_Toc126923566"/>
      <w:r>
        <w:br w:type="page"/>
      </w:r>
    </w:p>
    <w:p w14:paraId="2A29ED67" w14:textId="6517101B" w:rsidR="0059355B" w:rsidRDefault="0059355B" w:rsidP="0059355B">
      <w:pPr>
        <w:pStyle w:val="Heading1"/>
      </w:pPr>
      <w:bookmarkStart w:id="11" w:name="_Toc198646378"/>
      <w:r>
        <w:lastRenderedPageBreak/>
        <w:t>Risk</w:t>
      </w:r>
      <w:r w:rsidRPr="00C90025">
        <w:t xml:space="preserve"> Assessment </w:t>
      </w:r>
      <w:bookmarkEnd w:id="7"/>
      <w:r>
        <w:t>Summary</w:t>
      </w:r>
      <w:bookmarkEnd w:id="10"/>
      <w:bookmarkEnd w:id="11"/>
    </w:p>
    <w:p w14:paraId="25855F30" w14:textId="77777777" w:rsidR="0059355B" w:rsidRDefault="0059355B" w:rsidP="0059355B">
      <w:pPr>
        <w:pStyle w:val="GuidancetoAuthor"/>
      </w:pPr>
      <w:r>
        <w:t>This section (and its subsections) should clearly and quickly answer these questions:</w:t>
      </w:r>
    </w:p>
    <w:p w14:paraId="08A174F4" w14:textId="77777777" w:rsidR="0059355B" w:rsidRPr="000E616C" w:rsidRDefault="0059355B" w:rsidP="0059355B">
      <w:pPr>
        <w:pStyle w:val="GuidancetoAuthor"/>
        <w:rPr>
          <w:b/>
          <w:bCs/>
        </w:rPr>
      </w:pPr>
      <w:r w:rsidRPr="000E616C">
        <w:rPr>
          <w:b/>
          <w:bCs/>
        </w:rPr>
        <w:t>“What is the current state of the system?”</w:t>
      </w:r>
    </w:p>
    <w:p w14:paraId="3510772E" w14:textId="77777777" w:rsidR="0059355B" w:rsidRDefault="0059355B" w:rsidP="0059355B">
      <w:pPr>
        <w:pStyle w:val="GuidancetoAuthor"/>
      </w:pPr>
      <w:r w:rsidRPr="000E616C">
        <w:rPr>
          <w:b/>
          <w:bCs/>
        </w:rPr>
        <w:t>“What should we do as a result of this Risk Assessment?”</w:t>
      </w:r>
    </w:p>
    <w:p w14:paraId="53B8DE93" w14:textId="56CF8234" w:rsidR="0059355B" w:rsidRDefault="0059355B" w:rsidP="0059355B">
      <w:pPr>
        <w:pStyle w:val="Body"/>
      </w:pPr>
      <w:r>
        <w:t xml:space="preserve">The purpose of this ACT Risk Assessment Report is to clearly explain the information the Assessment Team obtained prior to the assessment, the areas that were examined during the assessment, and the detailed results of the assessment. This document is meant to be used by the </w:t>
      </w:r>
      <w:r w:rsidRPr="007732D1">
        <w:rPr>
          <w:highlight w:val="yellow"/>
        </w:rPr>
        <w:t>&lt;Organization&gt;</w:t>
      </w:r>
      <w:r>
        <w:t xml:space="preserve"> and contractor personnel responsible for the security of the system (the “System Team”).</w:t>
      </w:r>
    </w:p>
    <w:p w14:paraId="007BACF2" w14:textId="07D8FB2E" w:rsidR="0059355B" w:rsidRDefault="0059355B" w:rsidP="0059355B">
      <w:pPr>
        <w:pStyle w:val="Body"/>
      </w:pPr>
      <w:r>
        <w:t xml:space="preserve">The ACT process facilitates a holistic view of </w:t>
      </w:r>
      <w:r w:rsidRPr="008236E3">
        <w:rPr>
          <w:highlight w:val="yellow"/>
        </w:rPr>
        <w:t>&lt;Organization&gt;</w:t>
      </w:r>
      <w:r>
        <w:t>’</w:t>
      </w:r>
      <w:r w:rsidR="008236E3">
        <w:t>s</w:t>
      </w:r>
      <w:r>
        <w:t xml:space="preserve"> organizational and system risk posture by focusing assessment on mature execution of Security Capabilities derived from NISTIR</w:t>
      </w:r>
      <w:proofErr w:type="gramStart"/>
      <w:r w:rsidRPr="001355E6">
        <w:rPr>
          <w:vertAlign w:val="superscript"/>
        </w:rPr>
        <w:t>1</w:t>
      </w:r>
      <w:r>
        <w:t xml:space="preserve">  8011</w:t>
      </w:r>
      <w:proofErr w:type="gramEnd"/>
      <w:r>
        <w:t xml:space="preserve">. This ACT Risk Assessment focused on assessing the risks posed by </w:t>
      </w:r>
      <w:r w:rsidRPr="000D3D31">
        <w:rPr>
          <w:highlight w:val="yellow"/>
        </w:rPr>
        <w:t>&lt;System Acronym&gt;’s</w:t>
      </w:r>
      <w:r>
        <w:t xml:space="preserve"> current implementation of </w:t>
      </w:r>
      <w:r w:rsidR="00AA6BD5" w:rsidRPr="00AA6BD5">
        <w:rPr>
          <w:highlight w:val="yellow"/>
        </w:rPr>
        <w:t>&lt;Organization&gt;</w:t>
      </w:r>
      <w:r w:rsidR="00AA6BD5">
        <w:t xml:space="preserve">’s </w:t>
      </w:r>
      <w:r>
        <w:t xml:space="preserve">Security Capabilities by evaluating the various available Risk Information Sources listed in </w:t>
      </w:r>
      <w:r w:rsidR="007732D1">
        <w:t xml:space="preserve">Section </w:t>
      </w:r>
      <w:r w:rsidR="007732D1">
        <w:fldChar w:fldCharType="begin"/>
      </w:r>
      <w:r w:rsidR="007732D1">
        <w:instrText xml:space="preserve"> REF _Ref126916533 \r \h </w:instrText>
      </w:r>
      <w:r w:rsidR="007732D1">
        <w:fldChar w:fldCharType="separate"/>
      </w:r>
      <w:r w:rsidR="00312DD7">
        <w:t>5</w:t>
      </w:r>
      <w:r w:rsidR="007732D1">
        <w:fldChar w:fldCharType="end"/>
      </w:r>
      <w:r>
        <w:t xml:space="preserve">. The result of this Risk Assessment is the set of Risks listed in Section </w:t>
      </w:r>
      <w:r w:rsidR="00312DD7">
        <w:fldChar w:fldCharType="begin"/>
      </w:r>
      <w:r w:rsidR="00312DD7">
        <w:instrText xml:space="preserve"> REF _Ref198646408 \r \h </w:instrText>
      </w:r>
      <w:r w:rsidR="00312DD7">
        <w:fldChar w:fldCharType="separate"/>
      </w:r>
      <w:r w:rsidR="00312DD7">
        <w:t>2.1</w:t>
      </w:r>
      <w:r w:rsidR="00312DD7">
        <w:fldChar w:fldCharType="end"/>
      </w:r>
      <w:r>
        <w:t>.</w:t>
      </w:r>
    </w:p>
    <w:p w14:paraId="44B3C8D8" w14:textId="77777777" w:rsidR="0059355B" w:rsidRPr="00B86F9B" w:rsidRDefault="0059355B" w:rsidP="0059355B">
      <w:pPr>
        <w:pStyle w:val="Body"/>
      </w:pPr>
    </w:p>
    <w:p w14:paraId="681D506B" w14:textId="77777777" w:rsidR="0059355B" w:rsidRDefault="0059355B" w:rsidP="0059355B">
      <w:pPr>
        <w:pStyle w:val="Heading3"/>
        <w:numPr>
          <w:ilvl w:val="0"/>
          <w:numId w:val="0"/>
        </w:numPr>
        <w:sectPr w:rsidR="0059355B" w:rsidSect="0059355B">
          <w:pgSz w:w="12240" w:h="15840"/>
          <w:pgMar w:top="1440" w:right="1440" w:bottom="1440" w:left="1440" w:header="720" w:footer="720" w:gutter="0"/>
          <w:pgNumType w:start="1"/>
          <w:cols w:space="720"/>
          <w:docGrid w:linePitch="360"/>
        </w:sectPr>
      </w:pPr>
    </w:p>
    <w:p w14:paraId="135570F1" w14:textId="3BF638FE" w:rsidR="003444F7" w:rsidRDefault="002A3C08" w:rsidP="00B235B2">
      <w:pPr>
        <w:pStyle w:val="Heading2"/>
      </w:pPr>
      <w:bookmarkStart w:id="12" w:name="_Toc198646379"/>
      <w:bookmarkStart w:id="13" w:name="_Ref198646408"/>
      <w:bookmarkStart w:id="14" w:name="_Toc126923569"/>
      <w:r>
        <w:lastRenderedPageBreak/>
        <w:t>Summary of Identified Compliance Findings</w:t>
      </w:r>
      <w:bookmarkEnd w:id="12"/>
      <w:bookmarkEnd w:id="13"/>
    </w:p>
    <w:p w14:paraId="2D5B16B4" w14:textId="2629256A" w:rsidR="002A3C08" w:rsidRPr="002A3C08" w:rsidRDefault="00A44C63" w:rsidP="00A44C63">
      <w:pPr>
        <w:pStyle w:val="GuidancetoAuthor"/>
      </w:pPr>
      <w:r>
        <w:t xml:space="preserve">“What risks arose from the </w:t>
      </w:r>
      <w:proofErr w:type="spellStart"/>
      <w:r>
        <w:t>the</w:t>
      </w:r>
      <w:proofErr w:type="spellEnd"/>
      <w:r>
        <w:t xml:space="preserve"> low-level test results?”</w:t>
      </w:r>
    </w:p>
    <w:p w14:paraId="47A2FABA" w14:textId="137F3D0A" w:rsidR="0059355B" w:rsidRDefault="0059355B" w:rsidP="00A44C63">
      <w:pPr>
        <w:pStyle w:val="Heading3"/>
      </w:pPr>
      <w:bookmarkStart w:id="15" w:name="_Toc198646380"/>
      <w:r>
        <w:t xml:space="preserve">Inherent </w:t>
      </w:r>
      <w:commentRangeStart w:id="16"/>
      <w:r>
        <w:t>Risks</w:t>
      </w:r>
      <w:bookmarkEnd w:id="14"/>
      <w:commentRangeEnd w:id="16"/>
      <w:r w:rsidR="0039470B">
        <w:rPr>
          <w:rStyle w:val="CommentReference"/>
          <w:rFonts w:eastAsiaTheme="minorHAnsi" w:cstheme="minorBidi"/>
          <w:b w:val="0"/>
          <w:kern w:val="0"/>
        </w:rPr>
        <w:commentReference w:id="16"/>
      </w:r>
      <w:bookmarkEnd w:id="15"/>
    </w:p>
    <w:p w14:paraId="527993F3" w14:textId="77777777" w:rsidR="0059355B" w:rsidRDefault="0059355B" w:rsidP="0059355B">
      <w:pPr>
        <w:pStyle w:val="GuidancetoAuthor"/>
      </w:pPr>
      <w:r>
        <w:t>“What are the concerns from this risk assessment that arise from open/unmitigated findings or other issues?”</w:t>
      </w:r>
    </w:p>
    <w:p w14:paraId="1D2DBE13" w14:textId="77777777" w:rsidR="0059355B" w:rsidRDefault="0059355B" w:rsidP="0059355B">
      <w:pPr>
        <w:pStyle w:val="Body"/>
      </w:pPr>
      <w:r w:rsidRPr="005E55B2">
        <w:rPr>
          <w:i/>
          <w:iCs/>
        </w:rPr>
        <w:t>Inherent</w:t>
      </w:r>
      <w:r>
        <w:t xml:space="preserve"> risks are those that arise directly from unmitigated findings (including open Plan of Action and Milestones (POA&amp;Ms)).</w:t>
      </w:r>
    </w:p>
    <w:p w14:paraId="7EE1AED9" w14:textId="77777777" w:rsidR="0059355B" w:rsidRDefault="0059355B" w:rsidP="0059355B">
      <w:pPr>
        <w:pStyle w:val="Body"/>
      </w:pPr>
      <w:r w:rsidRPr="005E55B2">
        <w:rPr>
          <w:highlight w:val="yellow"/>
        </w:rPr>
        <w:t xml:space="preserve">[The following table </w:t>
      </w:r>
      <w:r w:rsidRPr="00137306">
        <w:rPr>
          <w:b/>
          <w:bCs/>
          <w:highlight w:val="yellow"/>
        </w:rPr>
        <w:t>summarizes</w:t>
      </w:r>
      <w:r w:rsidRPr="005E55B2">
        <w:rPr>
          <w:highlight w:val="yellow"/>
        </w:rPr>
        <w:t xml:space="preserve"> the identified inherent risks related to each assessed Security Capability; details about these can be found in the various Risk Information Sources and related artifacts listed for each risk.] OR [This Risk Assessment did not identify any inherent risks.]</w:t>
      </w:r>
    </w:p>
    <w:p w14:paraId="32FDB3C4" w14:textId="77777777" w:rsidR="0059355B" w:rsidRPr="00C70E34" w:rsidRDefault="0059355B" w:rsidP="0059355B">
      <w:pPr>
        <w:pStyle w:val="GuidancetoAuthor"/>
      </w:pPr>
      <w:r>
        <w:t xml:space="preserve">The following table provides an example Risk for the author’s </w:t>
      </w:r>
      <w:proofErr w:type="gramStart"/>
      <w:r>
        <w:t>reference, and</w:t>
      </w:r>
      <w:proofErr w:type="gramEnd"/>
      <w:r>
        <w:t xml:space="preserve"> must be deleted before submission. This example Risk is drawn from the TST Sample RAR that is included as an attachment to the ACT Assessment Handbook.</w:t>
      </w:r>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321"/>
        <w:gridCol w:w="1664"/>
        <w:gridCol w:w="191"/>
        <w:gridCol w:w="801"/>
        <w:gridCol w:w="561"/>
        <w:gridCol w:w="1105"/>
        <w:gridCol w:w="16"/>
        <w:gridCol w:w="1086"/>
        <w:gridCol w:w="14"/>
        <w:gridCol w:w="3430"/>
        <w:gridCol w:w="1181"/>
        <w:gridCol w:w="1580"/>
      </w:tblGrid>
      <w:tr w:rsidR="000173AA" w:rsidRPr="00243B3A" w14:paraId="4121D302" w14:textId="77777777" w:rsidTr="005F32E6">
        <w:trPr>
          <w:cantSplit/>
        </w:trPr>
        <w:tc>
          <w:tcPr>
            <w:tcW w:w="1321" w:type="dxa"/>
            <w:shd w:val="clear" w:color="auto" w:fill="FF0000"/>
            <w:tcMar>
              <w:top w:w="115" w:type="dxa"/>
              <w:left w:w="115" w:type="dxa"/>
              <w:bottom w:w="115" w:type="dxa"/>
              <w:right w:w="115" w:type="dxa"/>
            </w:tcMar>
          </w:tcPr>
          <w:p w14:paraId="222AEC8C" w14:textId="77777777" w:rsidR="0059355B" w:rsidRPr="00243B3A" w:rsidRDefault="0059355B" w:rsidP="005461D6">
            <w:pPr>
              <w:pStyle w:val="TableText"/>
            </w:pPr>
            <w:bookmarkStart w:id="17" w:name="_Ref126919871"/>
            <w:bookmarkStart w:id="18" w:name="_Toc123820088"/>
            <w:commentRangeStart w:id="19"/>
            <w:r w:rsidRPr="00243B3A">
              <w:t>Risk ID</w:t>
            </w:r>
            <w:commentRangeEnd w:id="19"/>
            <w:r w:rsidRPr="00243B3A">
              <w:rPr>
                <w:rStyle w:val="CommentReference"/>
                <w:rFonts w:ascii="Aptos" w:eastAsia="Times New Roman" w:hAnsi="Aptos"/>
                <w:lang w:val="x-none" w:eastAsia="en-US"/>
              </w:rPr>
              <w:commentReference w:id="19"/>
            </w:r>
          </w:p>
        </w:tc>
        <w:tc>
          <w:tcPr>
            <w:tcW w:w="1855" w:type="dxa"/>
            <w:gridSpan w:val="2"/>
            <w:shd w:val="clear" w:color="auto" w:fill="FFFF00"/>
          </w:tcPr>
          <w:p w14:paraId="63C1871B" w14:textId="77777777" w:rsidR="0059355B" w:rsidRPr="00243B3A" w:rsidRDefault="0059355B" w:rsidP="005461D6">
            <w:pPr>
              <w:pStyle w:val="TableText"/>
              <w:rPr>
                <w:i/>
                <w:iCs/>
              </w:rPr>
            </w:pPr>
            <w:r w:rsidRPr="00243B3A">
              <w:rPr>
                <w:i/>
                <w:iCs/>
              </w:rPr>
              <w:t>TST-20191104-R01</w:t>
            </w:r>
          </w:p>
        </w:tc>
        <w:tc>
          <w:tcPr>
            <w:tcW w:w="1362" w:type="dxa"/>
            <w:gridSpan w:val="2"/>
            <w:shd w:val="clear" w:color="auto" w:fill="FF0000"/>
          </w:tcPr>
          <w:p w14:paraId="12690542" w14:textId="77777777" w:rsidR="0059355B" w:rsidRPr="00243B3A" w:rsidRDefault="0059355B" w:rsidP="005461D6">
            <w:pPr>
              <w:pStyle w:val="TableText"/>
            </w:pPr>
            <w:r w:rsidRPr="00243B3A">
              <w:t>Impact</w:t>
            </w:r>
          </w:p>
        </w:tc>
        <w:tc>
          <w:tcPr>
            <w:tcW w:w="1121" w:type="dxa"/>
            <w:gridSpan w:val="2"/>
            <w:shd w:val="clear" w:color="auto" w:fill="FFFF00"/>
            <w:tcMar>
              <w:top w:w="115" w:type="dxa"/>
              <w:left w:w="115" w:type="dxa"/>
              <w:bottom w:w="115" w:type="dxa"/>
              <w:right w:w="115" w:type="dxa"/>
            </w:tcMar>
          </w:tcPr>
          <w:p w14:paraId="61FB5E69" w14:textId="77777777" w:rsidR="0059355B" w:rsidRPr="00243B3A" w:rsidRDefault="0059355B" w:rsidP="005461D6">
            <w:pPr>
              <w:pStyle w:val="TableText"/>
              <w:rPr>
                <w:i/>
                <w:iCs/>
              </w:rPr>
            </w:pPr>
            <w:r w:rsidRPr="00243B3A">
              <w:rPr>
                <w:i/>
                <w:iCs/>
              </w:rPr>
              <w:t>Low</w:t>
            </w:r>
          </w:p>
        </w:tc>
        <w:tc>
          <w:tcPr>
            <w:tcW w:w="1086" w:type="dxa"/>
            <w:shd w:val="clear" w:color="auto" w:fill="FF0000"/>
          </w:tcPr>
          <w:p w14:paraId="0361CD25" w14:textId="77777777" w:rsidR="0059355B" w:rsidRPr="00243B3A" w:rsidRDefault="0059355B" w:rsidP="005461D6">
            <w:pPr>
              <w:pStyle w:val="TableText"/>
            </w:pPr>
            <w:r w:rsidRPr="00243B3A">
              <w:t>Likelihood</w:t>
            </w:r>
          </w:p>
        </w:tc>
        <w:tc>
          <w:tcPr>
            <w:tcW w:w="3444" w:type="dxa"/>
            <w:gridSpan w:val="2"/>
            <w:shd w:val="clear" w:color="auto" w:fill="FFFF00"/>
          </w:tcPr>
          <w:p w14:paraId="5A07C69A" w14:textId="77777777" w:rsidR="0059355B" w:rsidRPr="00243B3A" w:rsidRDefault="0059355B" w:rsidP="005461D6">
            <w:pPr>
              <w:pStyle w:val="TableText"/>
              <w:rPr>
                <w:i/>
                <w:iCs/>
              </w:rPr>
            </w:pPr>
            <w:r w:rsidRPr="00243B3A">
              <w:rPr>
                <w:i/>
                <w:iCs/>
              </w:rPr>
              <w:t>Critical</w:t>
            </w:r>
          </w:p>
        </w:tc>
        <w:tc>
          <w:tcPr>
            <w:tcW w:w="1181" w:type="dxa"/>
            <w:shd w:val="clear" w:color="auto" w:fill="FF0000"/>
          </w:tcPr>
          <w:p w14:paraId="775AEAB1" w14:textId="77777777" w:rsidR="0059355B" w:rsidRPr="00243B3A" w:rsidRDefault="0059355B" w:rsidP="005461D6">
            <w:pPr>
              <w:pStyle w:val="TableText"/>
            </w:pPr>
            <w:commentRangeStart w:id="20"/>
            <w:r w:rsidRPr="00243B3A">
              <w:t>Risk Level</w:t>
            </w:r>
            <w:commentRangeEnd w:id="20"/>
            <w:r w:rsidRPr="00243B3A">
              <w:rPr>
                <w:rStyle w:val="CommentReference"/>
                <w:rFonts w:ascii="Aptos" w:eastAsia="Times New Roman" w:hAnsi="Aptos"/>
                <w:b/>
                <w:bCs/>
                <w:color w:val="FFFFFF" w:themeColor="background1"/>
                <w:lang w:val="x-none" w:eastAsia="en-US"/>
              </w:rPr>
              <w:commentReference w:id="20"/>
            </w:r>
          </w:p>
        </w:tc>
        <w:tc>
          <w:tcPr>
            <w:tcW w:w="1580" w:type="dxa"/>
            <w:shd w:val="clear" w:color="auto" w:fill="FFFF00"/>
          </w:tcPr>
          <w:p w14:paraId="75EA85F4" w14:textId="77777777" w:rsidR="0059355B" w:rsidRPr="00243B3A" w:rsidRDefault="0059355B" w:rsidP="005461D6">
            <w:pPr>
              <w:pStyle w:val="TableText"/>
              <w:rPr>
                <w:i/>
                <w:iCs/>
              </w:rPr>
            </w:pPr>
            <w:r w:rsidRPr="00243B3A">
              <w:rPr>
                <w:i/>
                <w:iCs/>
              </w:rPr>
              <w:t>Low</w:t>
            </w:r>
          </w:p>
        </w:tc>
      </w:tr>
      <w:tr w:rsidR="007F7A15" w:rsidRPr="00243B3A" w14:paraId="3A8FC690" w14:textId="77777777" w:rsidTr="005F32E6">
        <w:trPr>
          <w:cantSplit/>
        </w:trPr>
        <w:tc>
          <w:tcPr>
            <w:tcW w:w="1321" w:type="dxa"/>
            <w:shd w:val="clear" w:color="auto" w:fill="FF0000"/>
            <w:tcMar>
              <w:top w:w="115" w:type="dxa"/>
              <w:left w:w="115" w:type="dxa"/>
              <w:bottom w:w="115" w:type="dxa"/>
              <w:right w:w="115" w:type="dxa"/>
            </w:tcMar>
          </w:tcPr>
          <w:p w14:paraId="49A8C6D2" w14:textId="77777777" w:rsidR="0059355B" w:rsidRPr="00243B3A" w:rsidRDefault="0059355B" w:rsidP="005461D6">
            <w:pPr>
              <w:pStyle w:val="TableText"/>
            </w:pPr>
            <w:r w:rsidRPr="00243B3A">
              <w:t>Risk Title</w:t>
            </w:r>
          </w:p>
        </w:tc>
        <w:tc>
          <w:tcPr>
            <w:tcW w:w="11629" w:type="dxa"/>
            <w:gridSpan w:val="11"/>
            <w:shd w:val="clear" w:color="auto" w:fill="FFFF00"/>
          </w:tcPr>
          <w:p w14:paraId="6AE050FC" w14:textId="77777777" w:rsidR="0059355B" w:rsidRPr="00243B3A" w:rsidRDefault="0059355B" w:rsidP="005461D6">
            <w:pPr>
              <w:pStyle w:val="TableText"/>
              <w:rPr>
                <w:i/>
                <w:iCs/>
              </w:rPr>
            </w:pPr>
            <w:r w:rsidRPr="00243B3A">
              <w:rPr>
                <w:i/>
                <w:iCs/>
              </w:rPr>
              <w:t>Weak authentication on Admin Workstation</w:t>
            </w:r>
          </w:p>
        </w:tc>
      </w:tr>
      <w:tr w:rsidR="007F7A15" w:rsidRPr="00243B3A" w14:paraId="0DAEFA0D" w14:textId="77777777" w:rsidTr="005F32E6">
        <w:trPr>
          <w:cantSplit/>
        </w:trPr>
        <w:tc>
          <w:tcPr>
            <w:tcW w:w="1321" w:type="dxa"/>
            <w:shd w:val="clear" w:color="auto" w:fill="FF0000"/>
            <w:tcMar>
              <w:top w:w="115" w:type="dxa"/>
              <w:left w:w="115" w:type="dxa"/>
              <w:bottom w:w="115" w:type="dxa"/>
              <w:right w:w="115" w:type="dxa"/>
            </w:tcMar>
          </w:tcPr>
          <w:p w14:paraId="38C15542" w14:textId="77777777" w:rsidR="0059355B" w:rsidRPr="00243B3A" w:rsidRDefault="0059355B" w:rsidP="005461D6">
            <w:pPr>
              <w:pStyle w:val="TableText"/>
            </w:pPr>
            <w:r w:rsidRPr="00243B3A">
              <w:t>Capability</w:t>
            </w:r>
          </w:p>
        </w:tc>
        <w:tc>
          <w:tcPr>
            <w:tcW w:w="3217" w:type="dxa"/>
            <w:gridSpan w:val="4"/>
            <w:shd w:val="clear" w:color="auto" w:fill="FFFF00"/>
          </w:tcPr>
          <w:p w14:paraId="6BF0A1BC" w14:textId="77777777" w:rsidR="0059355B" w:rsidRPr="00243B3A" w:rsidRDefault="0059355B" w:rsidP="005461D6">
            <w:pPr>
              <w:pStyle w:val="TableText"/>
              <w:rPr>
                <w:i/>
                <w:iCs/>
              </w:rPr>
            </w:pPr>
            <w:r w:rsidRPr="00243B3A">
              <w:rPr>
                <w:i/>
                <w:iCs/>
              </w:rPr>
              <w:t>CRED: Manage Credentials and Authentication</w:t>
            </w:r>
          </w:p>
        </w:tc>
        <w:tc>
          <w:tcPr>
            <w:tcW w:w="1121" w:type="dxa"/>
            <w:gridSpan w:val="2"/>
            <w:shd w:val="clear" w:color="auto" w:fill="FF0000"/>
          </w:tcPr>
          <w:p w14:paraId="0979A48F" w14:textId="77777777" w:rsidR="0059355B" w:rsidRPr="00243B3A" w:rsidRDefault="0059355B" w:rsidP="005461D6">
            <w:pPr>
              <w:pStyle w:val="TableText"/>
            </w:pPr>
            <w:r w:rsidRPr="00243B3A">
              <w:t>Sub-Capability ID</w:t>
            </w:r>
          </w:p>
        </w:tc>
        <w:tc>
          <w:tcPr>
            <w:tcW w:w="1086" w:type="dxa"/>
            <w:shd w:val="clear" w:color="auto" w:fill="FFFF00"/>
            <w:tcMar>
              <w:top w:w="115" w:type="dxa"/>
              <w:left w:w="115" w:type="dxa"/>
              <w:bottom w:w="115" w:type="dxa"/>
              <w:right w:w="115" w:type="dxa"/>
            </w:tcMar>
          </w:tcPr>
          <w:p w14:paraId="1AAAADC9" w14:textId="77777777" w:rsidR="0059355B" w:rsidRPr="00243B3A" w:rsidRDefault="0059355B" w:rsidP="005461D6">
            <w:pPr>
              <w:pStyle w:val="TableText"/>
              <w:rPr>
                <w:i/>
                <w:iCs/>
              </w:rPr>
            </w:pPr>
            <w:r w:rsidRPr="00243B3A">
              <w:rPr>
                <w:i/>
                <w:iCs/>
              </w:rPr>
              <w:t>CRED-01</w:t>
            </w:r>
          </w:p>
        </w:tc>
        <w:tc>
          <w:tcPr>
            <w:tcW w:w="3444" w:type="dxa"/>
            <w:gridSpan w:val="2"/>
            <w:shd w:val="clear" w:color="auto" w:fill="FF0000"/>
          </w:tcPr>
          <w:p w14:paraId="20D9B577" w14:textId="77777777" w:rsidR="0059355B" w:rsidRPr="00243B3A" w:rsidRDefault="0059355B" w:rsidP="005461D6">
            <w:pPr>
              <w:pStyle w:val="TableText"/>
            </w:pPr>
            <w:r w:rsidRPr="00243B3A">
              <w:t>Sub-Capability Name</w:t>
            </w:r>
          </w:p>
        </w:tc>
        <w:tc>
          <w:tcPr>
            <w:tcW w:w="2761" w:type="dxa"/>
            <w:gridSpan w:val="2"/>
            <w:shd w:val="clear" w:color="auto" w:fill="FFFF00"/>
          </w:tcPr>
          <w:p w14:paraId="5B13479B" w14:textId="77777777" w:rsidR="0059355B" w:rsidRPr="00243B3A" w:rsidRDefault="0059355B" w:rsidP="005461D6">
            <w:pPr>
              <w:pStyle w:val="TableText"/>
              <w:rPr>
                <w:i/>
                <w:iCs/>
              </w:rPr>
            </w:pPr>
            <w:r w:rsidRPr="00243B3A">
              <w:rPr>
                <w:i/>
                <w:iCs/>
              </w:rPr>
              <w:t>Prevent users from unauthorized access</w:t>
            </w:r>
          </w:p>
        </w:tc>
      </w:tr>
      <w:tr w:rsidR="007F7A15" w:rsidRPr="00243B3A" w14:paraId="5C2394C9" w14:textId="77777777" w:rsidTr="005F32E6">
        <w:trPr>
          <w:cantSplit/>
        </w:trPr>
        <w:tc>
          <w:tcPr>
            <w:tcW w:w="1321" w:type="dxa"/>
            <w:shd w:val="clear" w:color="auto" w:fill="FF0000"/>
            <w:tcMar>
              <w:top w:w="115" w:type="dxa"/>
              <w:left w:w="115" w:type="dxa"/>
              <w:bottom w:w="115" w:type="dxa"/>
              <w:right w:w="115" w:type="dxa"/>
            </w:tcMar>
          </w:tcPr>
          <w:p w14:paraId="0CBB780D" w14:textId="77777777" w:rsidR="0059355B" w:rsidRPr="00243B3A" w:rsidRDefault="0059355B" w:rsidP="005461D6">
            <w:pPr>
              <w:pStyle w:val="TableText"/>
            </w:pPr>
            <w:r w:rsidRPr="00243B3A">
              <w:t>Capability</w:t>
            </w:r>
          </w:p>
        </w:tc>
        <w:tc>
          <w:tcPr>
            <w:tcW w:w="3217" w:type="dxa"/>
            <w:gridSpan w:val="4"/>
            <w:shd w:val="clear" w:color="auto" w:fill="FFFF00"/>
          </w:tcPr>
          <w:p w14:paraId="0EF94E76" w14:textId="77777777" w:rsidR="0059355B" w:rsidRPr="00243B3A" w:rsidRDefault="0059355B" w:rsidP="005461D6">
            <w:pPr>
              <w:pStyle w:val="TableText"/>
              <w:rPr>
                <w:i/>
                <w:iCs/>
              </w:rPr>
            </w:pPr>
            <w:r w:rsidRPr="00243B3A">
              <w:rPr>
                <w:i/>
                <w:iCs/>
              </w:rPr>
              <w:t>DBS: Design and Build-in Security</w:t>
            </w:r>
          </w:p>
        </w:tc>
        <w:tc>
          <w:tcPr>
            <w:tcW w:w="1121" w:type="dxa"/>
            <w:gridSpan w:val="2"/>
            <w:shd w:val="clear" w:color="auto" w:fill="FF0000"/>
          </w:tcPr>
          <w:p w14:paraId="0D43C024" w14:textId="77777777" w:rsidR="0059355B" w:rsidRPr="00243B3A" w:rsidRDefault="0059355B" w:rsidP="005461D6">
            <w:pPr>
              <w:pStyle w:val="TableText"/>
            </w:pPr>
            <w:r w:rsidRPr="00243B3A">
              <w:t>Sub-Capability ID</w:t>
            </w:r>
          </w:p>
        </w:tc>
        <w:tc>
          <w:tcPr>
            <w:tcW w:w="1086" w:type="dxa"/>
            <w:shd w:val="clear" w:color="auto" w:fill="FFFF00"/>
            <w:tcMar>
              <w:top w:w="115" w:type="dxa"/>
              <w:left w:w="115" w:type="dxa"/>
              <w:bottom w:w="115" w:type="dxa"/>
              <w:right w:w="115" w:type="dxa"/>
            </w:tcMar>
          </w:tcPr>
          <w:p w14:paraId="7B2ECC30" w14:textId="77777777" w:rsidR="0059355B" w:rsidRPr="00243B3A" w:rsidRDefault="0059355B" w:rsidP="005461D6">
            <w:pPr>
              <w:pStyle w:val="TableText"/>
              <w:rPr>
                <w:i/>
                <w:iCs/>
              </w:rPr>
            </w:pPr>
            <w:r w:rsidRPr="00243B3A">
              <w:rPr>
                <w:i/>
                <w:iCs/>
              </w:rPr>
              <w:t>DBS-01</w:t>
            </w:r>
          </w:p>
        </w:tc>
        <w:tc>
          <w:tcPr>
            <w:tcW w:w="3444" w:type="dxa"/>
            <w:gridSpan w:val="2"/>
            <w:shd w:val="clear" w:color="auto" w:fill="FF0000"/>
          </w:tcPr>
          <w:p w14:paraId="4D5C4699" w14:textId="77777777" w:rsidR="0059355B" w:rsidRPr="00243B3A" w:rsidRDefault="0059355B" w:rsidP="005461D6">
            <w:pPr>
              <w:pStyle w:val="TableText"/>
            </w:pPr>
            <w:r w:rsidRPr="00243B3A">
              <w:t>Sub-Capability Name</w:t>
            </w:r>
          </w:p>
        </w:tc>
        <w:tc>
          <w:tcPr>
            <w:tcW w:w="2761" w:type="dxa"/>
            <w:gridSpan w:val="2"/>
            <w:shd w:val="clear" w:color="auto" w:fill="FFFF00"/>
          </w:tcPr>
          <w:p w14:paraId="680D2A7B" w14:textId="77777777" w:rsidR="0059355B" w:rsidRPr="00243B3A" w:rsidRDefault="0059355B" w:rsidP="005461D6">
            <w:pPr>
              <w:pStyle w:val="TableText"/>
              <w:rPr>
                <w:i/>
                <w:iCs/>
              </w:rPr>
            </w:pPr>
            <w:r w:rsidRPr="00243B3A">
              <w:rPr>
                <w:i/>
                <w:iCs/>
              </w:rPr>
              <w:t>Define DBS Security CONOPS</w:t>
            </w:r>
          </w:p>
        </w:tc>
      </w:tr>
      <w:tr w:rsidR="009E07A1" w:rsidRPr="00243B3A" w14:paraId="20DA4AE7" w14:textId="77777777" w:rsidTr="009E07A1">
        <w:trPr>
          <w:cantSplit/>
        </w:trPr>
        <w:tc>
          <w:tcPr>
            <w:tcW w:w="1321" w:type="dxa"/>
            <w:shd w:val="clear" w:color="auto" w:fill="FF0000"/>
            <w:tcMar>
              <w:top w:w="115" w:type="dxa"/>
              <w:left w:w="115" w:type="dxa"/>
              <w:bottom w:w="115" w:type="dxa"/>
              <w:right w:w="115" w:type="dxa"/>
            </w:tcMar>
            <w:vAlign w:val="center"/>
          </w:tcPr>
          <w:p w14:paraId="3470FCBB" w14:textId="06F7934C" w:rsidR="005F32E6" w:rsidRPr="00243B3A" w:rsidRDefault="005F32E6" w:rsidP="005461D6">
            <w:pPr>
              <w:pStyle w:val="TableText"/>
            </w:pPr>
            <w:r w:rsidRPr="00243B3A">
              <w:t>Potential Cause</w:t>
            </w:r>
          </w:p>
        </w:tc>
        <w:tc>
          <w:tcPr>
            <w:tcW w:w="11629" w:type="dxa"/>
            <w:gridSpan w:val="11"/>
            <w:shd w:val="clear" w:color="auto" w:fill="FFFF00"/>
            <w:vAlign w:val="center"/>
          </w:tcPr>
          <w:p w14:paraId="6D9C50F2" w14:textId="77777777" w:rsidR="005F32E6" w:rsidRPr="00243B3A" w:rsidRDefault="005F32E6" w:rsidP="005461D6">
            <w:pPr>
              <w:pStyle w:val="TableText"/>
            </w:pPr>
            <w:r w:rsidRPr="00243B3A">
              <w:rPr>
                <w:i/>
                <w:iCs/>
              </w:rPr>
              <w:t>Inadequate access controls on management interface</w:t>
            </w:r>
          </w:p>
        </w:tc>
      </w:tr>
      <w:tr w:rsidR="007F7A15" w:rsidRPr="00243B3A" w14:paraId="1F608C00" w14:textId="77777777" w:rsidTr="005F32E6">
        <w:trPr>
          <w:cantSplit/>
        </w:trPr>
        <w:tc>
          <w:tcPr>
            <w:tcW w:w="1321" w:type="dxa"/>
            <w:shd w:val="clear" w:color="auto" w:fill="FF0000"/>
            <w:tcMar>
              <w:top w:w="115" w:type="dxa"/>
              <w:left w:w="115" w:type="dxa"/>
              <w:bottom w:w="115" w:type="dxa"/>
              <w:right w:w="115" w:type="dxa"/>
            </w:tcMar>
          </w:tcPr>
          <w:p w14:paraId="5C0FD6A2" w14:textId="0DBF8EE3" w:rsidR="0059355B" w:rsidRPr="00243B3A" w:rsidRDefault="007F7A15" w:rsidP="005461D6">
            <w:pPr>
              <w:pStyle w:val="TableText"/>
            </w:pPr>
            <w:r w:rsidRPr="00243B3A">
              <w:rPr>
                <w:i/>
                <w:iCs/>
                <w:sz w:val="13"/>
                <w:szCs w:val="13"/>
              </w:rPr>
              <w:lastRenderedPageBreak/>
              <w:t>(“…causing…”)</w:t>
            </w:r>
            <w:r w:rsidRPr="00243B3A">
              <w:rPr>
                <w:i/>
                <w:iCs/>
                <w:sz w:val="13"/>
                <w:szCs w:val="13"/>
              </w:rPr>
              <w:br/>
            </w:r>
            <w:r w:rsidR="0059355B" w:rsidRPr="00243B3A">
              <w:t>Potential Event</w:t>
            </w:r>
          </w:p>
        </w:tc>
        <w:tc>
          <w:tcPr>
            <w:tcW w:w="11629" w:type="dxa"/>
            <w:gridSpan w:val="11"/>
            <w:shd w:val="clear" w:color="auto" w:fill="FFFF00"/>
          </w:tcPr>
          <w:p w14:paraId="66A9E91B" w14:textId="77777777" w:rsidR="0059355B" w:rsidRPr="00243B3A" w:rsidRDefault="0059355B" w:rsidP="005461D6">
            <w:pPr>
              <w:pStyle w:val="TableText"/>
            </w:pPr>
            <w:r w:rsidRPr="00243B3A">
              <w:rPr>
                <w:i/>
                <w:iCs/>
              </w:rPr>
              <w:t>Unrestricted sabotage or reconnaissance of system</w:t>
            </w:r>
          </w:p>
        </w:tc>
      </w:tr>
      <w:tr w:rsidR="007F7A15" w:rsidRPr="00243B3A" w14:paraId="22FC2F30" w14:textId="77777777" w:rsidTr="005F32E6">
        <w:trPr>
          <w:cantSplit/>
        </w:trPr>
        <w:tc>
          <w:tcPr>
            <w:tcW w:w="1321" w:type="dxa"/>
            <w:shd w:val="clear" w:color="auto" w:fill="FF0000"/>
            <w:tcMar>
              <w:top w:w="115" w:type="dxa"/>
              <w:left w:w="115" w:type="dxa"/>
              <w:bottom w:w="115" w:type="dxa"/>
              <w:right w:w="115" w:type="dxa"/>
            </w:tcMar>
            <w:vAlign w:val="center"/>
          </w:tcPr>
          <w:p w14:paraId="249AF53D" w14:textId="6A3A8D9C" w:rsidR="0059355B" w:rsidRPr="00243B3A" w:rsidRDefault="007F7A15" w:rsidP="005461D6">
            <w:pPr>
              <w:pStyle w:val="TableText"/>
            </w:pPr>
            <w:r w:rsidRPr="00243B3A">
              <w:rPr>
                <w:i/>
                <w:iCs/>
                <w:sz w:val="13"/>
                <w:szCs w:val="13"/>
              </w:rPr>
              <w:t>(“…resulting in…”)</w:t>
            </w:r>
            <w:r w:rsidRPr="00243B3A">
              <w:rPr>
                <w:i/>
                <w:iCs/>
                <w:sz w:val="13"/>
                <w:szCs w:val="13"/>
              </w:rPr>
              <w:br/>
            </w:r>
            <w:r w:rsidR="0059355B" w:rsidRPr="00243B3A">
              <w:t>Potential Consequence</w:t>
            </w:r>
          </w:p>
        </w:tc>
        <w:tc>
          <w:tcPr>
            <w:tcW w:w="11629" w:type="dxa"/>
            <w:gridSpan w:val="11"/>
            <w:shd w:val="clear" w:color="auto" w:fill="FFFF00"/>
            <w:vAlign w:val="center"/>
          </w:tcPr>
          <w:p w14:paraId="67BEEFA3" w14:textId="5579E744" w:rsidR="0059355B" w:rsidRPr="00243B3A" w:rsidRDefault="0059355B" w:rsidP="005461D6">
            <w:pPr>
              <w:pStyle w:val="TableText"/>
            </w:pPr>
            <w:r w:rsidRPr="00243B3A">
              <w:rPr>
                <w:i/>
                <w:iCs/>
              </w:rPr>
              <w:t>Unavailability of system; compromise of other &lt;Organization&gt; systems; Incorrect data used across &lt;Organization&gt; systems; damage to &lt;Organization&gt; reputation; financial compensation to beneficiaries; Congressional inquiry</w:t>
            </w:r>
          </w:p>
        </w:tc>
      </w:tr>
      <w:tr w:rsidR="007F7A15" w:rsidRPr="00243B3A" w14:paraId="78ED1EDE" w14:textId="77777777" w:rsidTr="005F32E6">
        <w:trPr>
          <w:cantSplit/>
        </w:trPr>
        <w:tc>
          <w:tcPr>
            <w:tcW w:w="1321" w:type="dxa"/>
            <w:shd w:val="clear" w:color="auto" w:fill="FF0000"/>
            <w:tcMar>
              <w:top w:w="115" w:type="dxa"/>
              <w:left w:w="115" w:type="dxa"/>
              <w:bottom w:w="115" w:type="dxa"/>
              <w:right w:w="115" w:type="dxa"/>
            </w:tcMar>
          </w:tcPr>
          <w:p w14:paraId="3FAAF84A" w14:textId="77777777" w:rsidR="0059355B" w:rsidRPr="00243B3A" w:rsidRDefault="0059355B" w:rsidP="005461D6">
            <w:pPr>
              <w:pStyle w:val="TableText"/>
            </w:pPr>
            <w:r w:rsidRPr="00243B3A">
              <w:t>RIS</w:t>
            </w:r>
          </w:p>
        </w:tc>
        <w:tc>
          <w:tcPr>
            <w:tcW w:w="1664" w:type="dxa"/>
            <w:shd w:val="clear" w:color="auto" w:fill="FFFF00"/>
          </w:tcPr>
          <w:p w14:paraId="1D03FD09" w14:textId="77777777" w:rsidR="0059355B" w:rsidRPr="00243B3A" w:rsidRDefault="0059355B" w:rsidP="005461D6">
            <w:pPr>
              <w:pStyle w:val="TableText"/>
              <w:rPr>
                <w:rFonts w:cs="Calibri"/>
                <w:highlight w:val="yellow"/>
                <w:lang w:eastAsia="x-none"/>
              </w:rPr>
            </w:pPr>
            <w:r w:rsidRPr="00243B3A">
              <w:rPr>
                <w:rFonts w:eastAsiaTheme="minorHAnsi" w:cstheme="minorBidi"/>
                <w:i/>
                <w:iCs/>
              </w:rPr>
              <w:t>Penetration Test</w:t>
            </w:r>
          </w:p>
        </w:tc>
        <w:tc>
          <w:tcPr>
            <w:tcW w:w="992" w:type="dxa"/>
            <w:gridSpan w:val="2"/>
            <w:shd w:val="clear" w:color="auto" w:fill="FF0000"/>
          </w:tcPr>
          <w:p w14:paraId="3D0F070E" w14:textId="77777777" w:rsidR="0059355B" w:rsidRPr="00243B3A" w:rsidRDefault="0059355B" w:rsidP="005461D6">
            <w:pPr>
              <w:pStyle w:val="TableText"/>
              <w:rPr>
                <w:rFonts w:cs="Calibri"/>
                <w:highlight w:val="yellow"/>
                <w:lang w:eastAsia="x-none"/>
              </w:rPr>
            </w:pPr>
            <w:r w:rsidRPr="00243B3A">
              <w:rPr>
                <w:rFonts w:cs="Calibri"/>
                <w:lang w:eastAsia="x-none"/>
              </w:rPr>
              <w:t>RIS Artifact</w:t>
            </w:r>
          </w:p>
        </w:tc>
        <w:tc>
          <w:tcPr>
            <w:tcW w:w="1666" w:type="dxa"/>
            <w:gridSpan w:val="2"/>
            <w:shd w:val="clear" w:color="auto" w:fill="FFFF00"/>
          </w:tcPr>
          <w:p w14:paraId="048E7430" w14:textId="1FC1C730" w:rsidR="0059355B" w:rsidRPr="00243B3A" w:rsidRDefault="00482692" w:rsidP="005461D6">
            <w:pPr>
              <w:pStyle w:val="TableText"/>
              <w:rPr>
                <w:rFonts w:cs="Calibri"/>
                <w:lang w:eastAsia="x-none"/>
              </w:rPr>
            </w:pPr>
            <w:r w:rsidRPr="00243B3A">
              <w:rPr>
                <w:rFonts w:cs="Calibri"/>
                <w:iCs/>
                <w:lang w:eastAsia="x-none"/>
              </w:rPr>
              <w:t>SOC</w:t>
            </w:r>
            <w:r w:rsidR="0059355B" w:rsidRPr="00243B3A">
              <w:rPr>
                <w:rFonts w:cs="Calibri"/>
                <w:iCs/>
                <w:lang w:eastAsia="x-none"/>
              </w:rPr>
              <w:t xml:space="preserve"> Penetration Test Results</w:t>
            </w:r>
          </w:p>
        </w:tc>
        <w:tc>
          <w:tcPr>
            <w:tcW w:w="1116" w:type="dxa"/>
            <w:gridSpan w:val="3"/>
            <w:shd w:val="clear" w:color="auto" w:fill="FF0000"/>
          </w:tcPr>
          <w:p w14:paraId="680C0F94" w14:textId="77777777" w:rsidR="0059355B" w:rsidRPr="00243B3A" w:rsidRDefault="0059355B" w:rsidP="005461D6">
            <w:pPr>
              <w:pStyle w:val="TableText"/>
              <w:rPr>
                <w:rFonts w:cs="Calibri"/>
                <w:lang w:eastAsia="x-none"/>
              </w:rPr>
            </w:pPr>
            <w:r w:rsidRPr="00243B3A">
              <w:rPr>
                <w:rFonts w:cs="Calibri"/>
                <w:lang w:eastAsia="x-none"/>
              </w:rPr>
              <w:t>RIS Artifact Element(s)</w:t>
            </w:r>
          </w:p>
        </w:tc>
        <w:tc>
          <w:tcPr>
            <w:tcW w:w="6191" w:type="dxa"/>
            <w:gridSpan w:val="3"/>
            <w:shd w:val="clear" w:color="auto" w:fill="FFFF00"/>
          </w:tcPr>
          <w:p w14:paraId="31BE9F2C" w14:textId="2B257ECB" w:rsidR="0059355B" w:rsidRPr="00243B3A" w:rsidRDefault="00482692" w:rsidP="005461D6">
            <w:pPr>
              <w:pStyle w:val="TableText"/>
              <w:rPr>
                <w:rFonts w:cs="Calibri"/>
                <w:highlight w:val="yellow"/>
                <w:lang w:eastAsia="x-none"/>
              </w:rPr>
            </w:pPr>
            <w:r w:rsidRPr="00243B3A">
              <w:rPr>
                <w:rFonts w:eastAsiaTheme="minorHAnsi" w:cstheme="minorBidi"/>
                <w:i/>
                <w:iCs/>
              </w:rPr>
              <w:t>SOC</w:t>
            </w:r>
            <w:r w:rsidR="0059355B" w:rsidRPr="00243B3A">
              <w:rPr>
                <w:i/>
                <w:iCs/>
              </w:rPr>
              <w:t>-</w:t>
            </w:r>
            <w:r w:rsidR="0059355B" w:rsidRPr="00243B3A">
              <w:rPr>
                <w:rFonts w:eastAsiaTheme="minorHAnsi" w:cstheme="minorBidi"/>
                <w:i/>
                <w:iCs/>
              </w:rPr>
              <w:t>20</w:t>
            </w:r>
            <w:r w:rsidRPr="00243B3A">
              <w:rPr>
                <w:rFonts w:eastAsiaTheme="minorHAnsi" w:cstheme="minorBidi"/>
                <w:i/>
                <w:iCs/>
              </w:rPr>
              <w:t>24</w:t>
            </w:r>
            <w:r w:rsidR="0059355B" w:rsidRPr="00243B3A">
              <w:rPr>
                <w:rFonts w:eastAsiaTheme="minorHAnsi" w:cstheme="minorBidi"/>
                <w:i/>
                <w:iCs/>
              </w:rPr>
              <w:t>1002-F17</w:t>
            </w:r>
          </w:p>
        </w:tc>
      </w:tr>
      <w:tr w:rsidR="007F7A15" w:rsidRPr="00243B3A" w14:paraId="0CA7F828" w14:textId="77777777" w:rsidTr="005F32E6">
        <w:trPr>
          <w:cantSplit/>
        </w:trPr>
        <w:tc>
          <w:tcPr>
            <w:tcW w:w="1321" w:type="dxa"/>
            <w:shd w:val="clear" w:color="auto" w:fill="FF0000"/>
            <w:tcMar>
              <w:top w:w="115" w:type="dxa"/>
              <w:left w:w="115" w:type="dxa"/>
              <w:bottom w:w="115" w:type="dxa"/>
              <w:right w:w="115" w:type="dxa"/>
            </w:tcMar>
          </w:tcPr>
          <w:p w14:paraId="3BC61A38" w14:textId="77777777" w:rsidR="0059355B" w:rsidRPr="00243B3A" w:rsidRDefault="0059355B" w:rsidP="005461D6">
            <w:pPr>
              <w:pStyle w:val="TableText"/>
            </w:pPr>
            <w:r w:rsidRPr="00243B3A">
              <w:t>RIS</w:t>
            </w:r>
          </w:p>
        </w:tc>
        <w:tc>
          <w:tcPr>
            <w:tcW w:w="1664" w:type="dxa"/>
            <w:shd w:val="clear" w:color="auto" w:fill="FFFF00"/>
          </w:tcPr>
          <w:p w14:paraId="39E89BA7" w14:textId="77777777" w:rsidR="0059355B" w:rsidRPr="00243B3A" w:rsidRDefault="0059355B" w:rsidP="005461D6">
            <w:pPr>
              <w:pStyle w:val="TableText"/>
              <w:rPr>
                <w:rFonts w:cs="Calibri"/>
                <w:highlight w:val="yellow"/>
                <w:lang w:eastAsia="x-none"/>
              </w:rPr>
            </w:pPr>
            <w:r w:rsidRPr="00243B3A">
              <w:rPr>
                <w:rFonts w:eastAsiaTheme="minorHAnsi" w:cstheme="minorBidi"/>
                <w:i/>
                <w:iCs/>
              </w:rPr>
              <w:t>ACT Security Assessment</w:t>
            </w:r>
          </w:p>
        </w:tc>
        <w:tc>
          <w:tcPr>
            <w:tcW w:w="992" w:type="dxa"/>
            <w:gridSpan w:val="2"/>
            <w:shd w:val="clear" w:color="auto" w:fill="FF0000"/>
          </w:tcPr>
          <w:p w14:paraId="2BA8302F" w14:textId="77777777" w:rsidR="0059355B" w:rsidRPr="00243B3A" w:rsidRDefault="0059355B" w:rsidP="005461D6">
            <w:pPr>
              <w:pStyle w:val="TableText"/>
              <w:rPr>
                <w:rFonts w:cs="Calibri"/>
                <w:highlight w:val="yellow"/>
                <w:lang w:eastAsia="x-none"/>
              </w:rPr>
            </w:pPr>
            <w:r w:rsidRPr="00243B3A">
              <w:rPr>
                <w:rFonts w:cs="Calibri"/>
                <w:lang w:eastAsia="x-none"/>
              </w:rPr>
              <w:t>RIS Artifact</w:t>
            </w:r>
          </w:p>
        </w:tc>
        <w:tc>
          <w:tcPr>
            <w:tcW w:w="1666" w:type="dxa"/>
            <w:gridSpan w:val="2"/>
            <w:shd w:val="clear" w:color="auto" w:fill="FFFF00"/>
          </w:tcPr>
          <w:p w14:paraId="6E4D3EBB" w14:textId="77777777" w:rsidR="0059355B" w:rsidRPr="00243B3A" w:rsidRDefault="0059355B" w:rsidP="005461D6">
            <w:pPr>
              <w:pStyle w:val="TableText"/>
              <w:rPr>
                <w:rFonts w:cs="Calibri"/>
                <w:lang w:eastAsia="x-none"/>
              </w:rPr>
            </w:pPr>
            <w:r w:rsidRPr="00243B3A">
              <w:rPr>
                <w:rFonts w:cs="Calibri"/>
                <w:lang w:eastAsia="x-none"/>
              </w:rPr>
              <w:t>TST ACT Report – Security Assessment</w:t>
            </w:r>
          </w:p>
        </w:tc>
        <w:tc>
          <w:tcPr>
            <w:tcW w:w="1116" w:type="dxa"/>
            <w:gridSpan w:val="3"/>
            <w:shd w:val="clear" w:color="auto" w:fill="FF0000"/>
          </w:tcPr>
          <w:p w14:paraId="246C8CF6" w14:textId="77777777" w:rsidR="0059355B" w:rsidRPr="00243B3A" w:rsidRDefault="0059355B" w:rsidP="005461D6">
            <w:pPr>
              <w:pStyle w:val="TableText"/>
              <w:rPr>
                <w:rFonts w:cs="Calibri"/>
                <w:lang w:eastAsia="x-none"/>
              </w:rPr>
            </w:pPr>
            <w:r w:rsidRPr="00243B3A">
              <w:rPr>
                <w:rFonts w:cs="Calibri"/>
                <w:lang w:eastAsia="x-none"/>
              </w:rPr>
              <w:t>RIS Artifact Element(s)</w:t>
            </w:r>
          </w:p>
        </w:tc>
        <w:tc>
          <w:tcPr>
            <w:tcW w:w="6191" w:type="dxa"/>
            <w:gridSpan w:val="3"/>
            <w:shd w:val="clear" w:color="auto" w:fill="FFFF00"/>
          </w:tcPr>
          <w:p w14:paraId="73688AF6" w14:textId="3FB1814A" w:rsidR="0059355B" w:rsidRPr="00243B3A" w:rsidRDefault="0059355B" w:rsidP="005461D6">
            <w:pPr>
              <w:pStyle w:val="TableText"/>
              <w:rPr>
                <w:rFonts w:cs="Calibri"/>
                <w:highlight w:val="yellow"/>
                <w:lang w:eastAsia="x-none"/>
              </w:rPr>
            </w:pPr>
            <w:r w:rsidRPr="00243B3A">
              <w:rPr>
                <w:rFonts w:eastAsiaTheme="minorHAnsi" w:cstheme="minorBidi"/>
                <w:i/>
                <w:iCs/>
              </w:rPr>
              <w:t>TST-20</w:t>
            </w:r>
            <w:r w:rsidR="00482692" w:rsidRPr="00243B3A">
              <w:rPr>
                <w:rFonts w:eastAsiaTheme="minorHAnsi" w:cstheme="minorBidi"/>
                <w:i/>
                <w:iCs/>
              </w:rPr>
              <w:t>24</w:t>
            </w:r>
            <w:r w:rsidRPr="00243B3A">
              <w:rPr>
                <w:rFonts w:eastAsiaTheme="minorHAnsi" w:cstheme="minorBidi"/>
                <w:i/>
                <w:iCs/>
              </w:rPr>
              <w:t>1104-F03, TST-20</w:t>
            </w:r>
            <w:r w:rsidR="00482692" w:rsidRPr="00243B3A">
              <w:rPr>
                <w:rFonts w:eastAsiaTheme="minorHAnsi" w:cstheme="minorBidi"/>
                <w:i/>
                <w:iCs/>
              </w:rPr>
              <w:t>24</w:t>
            </w:r>
            <w:r w:rsidRPr="00243B3A">
              <w:rPr>
                <w:rFonts w:eastAsiaTheme="minorHAnsi" w:cstheme="minorBidi"/>
                <w:i/>
                <w:iCs/>
              </w:rPr>
              <w:t>1104-F06</w:t>
            </w:r>
          </w:p>
        </w:tc>
      </w:tr>
      <w:tr w:rsidR="007F7A15" w:rsidRPr="00243B3A" w14:paraId="3F2AD156" w14:textId="77777777" w:rsidTr="005F32E6">
        <w:tc>
          <w:tcPr>
            <w:tcW w:w="1321" w:type="dxa"/>
            <w:shd w:val="clear" w:color="auto" w:fill="FF0000"/>
            <w:tcMar>
              <w:top w:w="115" w:type="dxa"/>
              <w:left w:w="115" w:type="dxa"/>
              <w:bottom w:w="115" w:type="dxa"/>
              <w:right w:w="115" w:type="dxa"/>
            </w:tcMar>
          </w:tcPr>
          <w:p w14:paraId="22E7C284" w14:textId="77777777" w:rsidR="0059355B" w:rsidRPr="00243B3A" w:rsidRDefault="0059355B" w:rsidP="005461D6">
            <w:pPr>
              <w:pStyle w:val="TableText"/>
            </w:pPr>
            <w:r w:rsidRPr="00243B3A">
              <w:t>Narrative</w:t>
            </w:r>
          </w:p>
        </w:tc>
        <w:tc>
          <w:tcPr>
            <w:tcW w:w="11629" w:type="dxa"/>
            <w:gridSpan w:val="11"/>
            <w:shd w:val="clear" w:color="auto" w:fill="FFFF00"/>
          </w:tcPr>
          <w:p w14:paraId="301E0D55" w14:textId="77777777" w:rsidR="0059355B" w:rsidRPr="00243B3A" w:rsidRDefault="0059355B" w:rsidP="005461D6">
            <w:pPr>
              <w:pStyle w:val="TableText"/>
              <w:rPr>
                <w:rFonts w:cs="Calibri"/>
                <w:i/>
                <w:iCs/>
                <w:lang w:eastAsia="x-none"/>
              </w:rPr>
            </w:pPr>
            <w:r w:rsidRPr="00243B3A">
              <w:rPr>
                <w:rFonts w:cs="Calibri"/>
                <w:i/>
                <w:iCs/>
                <w:lang w:eastAsia="x-none"/>
              </w:rPr>
              <w:t>The “Admin Workstation” in the Data Zone requires only a single authentication factor (a password), which makes this critical system component more susceptible than other components to credential guessing and/or compromise. The following risk information helps to either mitigate or exacerbate this weakness:</w:t>
            </w:r>
          </w:p>
          <w:p w14:paraId="0BF24562" w14:textId="77777777" w:rsidR="0059355B" w:rsidRPr="00243B3A" w:rsidRDefault="0059355B" w:rsidP="00243B3A">
            <w:pPr>
              <w:pStyle w:val="TableBullet"/>
              <w:rPr>
                <w:i/>
                <w:iCs/>
              </w:rPr>
            </w:pPr>
            <w:r w:rsidRPr="00243B3A">
              <w:rPr>
                <w:i/>
                <w:iCs/>
              </w:rPr>
              <w:t>The Firewall rules ensure that no traffic to or from the Admin Workstation is allowed to traverse the DMZ – traffic is only allowed to/from the Contractor VPN (since it is connected to the Switch on the Data Zone side of the Firewall).</w:t>
            </w:r>
          </w:p>
          <w:p w14:paraId="685C695C" w14:textId="3496F066" w:rsidR="0059355B" w:rsidRPr="00243B3A" w:rsidRDefault="0059355B" w:rsidP="00243B3A">
            <w:pPr>
              <w:pStyle w:val="TableBullet"/>
              <w:rPr>
                <w:i/>
                <w:iCs/>
              </w:rPr>
            </w:pPr>
            <w:r w:rsidRPr="00243B3A">
              <w:rPr>
                <w:i/>
                <w:iCs/>
              </w:rPr>
              <w:t xml:space="preserve">While the Database Server, which is connected to the same Switch, is itself directly connected to </w:t>
            </w:r>
            <w:r w:rsidR="001F2A50" w:rsidRPr="00243B3A">
              <w:rPr>
                <w:i/>
                <w:iCs/>
              </w:rPr>
              <w:t xml:space="preserve">the </w:t>
            </w:r>
            <w:proofErr w:type="spellStart"/>
            <w:r w:rsidR="001F2A50" w:rsidRPr="00243B3A">
              <w:rPr>
                <w:i/>
                <w:iCs/>
              </w:rPr>
              <w:t>PrivateNET</w:t>
            </w:r>
            <w:proofErr w:type="spellEnd"/>
            <w:r w:rsidRPr="00243B3A">
              <w:rPr>
                <w:i/>
                <w:iCs/>
              </w:rPr>
              <w:t xml:space="preserve"> for </w:t>
            </w:r>
            <w:r w:rsidR="001F2A50" w:rsidRPr="00243B3A">
              <w:rPr>
                <w:i/>
                <w:iCs/>
              </w:rPr>
              <w:t>LDAP</w:t>
            </w:r>
            <w:r w:rsidRPr="00243B3A">
              <w:rPr>
                <w:i/>
                <w:iCs/>
              </w:rPr>
              <w:t xml:space="preserve"> access, firewall rules at the </w:t>
            </w:r>
            <w:proofErr w:type="spellStart"/>
            <w:r w:rsidR="00977AC2" w:rsidRPr="00243B3A">
              <w:rPr>
                <w:i/>
                <w:iCs/>
              </w:rPr>
              <w:t>PrivateNET</w:t>
            </w:r>
            <w:proofErr w:type="spellEnd"/>
            <w:r w:rsidRPr="00243B3A">
              <w:rPr>
                <w:i/>
                <w:iCs/>
              </w:rPr>
              <w:t xml:space="preserve"> demarcation point allow only traffic to and from </w:t>
            </w:r>
            <w:r w:rsidR="00593B14" w:rsidRPr="00243B3A">
              <w:rPr>
                <w:i/>
                <w:iCs/>
              </w:rPr>
              <w:t>LDAP</w:t>
            </w:r>
            <w:r w:rsidRPr="00243B3A">
              <w:rPr>
                <w:i/>
                <w:iCs/>
              </w:rPr>
              <w:t>.</w:t>
            </w:r>
          </w:p>
          <w:p w14:paraId="3C42E76E" w14:textId="530771FF" w:rsidR="0059355B" w:rsidRPr="00243B3A" w:rsidRDefault="0059355B" w:rsidP="00243B3A">
            <w:pPr>
              <w:pStyle w:val="TableBullet"/>
              <w:rPr>
                <w:i/>
                <w:iCs/>
              </w:rPr>
            </w:pPr>
            <w:r w:rsidRPr="00243B3A">
              <w:rPr>
                <w:i/>
                <w:iCs/>
              </w:rPr>
              <w:t xml:space="preserve">The </w:t>
            </w:r>
            <w:r w:rsidR="00593B14" w:rsidRPr="00243B3A">
              <w:rPr>
                <w:i/>
                <w:iCs/>
              </w:rPr>
              <w:t>SOC</w:t>
            </w:r>
            <w:r w:rsidRPr="00243B3A">
              <w:rPr>
                <w:i/>
                <w:iCs/>
              </w:rPr>
              <w:t xml:space="preserve"> Penetration Test included descriptions of the robust and thorough physical and logical security controls, policies, and procedures in place at the Contractor facilities (connected via the Contractor VPN). The Contractor Workstation(s) connected via the Contractor VPN are hosted on a physically isolated network (not connected to the Internet nor to any other Contractor network), only contractors with administrative privileges are allowed to access the network, and the facility operates under Security Operations Center (SOC)-like procedures and controls.</w:t>
            </w:r>
          </w:p>
          <w:p w14:paraId="6DB54E36" w14:textId="77777777" w:rsidR="0059355B" w:rsidRPr="00243B3A" w:rsidRDefault="0059355B" w:rsidP="00243B3A">
            <w:pPr>
              <w:pStyle w:val="TableBullet"/>
              <w:rPr>
                <w:i/>
                <w:iCs/>
              </w:rPr>
            </w:pPr>
            <w:r w:rsidRPr="00243B3A">
              <w:rPr>
                <w:i/>
                <w:iCs/>
              </w:rPr>
              <w:t>Incorrect documentation and lack of proactive awareness and action by system personnel caused the Firewalls to be unmanaged by anyone for a period of at least three (3) years before this was identified by the ACT Security Assessment Team.</w:t>
            </w:r>
          </w:p>
          <w:p w14:paraId="5F8652FE" w14:textId="77777777" w:rsidR="0059355B" w:rsidRPr="00243B3A" w:rsidRDefault="0059355B" w:rsidP="005461D6">
            <w:pPr>
              <w:pStyle w:val="TableText"/>
              <w:rPr>
                <w:rFonts w:cs="Calibri"/>
                <w:lang w:eastAsia="x-none"/>
              </w:rPr>
            </w:pPr>
            <w:proofErr w:type="gramStart"/>
            <w:r w:rsidRPr="00243B3A">
              <w:rPr>
                <w:rFonts w:cs="Calibri"/>
                <w:i/>
                <w:iCs/>
                <w:lang w:eastAsia="x-none"/>
              </w:rPr>
              <w:t>As long as</w:t>
            </w:r>
            <w:proofErr w:type="gramEnd"/>
            <w:r w:rsidRPr="00243B3A">
              <w:rPr>
                <w:rFonts w:cs="Calibri"/>
                <w:i/>
                <w:iCs/>
                <w:lang w:eastAsia="x-none"/>
              </w:rPr>
              <w:t xml:space="preserve"> the Firewalls and other security architecture are maintained as currently intended, and </w:t>
            </w:r>
            <w:proofErr w:type="gramStart"/>
            <w:r w:rsidRPr="00243B3A">
              <w:rPr>
                <w:rFonts w:cs="Calibri"/>
                <w:i/>
                <w:iCs/>
                <w:lang w:eastAsia="x-none"/>
              </w:rPr>
              <w:t>as long as</w:t>
            </w:r>
            <w:proofErr w:type="gramEnd"/>
            <w:r w:rsidRPr="00243B3A">
              <w:rPr>
                <w:rFonts w:cs="Calibri"/>
                <w:i/>
                <w:iCs/>
                <w:lang w:eastAsia="x-none"/>
              </w:rPr>
              <w:t xml:space="preserve"> the Contractor VPN endpoint network is secured as it currently is, the risk of exploitation of this weakness is Low.</w:t>
            </w:r>
          </w:p>
        </w:tc>
      </w:tr>
    </w:tbl>
    <w:p w14:paraId="68AD9BC5" w14:textId="77777777" w:rsidR="0059355B" w:rsidRDefault="0059355B" w:rsidP="0059355B">
      <w:pPr>
        <w:pStyle w:val="TableCaption"/>
        <w:jc w:val="left"/>
      </w:pPr>
    </w:p>
    <w:p w14:paraId="673DB200" w14:textId="11141AE2" w:rsidR="0059355B" w:rsidRDefault="0059355B" w:rsidP="0059355B">
      <w:pPr>
        <w:pStyle w:val="TableCaption"/>
      </w:pPr>
      <w:bookmarkStart w:id="21" w:name="_Toc126923586"/>
      <w:r>
        <w:t xml:space="preserve">Table </w:t>
      </w:r>
      <w:fldSimple w:instr=" SEQ Table \* ARABIC ">
        <w:r w:rsidR="00312DD7">
          <w:rPr>
            <w:noProof/>
          </w:rPr>
          <w:t>1</w:t>
        </w:r>
      </w:fldSimple>
      <w:r>
        <w:t xml:space="preserve">. </w:t>
      </w:r>
      <w:commentRangeStart w:id="22"/>
      <w:r>
        <w:t>Inherent</w:t>
      </w:r>
      <w:commentRangeEnd w:id="22"/>
      <w:r>
        <w:rPr>
          <w:rStyle w:val="CommentReference"/>
          <w:rFonts w:asciiTheme="minorHAnsi" w:eastAsiaTheme="minorHAnsi" w:hAnsiTheme="minorHAnsi" w:cstheme="minorBidi"/>
          <w:b w:val="0"/>
        </w:rPr>
        <w:commentReference w:id="22"/>
      </w:r>
      <w:r>
        <w:t xml:space="preserve"> </w:t>
      </w:r>
      <w:commentRangeStart w:id="23"/>
      <w:r>
        <w:t>Risk</w:t>
      </w:r>
      <w:commentRangeEnd w:id="23"/>
      <w:r>
        <w:rPr>
          <w:rStyle w:val="CommentReference"/>
          <w:rFonts w:asciiTheme="minorHAnsi" w:eastAsiaTheme="minorHAnsi" w:hAnsiTheme="minorHAnsi" w:cstheme="minorBidi"/>
          <w:b w:val="0"/>
        </w:rPr>
        <w:commentReference w:id="23"/>
      </w:r>
      <w:r>
        <w:t xml:space="preserve"> </w:t>
      </w:r>
      <w:r w:rsidRPr="00A374C8">
        <w:rPr>
          <w:highlight w:val="yellow"/>
        </w:rPr>
        <w:t>&lt;Risk ID&gt;: &lt;Risk Title&gt;</w:t>
      </w:r>
      <w:bookmarkEnd w:id="21"/>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371"/>
        <w:gridCol w:w="1303"/>
        <w:gridCol w:w="346"/>
        <w:gridCol w:w="450"/>
        <w:gridCol w:w="684"/>
        <w:gridCol w:w="877"/>
        <w:gridCol w:w="976"/>
        <w:gridCol w:w="43"/>
        <w:gridCol w:w="1326"/>
        <w:gridCol w:w="2792"/>
        <w:gridCol w:w="1241"/>
        <w:gridCol w:w="1541"/>
      </w:tblGrid>
      <w:tr w:rsidR="009E07A1" w:rsidRPr="00504915" w14:paraId="64789446" w14:textId="77777777" w:rsidTr="009E07A1">
        <w:trPr>
          <w:cantSplit/>
        </w:trPr>
        <w:tc>
          <w:tcPr>
            <w:tcW w:w="1371" w:type="dxa"/>
            <w:shd w:val="clear" w:color="auto" w:fill="4472C4" w:themeFill="accent1"/>
            <w:tcMar>
              <w:top w:w="115" w:type="dxa"/>
              <w:left w:w="115" w:type="dxa"/>
              <w:bottom w:w="115" w:type="dxa"/>
              <w:right w:w="115" w:type="dxa"/>
            </w:tcMar>
          </w:tcPr>
          <w:p w14:paraId="44E2973F" w14:textId="77777777" w:rsidR="0059355B" w:rsidRPr="00504915" w:rsidRDefault="0059355B" w:rsidP="005461D6">
            <w:pPr>
              <w:pStyle w:val="TableText"/>
              <w:keepNext/>
              <w:spacing w:before="0" w:after="0"/>
              <w:jc w:val="center"/>
              <w:rPr>
                <w:b/>
                <w:bCs/>
                <w:szCs w:val="18"/>
              </w:rPr>
            </w:pPr>
            <w:commentRangeStart w:id="24"/>
            <w:r w:rsidRPr="00504915">
              <w:rPr>
                <w:b/>
                <w:bCs/>
                <w:color w:val="FFFFFF" w:themeColor="background1"/>
                <w:szCs w:val="18"/>
              </w:rPr>
              <w:t>Risk ID</w:t>
            </w:r>
            <w:commentRangeEnd w:id="24"/>
            <w:r w:rsidRPr="00504915">
              <w:rPr>
                <w:rStyle w:val="CommentReference"/>
                <w:rFonts w:ascii="Times New Roman" w:eastAsia="Times New Roman" w:hAnsi="Times New Roman"/>
                <w:lang w:val="x-none" w:eastAsia="en-US"/>
              </w:rPr>
              <w:commentReference w:id="24"/>
            </w:r>
          </w:p>
        </w:tc>
        <w:tc>
          <w:tcPr>
            <w:tcW w:w="1649" w:type="dxa"/>
            <w:gridSpan w:val="2"/>
          </w:tcPr>
          <w:p w14:paraId="43D11F48" w14:textId="77777777" w:rsidR="0059355B" w:rsidRPr="00504915" w:rsidRDefault="0059355B" w:rsidP="005461D6">
            <w:pPr>
              <w:pStyle w:val="TableText"/>
              <w:keepNext/>
              <w:spacing w:before="0" w:after="0"/>
              <w:jc w:val="center"/>
              <w:rPr>
                <w:szCs w:val="18"/>
              </w:rPr>
            </w:pPr>
            <w:r w:rsidRPr="007820D5">
              <w:rPr>
                <w:szCs w:val="18"/>
                <w:highlight w:val="yellow"/>
              </w:rPr>
              <w:t>&lt;Risk ID&gt;</w:t>
            </w:r>
          </w:p>
        </w:tc>
        <w:tc>
          <w:tcPr>
            <w:tcW w:w="1134" w:type="dxa"/>
            <w:gridSpan w:val="2"/>
            <w:shd w:val="clear" w:color="auto" w:fill="4472C4" w:themeFill="accent1"/>
          </w:tcPr>
          <w:p w14:paraId="48A9ED5D" w14:textId="77777777" w:rsidR="0059355B" w:rsidRPr="00504915" w:rsidRDefault="0059355B" w:rsidP="005461D6">
            <w:pPr>
              <w:pStyle w:val="TableText"/>
              <w:keepNext/>
              <w:spacing w:before="0" w:after="0"/>
              <w:jc w:val="center"/>
              <w:rPr>
                <w:b/>
                <w:bCs/>
                <w:szCs w:val="18"/>
              </w:rPr>
            </w:pPr>
            <w:r>
              <w:rPr>
                <w:b/>
                <w:bCs/>
                <w:color w:val="FFFFFF" w:themeColor="background1"/>
                <w:szCs w:val="18"/>
              </w:rPr>
              <w:t>Impact</w:t>
            </w:r>
          </w:p>
        </w:tc>
        <w:tc>
          <w:tcPr>
            <w:tcW w:w="1853" w:type="dxa"/>
            <w:gridSpan w:val="2"/>
            <w:tcMar>
              <w:top w:w="115" w:type="dxa"/>
              <w:left w:w="115" w:type="dxa"/>
              <w:bottom w:w="115" w:type="dxa"/>
              <w:right w:w="115" w:type="dxa"/>
            </w:tcMar>
          </w:tcPr>
          <w:p w14:paraId="3A03EB51" w14:textId="77777777" w:rsidR="0059355B" w:rsidRPr="00504915" w:rsidRDefault="0059355B" w:rsidP="005461D6">
            <w:pPr>
              <w:pStyle w:val="TableText"/>
              <w:keepNext/>
              <w:spacing w:before="0" w:after="0"/>
              <w:jc w:val="center"/>
              <w:rPr>
                <w:szCs w:val="18"/>
              </w:rPr>
            </w:pPr>
            <w:r w:rsidRPr="0041472D">
              <w:rPr>
                <w:szCs w:val="18"/>
                <w:highlight w:val="yellow"/>
              </w:rPr>
              <w:t>&lt;Risk Impact&gt;</w:t>
            </w:r>
          </w:p>
        </w:tc>
        <w:tc>
          <w:tcPr>
            <w:tcW w:w="1369" w:type="dxa"/>
            <w:gridSpan w:val="2"/>
            <w:shd w:val="clear" w:color="auto" w:fill="4472C4" w:themeFill="accent1"/>
          </w:tcPr>
          <w:p w14:paraId="436756CC" w14:textId="77777777" w:rsidR="0059355B" w:rsidRPr="00504915" w:rsidRDefault="0059355B" w:rsidP="005461D6">
            <w:pPr>
              <w:pStyle w:val="TableText"/>
              <w:keepNext/>
              <w:spacing w:before="0" w:after="0"/>
              <w:jc w:val="center"/>
              <w:rPr>
                <w:b/>
                <w:bCs/>
                <w:szCs w:val="18"/>
              </w:rPr>
            </w:pPr>
            <w:r>
              <w:rPr>
                <w:b/>
                <w:bCs/>
                <w:color w:val="FFFFFF" w:themeColor="background1"/>
                <w:szCs w:val="18"/>
              </w:rPr>
              <w:t>Likelihood</w:t>
            </w:r>
          </w:p>
        </w:tc>
        <w:tc>
          <w:tcPr>
            <w:tcW w:w="2792" w:type="dxa"/>
          </w:tcPr>
          <w:p w14:paraId="6E7997D0" w14:textId="77777777" w:rsidR="0059355B" w:rsidRPr="00504915" w:rsidRDefault="0059355B" w:rsidP="005461D6">
            <w:pPr>
              <w:pStyle w:val="TableText"/>
              <w:keepNext/>
              <w:spacing w:before="0" w:after="0"/>
              <w:jc w:val="center"/>
              <w:rPr>
                <w:szCs w:val="18"/>
              </w:rPr>
            </w:pPr>
            <w:r w:rsidRPr="0041472D">
              <w:rPr>
                <w:szCs w:val="18"/>
                <w:highlight w:val="yellow"/>
              </w:rPr>
              <w:t>&lt;Risk Likelihood&gt;</w:t>
            </w:r>
          </w:p>
        </w:tc>
        <w:tc>
          <w:tcPr>
            <w:tcW w:w="1241" w:type="dxa"/>
            <w:shd w:val="clear" w:color="auto" w:fill="4472C4" w:themeFill="accent1"/>
          </w:tcPr>
          <w:p w14:paraId="49C2003F" w14:textId="77777777" w:rsidR="0059355B" w:rsidRPr="00504915" w:rsidRDefault="0059355B" w:rsidP="005461D6">
            <w:pPr>
              <w:pStyle w:val="TableText"/>
              <w:keepNext/>
              <w:spacing w:before="0" w:after="0"/>
              <w:jc w:val="center"/>
              <w:rPr>
                <w:b/>
                <w:bCs/>
                <w:szCs w:val="18"/>
              </w:rPr>
            </w:pPr>
            <w:commentRangeStart w:id="25"/>
            <w:r w:rsidRPr="00504915">
              <w:rPr>
                <w:b/>
                <w:bCs/>
                <w:color w:val="FFFFFF" w:themeColor="background1"/>
                <w:szCs w:val="18"/>
              </w:rPr>
              <w:t>Risk Level</w:t>
            </w:r>
            <w:commentRangeEnd w:id="25"/>
            <w:r w:rsidRPr="00504915">
              <w:rPr>
                <w:rStyle w:val="CommentReference"/>
                <w:rFonts w:ascii="Times New Roman" w:eastAsia="Times New Roman" w:hAnsi="Times New Roman"/>
                <w:b/>
                <w:bCs/>
                <w:color w:val="FFFFFF" w:themeColor="background1"/>
                <w:lang w:val="x-none" w:eastAsia="en-US"/>
              </w:rPr>
              <w:commentReference w:id="25"/>
            </w:r>
          </w:p>
        </w:tc>
        <w:tc>
          <w:tcPr>
            <w:tcW w:w="1541" w:type="dxa"/>
          </w:tcPr>
          <w:p w14:paraId="32904A21" w14:textId="77777777" w:rsidR="0059355B" w:rsidRPr="00504915" w:rsidRDefault="0059355B" w:rsidP="005461D6">
            <w:pPr>
              <w:pStyle w:val="TableText"/>
              <w:keepNext/>
              <w:spacing w:before="0" w:after="0"/>
              <w:jc w:val="center"/>
              <w:rPr>
                <w:szCs w:val="18"/>
              </w:rPr>
            </w:pPr>
            <w:r w:rsidRPr="007820D5">
              <w:rPr>
                <w:szCs w:val="18"/>
                <w:highlight w:val="yellow"/>
              </w:rPr>
              <w:t>&lt;Risk Level&gt;</w:t>
            </w:r>
          </w:p>
        </w:tc>
      </w:tr>
      <w:tr w:rsidR="0059355B" w14:paraId="656B6B99" w14:textId="77777777" w:rsidTr="009E07A1">
        <w:trPr>
          <w:cantSplit/>
        </w:trPr>
        <w:tc>
          <w:tcPr>
            <w:tcW w:w="1371" w:type="dxa"/>
            <w:shd w:val="clear" w:color="auto" w:fill="4472C4" w:themeFill="accent1"/>
            <w:tcMar>
              <w:top w:w="115" w:type="dxa"/>
              <w:left w:w="115" w:type="dxa"/>
              <w:bottom w:w="115" w:type="dxa"/>
              <w:right w:w="115" w:type="dxa"/>
            </w:tcMar>
          </w:tcPr>
          <w:p w14:paraId="00DD3BCB" w14:textId="77777777" w:rsidR="0059355B" w:rsidRDefault="0059355B" w:rsidP="005461D6">
            <w:pPr>
              <w:pStyle w:val="TableText"/>
              <w:keepNext/>
              <w:spacing w:before="0" w:after="0"/>
              <w:jc w:val="center"/>
              <w:rPr>
                <w:b/>
                <w:bCs/>
                <w:color w:val="FFFFFF" w:themeColor="background1"/>
                <w:szCs w:val="18"/>
              </w:rPr>
            </w:pPr>
            <w:commentRangeStart w:id="26"/>
            <w:r>
              <w:rPr>
                <w:b/>
                <w:bCs/>
                <w:color w:val="FFFFFF" w:themeColor="background1"/>
                <w:szCs w:val="18"/>
              </w:rPr>
              <w:t>Risk Title</w:t>
            </w:r>
            <w:commentRangeEnd w:id="26"/>
            <w:r>
              <w:rPr>
                <w:rStyle w:val="CommentReference"/>
                <w:rFonts w:ascii="Times New Roman" w:eastAsia="Times New Roman" w:hAnsi="Times New Roman"/>
                <w:lang w:val="x-none" w:eastAsia="en-US"/>
              </w:rPr>
              <w:commentReference w:id="26"/>
            </w:r>
          </w:p>
        </w:tc>
        <w:tc>
          <w:tcPr>
            <w:tcW w:w="11579" w:type="dxa"/>
            <w:gridSpan w:val="11"/>
          </w:tcPr>
          <w:p w14:paraId="424B7F9C" w14:textId="77777777" w:rsidR="0059355B" w:rsidRDefault="0059355B" w:rsidP="005461D6">
            <w:pPr>
              <w:pStyle w:val="TableText"/>
              <w:keepNext/>
              <w:spacing w:before="0" w:after="0"/>
              <w:rPr>
                <w:szCs w:val="18"/>
                <w:highlight w:val="yellow"/>
              </w:rPr>
            </w:pPr>
            <w:r>
              <w:rPr>
                <w:szCs w:val="18"/>
                <w:highlight w:val="yellow"/>
              </w:rPr>
              <w:t>&lt;Risk Title&gt;</w:t>
            </w:r>
          </w:p>
        </w:tc>
      </w:tr>
      <w:tr w:rsidR="009E07A1" w:rsidRPr="007820D5" w14:paraId="39041B54" w14:textId="77777777" w:rsidTr="009E07A1">
        <w:trPr>
          <w:cantSplit/>
        </w:trPr>
        <w:tc>
          <w:tcPr>
            <w:tcW w:w="1371" w:type="dxa"/>
            <w:shd w:val="clear" w:color="auto" w:fill="4472C4" w:themeFill="accent1"/>
            <w:tcMar>
              <w:top w:w="115" w:type="dxa"/>
              <w:left w:w="115" w:type="dxa"/>
              <w:bottom w:w="115" w:type="dxa"/>
              <w:right w:w="115" w:type="dxa"/>
            </w:tcMar>
          </w:tcPr>
          <w:p w14:paraId="650BAF69" w14:textId="77777777" w:rsidR="0059355B" w:rsidRPr="00504915" w:rsidRDefault="0059355B" w:rsidP="005461D6">
            <w:pPr>
              <w:pStyle w:val="TableText"/>
              <w:keepNext/>
              <w:spacing w:before="0" w:after="0"/>
              <w:jc w:val="center"/>
              <w:rPr>
                <w:b/>
                <w:bCs/>
                <w:color w:val="FFFFFF" w:themeColor="background1"/>
                <w:szCs w:val="18"/>
              </w:rPr>
            </w:pPr>
            <w:r>
              <w:rPr>
                <w:b/>
                <w:bCs/>
                <w:color w:val="FFFFFF" w:themeColor="background1"/>
                <w:szCs w:val="18"/>
              </w:rPr>
              <w:t>Capability</w:t>
            </w:r>
          </w:p>
        </w:tc>
        <w:tc>
          <w:tcPr>
            <w:tcW w:w="2783" w:type="dxa"/>
            <w:gridSpan w:val="4"/>
          </w:tcPr>
          <w:p w14:paraId="0C553F64" w14:textId="77777777" w:rsidR="0059355B" w:rsidRPr="007820D5" w:rsidRDefault="0059355B" w:rsidP="005461D6">
            <w:pPr>
              <w:pStyle w:val="TableText"/>
              <w:keepNext/>
              <w:spacing w:before="0" w:after="0"/>
              <w:jc w:val="center"/>
              <w:rPr>
                <w:szCs w:val="18"/>
                <w:highlight w:val="yellow"/>
              </w:rPr>
            </w:pPr>
            <w:r>
              <w:rPr>
                <w:szCs w:val="18"/>
                <w:highlight w:val="yellow"/>
              </w:rPr>
              <w:t>&lt;Capability&gt;</w:t>
            </w:r>
          </w:p>
        </w:tc>
        <w:tc>
          <w:tcPr>
            <w:tcW w:w="1853" w:type="dxa"/>
            <w:gridSpan w:val="2"/>
            <w:shd w:val="clear" w:color="auto" w:fill="4472C4" w:themeFill="accent1"/>
          </w:tcPr>
          <w:p w14:paraId="3D6D968D" w14:textId="77777777" w:rsidR="0059355B" w:rsidRPr="0041472D" w:rsidRDefault="0059355B" w:rsidP="005461D6">
            <w:pPr>
              <w:pStyle w:val="TableText"/>
              <w:keepNext/>
              <w:spacing w:before="0" w:after="0"/>
              <w:jc w:val="center"/>
              <w:rPr>
                <w:b/>
                <w:bCs/>
                <w:color w:val="FFFFFF" w:themeColor="background1"/>
                <w:szCs w:val="18"/>
              </w:rPr>
            </w:pPr>
            <w:r w:rsidRPr="0041472D">
              <w:rPr>
                <w:b/>
                <w:bCs/>
                <w:color w:val="FFFFFF" w:themeColor="background1"/>
                <w:szCs w:val="18"/>
              </w:rPr>
              <w:t>Sub-Capability ID</w:t>
            </w:r>
          </w:p>
        </w:tc>
        <w:tc>
          <w:tcPr>
            <w:tcW w:w="1369" w:type="dxa"/>
            <w:gridSpan w:val="2"/>
          </w:tcPr>
          <w:p w14:paraId="3035740B" w14:textId="77777777" w:rsidR="0059355B" w:rsidRPr="007820D5" w:rsidRDefault="0059355B" w:rsidP="005461D6">
            <w:pPr>
              <w:pStyle w:val="TableText"/>
              <w:keepNext/>
              <w:spacing w:before="0" w:after="0"/>
              <w:jc w:val="center"/>
              <w:rPr>
                <w:szCs w:val="18"/>
                <w:highlight w:val="yellow"/>
              </w:rPr>
            </w:pPr>
            <w:r>
              <w:rPr>
                <w:szCs w:val="18"/>
                <w:highlight w:val="yellow"/>
              </w:rPr>
              <w:t>&lt;Sub-Capability ID&gt;</w:t>
            </w:r>
          </w:p>
        </w:tc>
        <w:tc>
          <w:tcPr>
            <w:tcW w:w="2792" w:type="dxa"/>
            <w:shd w:val="clear" w:color="auto" w:fill="4472C4" w:themeFill="accent1"/>
          </w:tcPr>
          <w:p w14:paraId="0DB19527" w14:textId="77777777" w:rsidR="0059355B" w:rsidRPr="0041472D" w:rsidRDefault="0059355B" w:rsidP="005461D6">
            <w:pPr>
              <w:pStyle w:val="TableText"/>
              <w:keepNext/>
              <w:spacing w:before="0" w:after="0"/>
              <w:jc w:val="center"/>
              <w:rPr>
                <w:b/>
                <w:bCs/>
                <w:color w:val="FFFFFF" w:themeColor="background1"/>
                <w:szCs w:val="18"/>
              </w:rPr>
            </w:pPr>
            <w:r w:rsidRPr="0041472D">
              <w:rPr>
                <w:b/>
                <w:bCs/>
                <w:color w:val="FFFFFF" w:themeColor="background1"/>
                <w:szCs w:val="18"/>
              </w:rPr>
              <w:t>Sub-Capability Name</w:t>
            </w:r>
          </w:p>
        </w:tc>
        <w:tc>
          <w:tcPr>
            <w:tcW w:w="2782" w:type="dxa"/>
            <w:gridSpan w:val="2"/>
          </w:tcPr>
          <w:p w14:paraId="70B3B3C2" w14:textId="77777777" w:rsidR="0059355B" w:rsidRPr="007820D5" w:rsidRDefault="0059355B" w:rsidP="005461D6">
            <w:pPr>
              <w:pStyle w:val="TableText"/>
              <w:keepNext/>
              <w:spacing w:before="0" w:after="0"/>
              <w:jc w:val="center"/>
              <w:rPr>
                <w:szCs w:val="18"/>
                <w:highlight w:val="yellow"/>
              </w:rPr>
            </w:pPr>
            <w:r>
              <w:rPr>
                <w:szCs w:val="18"/>
                <w:highlight w:val="yellow"/>
              </w:rPr>
              <w:t>&lt;Sub-Capability Name&gt;</w:t>
            </w:r>
          </w:p>
        </w:tc>
      </w:tr>
      <w:tr w:rsidR="009E07A1" w:rsidRPr="00504915" w14:paraId="68219EA8" w14:textId="77777777" w:rsidTr="009E07A1">
        <w:trPr>
          <w:cantSplit/>
        </w:trPr>
        <w:tc>
          <w:tcPr>
            <w:tcW w:w="1371" w:type="dxa"/>
            <w:shd w:val="clear" w:color="auto" w:fill="4472C4" w:themeFill="accent1"/>
            <w:tcMar>
              <w:top w:w="115" w:type="dxa"/>
              <w:left w:w="115" w:type="dxa"/>
              <w:bottom w:w="115" w:type="dxa"/>
              <w:right w:w="115" w:type="dxa"/>
            </w:tcMar>
          </w:tcPr>
          <w:p w14:paraId="52E73A2C" w14:textId="7B136856" w:rsidR="009E07A1" w:rsidRPr="00F74ABB" w:rsidRDefault="009E07A1" w:rsidP="00F74ABB">
            <w:pPr>
              <w:pStyle w:val="TableText"/>
              <w:keepNext/>
              <w:spacing w:before="0" w:after="0"/>
              <w:jc w:val="center"/>
              <w:rPr>
                <w:b/>
                <w:bCs/>
                <w:color w:val="FFFFFF" w:themeColor="background1"/>
                <w:szCs w:val="18"/>
              </w:rPr>
            </w:pPr>
            <w:r w:rsidRPr="00504915">
              <w:rPr>
                <w:b/>
                <w:bCs/>
                <w:color w:val="FFFFFF" w:themeColor="background1"/>
                <w:szCs w:val="18"/>
              </w:rPr>
              <w:t>Potential Cause</w:t>
            </w:r>
          </w:p>
        </w:tc>
        <w:tc>
          <w:tcPr>
            <w:tcW w:w="11579" w:type="dxa"/>
            <w:gridSpan w:val="11"/>
          </w:tcPr>
          <w:p w14:paraId="0BAF88D9" w14:textId="77777777" w:rsidR="009E07A1" w:rsidRPr="00504915" w:rsidRDefault="009E07A1" w:rsidP="005461D6">
            <w:pPr>
              <w:pStyle w:val="TableText"/>
              <w:keepNext/>
              <w:spacing w:before="0" w:after="0"/>
              <w:rPr>
                <w:szCs w:val="18"/>
              </w:rPr>
            </w:pPr>
            <w:r w:rsidRPr="007820D5">
              <w:rPr>
                <w:szCs w:val="18"/>
                <w:highlight w:val="yellow"/>
              </w:rPr>
              <w:t>&lt;</w:t>
            </w:r>
            <w:r>
              <w:rPr>
                <w:szCs w:val="18"/>
                <w:highlight w:val="yellow"/>
              </w:rPr>
              <w:t xml:space="preserve">Potential </w:t>
            </w:r>
            <w:r w:rsidRPr="007820D5">
              <w:rPr>
                <w:szCs w:val="18"/>
                <w:highlight w:val="yellow"/>
              </w:rPr>
              <w:t>Cause&gt;</w:t>
            </w:r>
          </w:p>
        </w:tc>
      </w:tr>
      <w:tr w:rsidR="0059355B" w:rsidRPr="00504915" w14:paraId="3090FA5A" w14:textId="77777777" w:rsidTr="009E07A1">
        <w:trPr>
          <w:cantSplit/>
        </w:trPr>
        <w:tc>
          <w:tcPr>
            <w:tcW w:w="1371" w:type="dxa"/>
            <w:shd w:val="clear" w:color="auto" w:fill="4472C4" w:themeFill="accent1"/>
            <w:tcMar>
              <w:top w:w="115" w:type="dxa"/>
              <w:left w:w="115" w:type="dxa"/>
              <w:bottom w:w="115" w:type="dxa"/>
              <w:right w:w="115" w:type="dxa"/>
            </w:tcMar>
          </w:tcPr>
          <w:p w14:paraId="6D99371C" w14:textId="3B3F181E" w:rsidR="0059355B" w:rsidRPr="00504915" w:rsidRDefault="007F7A15" w:rsidP="005461D6">
            <w:pPr>
              <w:pStyle w:val="TableText"/>
              <w:keepNext/>
              <w:spacing w:before="0" w:after="0"/>
              <w:jc w:val="center"/>
              <w:rPr>
                <w:b/>
                <w:bCs/>
                <w:color w:val="FFFFFF" w:themeColor="background1"/>
                <w:szCs w:val="18"/>
              </w:rPr>
            </w:pPr>
            <w:r w:rsidRPr="00F74ABB">
              <w:rPr>
                <w:i/>
                <w:iCs/>
                <w:color w:val="FFFFFF" w:themeColor="background1"/>
                <w:sz w:val="13"/>
                <w:szCs w:val="13"/>
              </w:rPr>
              <w:t>(“…causing…”)</w:t>
            </w:r>
            <w:r>
              <w:rPr>
                <w:i/>
                <w:iCs/>
                <w:color w:val="FFFFFF" w:themeColor="background1"/>
                <w:sz w:val="13"/>
                <w:szCs w:val="13"/>
              </w:rPr>
              <w:br/>
            </w:r>
            <w:r w:rsidR="0059355B" w:rsidRPr="00504915">
              <w:rPr>
                <w:b/>
                <w:bCs/>
                <w:color w:val="FFFFFF" w:themeColor="background1"/>
                <w:szCs w:val="18"/>
              </w:rPr>
              <w:t>Potential Event</w:t>
            </w:r>
          </w:p>
        </w:tc>
        <w:tc>
          <w:tcPr>
            <w:tcW w:w="11579" w:type="dxa"/>
            <w:gridSpan w:val="11"/>
          </w:tcPr>
          <w:p w14:paraId="29E425F5" w14:textId="77777777" w:rsidR="0059355B" w:rsidRPr="00504915" w:rsidRDefault="0059355B" w:rsidP="005461D6">
            <w:pPr>
              <w:pStyle w:val="TableText"/>
              <w:keepNext/>
              <w:spacing w:before="0" w:after="0"/>
              <w:rPr>
                <w:szCs w:val="18"/>
              </w:rPr>
            </w:pPr>
            <w:r w:rsidRPr="007820D5">
              <w:rPr>
                <w:szCs w:val="18"/>
                <w:highlight w:val="yellow"/>
              </w:rPr>
              <w:t>&lt;</w:t>
            </w:r>
            <w:r>
              <w:rPr>
                <w:szCs w:val="18"/>
                <w:highlight w:val="yellow"/>
              </w:rPr>
              <w:t xml:space="preserve">Potential </w:t>
            </w:r>
            <w:r w:rsidRPr="007820D5">
              <w:rPr>
                <w:szCs w:val="18"/>
                <w:highlight w:val="yellow"/>
              </w:rPr>
              <w:t>Event&gt;</w:t>
            </w:r>
          </w:p>
        </w:tc>
      </w:tr>
      <w:tr w:rsidR="0059355B" w:rsidRPr="00504915" w14:paraId="0C2C2395" w14:textId="77777777" w:rsidTr="009E07A1">
        <w:trPr>
          <w:cantSplit/>
        </w:trPr>
        <w:tc>
          <w:tcPr>
            <w:tcW w:w="1371" w:type="dxa"/>
            <w:shd w:val="clear" w:color="auto" w:fill="4472C4" w:themeFill="accent1"/>
            <w:tcMar>
              <w:top w:w="115" w:type="dxa"/>
              <w:left w:w="115" w:type="dxa"/>
              <w:bottom w:w="115" w:type="dxa"/>
              <w:right w:w="115" w:type="dxa"/>
            </w:tcMar>
          </w:tcPr>
          <w:p w14:paraId="3C9B86D7" w14:textId="6C67D02A" w:rsidR="0059355B" w:rsidRPr="007F7A15" w:rsidRDefault="007F7A15" w:rsidP="007F7A15">
            <w:pPr>
              <w:pStyle w:val="TableText"/>
              <w:keepNext/>
              <w:spacing w:before="0" w:after="0"/>
              <w:jc w:val="center"/>
              <w:rPr>
                <w:b/>
                <w:bCs/>
                <w:color w:val="FFFFFF" w:themeColor="background1"/>
                <w:szCs w:val="18"/>
              </w:rPr>
            </w:pPr>
            <w:r w:rsidRPr="00504915">
              <w:rPr>
                <w:color w:val="FFFFFF" w:themeColor="background1"/>
                <w:sz w:val="13"/>
                <w:szCs w:val="13"/>
              </w:rPr>
              <w:t>(“…resulting in…”)</w:t>
            </w:r>
            <w:r>
              <w:rPr>
                <w:color w:val="FFFFFF" w:themeColor="background1"/>
                <w:sz w:val="13"/>
                <w:szCs w:val="13"/>
              </w:rPr>
              <w:br/>
            </w:r>
            <w:r w:rsidR="0059355B" w:rsidRPr="00504915">
              <w:rPr>
                <w:b/>
                <w:bCs/>
                <w:color w:val="FFFFFF" w:themeColor="background1"/>
                <w:szCs w:val="18"/>
              </w:rPr>
              <w:t>Potential Consequence</w:t>
            </w:r>
          </w:p>
        </w:tc>
        <w:tc>
          <w:tcPr>
            <w:tcW w:w="11579" w:type="dxa"/>
            <w:gridSpan w:val="11"/>
            <w:shd w:val="clear" w:color="auto" w:fill="auto"/>
          </w:tcPr>
          <w:p w14:paraId="3590B994" w14:textId="77777777" w:rsidR="0059355B" w:rsidRPr="00504915" w:rsidRDefault="0059355B" w:rsidP="005461D6">
            <w:pPr>
              <w:pStyle w:val="TableText"/>
              <w:keepNext/>
              <w:rPr>
                <w:szCs w:val="18"/>
              </w:rPr>
            </w:pPr>
            <w:r w:rsidRPr="007820D5">
              <w:rPr>
                <w:szCs w:val="18"/>
                <w:highlight w:val="yellow"/>
              </w:rPr>
              <w:t>&lt;</w:t>
            </w:r>
            <w:r>
              <w:rPr>
                <w:szCs w:val="18"/>
                <w:highlight w:val="yellow"/>
              </w:rPr>
              <w:t>Potential Consequence</w:t>
            </w:r>
            <w:r w:rsidRPr="007820D5">
              <w:rPr>
                <w:szCs w:val="18"/>
                <w:highlight w:val="yellow"/>
              </w:rPr>
              <w:t>&gt;</w:t>
            </w:r>
          </w:p>
        </w:tc>
      </w:tr>
      <w:tr w:rsidR="007F7A15" w:rsidRPr="00504915" w14:paraId="32515ECE" w14:textId="77777777" w:rsidTr="009E07A1">
        <w:trPr>
          <w:cantSplit/>
        </w:trPr>
        <w:tc>
          <w:tcPr>
            <w:tcW w:w="1371" w:type="dxa"/>
            <w:shd w:val="clear" w:color="auto" w:fill="4472C4" w:themeFill="accent1"/>
            <w:tcMar>
              <w:top w:w="115" w:type="dxa"/>
              <w:left w:w="115" w:type="dxa"/>
              <w:bottom w:w="115" w:type="dxa"/>
              <w:right w:w="115" w:type="dxa"/>
            </w:tcMar>
          </w:tcPr>
          <w:p w14:paraId="145DC32E" w14:textId="77777777" w:rsidR="0059355B" w:rsidRPr="00504915" w:rsidRDefault="0059355B" w:rsidP="005461D6">
            <w:pPr>
              <w:pStyle w:val="TableText"/>
              <w:spacing w:before="0" w:after="0"/>
              <w:jc w:val="center"/>
              <w:rPr>
                <w:b/>
                <w:bCs/>
                <w:color w:val="FFFFFF" w:themeColor="background1"/>
                <w:szCs w:val="18"/>
              </w:rPr>
            </w:pPr>
            <w:r w:rsidRPr="00504915">
              <w:rPr>
                <w:b/>
                <w:bCs/>
                <w:color w:val="FFFFFF" w:themeColor="background1"/>
                <w:szCs w:val="18"/>
              </w:rPr>
              <w:t>RIS</w:t>
            </w:r>
          </w:p>
        </w:tc>
        <w:tc>
          <w:tcPr>
            <w:tcW w:w="1303" w:type="dxa"/>
            <w:shd w:val="clear" w:color="auto" w:fill="auto"/>
          </w:tcPr>
          <w:p w14:paraId="6C156A17" w14:textId="77777777" w:rsidR="0059355B" w:rsidRPr="00504915" w:rsidRDefault="0059355B" w:rsidP="005461D6">
            <w:pPr>
              <w:rPr>
                <w:rFonts w:ascii="Calibri" w:hAnsi="Calibri" w:cs="Calibri"/>
                <w:sz w:val="18"/>
                <w:szCs w:val="18"/>
                <w:highlight w:val="yellow"/>
                <w:lang w:eastAsia="x-none"/>
              </w:rPr>
            </w:pPr>
            <w:r>
              <w:rPr>
                <w:rFonts w:ascii="Calibri" w:hAnsi="Calibri" w:cs="Calibri"/>
                <w:sz w:val="18"/>
                <w:szCs w:val="18"/>
                <w:highlight w:val="yellow"/>
                <w:lang w:eastAsia="x-none"/>
              </w:rPr>
              <w:t>&lt;RIS&gt;</w:t>
            </w:r>
          </w:p>
        </w:tc>
        <w:tc>
          <w:tcPr>
            <w:tcW w:w="796" w:type="dxa"/>
            <w:gridSpan w:val="2"/>
            <w:shd w:val="clear" w:color="auto" w:fill="4472C4" w:themeFill="accent1"/>
          </w:tcPr>
          <w:p w14:paraId="0C93DEE8" w14:textId="77777777" w:rsidR="0059355B" w:rsidRPr="00504915" w:rsidRDefault="0059355B" w:rsidP="005461D6">
            <w:pPr>
              <w:jc w:val="center"/>
              <w:rPr>
                <w:rFonts w:ascii="Calibri" w:hAnsi="Calibri" w:cs="Calibri"/>
                <w:b/>
                <w:bCs/>
                <w:sz w:val="18"/>
                <w:szCs w:val="18"/>
                <w:highlight w:val="yellow"/>
                <w:lang w:eastAsia="x-none"/>
              </w:rPr>
            </w:pPr>
            <w:r w:rsidRPr="00504915">
              <w:rPr>
                <w:rFonts w:ascii="Calibri" w:hAnsi="Calibri" w:cs="Calibri"/>
                <w:b/>
                <w:bCs/>
                <w:color w:val="FFFFFF" w:themeColor="background1"/>
                <w:sz w:val="18"/>
                <w:szCs w:val="18"/>
                <w:lang w:eastAsia="x-none"/>
              </w:rPr>
              <w:t>RIS Artifact</w:t>
            </w:r>
          </w:p>
        </w:tc>
        <w:tc>
          <w:tcPr>
            <w:tcW w:w="1561" w:type="dxa"/>
            <w:gridSpan w:val="2"/>
            <w:shd w:val="clear" w:color="auto" w:fill="auto"/>
          </w:tcPr>
          <w:p w14:paraId="1FDB2900" w14:textId="77777777" w:rsidR="0059355B" w:rsidRDefault="0059355B" w:rsidP="005461D6">
            <w:pPr>
              <w:rPr>
                <w:rFonts w:ascii="Calibri" w:hAnsi="Calibri" w:cs="Calibri"/>
                <w:sz w:val="18"/>
                <w:szCs w:val="18"/>
                <w:lang w:eastAsia="x-none"/>
              </w:rPr>
            </w:pPr>
            <w:r>
              <w:rPr>
                <w:rFonts w:ascii="Calibri" w:hAnsi="Calibri" w:cs="Calibri"/>
                <w:sz w:val="18"/>
                <w:szCs w:val="18"/>
                <w:highlight w:val="yellow"/>
                <w:lang w:eastAsia="x-none"/>
              </w:rPr>
              <w:t>&lt;Artifact(s)&gt;</w:t>
            </w:r>
          </w:p>
        </w:tc>
        <w:tc>
          <w:tcPr>
            <w:tcW w:w="1019" w:type="dxa"/>
            <w:gridSpan w:val="2"/>
            <w:shd w:val="clear" w:color="auto" w:fill="4472C4" w:themeFill="accent1"/>
          </w:tcPr>
          <w:p w14:paraId="35C099C0" w14:textId="77777777" w:rsidR="0059355B" w:rsidRDefault="0059355B" w:rsidP="005461D6">
            <w:pPr>
              <w:rPr>
                <w:rFonts w:ascii="Calibri" w:hAnsi="Calibri" w:cs="Calibri"/>
                <w:sz w:val="18"/>
                <w:szCs w:val="18"/>
                <w:lang w:eastAsia="x-none"/>
              </w:rPr>
            </w:pPr>
            <w:r w:rsidRPr="00637914">
              <w:rPr>
                <w:rFonts w:ascii="Calibri" w:hAnsi="Calibri" w:cs="Calibri"/>
                <w:b/>
                <w:bCs/>
                <w:color w:val="FFFFFF" w:themeColor="background1"/>
                <w:sz w:val="18"/>
                <w:szCs w:val="18"/>
                <w:lang w:eastAsia="x-none"/>
              </w:rPr>
              <w:t>RIS Artifact Element(s)</w:t>
            </w:r>
          </w:p>
        </w:tc>
        <w:tc>
          <w:tcPr>
            <w:tcW w:w="6900" w:type="dxa"/>
            <w:gridSpan w:val="4"/>
            <w:shd w:val="clear" w:color="auto" w:fill="auto"/>
          </w:tcPr>
          <w:p w14:paraId="38D72FCB" w14:textId="77777777" w:rsidR="0059355B" w:rsidRPr="00504915" w:rsidRDefault="0059355B" w:rsidP="005461D6">
            <w:pPr>
              <w:rPr>
                <w:rFonts w:ascii="Calibri" w:hAnsi="Calibri" w:cs="Calibri"/>
                <w:sz w:val="18"/>
                <w:szCs w:val="18"/>
                <w:highlight w:val="yellow"/>
                <w:lang w:eastAsia="x-none"/>
              </w:rPr>
            </w:pPr>
            <w:r>
              <w:rPr>
                <w:rFonts w:ascii="Calibri" w:hAnsi="Calibri" w:cs="Calibri"/>
                <w:sz w:val="18"/>
                <w:szCs w:val="18"/>
                <w:highlight w:val="yellow"/>
                <w:lang w:eastAsia="x-none"/>
              </w:rPr>
              <w:t>&lt;Artifact Element(s)&gt;</w:t>
            </w:r>
          </w:p>
        </w:tc>
      </w:tr>
      <w:tr w:rsidR="0059355B" w:rsidRPr="00504915" w14:paraId="7C59275B" w14:textId="77777777" w:rsidTr="009E07A1">
        <w:tc>
          <w:tcPr>
            <w:tcW w:w="1371" w:type="dxa"/>
            <w:shd w:val="clear" w:color="auto" w:fill="4472C4" w:themeFill="accent1"/>
            <w:tcMar>
              <w:top w:w="115" w:type="dxa"/>
              <w:left w:w="115" w:type="dxa"/>
              <w:bottom w:w="115" w:type="dxa"/>
              <w:right w:w="115" w:type="dxa"/>
            </w:tcMar>
          </w:tcPr>
          <w:p w14:paraId="76AED96D" w14:textId="77777777" w:rsidR="0059355B" w:rsidRPr="00504915" w:rsidRDefault="0059355B" w:rsidP="005461D6">
            <w:pPr>
              <w:pStyle w:val="TableText"/>
              <w:spacing w:before="0" w:after="0"/>
              <w:jc w:val="center"/>
              <w:rPr>
                <w:b/>
                <w:bCs/>
                <w:color w:val="FFFFFF" w:themeColor="background1"/>
                <w:szCs w:val="18"/>
              </w:rPr>
            </w:pPr>
            <w:r w:rsidRPr="00504915">
              <w:rPr>
                <w:b/>
                <w:bCs/>
                <w:color w:val="FFFFFF" w:themeColor="background1"/>
                <w:szCs w:val="18"/>
              </w:rPr>
              <w:t>Narrative</w:t>
            </w:r>
          </w:p>
        </w:tc>
        <w:tc>
          <w:tcPr>
            <w:tcW w:w="11579" w:type="dxa"/>
            <w:gridSpan w:val="11"/>
            <w:shd w:val="clear" w:color="auto" w:fill="auto"/>
          </w:tcPr>
          <w:p w14:paraId="2CD82D93" w14:textId="77777777" w:rsidR="0059355B" w:rsidRPr="00504915" w:rsidRDefault="0059355B" w:rsidP="005461D6">
            <w:pPr>
              <w:rPr>
                <w:rFonts w:ascii="Calibri" w:hAnsi="Calibri" w:cs="Calibri"/>
                <w:sz w:val="18"/>
                <w:szCs w:val="18"/>
                <w:lang w:eastAsia="x-none"/>
              </w:rPr>
            </w:pPr>
            <w:r w:rsidRPr="007820D5">
              <w:rPr>
                <w:rFonts w:ascii="Calibri" w:hAnsi="Calibri" w:cs="Calibri"/>
                <w:sz w:val="18"/>
                <w:szCs w:val="18"/>
                <w:highlight w:val="yellow"/>
                <w:lang w:eastAsia="x-none"/>
              </w:rPr>
              <w:t>&lt;Narrative&gt;</w:t>
            </w:r>
          </w:p>
        </w:tc>
      </w:tr>
    </w:tbl>
    <w:p w14:paraId="0347CECA" w14:textId="77777777" w:rsidR="0059355B" w:rsidRDefault="0059355B" w:rsidP="0059355B">
      <w:pPr>
        <w:pStyle w:val="TableCaption"/>
        <w:jc w:val="left"/>
      </w:pPr>
    </w:p>
    <w:p w14:paraId="74D4D11A" w14:textId="346C187F" w:rsidR="0059355B" w:rsidRDefault="0059355B" w:rsidP="0059355B">
      <w:pPr>
        <w:pStyle w:val="TableCaption"/>
      </w:pPr>
      <w:bookmarkStart w:id="27" w:name="_Toc126923587"/>
      <w:r>
        <w:t xml:space="preserve">Table </w:t>
      </w:r>
      <w:fldSimple w:instr=" SEQ Table \* ARABIC ">
        <w:r w:rsidR="00312DD7">
          <w:rPr>
            <w:noProof/>
          </w:rPr>
          <w:t>2</w:t>
        </w:r>
      </w:fldSimple>
      <w:r>
        <w:t xml:space="preserve">. Inherent Risk </w:t>
      </w:r>
      <w:r w:rsidRPr="00A374C8">
        <w:rPr>
          <w:highlight w:val="yellow"/>
        </w:rPr>
        <w:t>&lt;Risk ID&gt;: &lt;Risk Title&gt;</w:t>
      </w:r>
      <w:bookmarkEnd w:id="27"/>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371"/>
        <w:gridCol w:w="1844"/>
        <w:gridCol w:w="341"/>
        <w:gridCol w:w="582"/>
        <w:gridCol w:w="883"/>
        <w:gridCol w:w="1034"/>
        <w:gridCol w:w="1034"/>
        <w:gridCol w:w="66"/>
        <w:gridCol w:w="1564"/>
        <w:gridCol w:w="1688"/>
        <w:gridCol w:w="1319"/>
        <w:gridCol w:w="1224"/>
      </w:tblGrid>
      <w:tr w:rsidR="002E0B7E" w:rsidRPr="00243B3A" w14:paraId="05CC9ED5" w14:textId="77777777" w:rsidTr="002E0B7E">
        <w:trPr>
          <w:cantSplit/>
        </w:trPr>
        <w:tc>
          <w:tcPr>
            <w:tcW w:w="1371" w:type="dxa"/>
            <w:shd w:val="clear" w:color="auto" w:fill="4472C4" w:themeFill="accent1"/>
            <w:tcMar>
              <w:top w:w="115" w:type="dxa"/>
              <w:left w:w="115" w:type="dxa"/>
              <w:bottom w:w="115" w:type="dxa"/>
              <w:right w:w="115" w:type="dxa"/>
            </w:tcMar>
          </w:tcPr>
          <w:p w14:paraId="2366DBB8" w14:textId="77777777" w:rsidR="0059355B" w:rsidRPr="00243B3A" w:rsidRDefault="0059355B" w:rsidP="005461D6">
            <w:pPr>
              <w:pStyle w:val="TableText"/>
              <w:keepNext/>
              <w:spacing w:before="0" w:after="0"/>
              <w:jc w:val="center"/>
              <w:rPr>
                <w:b/>
                <w:bCs/>
                <w:szCs w:val="18"/>
              </w:rPr>
            </w:pPr>
            <w:commentRangeStart w:id="28"/>
            <w:r w:rsidRPr="00243B3A">
              <w:rPr>
                <w:b/>
                <w:bCs/>
                <w:color w:val="FFFFFF" w:themeColor="background1"/>
                <w:szCs w:val="18"/>
              </w:rPr>
              <w:t>Risk ID</w:t>
            </w:r>
            <w:commentRangeEnd w:id="28"/>
            <w:r w:rsidRPr="00243B3A">
              <w:rPr>
                <w:rStyle w:val="CommentReference"/>
                <w:rFonts w:ascii="Aptos" w:eastAsia="Times New Roman" w:hAnsi="Aptos"/>
                <w:lang w:val="x-none" w:eastAsia="en-US"/>
              </w:rPr>
              <w:commentReference w:id="28"/>
            </w:r>
          </w:p>
        </w:tc>
        <w:tc>
          <w:tcPr>
            <w:tcW w:w="2253" w:type="dxa"/>
            <w:gridSpan w:val="2"/>
          </w:tcPr>
          <w:p w14:paraId="3C07E342" w14:textId="77777777" w:rsidR="0059355B" w:rsidRPr="00243B3A" w:rsidRDefault="0059355B" w:rsidP="005461D6">
            <w:pPr>
              <w:pStyle w:val="TableText"/>
              <w:keepNext/>
              <w:spacing w:before="0" w:after="0"/>
              <w:jc w:val="center"/>
              <w:rPr>
                <w:szCs w:val="18"/>
              </w:rPr>
            </w:pPr>
            <w:r w:rsidRPr="00243B3A">
              <w:rPr>
                <w:szCs w:val="18"/>
                <w:highlight w:val="yellow"/>
              </w:rPr>
              <w:t>&lt;Risk ID&gt;</w:t>
            </w:r>
          </w:p>
        </w:tc>
        <w:tc>
          <w:tcPr>
            <w:tcW w:w="1369" w:type="dxa"/>
            <w:gridSpan w:val="2"/>
            <w:shd w:val="clear" w:color="auto" w:fill="4472C4" w:themeFill="accent1"/>
          </w:tcPr>
          <w:p w14:paraId="15A62469" w14:textId="77777777" w:rsidR="0059355B" w:rsidRPr="00243B3A" w:rsidRDefault="0059355B" w:rsidP="005461D6">
            <w:pPr>
              <w:pStyle w:val="TableText"/>
              <w:keepNext/>
              <w:spacing w:before="0" w:after="0"/>
              <w:jc w:val="center"/>
              <w:rPr>
                <w:b/>
                <w:bCs/>
                <w:szCs w:val="18"/>
              </w:rPr>
            </w:pPr>
            <w:r w:rsidRPr="00243B3A">
              <w:rPr>
                <w:b/>
                <w:bCs/>
                <w:color w:val="FFFFFF" w:themeColor="background1"/>
                <w:szCs w:val="18"/>
              </w:rPr>
              <w:t>Impact</w:t>
            </w:r>
          </w:p>
        </w:tc>
        <w:tc>
          <w:tcPr>
            <w:tcW w:w="2027" w:type="dxa"/>
            <w:gridSpan w:val="2"/>
            <w:tcMar>
              <w:top w:w="115" w:type="dxa"/>
              <w:left w:w="115" w:type="dxa"/>
              <w:bottom w:w="115" w:type="dxa"/>
              <w:right w:w="115" w:type="dxa"/>
            </w:tcMar>
          </w:tcPr>
          <w:p w14:paraId="21CF83EC" w14:textId="77777777" w:rsidR="0059355B" w:rsidRPr="00243B3A" w:rsidRDefault="0059355B" w:rsidP="005461D6">
            <w:pPr>
              <w:pStyle w:val="TableText"/>
              <w:keepNext/>
              <w:spacing w:before="0" w:after="0"/>
              <w:jc w:val="center"/>
              <w:rPr>
                <w:szCs w:val="18"/>
              </w:rPr>
            </w:pPr>
            <w:r w:rsidRPr="00243B3A">
              <w:rPr>
                <w:szCs w:val="18"/>
                <w:highlight w:val="yellow"/>
              </w:rPr>
              <w:t>&lt;Risk Impact&gt;</w:t>
            </w:r>
          </w:p>
        </w:tc>
        <w:tc>
          <w:tcPr>
            <w:tcW w:w="1636" w:type="dxa"/>
            <w:gridSpan w:val="2"/>
            <w:shd w:val="clear" w:color="auto" w:fill="4472C4" w:themeFill="accent1"/>
          </w:tcPr>
          <w:p w14:paraId="3104BBEB" w14:textId="77777777" w:rsidR="0059355B" w:rsidRPr="00243B3A" w:rsidRDefault="0059355B" w:rsidP="005461D6">
            <w:pPr>
              <w:pStyle w:val="TableText"/>
              <w:keepNext/>
              <w:spacing w:before="0" w:after="0"/>
              <w:jc w:val="center"/>
              <w:rPr>
                <w:b/>
                <w:bCs/>
                <w:szCs w:val="18"/>
              </w:rPr>
            </w:pPr>
            <w:r w:rsidRPr="00243B3A">
              <w:rPr>
                <w:b/>
                <w:bCs/>
                <w:color w:val="FFFFFF" w:themeColor="background1"/>
                <w:szCs w:val="18"/>
              </w:rPr>
              <w:t>Likelihood</w:t>
            </w:r>
          </w:p>
        </w:tc>
        <w:tc>
          <w:tcPr>
            <w:tcW w:w="1719" w:type="dxa"/>
          </w:tcPr>
          <w:p w14:paraId="1DA9EF47" w14:textId="77777777" w:rsidR="0059355B" w:rsidRPr="00243B3A" w:rsidRDefault="0059355B" w:rsidP="005461D6">
            <w:pPr>
              <w:pStyle w:val="TableText"/>
              <w:keepNext/>
              <w:spacing w:before="0" w:after="0"/>
              <w:jc w:val="center"/>
              <w:rPr>
                <w:szCs w:val="18"/>
              </w:rPr>
            </w:pPr>
            <w:r w:rsidRPr="00243B3A">
              <w:rPr>
                <w:szCs w:val="18"/>
                <w:highlight w:val="yellow"/>
              </w:rPr>
              <w:t>&lt;Risk Likelihood&gt;</w:t>
            </w:r>
          </w:p>
        </w:tc>
        <w:tc>
          <w:tcPr>
            <w:tcW w:w="1324" w:type="dxa"/>
            <w:shd w:val="clear" w:color="auto" w:fill="4472C4" w:themeFill="accent1"/>
          </w:tcPr>
          <w:p w14:paraId="1B4D4685" w14:textId="77777777" w:rsidR="0059355B" w:rsidRPr="00243B3A" w:rsidRDefault="0059355B" w:rsidP="005461D6">
            <w:pPr>
              <w:pStyle w:val="TableText"/>
              <w:keepNext/>
              <w:spacing w:before="0" w:after="0"/>
              <w:jc w:val="center"/>
              <w:rPr>
                <w:b/>
                <w:bCs/>
                <w:szCs w:val="18"/>
              </w:rPr>
            </w:pPr>
            <w:commentRangeStart w:id="29"/>
            <w:r w:rsidRPr="00243B3A">
              <w:rPr>
                <w:b/>
                <w:bCs/>
                <w:color w:val="FFFFFF" w:themeColor="background1"/>
                <w:szCs w:val="18"/>
              </w:rPr>
              <w:t>Risk Level</w:t>
            </w:r>
            <w:commentRangeEnd w:id="29"/>
            <w:r w:rsidRPr="00243B3A">
              <w:rPr>
                <w:rStyle w:val="CommentReference"/>
                <w:rFonts w:ascii="Aptos" w:eastAsia="Times New Roman" w:hAnsi="Aptos"/>
                <w:b/>
                <w:bCs/>
                <w:color w:val="FFFFFF" w:themeColor="background1"/>
                <w:lang w:val="x-none" w:eastAsia="en-US"/>
              </w:rPr>
              <w:commentReference w:id="29"/>
            </w:r>
          </w:p>
        </w:tc>
        <w:tc>
          <w:tcPr>
            <w:tcW w:w="1251" w:type="dxa"/>
          </w:tcPr>
          <w:p w14:paraId="7E9719FB" w14:textId="77777777" w:rsidR="0059355B" w:rsidRPr="00243B3A" w:rsidRDefault="0059355B" w:rsidP="005461D6">
            <w:pPr>
              <w:pStyle w:val="TableText"/>
              <w:keepNext/>
              <w:spacing w:before="0" w:after="0"/>
              <w:jc w:val="center"/>
              <w:rPr>
                <w:szCs w:val="18"/>
              </w:rPr>
            </w:pPr>
            <w:r w:rsidRPr="00243B3A">
              <w:rPr>
                <w:szCs w:val="18"/>
                <w:highlight w:val="yellow"/>
              </w:rPr>
              <w:t>&lt;Risk Level&gt;</w:t>
            </w:r>
          </w:p>
        </w:tc>
      </w:tr>
      <w:tr w:rsidR="0059355B" w:rsidRPr="00243B3A" w14:paraId="2D554A9D" w14:textId="77777777" w:rsidTr="002E0B7E">
        <w:trPr>
          <w:cantSplit/>
        </w:trPr>
        <w:tc>
          <w:tcPr>
            <w:tcW w:w="1371" w:type="dxa"/>
            <w:shd w:val="clear" w:color="auto" w:fill="4472C4" w:themeFill="accent1"/>
            <w:tcMar>
              <w:top w:w="115" w:type="dxa"/>
              <w:left w:w="115" w:type="dxa"/>
              <w:bottom w:w="115" w:type="dxa"/>
              <w:right w:w="115" w:type="dxa"/>
            </w:tcMar>
          </w:tcPr>
          <w:p w14:paraId="15F61365" w14:textId="77777777" w:rsidR="0059355B" w:rsidRPr="00243B3A" w:rsidRDefault="0059355B" w:rsidP="005461D6">
            <w:pPr>
              <w:pStyle w:val="TableText"/>
              <w:keepNext/>
              <w:spacing w:before="0" w:after="0"/>
              <w:jc w:val="center"/>
              <w:rPr>
                <w:b/>
                <w:bCs/>
                <w:color w:val="FFFFFF" w:themeColor="background1"/>
                <w:szCs w:val="18"/>
              </w:rPr>
            </w:pPr>
            <w:commentRangeStart w:id="30"/>
            <w:r w:rsidRPr="00243B3A">
              <w:rPr>
                <w:b/>
                <w:bCs/>
                <w:color w:val="FFFFFF" w:themeColor="background1"/>
                <w:szCs w:val="18"/>
              </w:rPr>
              <w:t>Risk Title</w:t>
            </w:r>
            <w:commentRangeEnd w:id="30"/>
            <w:r w:rsidRPr="00243B3A">
              <w:rPr>
                <w:rStyle w:val="CommentReference"/>
                <w:rFonts w:ascii="Aptos" w:eastAsia="Times New Roman" w:hAnsi="Aptos"/>
                <w:lang w:val="x-none" w:eastAsia="en-US"/>
              </w:rPr>
              <w:commentReference w:id="30"/>
            </w:r>
          </w:p>
        </w:tc>
        <w:tc>
          <w:tcPr>
            <w:tcW w:w="11579" w:type="dxa"/>
            <w:gridSpan w:val="11"/>
          </w:tcPr>
          <w:p w14:paraId="1C52BE25" w14:textId="77777777" w:rsidR="0059355B" w:rsidRPr="00243B3A" w:rsidRDefault="0059355B" w:rsidP="005461D6">
            <w:pPr>
              <w:pStyle w:val="TableText"/>
              <w:keepNext/>
              <w:spacing w:before="0" w:after="0"/>
              <w:rPr>
                <w:szCs w:val="18"/>
                <w:highlight w:val="yellow"/>
              </w:rPr>
            </w:pPr>
            <w:r w:rsidRPr="00243B3A">
              <w:rPr>
                <w:szCs w:val="18"/>
                <w:highlight w:val="yellow"/>
              </w:rPr>
              <w:t>&lt;Risk Title&gt;</w:t>
            </w:r>
          </w:p>
        </w:tc>
      </w:tr>
      <w:tr w:rsidR="00372581" w:rsidRPr="00243B3A" w14:paraId="435AAFEA" w14:textId="77777777" w:rsidTr="00372581">
        <w:trPr>
          <w:cantSplit/>
        </w:trPr>
        <w:tc>
          <w:tcPr>
            <w:tcW w:w="1371" w:type="dxa"/>
            <w:shd w:val="clear" w:color="auto" w:fill="4472C4" w:themeFill="accent1"/>
            <w:tcMar>
              <w:top w:w="115" w:type="dxa"/>
              <w:left w:w="115" w:type="dxa"/>
              <w:bottom w:w="115" w:type="dxa"/>
              <w:right w:w="115" w:type="dxa"/>
            </w:tcMar>
          </w:tcPr>
          <w:p w14:paraId="3C1C3337" w14:textId="77777777" w:rsidR="0059355B" w:rsidRPr="00243B3A" w:rsidRDefault="0059355B" w:rsidP="005461D6">
            <w:pPr>
              <w:pStyle w:val="TableText"/>
              <w:keepNext/>
              <w:spacing w:before="0" w:after="0"/>
              <w:jc w:val="center"/>
              <w:rPr>
                <w:b/>
                <w:bCs/>
                <w:color w:val="FFFFFF" w:themeColor="background1"/>
                <w:szCs w:val="18"/>
              </w:rPr>
            </w:pPr>
            <w:r w:rsidRPr="00243B3A">
              <w:rPr>
                <w:b/>
                <w:bCs/>
                <w:color w:val="FFFFFF" w:themeColor="background1"/>
                <w:szCs w:val="18"/>
              </w:rPr>
              <w:t>Capability</w:t>
            </w:r>
          </w:p>
        </w:tc>
        <w:tc>
          <w:tcPr>
            <w:tcW w:w="3622" w:type="dxa"/>
            <w:gridSpan w:val="4"/>
          </w:tcPr>
          <w:p w14:paraId="20E59814" w14:textId="77777777" w:rsidR="0059355B" w:rsidRPr="00243B3A" w:rsidRDefault="0059355B" w:rsidP="005461D6">
            <w:pPr>
              <w:pStyle w:val="TableText"/>
              <w:keepNext/>
              <w:spacing w:before="0" w:after="0"/>
              <w:jc w:val="center"/>
              <w:rPr>
                <w:szCs w:val="18"/>
                <w:highlight w:val="yellow"/>
              </w:rPr>
            </w:pPr>
            <w:r w:rsidRPr="00243B3A">
              <w:rPr>
                <w:szCs w:val="18"/>
                <w:highlight w:val="yellow"/>
              </w:rPr>
              <w:t>&lt;Capability&gt;</w:t>
            </w:r>
          </w:p>
        </w:tc>
        <w:tc>
          <w:tcPr>
            <w:tcW w:w="2027" w:type="dxa"/>
            <w:gridSpan w:val="2"/>
            <w:shd w:val="clear" w:color="auto" w:fill="4472C4" w:themeFill="accent1"/>
          </w:tcPr>
          <w:p w14:paraId="2307FB9A" w14:textId="77777777" w:rsidR="0059355B" w:rsidRPr="00243B3A" w:rsidRDefault="0059355B" w:rsidP="005461D6">
            <w:pPr>
              <w:pStyle w:val="TableText"/>
              <w:keepNext/>
              <w:spacing w:before="0" w:after="0"/>
              <w:jc w:val="center"/>
              <w:rPr>
                <w:b/>
                <w:bCs/>
                <w:color w:val="FFFFFF" w:themeColor="background1"/>
                <w:szCs w:val="18"/>
              </w:rPr>
            </w:pPr>
            <w:r w:rsidRPr="00243B3A">
              <w:rPr>
                <w:b/>
                <w:bCs/>
                <w:color w:val="FFFFFF" w:themeColor="background1"/>
                <w:szCs w:val="18"/>
              </w:rPr>
              <w:t>Sub-Capability ID</w:t>
            </w:r>
          </w:p>
        </w:tc>
        <w:tc>
          <w:tcPr>
            <w:tcW w:w="1636" w:type="dxa"/>
            <w:gridSpan w:val="2"/>
          </w:tcPr>
          <w:p w14:paraId="044C0F9A" w14:textId="77777777" w:rsidR="0059355B" w:rsidRPr="00243B3A" w:rsidRDefault="0059355B" w:rsidP="005461D6">
            <w:pPr>
              <w:pStyle w:val="TableText"/>
              <w:keepNext/>
              <w:spacing w:before="0" w:after="0"/>
              <w:jc w:val="center"/>
              <w:rPr>
                <w:szCs w:val="18"/>
                <w:highlight w:val="yellow"/>
              </w:rPr>
            </w:pPr>
            <w:r w:rsidRPr="00243B3A">
              <w:rPr>
                <w:szCs w:val="18"/>
                <w:highlight w:val="yellow"/>
              </w:rPr>
              <w:t>&lt;Sub-Capability ID&gt;</w:t>
            </w:r>
          </w:p>
        </w:tc>
        <w:tc>
          <w:tcPr>
            <w:tcW w:w="1719" w:type="dxa"/>
            <w:shd w:val="clear" w:color="auto" w:fill="4472C4" w:themeFill="accent1"/>
          </w:tcPr>
          <w:p w14:paraId="74FF3373" w14:textId="77777777" w:rsidR="0059355B" w:rsidRPr="00243B3A" w:rsidRDefault="0059355B" w:rsidP="005461D6">
            <w:pPr>
              <w:pStyle w:val="TableText"/>
              <w:keepNext/>
              <w:spacing w:before="0" w:after="0"/>
              <w:jc w:val="center"/>
              <w:rPr>
                <w:b/>
                <w:bCs/>
                <w:color w:val="FFFFFF" w:themeColor="background1"/>
                <w:szCs w:val="18"/>
              </w:rPr>
            </w:pPr>
            <w:r w:rsidRPr="00243B3A">
              <w:rPr>
                <w:b/>
                <w:bCs/>
                <w:color w:val="FFFFFF" w:themeColor="background1"/>
                <w:szCs w:val="18"/>
              </w:rPr>
              <w:t>Sub-Capability Name</w:t>
            </w:r>
          </w:p>
        </w:tc>
        <w:tc>
          <w:tcPr>
            <w:tcW w:w="2575" w:type="dxa"/>
            <w:gridSpan w:val="2"/>
          </w:tcPr>
          <w:p w14:paraId="7D65BEEE" w14:textId="77777777" w:rsidR="0059355B" w:rsidRPr="00243B3A" w:rsidRDefault="0059355B" w:rsidP="005461D6">
            <w:pPr>
              <w:pStyle w:val="TableText"/>
              <w:keepNext/>
              <w:spacing w:before="0" w:after="0"/>
              <w:jc w:val="center"/>
              <w:rPr>
                <w:szCs w:val="18"/>
                <w:highlight w:val="yellow"/>
              </w:rPr>
            </w:pPr>
            <w:r w:rsidRPr="00243B3A">
              <w:rPr>
                <w:szCs w:val="18"/>
                <w:highlight w:val="yellow"/>
              </w:rPr>
              <w:t>&lt;Sub-Capability Name&gt;</w:t>
            </w:r>
          </w:p>
        </w:tc>
      </w:tr>
      <w:tr w:rsidR="002E0B7E" w:rsidRPr="00243B3A" w14:paraId="6260C6C8" w14:textId="77777777" w:rsidTr="002E0B7E">
        <w:trPr>
          <w:cantSplit/>
        </w:trPr>
        <w:tc>
          <w:tcPr>
            <w:tcW w:w="1371" w:type="dxa"/>
            <w:shd w:val="clear" w:color="auto" w:fill="4472C4" w:themeFill="accent1"/>
            <w:tcMar>
              <w:top w:w="115" w:type="dxa"/>
              <w:left w:w="115" w:type="dxa"/>
              <w:bottom w:w="115" w:type="dxa"/>
              <w:right w:w="115" w:type="dxa"/>
            </w:tcMar>
          </w:tcPr>
          <w:p w14:paraId="091B7CCD" w14:textId="1FF885D1" w:rsidR="002E0B7E" w:rsidRPr="00243B3A" w:rsidRDefault="002E0B7E" w:rsidP="002E0B7E">
            <w:pPr>
              <w:pStyle w:val="TableText"/>
              <w:keepNext/>
              <w:spacing w:before="0" w:after="0"/>
              <w:jc w:val="center"/>
              <w:rPr>
                <w:b/>
                <w:bCs/>
                <w:color w:val="FFFFFF" w:themeColor="background1"/>
                <w:szCs w:val="18"/>
              </w:rPr>
            </w:pPr>
            <w:r w:rsidRPr="00243B3A">
              <w:rPr>
                <w:b/>
                <w:bCs/>
                <w:color w:val="FFFFFF" w:themeColor="background1"/>
                <w:szCs w:val="18"/>
              </w:rPr>
              <w:t>Potential Cause</w:t>
            </w:r>
          </w:p>
        </w:tc>
        <w:tc>
          <w:tcPr>
            <w:tcW w:w="11579" w:type="dxa"/>
            <w:gridSpan w:val="11"/>
          </w:tcPr>
          <w:p w14:paraId="7E8F8150" w14:textId="53CD2C35" w:rsidR="002E0B7E" w:rsidRPr="00243B3A" w:rsidRDefault="002E0B7E" w:rsidP="002E0B7E">
            <w:pPr>
              <w:pStyle w:val="TableText"/>
              <w:keepNext/>
              <w:spacing w:before="0" w:after="0"/>
              <w:rPr>
                <w:szCs w:val="18"/>
              </w:rPr>
            </w:pPr>
            <w:r w:rsidRPr="00243B3A">
              <w:rPr>
                <w:szCs w:val="18"/>
                <w:highlight w:val="yellow"/>
              </w:rPr>
              <w:t>&lt;Potential Cause&gt;</w:t>
            </w:r>
          </w:p>
        </w:tc>
      </w:tr>
      <w:tr w:rsidR="002E0B7E" w:rsidRPr="00243B3A" w14:paraId="7BA97079" w14:textId="77777777" w:rsidTr="002E0B7E">
        <w:trPr>
          <w:cantSplit/>
        </w:trPr>
        <w:tc>
          <w:tcPr>
            <w:tcW w:w="1371" w:type="dxa"/>
            <w:shd w:val="clear" w:color="auto" w:fill="4472C4" w:themeFill="accent1"/>
            <w:tcMar>
              <w:top w:w="115" w:type="dxa"/>
              <w:left w:w="115" w:type="dxa"/>
              <w:bottom w:w="115" w:type="dxa"/>
              <w:right w:w="115" w:type="dxa"/>
            </w:tcMar>
          </w:tcPr>
          <w:p w14:paraId="423F7490" w14:textId="23142138" w:rsidR="002E0B7E" w:rsidRPr="00243B3A" w:rsidRDefault="002E0B7E" w:rsidP="002E0B7E">
            <w:pPr>
              <w:pStyle w:val="TableText"/>
              <w:keepNext/>
              <w:spacing w:before="0" w:after="0"/>
              <w:jc w:val="center"/>
              <w:rPr>
                <w:color w:val="FFFFFF" w:themeColor="background1"/>
                <w:szCs w:val="18"/>
              </w:rPr>
            </w:pPr>
            <w:r w:rsidRPr="00243B3A">
              <w:rPr>
                <w:i/>
                <w:iCs/>
                <w:color w:val="FFFFFF" w:themeColor="background1"/>
                <w:sz w:val="13"/>
                <w:szCs w:val="13"/>
              </w:rPr>
              <w:t>(“…causing…”)</w:t>
            </w:r>
            <w:r w:rsidRPr="00243B3A">
              <w:rPr>
                <w:i/>
                <w:iCs/>
                <w:color w:val="FFFFFF" w:themeColor="background1"/>
                <w:sz w:val="13"/>
                <w:szCs w:val="13"/>
              </w:rPr>
              <w:br/>
            </w:r>
            <w:r w:rsidRPr="00243B3A">
              <w:rPr>
                <w:b/>
                <w:bCs/>
                <w:color w:val="FFFFFF" w:themeColor="background1"/>
                <w:szCs w:val="18"/>
              </w:rPr>
              <w:t>Potential Event</w:t>
            </w:r>
          </w:p>
        </w:tc>
        <w:tc>
          <w:tcPr>
            <w:tcW w:w="11579" w:type="dxa"/>
            <w:gridSpan w:val="11"/>
          </w:tcPr>
          <w:p w14:paraId="1767941A" w14:textId="1ABDCA34" w:rsidR="002E0B7E" w:rsidRPr="00243B3A" w:rsidRDefault="002E0B7E" w:rsidP="002E0B7E">
            <w:pPr>
              <w:pStyle w:val="TableText"/>
              <w:keepNext/>
              <w:spacing w:before="0" w:after="0"/>
              <w:rPr>
                <w:szCs w:val="18"/>
              </w:rPr>
            </w:pPr>
            <w:r w:rsidRPr="00243B3A">
              <w:rPr>
                <w:szCs w:val="18"/>
                <w:highlight w:val="yellow"/>
              </w:rPr>
              <w:t>&lt;Potential Event&gt;</w:t>
            </w:r>
          </w:p>
        </w:tc>
      </w:tr>
      <w:tr w:rsidR="002E0B7E" w:rsidRPr="00243B3A" w14:paraId="1DBE1C92" w14:textId="77777777" w:rsidTr="002E0B7E">
        <w:trPr>
          <w:cantSplit/>
        </w:trPr>
        <w:tc>
          <w:tcPr>
            <w:tcW w:w="1371" w:type="dxa"/>
            <w:shd w:val="clear" w:color="auto" w:fill="4472C4" w:themeFill="accent1"/>
            <w:tcMar>
              <w:top w:w="115" w:type="dxa"/>
              <w:left w:w="115" w:type="dxa"/>
              <w:bottom w:w="115" w:type="dxa"/>
              <w:right w:w="115" w:type="dxa"/>
            </w:tcMar>
          </w:tcPr>
          <w:p w14:paraId="5546B3B5" w14:textId="536599C8" w:rsidR="002E0B7E" w:rsidRPr="00243B3A" w:rsidRDefault="002E0B7E" w:rsidP="002E0B7E">
            <w:pPr>
              <w:pStyle w:val="TableText"/>
              <w:keepNext/>
              <w:jc w:val="center"/>
              <w:rPr>
                <w:color w:val="FFFFFF" w:themeColor="background1"/>
                <w:szCs w:val="18"/>
              </w:rPr>
            </w:pPr>
            <w:r w:rsidRPr="00243B3A">
              <w:rPr>
                <w:color w:val="FFFFFF" w:themeColor="background1"/>
                <w:sz w:val="13"/>
                <w:szCs w:val="13"/>
              </w:rPr>
              <w:t>(“…resulting in…”)</w:t>
            </w:r>
            <w:r w:rsidRPr="00243B3A">
              <w:rPr>
                <w:color w:val="FFFFFF" w:themeColor="background1"/>
                <w:sz w:val="13"/>
                <w:szCs w:val="13"/>
              </w:rPr>
              <w:br/>
            </w:r>
            <w:r w:rsidRPr="00243B3A">
              <w:rPr>
                <w:b/>
                <w:bCs/>
                <w:color w:val="FFFFFF" w:themeColor="background1"/>
                <w:szCs w:val="18"/>
              </w:rPr>
              <w:t>Potential Consequence</w:t>
            </w:r>
          </w:p>
        </w:tc>
        <w:tc>
          <w:tcPr>
            <w:tcW w:w="11579" w:type="dxa"/>
            <w:gridSpan w:val="11"/>
            <w:shd w:val="clear" w:color="auto" w:fill="auto"/>
          </w:tcPr>
          <w:p w14:paraId="14691101" w14:textId="771E959E" w:rsidR="002E0B7E" w:rsidRPr="00243B3A" w:rsidRDefault="002E0B7E" w:rsidP="002E0B7E">
            <w:pPr>
              <w:pStyle w:val="TableText"/>
              <w:keepNext/>
              <w:rPr>
                <w:szCs w:val="18"/>
              </w:rPr>
            </w:pPr>
            <w:r w:rsidRPr="00243B3A">
              <w:rPr>
                <w:szCs w:val="18"/>
                <w:highlight w:val="yellow"/>
              </w:rPr>
              <w:t>&lt;Potential Consequence&gt;</w:t>
            </w:r>
          </w:p>
        </w:tc>
      </w:tr>
      <w:tr w:rsidR="002E0B7E" w:rsidRPr="00243B3A" w14:paraId="50E4F9BE" w14:textId="77777777" w:rsidTr="002E0B7E">
        <w:trPr>
          <w:cantSplit/>
        </w:trPr>
        <w:tc>
          <w:tcPr>
            <w:tcW w:w="1371" w:type="dxa"/>
            <w:shd w:val="clear" w:color="auto" w:fill="4472C4" w:themeFill="accent1"/>
            <w:tcMar>
              <w:top w:w="115" w:type="dxa"/>
              <w:left w:w="115" w:type="dxa"/>
              <w:bottom w:w="115" w:type="dxa"/>
              <w:right w:w="115" w:type="dxa"/>
            </w:tcMar>
          </w:tcPr>
          <w:p w14:paraId="215AD246" w14:textId="77777777" w:rsidR="002E0B7E" w:rsidRPr="00243B3A" w:rsidRDefault="002E0B7E" w:rsidP="002E0B7E">
            <w:pPr>
              <w:pStyle w:val="TableText"/>
              <w:spacing w:before="0" w:after="0"/>
              <w:jc w:val="center"/>
              <w:rPr>
                <w:b/>
                <w:bCs/>
                <w:color w:val="FFFFFF" w:themeColor="background1"/>
                <w:szCs w:val="18"/>
              </w:rPr>
            </w:pPr>
            <w:r w:rsidRPr="00243B3A">
              <w:rPr>
                <w:b/>
                <w:bCs/>
                <w:color w:val="FFFFFF" w:themeColor="background1"/>
                <w:szCs w:val="18"/>
              </w:rPr>
              <w:t>RIS</w:t>
            </w:r>
          </w:p>
        </w:tc>
        <w:tc>
          <w:tcPr>
            <w:tcW w:w="1907" w:type="dxa"/>
            <w:shd w:val="clear" w:color="auto" w:fill="auto"/>
          </w:tcPr>
          <w:p w14:paraId="34419AFA" w14:textId="77777777" w:rsidR="002E0B7E" w:rsidRPr="00243B3A" w:rsidRDefault="002E0B7E" w:rsidP="002E0B7E">
            <w:pPr>
              <w:rPr>
                <w:rFonts w:cs="Calibri"/>
                <w:sz w:val="18"/>
                <w:szCs w:val="18"/>
                <w:highlight w:val="yellow"/>
                <w:lang w:eastAsia="x-none"/>
              </w:rPr>
            </w:pPr>
            <w:r w:rsidRPr="00243B3A">
              <w:rPr>
                <w:rFonts w:cs="Calibri"/>
                <w:sz w:val="18"/>
                <w:szCs w:val="18"/>
                <w:highlight w:val="yellow"/>
                <w:lang w:eastAsia="x-none"/>
              </w:rPr>
              <w:t>&lt;RIS&gt;</w:t>
            </w:r>
          </w:p>
        </w:tc>
        <w:tc>
          <w:tcPr>
            <w:tcW w:w="810" w:type="dxa"/>
            <w:gridSpan w:val="2"/>
            <w:shd w:val="clear" w:color="auto" w:fill="4472C4" w:themeFill="accent1"/>
          </w:tcPr>
          <w:p w14:paraId="53E3309A" w14:textId="77777777" w:rsidR="002E0B7E" w:rsidRPr="00243B3A" w:rsidRDefault="002E0B7E" w:rsidP="002E0B7E">
            <w:pPr>
              <w:jc w:val="center"/>
              <w:rPr>
                <w:rFonts w:cs="Calibri"/>
                <w:b/>
                <w:bCs/>
                <w:sz w:val="18"/>
                <w:szCs w:val="18"/>
                <w:highlight w:val="yellow"/>
                <w:lang w:eastAsia="x-none"/>
              </w:rPr>
            </w:pPr>
            <w:r w:rsidRPr="00243B3A">
              <w:rPr>
                <w:rFonts w:cs="Calibri"/>
                <w:b/>
                <w:bCs/>
                <w:color w:val="FFFFFF" w:themeColor="background1"/>
                <w:sz w:val="18"/>
                <w:szCs w:val="18"/>
                <w:lang w:eastAsia="x-none"/>
              </w:rPr>
              <w:t>RIS Artifact</w:t>
            </w:r>
          </w:p>
        </w:tc>
        <w:tc>
          <w:tcPr>
            <w:tcW w:w="1956" w:type="dxa"/>
            <w:gridSpan w:val="2"/>
            <w:shd w:val="clear" w:color="auto" w:fill="auto"/>
          </w:tcPr>
          <w:p w14:paraId="4DCC5E3C" w14:textId="77777777" w:rsidR="002E0B7E" w:rsidRPr="00243B3A" w:rsidRDefault="002E0B7E" w:rsidP="002E0B7E">
            <w:pPr>
              <w:rPr>
                <w:rFonts w:cs="Calibri"/>
                <w:sz w:val="18"/>
                <w:szCs w:val="18"/>
                <w:lang w:eastAsia="x-none"/>
              </w:rPr>
            </w:pPr>
            <w:r w:rsidRPr="00243B3A">
              <w:rPr>
                <w:rFonts w:cs="Calibri"/>
                <w:sz w:val="18"/>
                <w:szCs w:val="18"/>
                <w:highlight w:val="yellow"/>
                <w:lang w:eastAsia="x-none"/>
              </w:rPr>
              <w:t>&lt;Artifact(s)&gt;</w:t>
            </w:r>
          </w:p>
        </w:tc>
        <w:tc>
          <w:tcPr>
            <w:tcW w:w="1019" w:type="dxa"/>
            <w:gridSpan w:val="2"/>
            <w:shd w:val="clear" w:color="auto" w:fill="4472C4" w:themeFill="accent1"/>
          </w:tcPr>
          <w:p w14:paraId="3447F8EB" w14:textId="77777777" w:rsidR="002E0B7E" w:rsidRPr="00243B3A" w:rsidRDefault="002E0B7E" w:rsidP="002E0B7E">
            <w:pPr>
              <w:rPr>
                <w:rFonts w:cs="Calibri"/>
                <w:sz w:val="18"/>
                <w:szCs w:val="18"/>
                <w:lang w:eastAsia="x-none"/>
              </w:rPr>
            </w:pPr>
            <w:r w:rsidRPr="00243B3A">
              <w:rPr>
                <w:rFonts w:cs="Calibri"/>
                <w:b/>
                <w:bCs/>
                <w:color w:val="FFFFFF" w:themeColor="background1"/>
                <w:sz w:val="18"/>
                <w:szCs w:val="18"/>
                <w:lang w:eastAsia="x-none"/>
              </w:rPr>
              <w:t>RIS Artifact Element(s)</w:t>
            </w:r>
          </w:p>
        </w:tc>
        <w:tc>
          <w:tcPr>
            <w:tcW w:w="5887" w:type="dxa"/>
            <w:gridSpan w:val="4"/>
            <w:shd w:val="clear" w:color="auto" w:fill="auto"/>
          </w:tcPr>
          <w:p w14:paraId="48251009" w14:textId="77777777" w:rsidR="002E0B7E" w:rsidRPr="00243B3A" w:rsidRDefault="002E0B7E" w:rsidP="002E0B7E">
            <w:pPr>
              <w:rPr>
                <w:rFonts w:cs="Calibri"/>
                <w:sz w:val="18"/>
                <w:szCs w:val="18"/>
                <w:highlight w:val="yellow"/>
                <w:lang w:eastAsia="x-none"/>
              </w:rPr>
            </w:pPr>
            <w:r w:rsidRPr="00243B3A">
              <w:rPr>
                <w:rFonts w:cs="Calibri"/>
                <w:sz w:val="18"/>
                <w:szCs w:val="18"/>
                <w:highlight w:val="yellow"/>
                <w:lang w:eastAsia="x-none"/>
              </w:rPr>
              <w:t>&lt;Artifact Element(s)&gt;</w:t>
            </w:r>
          </w:p>
        </w:tc>
      </w:tr>
      <w:tr w:rsidR="002E0B7E" w:rsidRPr="00243B3A" w14:paraId="18E501CE" w14:textId="77777777" w:rsidTr="002E0B7E">
        <w:tc>
          <w:tcPr>
            <w:tcW w:w="1371" w:type="dxa"/>
            <w:shd w:val="clear" w:color="auto" w:fill="4472C4" w:themeFill="accent1"/>
            <w:tcMar>
              <w:top w:w="115" w:type="dxa"/>
              <w:left w:w="115" w:type="dxa"/>
              <w:bottom w:w="115" w:type="dxa"/>
              <w:right w:w="115" w:type="dxa"/>
            </w:tcMar>
          </w:tcPr>
          <w:p w14:paraId="7B4DCB02" w14:textId="77777777" w:rsidR="002E0B7E" w:rsidRPr="00243B3A" w:rsidRDefault="002E0B7E" w:rsidP="002E0B7E">
            <w:pPr>
              <w:pStyle w:val="TableText"/>
              <w:spacing w:before="0" w:after="0"/>
              <w:jc w:val="center"/>
              <w:rPr>
                <w:b/>
                <w:bCs/>
                <w:color w:val="FFFFFF" w:themeColor="background1"/>
                <w:szCs w:val="18"/>
              </w:rPr>
            </w:pPr>
            <w:r w:rsidRPr="00243B3A">
              <w:rPr>
                <w:b/>
                <w:bCs/>
                <w:color w:val="FFFFFF" w:themeColor="background1"/>
                <w:szCs w:val="18"/>
              </w:rPr>
              <w:t>Narrative</w:t>
            </w:r>
          </w:p>
        </w:tc>
        <w:tc>
          <w:tcPr>
            <w:tcW w:w="11579" w:type="dxa"/>
            <w:gridSpan w:val="11"/>
            <w:shd w:val="clear" w:color="auto" w:fill="auto"/>
          </w:tcPr>
          <w:p w14:paraId="7271F586" w14:textId="77777777" w:rsidR="002E0B7E" w:rsidRPr="00243B3A" w:rsidRDefault="002E0B7E" w:rsidP="002E0B7E">
            <w:pPr>
              <w:rPr>
                <w:rFonts w:cs="Calibri"/>
                <w:sz w:val="18"/>
                <w:szCs w:val="18"/>
                <w:lang w:eastAsia="x-none"/>
              </w:rPr>
            </w:pPr>
            <w:r w:rsidRPr="00243B3A">
              <w:rPr>
                <w:rFonts w:cs="Calibri"/>
                <w:sz w:val="18"/>
                <w:szCs w:val="18"/>
                <w:highlight w:val="yellow"/>
                <w:lang w:eastAsia="x-none"/>
              </w:rPr>
              <w:t>&lt;Narrative&gt;</w:t>
            </w:r>
          </w:p>
        </w:tc>
      </w:tr>
    </w:tbl>
    <w:p w14:paraId="2482F382" w14:textId="77777777" w:rsidR="0059355B" w:rsidRDefault="0059355B" w:rsidP="0059355B">
      <w:pPr>
        <w:pStyle w:val="TableCaption"/>
        <w:jc w:val="left"/>
      </w:pPr>
    </w:p>
    <w:p w14:paraId="4EC49A7E" w14:textId="77777777" w:rsidR="0059355B" w:rsidRDefault="0059355B" w:rsidP="00A44C63">
      <w:pPr>
        <w:pStyle w:val="Heading3"/>
      </w:pPr>
      <w:r>
        <w:br w:type="page"/>
      </w:r>
      <w:bookmarkStart w:id="31" w:name="_Toc126923570"/>
      <w:bookmarkStart w:id="32" w:name="_Toc198646381"/>
      <w:r w:rsidRPr="007F1645">
        <w:lastRenderedPageBreak/>
        <w:t>Residual Risks</w:t>
      </w:r>
      <w:bookmarkEnd w:id="31"/>
      <w:bookmarkEnd w:id="32"/>
    </w:p>
    <w:p w14:paraId="6767AC90" w14:textId="77777777" w:rsidR="0059355B" w:rsidRDefault="0059355B" w:rsidP="0059355B">
      <w:pPr>
        <w:pStyle w:val="GuidancetoAuthor"/>
      </w:pPr>
      <w:r>
        <w:t>“What are the concerns from this risk assessment that arise from closed/mitigated findings or other issues?”</w:t>
      </w:r>
    </w:p>
    <w:p w14:paraId="0F53F385" w14:textId="77777777" w:rsidR="0059355B" w:rsidRDefault="0059355B" w:rsidP="0059355B">
      <w:pPr>
        <w:pStyle w:val="Body"/>
      </w:pPr>
      <w:r>
        <w:t xml:space="preserve">Residual risk is the amount of risk, or danger, remaining in the system after identified weaknesses have been reduced/mitigated. Not all mitigated weaknesses result in residual risk. Residual risk is determined by evaluating the security posture of the system after inherent risks have been reduced by risk controls. Residual risk is monitored through ongoing review of the security posture associated with the system in determining if similar or like weaknesses are identified in subsequent Risk Assessments and can assist in identifying the root causes associated with the weaknesses.  </w:t>
      </w:r>
    </w:p>
    <w:p w14:paraId="22B1FBAD" w14:textId="77777777" w:rsidR="0059355B" w:rsidRDefault="0059355B" w:rsidP="0059355B">
      <w:pPr>
        <w:pStyle w:val="Body"/>
      </w:pPr>
      <w:commentRangeStart w:id="33"/>
      <w:r w:rsidRPr="0028081D">
        <w:rPr>
          <w:highlight w:val="yellow"/>
        </w:rPr>
        <w:t>[The following table summarizes the identified residual risks related to each assessed Security Capability; details about these can be found in the various Risk Information Sources and related artifacts listed for each risk</w:t>
      </w:r>
      <w:proofErr w:type="gramStart"/>
      <w:r w:rsidRPr="0028081D">
        <w:rPr>
          <w:highlight w:val="yellow"/>
        </w:rPr>
        <w:t>. ]</w:t>
      </w:r>
      <w:proofErr w:type="gramEnd"/>
      <w:r w:rsidRPr="0028081D">
        <w:rPr>
          <w:highlight w:val="yellow"/>
        </w:rPr>
        <w:t xml:space="preserve"> </w:t>
      </w:r>
      <w:commentRangeEnd w:id="33"/>
      <w:r>
        <w:rPr>
          <w:rStyle w:val="CommentReference"/>
        </w:rPr>
        <w:commentReference w:id="33"/>
      </w:r>
      <w:r w:rsidRPr="0028081D">
        <w:rPr>
          <w:highlight w:val="yellow"/>
        </w:rPr>
        <w:t>OR [This Risk Assessment did not identify any residual risks.]</w:t>
      </w:r>
    </w:p>
    <w:p w14:paraId="2110E4D4" w14:textId="0214B52C" w:rsidR="0059355B" w:rsidRDefault="0059355B" w:rsidP="0059355B">
      <w:pPr>
        <w:pStyle w:val="TableCaption"/>
      </w:pPr>
      <w:bookmarkStart w:id="34" w:name="_Toc126923588"/>
      <w:r>
        <w:t xml:space="preserve">Table </w:t>
      </w:r>
      <w:fldSimple w:instr=" SEQ Table \* ARABIC ">
        <w:r w:rsidR="00312DD7">
          <w:rPr>
            <w:noProof/>
          </w:rPr>
          <w:t>3</w:t>
        </w:r>
      </w:fldSimple>
      <w:r>
        <w:t xml:space="preserve">. </w:t>
      </w:r>
      <w:commentRangeStart w:id="35"/>
      <w:r>
        <w:t>Residual</w:t>
      </w:r>
      <w:commentRangeEnd w:id="35"/>
      <w:r>
        <w:rPr>
          <w:rStyle w:val="CommentReference"/>
          <w:rFonts w:asciiTheme="minorHAnsi" w:eastAsiaTheme="minorHAnsi" w:hAnsiTheme="minorHAnsi" w:cstheme="minorBidi"/>
          <w:b w:val="0"/>
        </w:rPr>
        <w:commentReference w:id="35"/>
      </w:r>
      <w:r>
        <w:t xml:space="preserve"> Risk </w:t>
      </w:r>
      <w:r w:rsidRPr="00E76E32">
        <w:rPr>
          <w:highlight w:val="yellow"/>
        </w:rPr>
        <w:t>&lt;Risk ID&gt;: &lt;Risk Title&gt;</w:t>
      </w:r>
      <w:bookmarkEnd w:id="34"/>
    </w:p>
    <w:tbl>
      <w:tblPr>
        <w:tblStyle w:val="ListTable3-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460"/>
        <w:gridCol w:w="1878"/>
        <w:gridCol w:w="346"/>
        <w:gridCol w:w="463"/>
        <w:gridCol w:w="894"/>
        <w:gridCol w:w="1043"/>
        <w:gridCol w:w="976"/>
        <w:gridCol w:w="43"/>
        <w:gridCol w:w="1580"/>
        <w:gridCol w:w="1706"/>
        <w:gridCol w:w="1322"/>
        <w:gridCol w:w="1239"/>
      </w:tblGrid>
      <w:tr w:rsidR="002E0B7E" w:rsidRPr="00504915" w14:paraId="63A814A5" w14:textId="77777777" w:rsidTr="002E0B7E">
        <w:trPr>
          <w:cantSplit/>
        </w:trPr>
        <w:tc>
          <w:tcPr>
            <w:tcW w:w="1460" w:type="dxa"/>
            <w:shd w:val="clear" w:color="auto" w:fill="4472C4" w:themeFill="accent1"/>
            <w:tcMar>
              <w:top w:w="115" w:type="dxa"/>
              <w:left w:w="115" w:type="dxa"/>
              <w:bottom w:w="115" w:type="dxa"/>
              <w:right w:w="115" w:type="dxa"/>
            </w:tcMar>
          </w:tcPr>
          <w:p w14:paraId="20276FB6" w14:textId="77777777" w:rsidR="0059355B" w:rsidRPr="00504915" w:rsidRDefault="0059355B" w:rsidP="005461D6">
            <w:pPr>
              <w:pStyle w:val="TableText"/>
              <w:keepNext/>
              <w:spacing w:before="0" w:after="0"/>
              <w:jc w:val="center"/>
              <w:rPr>
                <w:b/>
                <w:bCs/>
                <w:szCs w:val="18"/>
              </w:rPr>
            </w:pPr>
            <w:commentRangeStart w:id="36"/>
            <w:commentRangeStart w:id="37"/>
            <w:r w:rsidRPr="00504915">
              <w:rPr>
                <w:b/>
                <w:bCs/>
                <w:color w:val="FFFFFF" w:themeColor="background1"/>
                <w:szCs w:val="18"/>
              </w:rPr>
              <w:t>Risk ID</w:t>
            </w:r>
            <w:commentRangeEnd w:id="36"/>
            <w:r w:rsidRPr="00504915">
              <w:rPr>
                <w:rStyle w:val="CommentReference"/>
                <w:rFonts w:ascii="Times New Roman" w:eastAsia="Times New Roman" w:hAnsi="Times New Roman"/>
                <w:lang w:val="x-none" w:eastAsia="en-US"/>
              </w:rPr>
              <w:commentReference w:id="36"/>
            </w:r>
            <w:commentRangeEnd w:id="37"/>
            <w:r>
              <w:rPr>
                <w:rStyle w:val="CommentReference"/>
                <w:rFonts w:eastAsiaTheme="minorHAnsi" w:cstheme="minorBidi"/>
                <w:lang w:eastAsia="en-US"/>
              </w:rPr>
              <w:commentReference w:id="37"/>
            </w:r>
          </w:p>
        </w:tc>
        <w:tc>
          <w:tcPr>
            <w:tcW w:w="2224" w:type="dxa"/>
            <w:gridSpan w:val="2"/>
          </w:tcPr>
          <w:p w14:paraId="23F552AA" w14:textId="77777777" w:rsidR="0059355B" w:rsidRPr="00504915" w:rsidRDefault="0059355B" w:rsidP="005461D6">
            <w:pPr>
              <w:pStyle w:val="TableText"/>
              <w:keepNext/>
              <w:spacing w:before="0" w:after="0"/>
              <w:jc w:val="center"/>
              <w:rPr>
                <w:szCs w:val="18"/>
              </w:rPr>
            </w:pPr>
            <w:r w:rsidRPr="007820D5">
              <w:rPr>
                <w:szCs w:val="18"/>
                <w:highlight w:val="yellow"/>
              </w:rPr>
              <w:t>&lt;Risk ID&gt;</w:t>
            </w:r>
          </w:p>
        </w:tc>
        <w:tc>
          <w:tcPr>
            <w:tcW w:w="1357" w:type="dxa"/>
            <w:gridSpan w:val="2"/>
            <w:shd w:val="clear" w:color="auto" w:fill="4472C4" w:themeFill="accent1"/>
          </w:tcPr>
          <w:p w14:paraId="15710A6B" w14:textId="77777777" w:rsidR="0059355B" w:rsidRPr="00504915" w:rsidRDefault="0059355B" w:rsidP="005461D6">
            <w:pPr>
              <w:pStyle w:val="TableText"/>
              <w:keepNext/>
              <w:spacing w:before="0" w:after="0"/>
              <w:jc w:val="center"/>
              <w:rPr>
                <w:b/>
                <w:bCs/>
                <w:szCs w:val="18"/>
              </w:rPr>
            </w:pPr>
            <w:r>
              <w:rPr>
                <w:b/>
                <w:bCs/>
                <w:color w:val="FFFFFF" w:themeColor="background1"/>
                <w:szCs w:val="18"/>
              </w:rPr>
              <w:t>Impact</w:t>
            </w:r>
          </w:p>
        </w:tc>
        <w:tc>
          <w:tcPr>
            <w:tcW w:w="2019" w:type="dxa"/>
            <w:gridSpan w:val="2"/>
            <w:tcMar>
              <w:top w:w="115" w:type="dxa"/>
              <w:left w:w="115" w:type="dxa"/>
              <w:bottom w:w="115" w:type="dxa"/>
              <w:right w:w="115" w:type="dxa"/>
            </w:tcMar>
          </w:tcPr>
          <w:p w14:paraId="2CA9695D" w14:textId="77777777" w:rsidR="0059355B" w:rsidRPr="00504915" w:rsidRDefault="0059355B" w:rsidP="005461D6">
            <w:pPr>
              <w:pStyle w:val="TableText"/>
              <w:keepNext/>
              <w:spacing w:before="0" w:after="0"/>
              <w:jc w:val="center"/>
              <w:rPr>
                <w:szCs w:val="18"/>
              </w:rPr>
            </w:pPr>
            <w:r w:rsidRPr="0041472D">
              <w:rPr>
                <w:szCs w:val="18"/>
                <w:highlight w:val="yellow"/>
              </w:rPr>
              <w:t>&lt;Risk Impact&gt;</w:t>
            </w:r>
          </w:p>
        </w:tc>
        <w:tc>
          <w:tcPr>
            <w:tcW w:w="1623" w:type="dxa"/>
            <w:gridSpan w:val="2"/>
            <w:shd w:val="clear" w:color="auto" w:fill="4472C4" w:themeFill="accent1"/>
          </w:tcPr>
          <w:p w14:paraId="7A3BDAFD" w14:textId="77777777" w:rsidR="0059355B" w:rsidRPr="00504915" w:rsidRDefault="0059355B" w:rsidP="005461D6">
            <w:pPr>
              <w:pStyle w:val="TableText"/>
              <w:keepNext/>
              <w:spacing w:before="0" w:after="0"/>
              <w:jc w:val="center"/>
              <w:rPr>
                <w:b/>
                <w:bCs/>
                <w:szCs w:val="18"/>
              </w:rPr>
            </w:pPr>
            <w:r>
              <w:rPr>
                <w:b/>
                <w:bCs/>
                <w:color w:val="FFFFFF" w:themeColor="background1"/>
                <w:szCs w:val="18"/>
              </w:rPr>
              <w:t>Likelihood</w:t>
            </w:r>
          </w:p>
        </w:tc>
        <w:tc>
          <w:tcPr>
            <w:tcW w:w="1706" w:type="dxa"/>
          </w:tcPr>
          <w:p w14:paraId="654D23AE" w14:textId="77777777" w:rsidR="0059355B" w:rsidRPr="00504915" w:rsidRDefault="0059355B" w:rsidP="005461D6">
            <w:pPr>
              <w:pStyle w:val="TableText"/>
              <w:keepNext/>
              <w:spacing w:before="0" w:after="0"/>
              <w:jc w:val="center"/>
              <w:rPr>
                <w:szCs w:val="18"/>
              </w:rPr>
            </w:pPr>
            <w:r w:rsidRPr="0041472D">
              <w:rPr>
                <w:szCs w:val="18"/>
                <w:highlight w:val="yellow"/>
              </w:rPr>
              <w:t>&lt;Risk Likelihood&gt;</w:t>
            </w:r>
          </w:p>
        </w:tc>
        <w:tc>
          <w:tcPr>
            <w:tcW w:w="1322" w:type="dxa"/>
            <w:shd w:val="clear" w:color="auto" w:fill="4472C4" w:themeFill="accent1"/>
          </w:tcPr>
          <w:p w14:paraId="5B5EA925" w14:textId="77777777" w:rsidR="0059355B" w:rsidRPr="00504915" w:rsidRDefault="0059355B" w:rsidP="005461D6">
            <w:pPr>
              <w:pStyle w:val="TableText"/>
              <w:keepNext/>
              <w:spacing w:before="0" w:after="0"/>
              <w:jc w:val="center"/>
              <w:rPr>
                <w:b/>
                <w:bCs/>
                <w:szCs w:val="18"/>
              </w:rPr>
            </w:pPr>
            <w:commentRangeStart w:id="38"/>
            <w:r w:rsidRPr="00504915">
              <w:rPr>
                <w:b/>
                <w:bCs/>
                <w:color w:val="FFFFFF" w:themeColor="background1"/>
                <w:szCs w:val="18"/>
              </w:rPr>
              <w:t>Risk Level</w:t>
            </w:r>
            <w:commentRangeEnd w:id="38"/>
            <w:r w:rsidRPr="00504915">
              <w:rPr>
                <w:rStyle w:val="CommentReference"/>
                <w:rFonts w:ascii="Times New Roman" w:eastAsia="Times New Roman" w:hAnsi="Times New Roman"/>
                <w:b/>
                <w:bCs/>
                <w:color w:val="FFFFFF" w:themeColor="background1"/>
                <w:lang w:val="x-none" w:eastAsia="en-US"/>
              </w:rPr>
              <w:commentReference w:id="38"/>
            </w:r>
          </w:p>
        </w:tc>
        <w:tc>
          <w:tcPr>
            <w:tcW w:w="1239" w:type="dxa"/>
          </w:tcPr>
          <w:p w14:paraId="598BCF99" w14:textId="77777777" w:rsidR="0059355B" w:rsidRPr="00504915" w:rsidRDefault="0059355B" w:rsidP="005461D6">
            <w:pPr>
              <w:pStyle w:val="TableText"/>
              <w:keepNext/>
              <w:spacing w:before="0" w:after="0"/>
              <w:jc w:val="center"/>
              <w:rPr>
                <w:szCs w:val="18"/>
              </w:rPr>
            </w:pPr>
            <w:r w:rsidRPr="007820D5">
              <w:rPr>
                <w:szCs w:val="18"/>
                <w:highlight w:val="yellow"/>
              </w:rPr>
              <w:t>&lt;Risk Level&gt;</w:t>
            </w:r>
          </w:p>
        </w:tc>
      </w:tr>
      <w:tr w:rsidR="0059355B" w14:paraId="7D7326AD" w14:textId="77777777" w:rsidTr="002E0B7E">
        <w:trPr>
          <w:cantSplit/>
        </w:trPr>
        <w:tc>
          <w:tcPr>
            <w:tcW w:w="1460" w:type="dxa"/>
            <w:shd w:val="clear" w:color="auto" w:fill="4472C4" w:themeFill="accent1"/>
            <w:tcMar>
              <w:top w:w="115" w:type="dxa"/>
              <w:left w:w="115" w:type="dxa"/>
              <w:bottom w:w="115" w:type="dxa"/>
              <w:right w:w="115" w:type="dxa"/>
            </w:tcMar>
          </w:tcPr>
          <w:p w14:paraId="422CE5A4" w14:textId="77777777" w:rsidR="0059355B" w:rsidRDefault="0059355B" w:rsidP="005461D6">
            <w:pPr>
              <w:pStyle w:val="TableText"/>
              <w:keepNext/>
              <w:spacing w:before="0" w:after="0"/>
              <w:jc w:val="center"/>
              <w:rPr>
                <w:b/>
                <w:bCs/>
                <w:color w:val="FFFFFF" w:themeColor="background1"/>
                <w:szCs w:val="18"/>
              </w:rPr>
            </w:pPr>
            <w:commentRangeStart w:id="39"/>
            <w:r>
              <w:rPr>
                <w:b/>
                <w:bCs/>
                <w:color w:val="FFFFFF" w:themeColor="background1"/>
                <w:szCs w:val="18"/>
              </w:rPr>
              <w:t>Risk Title</w:t>
            </w:r>
            <w:commentRangeEnd w:id="39"/>
            <w:r>
              <w:rPr>
                <w:rStyle w:val="CommentReference"/>
                <w:rFonts w:ascii="Times New Roman" w:eastAsia="Times New Roman" w:hAnsi="Times New Roman"/>
                <w:lang w:val="x-none" w:eastAsia="en-US"/>
              </w:rPr>
              <w:commentReference w:id="39"/>
            </w:r>
          </w:p>
        </w:tc>
        <w:tc>
          <w:tcPr>
            <w:tcW w:w="11490" w:type="dxa"/>
            <w:gridSpan w:val="11"/>
          </w:tcPr>
          <w:p w14:paraId="4F72AD67" w14:textId="77777777" w:rsidR="0059355B" w:rsidRDefault="0059355B" w:rsidP="005461D6">
            <w:pPr>
              <w:pStyle w:val="TableText"/>
              <w:keepNext/>
              <w:spacing w:before="0" w:after="0"/>
              <w:rPr>
                <w:szCs w:val="18"/>
                <w:highlight w:val="yellow"/>
              </w:rPr>
            </w:pPr>
            <w:r>
              <w:rPr>
                <w:szCs w:val="18"/>
                <w:highlight w:val="yellow"/>
              </w:rPr>
              <w:t>&lt;Risk Title&gt;</w:t>
            </w:r>
          </w:p>
        </w:tc>
      </w:tr>
      <w:tr w:rsidR="0059355B" w:rsidRPr="007820D5" w14:paraId="73F77830" w14:textId="77777777" w:rsidTr="002E0B7E">
        <w:trPr>
          <w:cantSplit/>
        </w:trPr>
        <w:tc>
          <w:tcPr>
            <w:tcW w:w="1460" w:type="dxa"/>
            <w:shd w:val="clear" w:color="auto" w:fill="4472C4" w:themeFill="accent1"/>
            <w:tcMar>
              <w:top w:w="115" w:type="dxa"/>
              <w:left w:w="115" w:type="dxa"/>
              <w:bottom w:w="115" w:type="dxa"/>
              <w:right w:w="115" w:type="dxa"/>
            </w:tcMar>
          </w:tcPr>
          <w:p w14:paraId="459FA805" w14:textId="77777777" w:rsidR="0059355B" w:rsidRPr="00504915" w:rsidRDefault="0059355B" w:rsidP="005461D6">
            <w:pPr>
              <w:pStyle w:val="TableText"/>
              <w:keepNext/>
              <w:spacing w:before="0" w:after="0"/>
              <w:jc w:val="center"/>
              <w:rPr>
                <w:b/>
                <w:bCs/>
                <w:color w:val="FFFFFF" w:themeColor="background1"/>
                <w:szCs w:val="18"/>
              </w:rPr>
            </w:pPr>
            <w:r>
              <w:rPr>
                <w:b/>
                <w:bCs/>
                <w:color w:val="FFFFFF" w:themeColor="background1"/>
                <w:szCs w:val="18"/>
              </w:rPr>
              <w:t>Capability</w:t>
            </w:r>
          </w:p>
        </w:tc>
        <w:tc>
          <w:tcPr>
            <w:tcW w:w="3581" w:type="dxa"/>
            <w:gridSpan w:val="4"/>
          </w:tcPr>
          <w:p w14:paraId="18FD9452" w14:textId="77777777" w:rsidR="0059355B" w:rsidRPr="007820D5" w:rsidRDefault="0059355B" w:rsidP="005461D6">
            <w:pPr>
              <w:pStyle w:val="TableText"/>
              <w:keepNext/>
              <w:spacing w:before="0" w:after="0"/>
              <w:jc w:val="center"/>
              <w:rPr>
                <w:szCs w:val="18"/>
                <w:highlight w:val="yellow"/>
              </w:rPr>
            </w:pPr>
            <w:r>
              <w:rPr>
                <w:szCs w:val="18"/>
                <w:highlight w:val="yellow"/>
              </w:rPr>
              <w:t>&lt;Capability&gt;</w:t>
            </w:r>
          </w:p>
        </w:tc>
        <w:tc>
          <w:tcPr>
            <w:tcW w:w="2019" w:type="dxa"/>
            <w:gridSpan w:val="2"/>
            <w:shd w:val="clear" w:color="auto" w:fill="4472C4" w:themeFill="accent1"/>
          </w:tcPr>
          <w:p w14:paraId="532FD2B9" w14:textId="77777777" w:rsidR="0059355B" w:rsidRPr="0041472D" w:rsidRDefault="0059355B" w:rsidP="005461D6">
            <w:pPr>
              <w:pStyle w:val="TableText"/>
              <w:keepNext/>
              <w:spacing w:before="0" w:after="0"/>
              <w:jc w:val="center"/>
              <w:rPr>
                <w:b/>
                <w:bCs/>
                <w:color w:val="FFFFFF" w:themeColor="background1"/>
                <w:szCs w:val="18"/>
              </w:rPr>
            </w:pPr>
            <w:r w:rsidRPr="0041472D">
              <w:rPr>
                <w:b/>
                <w:bCs/>
                <w:color w:val="FFFFFF" w:themeColor="background1"/>
                <w:szCs w:val="18"/>
              </w:rPr>
              <w:t>Sub-Capability ID</w:t>
            </w:r>
          </w:p>
        </w:tc>
        <w:tc>
          <w:tcPr>
            <w:tcW w:w="1623" w:type="dxa"/>
            <w:gridSpan w:val="2"/>
          </w:tcPr>
          <w:p w14:paraId="6CB3E13D" w14:textId="77777777" w:rsidR="0059355B" w:rsidRPr="007820D5" w:rsidRDefault="0059355B" w:rsidP="005461D6">
            <w:pPr>
              <w:pStyle w:val="TableText"/>
              <w:keepNext/>
              <w:spacing w:before="0" w:after="0"/>
              <w:jc w:val="center"/>
              <w:rPr>
                <w:szCs w:val="18"/>
                <w:highlight w:val="yellow"/>
              </w:rPr>
            </w:pPr>
            <w:r>
              <w:rPr>
                <w:szCs w:val="18"/>
                <w:highlight w:val="yellow"/>
              </w:rPr>
              <w:t>&lt;Sub-Capability ID&gt;</w:t>
            </w:r>
          </w:p>
        </w:tc>
        <w:tc>
          <w:tcPr>
            <w:tcW w:w="1706" w:type="dxa"/>
            <w:shd w:val="clear" w:color="auto" w:fill="4472C4" w:themeFill="accent1"/>
          </w:tcPr>
          <w:p w14:paraId="4BD4DFCA" w14:textId="77777777" w:rsidR="0059355B" w:rsidRPr="0041472D" w:rsidRDefault="0059355B" w:rsidP="005461D6">
            <w:pPr>
              <w:pStyle w:val="TableText"/>
              <w:keepNext/>
              <w:spacing w:before="0" w:after="0"/>
              <w:jc w:val="center"/>
              <w:rPr>
                <w:b/>
                <w:bCs/>
                <w:color w:val="FFFFFF" w:themeColor="background1"/>
                <w:szCs w:val="18"/>
              </w:rPr>
            </w:pPr>
            <w:r w:rsidRPr="0041472D">
              <w:rPr>
                <w:b/>
                <w:bCs/>
                <w:color w:val="FFFFFF" w:themeColor="background1"/>
                <w:szCs w:val="18"/>
              </w:rPr>
              <w:t>Sub-Capability Name</w:t>
            </w:r>
          </w:p>
        </w:tc>
        <w:tc>
          <w:tcPr>
            <w:tcW w:w="2561" w:type="dxa"/>
            <w:gridSpan w:val="2"/>
          </w:tcPr>
          <w:p w14:paraId="409A212C" w14:textId="77777777" w:rsidR="0059355B" w:rsidRPr="007820D5" w:rsidRDefault="0059355B" w:rsidP="005461D6">
            <w:pPr>
              <w:pStyle w:val="TableText"/>
              <w:keepNext/>
              <w:spacing w:before="0" w:after="0"/>
              <w:jc w:val="center"/>
              <w:rPr>
                <w:szCs w:val="18"/>
                <w:highlight w:val="yellow"/>
              </w:rPr>
            </w:pPr>
            <w:r>
              <w:rPr>
                <w:szCs w:val="18"/>
                <w:highlight w:val="yellow"/>
              </w:rPr>
              <w:t>&lt;Sub-Capability Name&gt;</w:t>
            </w:r>
          </w:p>
        </w:tc>
      </w:tr>
      <w:tr w:rsidR="002E0B7E" w:rsidRPr="00504915" w14:paraId="40C64703" w14:textId="77777777" w:rsidTr="002E0B7E">
        <w:trPr>
          <w:cantSplit/>
        </w:trPr>
        <w:tc>
          <w:tcPr>
            <w:tcW w:w="1460" w:type="dxa"/>
            <w:shd w:val="clear" w:color="auto" w:fill="4472C4" w:themeFill="accent1"/>
            <w:tcMar>
              <w:top w:w="115" w:type="dxa"/>
              <w:left w:w="115" w:type="dxa"/>
              <w:bottom w:w="115" w:type="dxa"/>
              <w:right w:w="115" w:type="dxa"/>
            </w:tcMar>
          </w:tcPr>
          <w:p w14:paraId="77CAB628" w14:textId="07B2A804" w:rsidR="002E0B7E" w:rsidRPr="00504915" w:rsidRDefault="002E0B7E" w:rsidP="002E0B7E">
            <w:pPr>
              <w:pStyle w:val="TableText"/>
              <w:keepNext/>
              <w:spacing w:before="0" w:after="0"/>
              <w:jc w:val="center"/>
              <w:rPr>
                <w:b/>
                <w:bCs/>
                <w:color w:val="FFFFFF" w:themeColor="background1"/>
                <w:szCs w:val="18"/>
              </w:rPr>
            </w:pPr>
            <w:r w:rsidRPr="00504915">
              <w:rPr>
                <w:b/>
                <w:bCs/>
                <w:color w:val="FFFFFF" w:themeColor="background1"/>
                <w:szCs w:val="18"/>
              </w:rPr>
              <w:t>Potential Cause</w:t>
            </w:r>
          </w:p>
        </w:tc>
        <w:tc>
          <w:tcPr>
            <w:tcW w:w="11490" w:type="dxa"/>
            <w:gridSpan w:val="11"/>
          </w:tcPr>
          <w:p w14:paraId="36BB0BF3" w14:textId="30D1C930" w:rsidR="002E0B7E" w:rsidRPr="00504915" w:rsidRDefault="002E0B7E" w:rsidP="002E0B7E">
            <w:pPr>
              <w:pStyle w:val="TableText"/>
              <w:keepNext/>
              <w:spacing w:before="0" w:after="0"/>
              <w:rPr>
                <w:szCs w:val="18"/>
              </w:rPr>
            </w:pPr>
            <w:r w:rsidRPr="007820D5">
              <w:rPr>
                <w:szCs w:val="18"/>
                <w:highlight w:val="yellow"/>
              </w:rPr>
              <w:t>&lt;</w:t>
            </w:r>
            <w:r>
              <w:rPr>
                <w:szCs w:val="18"/>
                <w:highlight w:val="yellow"/>
              </w:rPr>
              <w:t xml:space="preserve">Potential </w:t>
            </w:r>
            <w:r w:rsidRPr="007820D5">
              <w:rPr>
                <w:szCs w:val="18"/>
                <w:highlight w:val="yellow"/>
              </w:rPr>
              <w:t>Cause&gt;</w:t>
            </w:r>
          </w:p>
        </w:tc>
      </w:tr>
      <w:tr w:rsidR="002E0B7E" w:rsidRPr="00504915" w14:paraId="629DEB60" w14:textId="77777777" w:rsidTr="002E0B7E">
        <w:trPr>
          <w:cantSplit/>
        </w:trPr>
        <w:tc>
          <w:tcPr>
            <w:tcW w:w="1460" w:type="dxa"/>
            <w:shd w:val="clear" w:color="auto" w:fill="4472C4" w:themeFill="accent1"/>
            <w:tcMar>
              <w:top w:w="115" w:type="dxa"/>
              <w:left w:w="115" w:type="dxa"/>
              <w:bottom w:w="115" w:type="dxa"/>
              <w:right w:w="115" w:type="dxa"/>
            </w:tcMar>
          </w:tcPr>
          <w:p w14:paraId="20BBE7BF" w14:textId="1548E60F" w:rsidR="002E0B7E" w:rsidRPr="00504915" w:rsidRDefault="002E0B7E" w:rsidP="002E0B7E">
            <w:pPr>
              <w:pStyle w:val="TableText"/>
              <w:keepNext/>
              <w:spacing w:before="0" w:after="0"/>
              <w:jc w:val="center"/>
              <w:rPr>
                <w:color w:val="FFFFFF" w:themeColor="background1"/>
                <w:szCs w:val="18"/>
              </w:rPr>
            </w:pPr>
            <w:r w:rsidRPr="00F74ABB">
              <w:rPr>
                <w:i/>
                <w:iCs/>
                <w:color w:val="FFFFFF" w:themeColor="background1"/>
                <w:sz w:val="13"/>
                <w:szCs w:val="13"/>
              </w:rPr>
              <w:t>(“…causing…”)</w:t>
            </w:r>
            <w:r>
              <w:rPr>
                <w:i/>
                <w:iCs/>
                <w:color w:val="FFFFFF" w:themeColor="background1"/>
                <w:sz w:val="13"/>
                <w:szCs w:val="13"/>
              </w:rPr>
              <w:br/>
            </w:r>
            <w:r w:rsidRPr="00504915">
              <w:rPr>
                <w:b/>
                <w:bCs/>
                <w:color w:val="FFFFFF" w:themeColor="background1"/>
                <w:szCs w:val="18"/>
              </w:rPr>
              <w:t>Potential Event</w:t>
            </w:r>
          </w:p>
        </w:tc>
        <w:tc>
          <w:tcPr>
            <w:tcW w:w="11490" w:type="dxa"/>
            <w:gridSpan w:val="11"/>
          </w:tcPr>
          <w:p w14:paraId="63B645BA" w14:textId="49EB11E4" w:rsidR="002E0B7E" w:rsidRPr="00504915" w:rsidRDefault="002E0B7E" w:rsidP="002E0B7E">
            <w:pPr>
              <w:pStyle w:val="TableText"/>
              <w:keepNext/>
              <w:spacing w:before="0" w:after="0"/>
              <w:rPr>
                <w:szCs w:val="18"/>
              </w:rPr>
            </w:pPr>
            <w:r w:rsidRPr="007820D5">
              <w:rPr>
                <w:szCs w:val="18"/>
                <w:highlight w:val="yellow"/>
              </w:rPr>
              <w:t>&lt;</w:t>
            </w:r>
            <w:r>
              <w:rPr>
                <w:szCs w:val="18"/>
                <w:highlight w:val="yellow"/>
              </w:rPr>
              <w:t xml:space="preserve">Potential </w:t>
            </w:r>
            <w:r w:rsidRPr="007820D5">
              <w:rPr>
                <w:szCs w:val="18"/>
                <w:highlight w:val="yellow"/>
              </w:rPr>
              <w:t>Event&gt;</w:t>
            </w:r>
          </w:p>
        </w:tc>
      </w:tr>
      <w:tr w:rsidR="002E0B7E" w:rsidRPr="00504915" w14:paraId="5DA8F7C7" w14:textId="77777777" w:rsidTr="002E0B7E">
        <w:trPr>
          <w:cantSplit/>
        </w:trPr>
        <w:tc>
          <w:tcPr>
            <w:tcW w:w="1460" w:type="dxa"/>
            <w:shd w:val="clear" w:color="auto" w:fill="4472C4" w:themeFill="accent1"/>
            <w:tcMar>
              <w:top w:w="115" w:type="dxa"/>
              <w:left w:w="115" w:type="dxa"/>
              <w:bottom w:w="115" w:type="dxa"/>
              <w:right w:w="115" w:type="dxa"/>
            </w:tcMar>
          </w:tcPr>
          <w:p w14:paraId="5C84FE35" w14:textId="38974E50" w:rsidR="002E0B7E" w:rsidRPr="00504915" w:rsidRDefault="002E0B7E" w:rsidP="002E0B7E">
            <w:pPr>
              <w:pStyle w:val="TableText"/>
              <w:keepNext/>
              <w:jc w:val="center"/>
              <w:rPr>
                <w:color w:val="FFFFFF" w:themeColor="background1"/>
                <w:szCs w:val="18"/>
              </w:rPr>
            </w:pPr>
            <w:r w:rsidRPr="00504915">
              <w:rPr>
                <w:color w:val="FFFFFF" w:themeColor="background1"/>
                <w:sz w:val="13"/>
                <w:szCs w:val="13"/>
              </w:rPr>
              <w:t>(“…resulting in…”)</w:t>
            </w:r>
            <w:r>
              <w:rPr>
                <w:color w:val="FFFFFF" w:themeColor="background1"/>
                <w:sz w:val="13"/>
                <w:szCs w:val="13"/>
              </w:rPr>
              <w:br/>
            </w:r>
            <w:r w:rsidRPr="00504915">
              <w:rPr>
                <w:b/>
                <w:bCs/>
                <w:color w:val="FFFFFF" w:themeColor="background1"/>
                <w:szCs w:val="18"/>
              </w:rPr>
              <w:t>Potential Consequence</w:t>
            </w:r>
          </w:p>
        </w:tc>
        <w:tc>
          <w:tcPr>
            <w:tcW w:w="11490" w:type="dxa"/>
            <w:gridSpan w:val="11"/>
            <w:shd w:val="clear" w:color="auto" w:fill="auto"/>
          </w:tcPr>
          <w:p w14:paraId="751910DD" w14:textId="77A9339B" w:rsidR="002E0B7E" w:rsidRPr="00504915" w:rsidRDefault="002E0B7E" w:rsidP="002E0B7E">
            <w:pPr>
              <w:pStyle w:val="TableText"/>
              <w:keepNext/>
              <w:rPr>
                <w:szCs w:val="18"/>
              </w:rPr>
            </w:pPr>
            <w:r w:rsidRPr="007820D5">
              <w:rPr>
                <w:szCs w:val="18"/>
                <w:highlight w:val="yellow"/>
              </w:rPr>
              <w:t>&lt;</w:t>
            </w:r>
            <w:r>
              <w:rPr>
                <w:szCs w:val="18"/>
                <w:highlight w:val="yellow"/>
              </w:rPr>
              <w:t>Potential Consequence</w:t>
            </w:r>
            <w:r w:rsidRPr="007820D5">
              <w:rPr>
                <w:szCs w:val="18"/>
                <w:highlight w:val="yellow"/>
              </w:rPr>
              <w:t>&gt;</w:t>
            </w:r>
          </w:p>
        </w:tc>
      </w:tr>
      <w:tr w:rsidR="002E0B7E" w:rsidRPr="00504915" w14:paraId="4490D347" w14:textId="77777777" w:rsidTr="002E0B7E">
        <w:trPr>
          <w:cantSplit/>
        </w:trPr>
        <w:tc>
          <w:tcPr>
            <w:tcW w:w="1460" w:type="dxa"/>
            <w:shd w:val="clear" w:color="auto" w:fill="4472C4" w:themeFill="accent1"/>
            <w:tcMar>
              <w:top w:w="115" w:type="dxa"/>
              <w:left w:w="115" w:type="dxa"/>
              <w:bottom w:w="115" w:type="dxa"/>
              <w:right w:w="115" w:type="dxa"/>
            </w:tcMar>
          </w:tcPr>
          <w:p w14:paraId="3636731F" w14:textId="77777777" w:rsidR="002E0B7E" w:rsidRPr="00504915" w:rsidRDefault="002E0B7E" w:rsidP="002E0B7E">
            <w:pPr>
              <w:pStyle w:val="TableText"/>
              <w:spacing w:before="0" w:after="0"/>
              <w:jc w:val="center"/>
              <w:rPr>
                <w:b/>
                <w:bCs/>
                <w:color w:val="FFFFFF" w:themeColor="background1"/>
                <w:szCs w:val="18"/>
              </w:rPr>
            </w:pPr>
            <w:r w:rsidRPr="00504915">
              <w:rPr>
                <w:b/>
                <w:bCs/>
                <w:color w:val="FFFFFF" w:themeColor="background1"/>
                <w:szCs w:val="18"/>
              </w:rPr>
              <w:t>RIS</w:t>
            </w:r>
          </w:p>
        </w:tc>
        <w:tc>
          <w:tcPr>
            <w:tcW w:w="1878" w:type="dxa"/>
            <w:shd w:val="clear" w:color="auto" w:fill="auto"/>
          </w:tcPr>
          <w:p w14:paraId="61EB4054" w14:textId="77777777" w:rsidR="002E0B7E" w:rsidRPr="00504915" w:rsidRDefault="002E0B7E" w:rsidP="002E0B7E">
            <w:pPr>
              <w:rPr>
                <w:rFonts w:ascii="Calibri" w:hAnsi="Calibri" w:cs="Calibri"/>
                <w:sz w:val="18"/>
                <w:szCs w:val="18"/>
                <w:highlight w:val="yellow"/>
                <w:lang w:eastAsia="x-none"/>
              </w:rPr>
            </w:pPr>
            <w:r>
              <w:rPr>
                <w:rFonts w:ascii="Calibri" w:hAnsi="Calibri" w:cs="Calibri"/>
                <w:sz w:val="18"/>
                <w:szCs w:val="18"/>
                <w:highlight w:val="yellow"/>
                <w:lang w:eastAsia="x-none"/>
              </w:rPr>
              <w:t>&lt;RIS&gt;</w:t>
            </w:r>
          </w:p>
        </w:tc>
        <w:tc>
          <w:tcPr>
            <w:tcW w:w="809" w:type="dxa"/>
            <w:gridSpan w:val="2"/>
            <w:shd w:val="clear" w:color="auto" w:fill="4472C4" w:themeFill="accent1"/>
          </w:tcPr>
          <w:p w14:paraId="190FCF14" w14:textId="77777777" w:rsidR="002E0B7E" w:rsidRPr="00504915" w:rsidRDefault="002E0B7E" w:rsidP="002E0B7E">
            <w:pPr>
              <w:jc w:val="center"/>
              <w:rPr>
                <w:rFonts w:ascii="Calibri" w:hAnsi="Calibri" w:cs="Calibri"/>
                <w:b/>
                <w:bCs/>
                <w:sz w:val="18"/>
                <w:szCs w:val="18"/>
                <w:highlight w:val="yellow"/>
                <w:lang w:eastAsia="x-none"/>
              </w:rPr>
            </w:pPr>
            <w:r w:rsidRPr="00504915">
              <w:rPr>
                <w:rFonts w:ascii="Calibri" w:hAnsi="Calibri" w:cs="Calibri"/>
                <w:b/>
                <w:bCs/>
                <w:color w:val="FFFFFF" w:themeColor="background1"/>
                <w:sz w:val="18"/>
                <w:szCs w:val="18"/>
                <w:lang w:eastAsia="x-none"/>
              </w:rPr>
              <w:t>RIS Artifact</w:t>
            </w:r>
          </w:p>
        </w:tc>
        <w:tc>
          <w:tcPr>
            <w:tcW w:w="1937" w:type="dxa"/>
            <w:gridSpan w:val="2"/>
            <w:shd w:val="clear" w:color="auto" w:fill="auto"/>
          </w:tcPr>
          <w:p w14:paraId="0E87EFB6" w14:textId="77777777" w:rsidR="002E0B7E" w:rsidRDefault="002E0B7E" w:rsidP="002E0B7E">
            <w:pPr>
              <w:rPr>
                <w:rFonts w:ascii="Calibri" w:hAnsi="Calibri" w:cs="Calibri"/>
                <w:sz w:val="18"/>
                <w:szCs w:val="18"/>
                <w:lang w:eastAsia="x-none"/>
              </w:rPr>
            </w:pPr>
            <w:r>
              <w:rPr>
                <w:rFonts w:ascii="Calibri" w:hAnsi="Calibri" w:cs="Calibri"/>
                <w:sz w:val="18"/>
                <w:szCs w:val="18"/>
                <w:highlight w:val="yellow"/>
                <w:lang w:eastAsia="x-none"/>
              </w:rPr>
              <w:t>&lt;Artifact(s)&gt;</w:t>
            </w:r>
          </w:p>
        </w:tc>
        <w:tc>
          <w:tcPr>
            <w:tcW w:w="1019" w:type="dxa"/>
            <w:gridSpan w:val="2"/>
            <w:shd w:val="clear" w:color="auto" w:fill="4472C4" w:themeFill="accent1"/>
          </w:tcPr>
          <w:p w14:paraId="1003CA80" w14:textId="77777777" w:rsidR="002E0B7E" w:rsidRDefault="002E0B7E" w:rsidP="002E0B7E">
            <w:pPr>
              <w:rPr>
                <w:rFonts w:ascii="Calibri" w:hAnsi="Calibri" w:cs="Calibri"/>
                <w:sz w:val="18"/>
                <w:szCs w:val="18"/>
                <w:lang w:eastAsia="x-none"/>
              </w:rPr>
            </w:pPr>
            <w:r w:rsidRPr="00637914">
              <w:rPr>
                <w:rFonts w:ascii="Calibri" w:hAnsi="Calibri" w:cs="Calibri"/>
                <w:b/>
                <w:bCs/>
                <w:color w:val="FFFFFF" w:themeColor="background1"/>
                <w:sz w:val="18"/>
                <w:szCs w:val="18"/>
                <w:lang w:eastAsia="x-none"/>
              </w:rPr>
              <w:t>RIS Artifact Element(s)</w:t>
            </w:r>
          </w:p>
        </w:tc>
        <w:tc>
          <w:tcPr>
            <w:tcW w:w="5847" w:type="dxa"/>
            <w:gridSpan w:val="4"/>
            <w:shd w:val="clear" w:color="auto" w:fill="auto"/>
          </w:tcPr>
          <w:p w14:paraId="7C7C3882" w14:textId="77777777" w:rsidR="002E0B7E" w:rsidRPr="00504915" w:rsidRDefault="002E0B7E" w:rsidP="002E0B7E">
            <w:pPr>
              <w:rPr>
                <w:rFonts w:ascii="Calibri" w:hAnsi="Calibri" w:cs="Calibri"/>
                <w:sz w:val="18"/>
                <w:szCs w:val="18"/>
                <w:highlight w:val="yellow"/>
                <w:lang w:eastAsia="x-none"/>
              </w:rPr>
            </w:pPr>
            <w:r>
              <w:rPr>
                <w:rFonts w:ascii="Calibri" w:hAnsi="Calibri" w:cs="Calibri"/>
                <w:sz w:val="18"/>
                <w:szCs w:val="18"/>
                <w:highlight w:val="yellow"/>
                <w:lang w:eastAsia="x-none"/>
              </w:rPr>
              <w:t>&lt;Artifact Element(s)&gt;</w:t>
            </w:r>
          </w:p>
        </w:tc>
      </w:tr>
      <w:tr w:rsidR="002E0B7E" w:rsidRPr="00504915" w14:paraId="2587163D" w14:textId="77777777" w:rsidTr="002E0B7E">
        <w:tc>
          <w:tcPr>
            <w:tcW w:w="1460" w:type="dxa"/>
            <w:shd w:val="clear" w:color="auto" w:fill="4472C4" w:themeFill="accent1"/>
            <w:tcMar>
              <w:top w:w="115" w:type="dxa"/>
              <w:left w:w="115" w:type="dxa"/>
              <w:bottom w:w="115" w:type="dxa"/>
              <w:right w:w="115" w:type="dxa"/>
            </w:tcMar>
          </w:tcPr>
          <w:p w14:paraId="030634F8" w14:textId="77777777" w:rsidR="002E0B7E" w:rsidRPr="00504915" w:rsidRDefault="002E0B7E" w:rsidP="002E0B7E">
            <w:pPr>
              <w:pStyle w:val="TableText"/>
              <w:spacing w:before="0" w:after="0"/>
              <w:jc w:val="center"/>
              <w:rPr>
                <w:b/>
                <w:bCs/>
                <w:color w:val="FFFFFF" w:themeColor="background1"/>
                <w:szCs w:val="18"/>
              </w:rPr>
            </w:pPr>
            <w:r w:rsidRPr="00504915">
              <w:rPr>
                <w:b/>
                <w:bCs/>
                <w:color w:val="FFFFFF" w:themeColor="background1"/>
                <w:szCs w:val="18"/>
              </w:rPr>
              <w:lastRenderedPageBreak/>
              <w:t>Narrative</w:t>
            </w:r>
          </w:p>
        </w:tc>
        <w:tc>
          <w:tcPr>
            <w:tcW w:w="11490" w:type="dxa"/>
            <w:gridSpan w:val="11"/>
            <w:shd w:val="clear" w:color="auto" w:fill="auto"/>
          </w:tcPr>
          <w:p w14:paraId="202AD055" w14:textId="77777777" w:rsidR="002E0B7E" w:rsidRPr="00504915" w:rsidRDefault="002E0B7E" w:rsidP="002E0B7E">
            <w:pPr>
              <w:rPr>
                <w:rFonts w:ascii="Calibri" w:hAnsi="Calibri" w:cs="Calibri"/>
                <w:sz w:val="18"/>
                <w:szCs w:val="18"/>
                <w:lang w:eastAsia="x-none"/>
              </w:rPr>
            </w:pPr>
            <w:r w:rsidRPr="007820D5">
              <w:rPr>
                <w:rFonts w:ascii="Calibri" w:hAnsi="Calibri" w:cs="Calibri"/>
                <w:sz w:val="18"/>
                <w:szCs w:val="18"/>
                <w:highlight w:val="yellow"/>
                <w:lang w:eastAsia="x-none"/>
              </w:rPr>
              <w:t>&lt;Narrative&gt;</w:t>
            </w:r>
          </w:p>
        </w:tc>
      </w:tr>
    </w:tbl>
    <w:p w14:paraId="4A6CE5F8" w14:textId="77777777" w:rsidR="0059355B" w:rsidRDefault="0059355B" w:rsidP="0059355B">
      <w:r>
        <w:br w:type="page"/>
      </w:r>
    </w:p>
    <w:p w14:paraId="4EBF43B1" w14:textId="77777777" w:rsidR="0059355B" w:rsidRDefault="0059355B" w:rsidP="00A44C63">
      <w:pPr>
        <w:pStyle w:val="Heading3"/>
      </w:pPr>
      <w:bookmarkStart w:id="40" w:name="_Toc126923571"/>
      <w:bookmarkStart w:id="41" w:name="_Toc198646382"/>
      <w:r>
        <w:lastRenderedPageBreak/>
        <w:t>Inherited Risks</w:t>
      </w:r>
      <w:bookmarkEnd w:id="40"/>
      <w:bookmarkEnd w:id="41"/>
    </w:p>
    <w:p w14:paraId="1A94CD05" w14:textId="77777777" w:rsidR="0059355B" w:rsidRDefault="0059355B" w:rsidP="0059355B">
      <w:pPr>
        <w:pStyle w:val="GuidancetoAuthor"/>
      </w:pPr>
      <w:r>
        <w:t>“What are the concerns from this risk assessment that arise from inherited risks, findings, POA&amp;Ms, or other issues?”</w:t>
      </w:r>
    </w:p>
    <w:p w14:paraId="598A0BFC" w14:textId="613FF794" w:rsidR="0059355B" w:rsidRDefault="0059355B" w:rsidP="0059355B">
      <w:pPr>
        <w:pStyle w:val="Body"/>
      </w:pPr>
      <w:r>
        <w:t xml:space="preserve">Inherited risk is the risk associated with the various controls and functions (or portions thereof) that are implemented by and received from entities other than the system or application being assessed (the “Risk Provider”) – whether internal or external to the organization. Although primary responsibility for mitigating the inherited risk likely does not belong to the system being assessed, the overall risk posture of the system is impacted by the inherited risk and must be considered when determining the overall risk to the system and </w:t>
      </w:r>
      <w:r w:rsidRPr="00EF5CC4">
        <w:rPr>
          <w:highlight w:val="yellow"/>
        </w:rPr>
        <w:t>&lt;Organization&gt;</w:t>
      </w:r>
      <w:r>
        <w:t>. The system being assessed might be required to take action to mitigate the inherited risk at the assessed system level if the Risk Provider is unable or unwilling to mitigate it on their behalf.</w:t>
      </w:r>
    </w:p>
    <w:p w14:paraId="1FFAB437" w14:textId="77777777" w:rsidR="0059355B" w:rsidRDefault="0059355B" w:rsidP="0059355B">
      <w:pPr>
        <w:pStyle w:val="Body"/>
      </w:pPr>
      <w:r w:rsidRPr="0018406E">
        <w:rPr>
          <w:highlight w:val="yellow"/>
        </w:rPr>
        <w:t>[The following table summarizes the identified inherited risks related to each assessed Security Capability; details about these can be found in the various Risk Information Sources and related artifacts listed for each risk.] OR [This Risk Assessment did not identify any inherited risks.]</w:t>
      </w:r>
    </w:p>
    <w:p w14:paraId="6FE06A82" w14:textId="7374BB5C" w:rsidR="0059355B" w:rsidRDefault="0059355B" w:rsidP="0059355B">
      <w:pPr>
        <w:pStyle w:val="TableCaption"/>
      </w:pPr>
      <w:bookmarkStart w:id="42" w:name="_Toc126923589"/>
      <w:r>
        <w:t xml:space="preserve">Table </w:t>
      </w:r>
      <w:fldSimple w:instr=" SEQ Table \* ARABIC ">
        <w:r w:rsidR="00312DD7">
          <w:rPr>
            <w:noProof/>
          </w:rPr>
          <w:t>4</w:t>
        </w:r>
      </w:fldSimple>
      <w:r>
        <w:t xml:space="preserve">. </w:t>
      </w:r>
      <w:r w:rsidRPr="005D15FA">
        <w:t xml:space="preserve">Summary of Identified Inherited Security Capability </w:t>
      </w:r>
      <w:commentRangeStart w:id="43"/>
      <w:r w:rsidRPr="005D15FA">
        <w:t>Risks</w:t>
      </w:r>
      <w:commentRangeEnd w:id="43"/>
      <w:r>
        <w:rPr>
          <w:rStyle w:val="CommentReference"/>
          <w:rFonts w:asciiTheme="minorHAnsi" w:eastAsiaTheme="minorHAnsi" w:hAnsiTheme="minorHAnsi" w:cstheme="minorBidi"/>
          <w:b w:val="0"/>
        </w:rPr>
        <w:commentReference w:id="43"/>
      </w:r>
      <w:bookmarkEnd w:id="42"/>
    </w:p>
    <w:tbl>
      <w:tblPr>
        <w:tblStyle w:val="ACTTableStyle2"/>
        <w:tblW w:w="5000" w:type="pct"/>
        <w:tblLayout w:type="fixed"/>
        <w:tblLook w:val="04A0" w:firstRow="1" w:lastRow="0" w:firstColumn="1" w:lastColumn="0" w:noHBand="0" w:noVBand="1"/>
      </w:tblPr>
      <w:tblGrid>
        <w:gridCol w:w="1286"/>
        <w:gridCol w:w="1319"/>
        <w:gridCol w:w="1260"/>
        <w:gridCol w:w="2434"/>
        <w:gridCol w:w="5286"/>
        <w:gridCol w:w="1365"/>
      </w:tblGrid>
      <w:tr w:rsidR="0059355B" w:rsidRPr="004B3985" w14:paraId="65D15D60" w14:textId="77777777" w:rsidTr="005461D6">
        <w:trPr>
          <w:cnfStyle w:val="100000000000" w:firstRow="1" w:lastRow="0" w:firstColumn="0" w:lastColumn="0" w:oddVBand="0" w:evenVBand="0" w:oddHBand="0" w:evenHBand="0" w:firstRowFirstColumn="0" w:firstRowLastColumn="0" w:lastRowFirstColumn="0" w:lastRowLastColumn="0"/>
          <w:trHeight w:val="12"/>
          <w:tblHeader/>
        </w:trPr>
        <w:tc>
          <w:tcPr>
            <w:cnfStyle w:val="001000000000" w:firstRow="0" w:lastRow="0" w:firstColumn="1" w:lastColumn="0" w:oddVBand="0" w:evenVBand="0" w:oddHBand="0" w:evenHBand="0" w:firstRowFirstColumn="0" w:firstRowLastColumn="0" w:lastRowFirstColumn="0" w:lastRowLastColumn="0"/>
            <w:tcW w:w="1286" w:type="dxa"/>
          </w:tcPr>
          <w:p w14:paraId="0F62F6D7" w14:textId="77777777" w:rsidR="0059355B" w:rsidRPr="00286A9C" w:rsidRDefault="0059355B" w:rsidP="005461D6">
            <w:pPr>
              <w:pStyle w:val="TableText"/>
            </w:pPr>
            <w:commentRangeStart w:id="44"/>
            <w:commentRangeStart w:id="45"/>
            <w:r w:rsidRPr="00286A9C">
              <w:t>Risk ID</w:t>
            </w:r>
            <w:commentRangeEnd w:id="44"/>
            <w:r w:rsidRPr="00286A9C">
              <w:rPr>
                <w:rStyle w:val="CommentReference"/>
              </w:rPr>
              <w:commentReference w:id="44"/>
            </w:r>
            <w:commentRangeEnd w:id="45"/>
            <w:r>
              <w:rPr>
                <w:rStyle w:val="CommentReference"/>
                <w:rFonts w:asciiTheme="minorHAnsi" w:eastAsiaTheme="minorHAnsi" w:hAnsiTheme="minorHAnsi" w:cstheme="minorBidi"/>
                <w:b w:val="0"/>
                <w:bCs w:val="0"/>
                <w:color w:val="auto"/>
                <w:lang w:eastAsia="en-US"/>
              </w:rPr>
              <w:commentReference w:id="45"/>
            </w:r>
          </w:p>
        </w:tc>
        <w:tc>
          <w:tcPr>
            <w:tcW w:w="1319" w:type="dxa"/>
          </w:tcPr>
          <w:p w14:paraId="62A44216" w14:textId="77777777" w:rsidR="0059355B" w:rsidRPr="00286A9C" w:rsidRDefault="0059355B" w:rsidP="005461D6">
            <w:pPr>
              <w:pStyle w:val="TableText"/>
              <w:cnfStyle w:val="100000000000" w:firstRow="1" w:lastRow="0" w:firstColumn="0" w:lastColumn="0" w:oddVBand="0" w:evenVBand="0" w:oddHBand="0" w:evenHBand="0" w:firstRowFirstColumn="0" w:firstRowLastColumn="0" w:lastRowFirstColumn="0" w:lastRowLastColumn="0"/>
            </w:pPr>
            <w:r w:rsidRPr="00286A9C">
              <w:t>Capability</w:t>
            </w:r>
          </w:p>
        </w:tc>
        <w:tc>
          <w:tcPr>
            <w:tcW w:w="1260" w:type="dxa"/>
          </w:tcPr>
          <w:p w14:paraId="528837BC" w14:textId="77777777" w:rsidR="0059355B" w:rsidRPr="00286A9C" w:rsidRDefault="0059355B" w:rsidP="005461D6">
            <w:pPr>
              <w:pStyle w:val="TableText"/>
              <w:cnfStyle w:val="100000000000" w:firstRow="1" w:lastRow="0" w:firstColumn="0" w:lastColumn="0" w:oddVBand="0" w:evenVBand="0" w:oddHBand="0" w:evenHBand="0" w:firstRowFirstColumn="0" w:firstRowLastColumn="0" w:lastRowFirstColumn="0" w:lastRowLastColumn="0"/>
            </w:pPr>
            <w:r w:rsidRPr="00286A9C">
              <w:t>Sub-Capability</w:t>
            </w:r>
          </w:p>
        </w:tc>
        <w:tc>
          <w:tcPr>
            <w:tcW w:w="2434" w:type="dxa"/>
          </w:tcPr>
          <w:p w14:paraId="4ECEF6CC" w14:textId="77777777" w:rsidR="0059355B" w:rsidRPr="00286A9C" w:rsidRDefault="0059355B" w:rsidP="005461D6">
            <w:pPr>
              <w:pStyle w:val="TableText"/>
              <w:cnfStyle w:val="100000000000" w:firstRow="1" w:lastRow="0" w:firstColumn="0" w:lastColumn="0" w:oddVBand="0" w:evenVBand="0" w:oddHBand="0" w:evenHBand="0" w:firstRowFirstColumn="0" w:firstRowLastColumn="0" w:lastRowFirstColumn="0" w:lastRowLastColumn="0"/>
            </w:pPr>
            <w:r w:rsidRPr="00286A9C">
              <w:t>Risk Provider</w:t>
            </w:r>
          </w:p>
        </w:tc>
        <w:tc>
          <w:tcPr>
            <w:tcW w:w="5286" w:type="dxa"/>
          </w:tcPr>
          <w:p w14:paraId="74DEBF3B" w14:textId="77777777" w:rsidR="0059355B" w:rsidRPr="00286A9C" w:rsidRDefault="0059355B" w:rsidP="005461D6">
            <w:pPr>
              <w:pStyle w:val="TableText"/>
              <w:cnfStyle w:val="100000000000" w:firstRow="1" w:lastRow="0" w:firstColumn="0" w:lastColumn="0" w:oddVBand="0" w:evenVBand="0" w:oddHBand="0" w:evenHBand="0" w:firstRowFirstColumn="0" w:firstRowLastColumn="0" w:lastRowFirstColumn="0" w:lastRowLastColumn="0"/>
            </w:pPr>
            <w:r w:rsidRPr="00286A9C">
              <w:t>Summary of Inherited Risk</w:t>
            </w:r>
          </w:p>
        </w:tc>
        <w:tc>
          <w:tcPr>
            <w:tcW w:w="1365" w:type="dxa"/>
          </w:tcPr>
          <w:p w14:paraId="205B3372" w14:textId="77777777" w:rsidR="0059355B" w:rsidRPr="00286A9C" w:rsidRDefault="0059355B" w:rsidP="005461D6">
            <w:pPr>
              <w:pStyle w:val="TableText"/>
              <w:cnfStyle w:val="100000000000" w:firstRow="1" w:lastRow="0" w:firstColumn="0" w:lastColumn="0" w:oddVBand="0" w:evenVBand="0" w:oddHBand="0" w:evenHBand="0" w:firstRowFirstColumn="0" w:firstRowLastColumn="0" w:lastRowFirstColumn="0" w:lastRowLastColumn="0"/>
            </w:pPr>
            <w:r w:rsidRPr="00286A9C">
              <w:t>Inherited Risk / POA&amp;M / Finding ID(s)</w:t>
            </w:r>
          </w:p>
        </w:tc>
      </w:tr>
      <w:tr w:rsidR="0059355B" w:rsidRPr="004B3985" w14:paraId="08C8AD59" w14:textId="77777777" w:rsidTr="005461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14:paraId="2BF81839" w14:textId="77777777" w:rsidR="0059355B" w:rsidRPr="00286A9C" w:rsidRDefault="0059355B" w:rsidP="005461D6">
            <w:pPr>
              <w:pStyle w:val="TableText"/>
            </w:pPr>
            <w:r w:rsidRPr="00286A9C">
              <w:rPr>
                <w:highlight w:val="yellow"/>
              </w:rPr>
              <w:t>&lt;Risk ID&gt;</w:t>
            </w:r>
          </w:p>
        </w:tc>
        <w:tc>
          <w:tcPr>
            <w:tcW w:w="1319" w:type="dxa"/>
          </w:tcPr>
          <w:p w14:paraId="67C60F35" w14:textId="77777777" w:rsidR="0059355B" w:rsidRPr="00286A9C" w:rsidRDefault="0059355B" w:rsidP="005461D6">
            <w:pPr>
              <w:pStyle w:val="TableText"/>
              <w:cnfStyle w:val="000000100000" w:firstRow="0" w:lastRow="0" w:firstColumn="0" w:lastColumn="0" w:oddVBand="0" w:evenVBand="0" w:oddHBand="1" w:evenHBand="0" w:firstRowFirstColumn="0" w:firstRowLastColumn="0" w:lastRowFirstColumn="0" w:lastRowLastColumn="0"/>
            </w:pPr>
            <w:bookmarkStart w:id="47" w:name="_Hlk25688548"/>
            <w:r w:rsidRPr="005974B5">
              <w:rPr>
                <w:highlight w:val="yellow"/>
              </w:rPr>
              <w:t>&lt;Capability&gt;</w:t>
            </w:r>
          </w:p>
        </w:tc>
        <w:tc>
          <w:tcPr>
            <w:tcW w:w="1260" w:type="dxa"/>
          </w:tcPr>
          <w:p w14:paraId="34424F8D" w14:textId="77777777" w:rsidR="0059355B" w:rsidRPr="00286A9C" w:rsidRDefault="0059355B" w:rsidP="005461D6">
            <w:pPr>
              <w:pStyle w:val="TableText"/>
              <w:cnfStyle w:val="000000100000" w:firstRow="0" w:lastRow="0" w:firstColumn="0" w:lastColumn="0" w:oddVBand="0" w:evenVBand="0" w:oddHBand="1" w:evenHBand="0" w:firstRowFirstColumn="0" w:firstRowLastColumn="0" w:lastRowFirstColumn="0" w:lastRowLastColumn="0"/>
              <w:rPr>
                <w:highlight w:val="yellow"/>
              </w:rPr>
            </w:pPr>
            <w:r w:rsidRPr="00286A9C">
              <w:rPr>
                <w:highlight w:val="yellow"/>
              </w:rPr>
              <w:t>&lt;Sub-Capability&gt;</w:t>
            </w:r>
          </w:p>
        </w:tc>
        <w:tc>
          <w:tcPr>
            <w:tcW w:w="2434" w:type="dxa"/>
          </w:tcPr>
          <w:p w14:paraId="6EF2B241" w14:textId="46730715" w:rsidR="0059355B" w:rsidRPr="00286A9C" w:rsidRDefault="0059355B" w:rsidP="005461D6">
            <w:pPr>
              <w:pStyle w:val="TableText"/>
              <w:cnfStyle w:val="000000100000" w:firstRow="0" w:lastRow="0" w:firstColumn="0" w:lastColumn="0" w:oddVBand="0" w:evenVBand="0" w:oddHBand="1" w:evenHBand="0" w:firstRowFirstColumn="0" w:firstRowLastColumn="0" w:lastRowFirstColumn="0" w:lastRowLastColumn="0"/>
              <w:rPr>
                <w:highlight w:val="yellow"/>
              </w:rPr>
            </w:pPr>
            <w:r w:rsidRPr="00286A9C">
              <w:rPr>
                <w:highlight w:val="yellow"/>
              </w:rPr>
              <w:t>&lt;System name of Provider from which the risk</w:t>
            </w:r>
            <w:bookmarkStart w:id="48" w:name="_Hlk44514322"/>
            <w:r w:rsidRPr="00286A9C">
              <w:rPr>
                <w:highlight w:val="yellow"/>
              </w:rPr>
              <w:t>(s)</w:t>
            </w:r>
            <w:bookmarkEnd w:id="48"/>
            <w:r w:rsidRPr="00286A9C">
              <w:rPr>
                <w:highlight w:val="yellow"/>
              </w:rPr>
              <w:t>, finding(s), or POA&amp;M(s) are inherited&gt;</w:t>
            </w:r>
          </w:p>
        </w:tc>
        <w:tc>
          <w:tcPr>
            <w:tcW w:w="5286" w:type="dxa"/>
          </w:tcPr>
          <w:p w14:paraId="6FAD663D" w14:textId="77777777" w:rsidR="0059355B" w:rsidRPr="00286A9C" w:rsidRDefault="0059355B" w:rsidP="005461D6">
            <w:pPr>
              <w:pStyle w:val="TableText"/>
              <w:cnfStyle w:val="000000100000" w:firstRow="0" w:lastRow="0" w:firstColumn="0" w:lastColumn="0" w:oddVBand="0" w:evenVBand="0" w:oddHBand="1" w:evenHBand="0" w:firstRowFirstColumn="0" w:firstRowLastColumn="0" w:lastRowFirstColumn="0" w:lastRowLastColumn="0"/>
              <w:rPr>
                <w:highlight w:val="yellow"/>
              </w:rPr>
            </w:pPr>
            <w:r w:rsidRPr="00286A9C">
              <w:rPr>
                <w:highlight w:val="yellow"/>
              </w:rPr>
              <w:t>&lt;Summarize the risk(s) described by the risk(s), finding(s), or POA&amp;M(s)&gt;</w:t>
            </w:r>
          </w:p>
        </w:tc>
        <w:tc>
          <w:tcPr>
            <w:tcW w:w="1365" w:type="dxa"/>
          </w:tcPr>
          <w:p w14:paraId="6A383150" w14:textId="77777777" w:rsidR="0059355B" w:rsidRPr="00286A9C" w:rsidRDefault="0059355B" w:rsidP="005461D6">
            <w:pPr>
              <w:pStyle w:val="TableText"/>
              <w:cnfStyle w:val="000000100000" w:firstRow="0" w:lastRow="0" w:firstColumn="0" w:lastColumn="0" w:oddVBand="0" w:evenVBand="0" w:oddHBand="1" w:evenHBand="0" w:firstRowFirstColumn="0" w:firstRowLastColumn="0" w:lastRowFirstColumn="0" w:lastRowLastColumn="0"/>
              <w:rPr>
                <w:highlight w:val="yellow"/>
              </w:rPr>
            </w:pPr>
            <w:r w:rsidRPr="00286A9C">
              <w:rPr>
                <w:highlight w:val="yellow"/>
              </w:rPr>
              <w:t>&lt;POA&amp;M / Finding / Risk ID(s)&gt;</w:t>
            </w:r>
          </w:p>
        </w:tc>
      </w:tr>
      <w:tr w:rsidR="0059355B" w:rsidRPr="004B3985" w14:paraId="613104AA" w14:textId="77777777" w:rsidTr="005461D6">
        <w:tc>
          <w:tcPr>
            <w:cnfStyle w:val="001000000000" w:firstRow="0" w:lastRow="0" w:firstColumn="1" w:lastColumn="0" w:oddVBand="0" w:evenVBand="0" w:oddHBand="0" w:evenHBand="0" w:firstRowFirstColumn="0" w:firstRowLastColumn="0" w:lastRowFirstColumn="0" w:lastRowLastColumn="0"/>
            <w:tcW w:w="1286" w:type="dxa"/>
          </w:tcPr>
          <w:p w14:paraId="15AED64C" w14:textId="77777777" w:rsidR="0059355B" w:rsidRPr="00286A9C" w:rsidRDefault="0059355B" w:rsidP="005461D6">
            <w:pPr>
              <w:pStyle w:val="TableText"/>
            </w:pPr>
            <w:r w:rsidRPr="00286A9C">
              <w:rPr>
                <w:highlight w:val="yellow"/>
              </w:rPr>
              <w:t>&lt;Risk ID&gt;</w:t>
            </w:r>
          </w:p>
        </w:tc>
        <w:tc>
          <w:tcPr>
            <w:tcW w:w="1319" w:type="dxa"/>
          </w:tcPr>
          <w:p w14:paraId="6F5FE677" w14:textId="77777777" w:rsidR="0059355B" w:rsidRPr="00286A9C" w:rsidRDefault="0059355B" w:rsidP="005461D6">
            <w:pPr>
              <w:pStyle w:val="TableText"/>
              <w:cnfStyle w:val="000000000000" w:firstRow="0" w:lastRow="0" w:firstColumn="0" w:lastColumn="0" w:oddVBand="0" w:evenVBand="0" w:oddHBand="0" w:evenHBand="0" w:firstRowFirstColumn="0" w:firstRowLastColumn="0" w:lastRowFirstColumn="0" w:lastRowLastColumn="0"/>
            </w:pPr>
            <w:r w:rsidRPr="005974B5">
              <w:rPr>
                <w:highlight w:val="yellow"/>
              </w:rPr>
              <w:t>&lt;Capability&gt;</w:t>
            </w:r>
          </w:p>
        </w:tc>
        <w:tc>
          <w:tcPr>
            <w:tcW w:w="1260" w:type="dxa"/>
          </w:tcPr>
          <w:p w14:paraId="4D1960A9" w14:textId="77777777" w:rsidR="0059355B" w:rsidRPr="00286A9C" w:rsidRDefault="0059355B" w:rsidP="005461D6">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286A9C">
              <w:rPr>
                <w:highlight w:val="yellow"/>
              </w:rPr>
              <w:t>&lt;Sub-Capability&gt;</w:t>
            </w:r>
          </w:p>
        </w:tc>
        <w:tc>
          <w:tcPr>
            <w:tcW w:w="2434" w:type="dxa"/>
          </w:tcPr>
          <w:p w14:paraId="619E0FC8" w14:textId="44C854D4" w:rsidR="0059355B" w:rsidRPr="00286A9C" w:rsidRDefault="0059355B" w:rsidP="005461D6">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286A9C">
              <w:rPr>
                <w:highlight w:val="yellow"/>
              </w:rPr>
              <w:t>&lt;System name of Provider from which the risk(s), finding(s), or POA&amp;M(s) are inherited&gt;</w:t>
            </w:r>
          </w:p>
        </w:tc>
        <w:tc>
          <w:tcPr>
            <w:tcW w:w="5286" w:type="dxa"/>
          </w:tcPr>
          <w:p w14:paraId="07D04413" w14:textId="77777777" w:rsidR="0059355B" w:rsidRPr="00286A9C" w:rsidRDefault="0059355B" w:rsidP="005461D6">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286A9C">
              <w:rPr>
                <w:highlight w:val="yellow"/>
              </w:rPr>
              <w:t>&lt;Summarize the risk(s) described by the risk(s), finding(s), or POA&amp;M(s), finding(s), or risk(s)&gt;</w:t>
            </w:r>
          </w:p>
        </w:tc>
        <w:tc>
          <w:tcPr>
            <w:tcW w:w="1365" w:type="dxa"/>
          </w:tcPr>
          <w:p w14:paraId="5BD04D44" w14:textId="77777777" w:rsidR="0059355B" w:rsidRPr="00286A9C" w:rsidRDefault="0059355B" w:rsidP="005461D6">
            <w:pPr>
              <w:pStyle w:val="TableText"/>
              <w:cnfStyle w:val="000000000000" w:firstRow="0" w:lastRow="0" w:firstColumn="0" w:lastColumn="0" w:oddVBand="0" w:evenVBand="0" w:oddHBand="0" w:evenHBand="0" w:firstRowFirstColumn="0" w:firstRowLastColumn="0" w:lastRowFirstColumn="0" w:lastRowLastColumn="0"/>
              <w:rPr>
                <w:highlight w:val="yellow"/>
              </w:rPr>
            </w:pPr>
            <w:r w:rsidRPr="00286A9C">
              <w:rPr>
                <w:highlight w:val="yellow"/>
              </w:rPr>
              <w:t>&lt;POA&amp;M / Finding / Risk ID(s)&gt;</w:t>
            </w:r>
          </w:p>
        </w:tc>
      </w:tr>
      <w:bookmarkEnd w:id="47"/>
    </w:tbl>
    <w:p w14:paraId="308CDB3B" w14:textId="77777777" w:rsidR="0059355B" w:rsidRDefault="0059355B" w:rsidP="0059355B"/>
    <w:p w14:paraId="26C3285F" w14:textId="77777777" w:rsidR="0059355B" w:rsidRPr="00BE45C0" w:rsidRDefault="0059355B" w:rsidP="0059355B">
      <w:pPr>
        <w:sectPr w:rsidR="0059355B" w:rsidRPr="00BE45C0" w:rsidSect="0059355B">
          <w:pgSz w:w="15840" w:h="12240" w:orient="landscape"/>
          <w:pgMar w:top="1440" w:right="1440" w:bottom="1440" w:left="1440" w:header="720" w:footer="720" w:gutter="0"/>
          <w:cols w:space="720"/>
          <w:docGrid w:linePitch="360"/>
        </w:sectPr>
      </w:pPr>
    </w:p>
    <w:p w14:paraId="27F0985C" w14:textId="77777777" w:rsidR="0059355B" w:rsidRDefault="0059355B" w:rsidP="0059355B">
      <w:pPr>
        <w:pStyle w:val="Heading2"/>
      </w:pPr>
      <w:bookmarkStart w:id="49" w:name="_Toc126923572"/>
      <w:bookmarkStart w:id="50" w:name="_Toc198646383"/>
      <w:r>
        <w:lastRenderedPageBreak/>
        <w:t>Summary of Recommendations</w:t>
      </w:r>
      <w:bookmarkEnd w:id="49"/>
      <w:bookmarkEnd w:id="50"/>
    </w:p>
    <w:p w14:paraId="5411BEB6" w14:textId="77777777" w:rsidR="0059355B" w:rsidRDefault="0059355B" w:rsidP="0059355B">
      <w:pPr>
        <w:pStyle w:val="GuidancetoAuthor"/>
      </w:pPr>
      <w:r>
        <w:t>“What should we do?”</w:t>
      </w:r>
    </w:p>
    <w:p w14:paraId="47CE3C49" w14:textId="77777777" w:rsidR="0059355B" w:rsidRPr="007143C6" w:rsidRDefault="0059355B" w:rsidP="0059355B">
      <w:pPr>
        <w:pStyle w:val="Body"/>
      </w:pPr>
      <w:r w:rsidRPr="007143C6">
        <w:t xml:space="preserve">Based on the risks identified above, the assessment team recommends that the system team consider taking the following </w:t>
      </w:r>
      <w:commentRangeStart w:id="51"/>
      <w:r w:rsidRPr="007143C6">
        <w:t>actions</w:t>
      </w:r>
      <w:commentRangeEnd w:id="51"/>
      <w:r>
        <w:rPr>
          <w:rStyle w:val="CommentReference"/>
        </w:rPr>
        <w:commentReference w:id="51"/>
      </w:r>
      <w:r w:rsidRPr="007143C6">
        <w:t>:</w:t>
      </w:r>
    </w:p>
    <w:p w14:paraId="4DEB9323" w14:textId="0A588502" w:rsidR="0059355B" w:rsidRPr="003412FF" w:rsidRDefault="0059355B" w:rsidP="0059355B">
      <w:pPr>
        <w:pStyle w:val="BulletedList"/>
        <w:rPr>
          <w:highlight w:val="yellow"/>
        </w:rPr>
      </w:pPr>
      <w:r w:rsidRPr="003412FF">
        <w:rPr>
          <w:b/>
          <w:bCs/>
          <w:highlight w:val="yellow"/>
        </w:rPr>
        <w:t>Update ISRA:</w:t>
      </w:r>
      <w:r w:rsidRPr="003412FF">
        <w:rPr>
          <w:highlight w:val="yellow"/>
        </w:rPr>
        <w:t xml:space="preserve"> Brainstorm, document, and analyze what risks the system (and the </w:t>
      </w:r>
      <w:r>
        <w:rPr>
          <w:highlight w:val="yellow"/>
        </w:rPr>
        <w:t>&lt;Organization&gt;</w:t>
      </w:r>
      <w:r w:rsidRPr="003412FF">
        <w:rPr>
          <w:highlight w:val="yellow"/>
        </w:rPr>
        <w:t xml:space="preserve"> enterprise) faces, beyond pure compliance issues/POA&amp;Ms. Update the ISRA on a regular basis and as new risks are identified, configuration changes are made to the system or environment, new threat information is received, etc. Add and track risks identified by the ACT Risk Assessment process (when applicable). Consider all identified risks in context with each other and document any “meta-risks” that arise from that analysis.</w:t>
      </w:r>
    </w:p>
    <w:p w14:paraId="61787EA7" w14:textId="77777777" w:rsidR="0059355B" w:rsidRPr="003412FF" w:rsidRDefault="0059355B" w:rsidP="0059355B">
      <w:pPr>
        <w:pStyle w:val="BulletedList"/>
        <w:rPr>
          <w:highlight w:val="yellow"/>
        </w:rPr>
      </w:pPr>
      <w:r w:rsidRPr="003412FF">
        <w:rPr>
          <w:b/>
          <w:bCs/>
          <w:highlight w:val="yellow"/>
        </w:rPr>
        <w:t xml:space="preserve">Update Personnel Training and </w:t>
      </w:r>
      <w:proofErr w:type="spellStart"/>
      <w:r w:rsidRPr="003412FF">
        <w:rPr>
          <w:b/>
          <w:bCs/>
          <w:highlight w:val="yellow"/>
        </w:rPr>
        <w:t>Workaids</w:t>
      </w:r>
      <w:proofErr w:type="spellEnd"/>
      <w:r w:rsidRPr="003412FF">
        <w:rPr>
          <w:b/>
          <w:bCs/>
          <w:highlight w:val="yellow"/>
        </w:rPr>
        <w:t>:</w:t>
      </w:r>
      <w:r w:rsidRPr="003412FF">
        <w:rPr>
          <w:highlight w:val="yellow"/>
        </w:rPr>
        <w:t xml:space="preserve"> The previous ACT Security Assessment identified a significant number of insecure (or potentially insecure) configurations that had been pushed to Production – while those specific compliance issues were quickly addressed, it is not clear what preventative measures have been taken to ensure that similar insecure configurations are not published in the future. Provide appropriate role-based training (for example, in secure coding practices) and update (or create) checklists, </w:t>
      </w:r>
      <w:proofErr w:type="spellStart"/>
      <w:r w:rsidRPr="003412FF">
        <w:rPr>
          <w:highlight w:val="yellow"/>
        </w:rPr>
        <w:t>workaids</w:t>
      </w:r>
      <w:proofErr w:type="spellEnd"/>
      <w:r w:rsidRPr="003412FF">
        <w:rPr>
          <w:highlight w:val="yellow"/>
        </w:rPr>
        <w:t>, procedures, etc. to ensure that appropriate checks are made prior to publication of new configurations.</w:t>
      </w:r>
    </w:p>
    <w:p w14:paraId="669FBDCF" w14:textId="77777777" w:rsidR="0059355B" w:rsidRDefault="0059355B" w:rsidP="0059355B">
      <w:pPr>
        <w:pStyle w:val="BulletedList"/>
        <w:rPr>
          <w:highlight w:val="yellow"/>
        </w:rPr>
      </w:pPr>
      <w:r w:rsidRPr="003412FF">
        <w:rPr>
          <w:b/>
          <w:bCs/>
          <w:highlight w:val="yellow"/>
        </w:rPr>
        <w:t>Update &lt;GRC Tool&gt;:</w:t>
      </w:r>
      <w:r w:rsidRPr="003412FF">
        <w:rPr>
          <w:highlight w:val="yellow"/>
        </w:rPr>
        <w:t xml:space="preserve"> &lt;GRC Tool&gt; data was out of date at the time of the previous ACT Risk Assessment and remains partially out of date at the time of the current Risk Assessment. Update &lt;GRC Tool&gt; data and ensure that it remains up to date going forward.</w:t>
      </w:r>
    </w:p>
    <w:p w14:paraId="194192AE" w14:textId="77777777" w:rsidR="0059355B" w:rsidRDefault="0059355B" w:rsidP="0059355B">
      <w:pPr>
        <w:rPr>
          <w:rFonts w:eastAsia="Times New Roman" w:cs="Times New Roman"/>
          <w:highlight w:val="yellow"/>
        </w:rPr>
      </w:pPr>
      <w:r>
        <w:rPr>
          <w:highlight w:val="yellow"/>
        </w:rPr>
        <w:br w:type="page"/>
      </w:r>
    </w:p>
    <w:p w14:paraId="14FBC6AA" w14:textId="77777777" w:rsidR="00D55A9A" w:rsidRDefault="00D55A9A" w:rsidP="00D55A9A">
      <w:pPr>
        <w:pStyle w:val="Heading1"/>
      </w:pPr>
      <w:bookmarkStart w:id="52" w:name="_Toc198586422"/>
      <w:bookmarkStart w:id="53" w:name="_Toc198646384"/>
      <w:bookmarkStart w:id="54" w:name="_Toc161667784"/>
      <w:bookmarkStart w:id="55" w:name="_Toc198584739"/>
      <w:bookmarkStart w:id="56" w:name="_Toc198586423"/>
      <w:bookmarkStart w:id="57" w:name="_Toc1909735368"/>
      <w:bookmarkStart w:id="58" w:name="_Toc873164712"/>
      <w:bookmarkStart w:id="59" w:name="_Toc509634080"/>
      <w:bookmarkStart w:id="60" w:name="_Toc1579841788"/>
      <w:bookmarkStart w:id="61" w:name="_Toc2111426268"/>
      <w:bookmarkStart w:id="62" w:name="_Toc774748955"/>
      <w:bookmarkStart w:id="63" w:name="_Toc2032040423"/>
      <w:bookmarkStart w:id="64" w:name="_Toc1440091095"/>
      <w:bookmarkStart w:id="65" w:name="_Toc1861162701"/>
      <w:bookmarkStart w:id="66" w:name="_Toc908584088"/>
      <w:bookmarkStart w:id="67" w:name="_Toc1699610498"/>
      <w:bookmarkStart w:id="68" w:name="_Toc419108999"/>
      <w:bookmarkStart w:id="69" w:name="_Toc468541796"/>
      <w:bookmarkStart w:id="70" w:name="_Toc57654322"/>
      <w:bookmarkStart w:id="71" w:name="_Toc1245012534"/>
      <w:bookmarkStart w:id="72" w:name="_Toc1789695911"/>
      <w:bookmarkStart w:id="73" w:name="_Toc1940130345"/>
      <w:bookmarkStart w:id="74" w:name="_Toc907460120"/>
      <w:bookmarkStart w:id="75" w:name="_Toc432554001"/>
      <w:bookmarkStart w:id="76" w:name="_Toc196813199"/>
      <w:bookmarkStart w:id="77" w:name="_Toc126923573"/>
      <w:r>
        <w:lastRenderedPageBreak/>
        <w:t>System Information</w:t>
      </w:r>
      <w:bookmarkEnd w:id="52"/>
      <w:bookmarkEnd w:id="53"/>
    </w:p>
    <w:p w14:paraId="25000F45" w14:textId="77777777" w:rsidR="00A15C3B" w:rsidRDefault="00A15C3B" w:rsidP="00A15C3B">
      <w:pPr>
        <w:pStyle w:val="Heading2"/>
      </w:pPr>
      <w:bookmarkStart w:id="78" w:name="_Toc198646385"/>
      <w:r>
        <w:t>Brief Description of System</w:t>
      </w:r>
      <w:bookmarkEnd w:id="54"/>
      <w:bookmarkEnd w:id="55"/>
      <w:bookmarkEnd w:id="56"/>
      <w:bookmarkEnd w:id="78"/>
    </w:p>
    <w:p w14:paraId="0E568DBB" w14:textId="77777777" w:rsidR="00A15C3B" w:rsidRPr="00FC04DB" w:rsidRDefault="00A15C3B" w:rsidP="00A15C3B">
      <w:pPr>
        <w:pStyle w:val="Body"/>
        <w:rPr>
          <w:i/>
          <w:iCs/>
          <w:highlight w:val="yellow"/>
        </w:rPr>
      </w:pPr>
      <w:r>
        <w:rPr>
          <w:highlight w:val="yellow"/>
        </w:rPr>
        <w:t>&lt;Brief description of the system.&gt;</w:t>
      </w:r>
    </w:p>
    <w:p w14:paraId="2987F33C" w14:textId="77777777" w:rsidR="00A15C3B" w:rsidRDefault="00A15C3B" w:rsidP="00A15C3B">
      <w:pPr>
        <w:pStyle w:val="Heading2"/>
      </w:pPr>
      <w:bookmarkStart w:id="79" w:name="_Toc198586424"/>
      <w:bookmarkStart w:id="80" w:name="_Toc198646386"/>
      <w:r>
        <w:t>System Identification and Security Level</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9"/>
      <w:bookmarkEnd w:id="80"/>
    </w:p>
    <w:p w14:paraId="5F8B1664" w14:textId="22E362A5" w:rsidR="00A15C3B" w:rsidRDefault="00A15C3B" w:rsidP="00A15C3B">
      <w:pPr>
        <w:pStyle w:val="TableCaption"/>
      </w:pPr>
      <w:bookmarkStart w:id="81" w:name="_Toc178242757"/>
      <w:r>
        <w:t xml:space="preserve">Table </w:t>
      </w:r>
      <w:r>
        <w:fldChar w:fldCharType="begin"/>
      </w:r>
      <w:r>
        <w:instrText>SEQ Table \* ARABIC</w:instrText>
      </w:r>
      <w:r>
        <w:fldChar w:fldCharType="separate"/>
      </w:r>
      <w:r w:rsidR="00312DD7">
        <w:rPr>
          <w:noProof/>
        </w:rPr>
        <w:t>5</w:t>
      </w:r>
      <w:r>
        <w:fldChar w:fldCharType="end"/>
      </w:r>
      <w:r>
        <w:t>. System Identification</w:t>
      </w:r>
      <w:bookmarkEnd w:id="81"/>
    </w:p>
    <w:tbl>
      <w:tblPr>
        <w:tblStyle w:val="ACTTableStyle1"/>
        <w:tblW w:w="9445" w:type="dxa"/>
        <w:tblLook w:val="0480" w:firstRow="0" w:lastRow="0" w:firstColumn="1" w:lastColumn="0" w:noHBand="0" w:noVBand="1"/>
      </w:tblPr>
      <w:tblGrid>
        <w:gridCol w:w="2785"/>
        <w:gridCol w:w="6660"/>
      </w:tblGrid>
      <w:tr w:rsidR="00A15C3B" w14:paraId="5D62B68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5E6F31C" w14:textId="77777777" w:rsidR="00A15C3B" w:rsidRPr="00751CBE" w:rsidRDefault="00A15C3B" w:rsidP="005461D6">
            <w:pPr>
              <w:pStyle w:val="TableText"/>
            </w:pPr>
            <w:r w:rsidRPr="00751CBE">
              <w:t>Official System Name</w:t>
            </w:r>
          </w:p>
        </w:tc>
        <w:tc>
          <w:tcPr>
            <w:tcW w:w="6660" w:type="dxa"/>
          </w:tcPr>
          <w:p w14:paraId="380971E2"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82"/>
            <w:r w:rsidRPr="00A10C68">
              <w:rPr>
                <w:highlight w:val="yellow"/>
              </w:rPr>
              <w:t>Official System Name</w:t>
            </w:r>
            <w:commentRangeEnd w:id="82"/>
            <w:r w:rsidRPr="009C7A27">
              <w:rPr>
                <w:highlight w:val="yellow"/>
              </w:rPr>
              <w:commentReference w:id="82"/>
            </w:r>
          </w:p>
        </w:tc>
      </w:tr>
      <w:tr w:rsidR="00A15C3B" w14:paraId="785E355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F023C0E" w14:textId="77777777" w:rsidR="00A15C3B" w:rsidRPr="00751CBE" w:rsidRDefault="00A15C3B" w:rsidP="005461D6">
            <w:pPr>
              <w:pStyle w:val="TableText"/>
            </w:pPr>
            <w:r w:rsidRPr="00751CBE">
              <w:t>System Acronym</w:t>
            </w:r>
          </w:p>
        </w:tc>
        <w:tc>
          <w:tcPr>
            <w:tcW w:w="6660" w:type="dxa"/>
          </w:tcPr>
          <w:p w14:paraId="03C6B018"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83"/>
            <w:r w:rsidRPr="00A10C68">
              <w:rPr>
                <w:highlight w:val="yellow"/>
              </w:rPr>
              <w:t>ABCD</w:t>
            </w:r>
            <w:commentRangeEnd w:id="83"/>
            <w:r w:rsidRPr="009C7A27">
              <w:rPr>
                <w:highlight w:val="yellow"/>
              </w:rPr>
              <w:commentReference w:id="83"/>
            </w:r>
          </w:p>
        </w:tc>
      </w:tr>
      <w:tr w:rsidR="00A15C3B" w14:paraId="1823D600"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132879B" w14:textId="77777777" w:rsidR="00A15C3B" w:rsidRPr="0004071D" w:rsidRDefault="00A15C3B" w:rsidP="005461D6">
            <w:pPr>
              <w:pStyle w:val="TableText"/>
            </w:pPr>
            <w:r w:rsidRPr="0004071D">
              <w:t>System Purpose</w:t>
            </w:r>
          </w:p>
        </w:tc>
        <w:tc>
          <w:tcPr>
            <w:tcW w:w="6660" w:type="dxa"/>
          </w:tcPr>
          <w:p w14:paraId="1A891629"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w:t>
            </w:r>
            <w:proofErr w:type="gramStart"/>
            <w:r>
              <w:rPr>
                <w:highlight w:val="yellow"/>
              </w:rPr>
              <w:t>Brief summary</w:t>
            </w:r>
            <w:proofErr w:type="gramEnd"/>
            <w:r>
              <w:rPr>
                <w:highlight w:val="yellow"/>
              </w:rPr>
              <w:t xml:space="preserve"> of the system’s purpose of the system – 1 to 2 sentences.&gt;</w:t>
            </w:r>
          </w:p>
        </w:tc>
      </w:tr>
      <w:tr w:rsidR="00A15C3B" w14:paraId="622A127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1D56CD5" w14:textId="77777777" w:rsidR="00A15C3B" w:rsidRPr="008E5780" w:rsidRDefault="00A15C3B" w:rsidP="005461D6">
            <w:pPr>
              <w:pStyle w:val="TableText"/>
            </w:pPr>
            <w:r w:rsidRPr="008E5780">
              <w:t>System of Records (SOR) ID</w:t>
            </w:r>
          </w:p>
        </w:tc>
        <w:tc>
          <w:tcPr>
            <w:tcW w:w="6660" w:type="dxa"/>
          </w:tcPr>
          <w:p w14:paraId="63BCEF02"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12345</w:t>
            </w:r>
          </w:p>
        </w:tc>
      </w:tr>
      <w:tr w:rsidR="00A15C3B" w14:paraId="517366C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312566A" w14:textId="77777777" w:rsidR="00A15C3B" w:rsidRPr="008E5780" w:rsidRDefault="00A15C3B" w:rsidP="005461D6">
            <w:pPr>
              <w:pStyle w:val="TableText"/>
            </w:pPr>
            <w:r w:rsidRPr="008E5780">
              <w:t>Financial Management Investment Board (FMIB) Number</w:t>
            </w:r>
          </w:p>
        </w:tc>
        <w:tc>
          <w:tcPr>
            <w:tcW w:w="6660" w:type="dxa"/>
          </w:tcPr>
          <w:p w14:paraId="7189E06B"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67890</w:t>
            </w:r>
          </w:p>
        </w:tc>
      </w:tr>
    </w:tbl>
    <w:p w14:paraId="5339CA83" w14:textId="77777777" w:rsidR="00A15C3B" w:rsidRDefault="00A15C3B" w:rsidP="00A15C3B">
      <w:pPr>
        <w:pStyle w:val="Heading2"/>
      </w:pPr>
      <w:bookmarkStart w:id="84" w:name="_Toc574620005"/>
      <w:bookmarkStart w:id="85" w:name="_Toc1500385578"/>
      <w:bookmarkStart w:id="86" w:name="_Toc1777006778"/>
      <w:bookmarkStart w:id="87" w:name="_Toc1746171920"/>
      <w:bookmarkStart w:id="88" w:name="_Toc324430662"/>
      <w:bookmarkStart w:id="89" w:name="_Toc373528681"/>
      <w:bookmarkStart w:id="90" w:name="_Toc3014621"/>
      <w:bookmarkStart w:id="91" w:name="_Toc1366315582"/>
      <w:bookmarkStart w:id="92" w:name="_Toc1492124210"/>
      <w:bookmarkStart w:id="93" w:name="_Toc781649990"/>
      <w:bookmarkStart w:id="94" w:name="_Toc1355944357"/>
      <w:bookmarkStart w:id="95" w:name="_Toc132365570"/>
      <w:bookmarkStart w:id="96" w:name="_Toc106443880"/>
      <w:bookmarkStart w:id="97" w:name="_Toc782144064"/>
      <w:bookmarkStart w:id="98" w:name="_Toc2044057197"/>
      <w:bookmarkStart w:id="99" w:name="_Toc82278807"/>
      <w:bookmarkStart w:id="100" w:name="_Toc624698912"/>
      <w:bookmarkStart w:id="101" w:name="_Toc423521070"/>
      <w:bookmarkStart w:id="102" w:name="_Toc1992649260"/>
      <w:bookmarkStart w:id="103" w:name="_Toc196813211"/>
      <w:bookmarkStart w:id="104" w:name="_Toc198586425"/>
      <w:bookmarkStart w:id="105" w:name="_Toc198646387"/>
      <w:bookmarkStart w:id="106" w:name="_Toc1392067549"/>
      <w:bookmarkStart w:id="107" w:name="_Toc1087132961"/>
      <w:bookmarkStart w:id="108" w:name="_Toc1264121439"/>
      <w:bookmarkStart w:id="109" w:name="_Toc1828299344"/>
      <w:bookmarkStart w:id="110" w:name="_Toc1003684774"/>
      <w:bookmarkStart w:id="111" w:name="_Toc1894630829"/>
      <w:bookmarkStart w:id="112" w:name="_Toc109749844"/>
      <w:bookmarkStart w:id="113" w:name="_Toc723290587"/>
      <w:bookmarkStart w:id="114" w:name="_Toc1113555773"/>
      <w:bookmarkStart w:id="115" w:name="_Toc1769289368"/>
      <w:bookmarkStart w:id="116" w:name="_Toc728666461"/>
      <w:bookmarkStart w:id="117" w:name="_Toc1281612258"/>
      <w:bookmarkStart w:id="118" w:name="_Toc183774334"/>
      <w:bookmarkStart w:id="119" w:name="_Toc1058922831"/>
      <w:bookmarkStart w:id="120" w:name="_Toc873085022"/>
      <w:bookmarkStart w:id="121" w:name="_Toc1095662649"/>
      <w:bookmarkStart w:id="122" w:name="_Toc486651755"/>
      <w:bookmarkStart w:id="123" w:name="_Toc861091282"/>
      <w:bookmarkStart w:id="124" w:name="_Toc359463236"/>
      <w:bookmarkStart w:id="125" w:name="_Toc196813200"/>
      <w:r>
        <w:t>Responsible Organizations</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14:paraId="6B1AD99B" w14:textId="4E3E33EA" w:rsidR="00A15C3B" w:rsidRDefault="00A15C3B" w:rsidP="00A15C3B">
      <w:pPr>
        <w:pStyle w:val="TableCaption"/>
      </w:pPr>
      <w:bookmarkStart w:id="126" w:name="_Toc178242764"/>
      <w:bookmarkStart w:id="127" w:name="_Hlk136531851"/>
      <w:r>
        <w:t xml:space="preserve">Table </w:t>
      </w:r>
      <w:r>
        <w:fldChar w:fldCharType="begin"/>
      </w:r>
      <w:r>
        <w:instrText>SEQ Table \* ARABIC</w:instrText>
      </w:r>
      <w:r>
        <w:fldChar w:fldCharType="separate"/>
      </w:r>
      <w:r w:rsidR="00312DD7">
        <w:rPr>
          <w:noProof/>
        </w:rPr>
        <w:t>6</w:t>
      </w:r>
      <w:r>
        <w:fldChar w:fldCharType="end"/>
      </w:r>
      <w:r>
        <w:t>. Responsible Organizations</w:t>
      </w:r>
      <w:bookmarkEnd w:id="126"/>
    </w:p>
    <w:tbl>
      <w:tblPr>
        <w:tblStyle w:val="ACTTableStyle1"/>
        <w:tblW w:w="9445" w:type="dxa"/>
        <w:tblLook w:val="0480" w:firstRow="0" w:lastRow="0" w:firstColumn="1" w:lastColumn="0" w:noHBand="0" w:noVBand="1"/>
      </w:tblPr>
      <w:tblGrid>
        <w:gridCol w:w="2785"/>
        <w:gridCol w:w="6660"/>
      </w:tblGrid>
      <w:tr w:rsidR="00A15C3B" w14:paraId="6C2A644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01AFD3C" w14:textId="77777777" w:rsidR="00A15C3B" w:rsidRPr="00751CBE" w:rsidRDefault="00A15C3B" w:rsidP="005461D6">
            <w:pPr>
              <w:pStyle w:val="TableText"/>
            </w:pPr>
            <w:r>
              <w:t>Authorizing Official</w:t>
            </w:r>
          </w:p>
        </w:tc>
        <w:tc>
          <w:tcPr>
            <w:tcW w:w="6660" w:type="dxa"/>
          </w:tcPr>
          <w:p w14:paraId="267185E5"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&lt;Organization&gt; Chief Information Security Officer (CISO)</w:t>
            </w:r>
          </w:p>
        </w:tc>
      </w:tr>
      <w:tr w:rsidR="00A15C3B" w14:paraId="5DD2E25B"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155E7F6" w14:textId="77777777" w:rsidR="00A15C3B" w:rsidRPr="00751CBE" w:rsidRDefault="00A15C3B" w:rsidP="005461D6">
            <w:pPr>
              <w:pStyle w:val="TableText"/>
            </w:pPr>
            <w:bookmarkStart w:id="128" w:name="_Hlk136531669"/>
            <w:bookmarkEnd w:id="127"/>
            <w:r w:rsidRPr="00751CBE">
              <w:t>System Owner</w:t>
            </w:r>
            <w:r>
              <w:t xml:space="preserve"> / Responsible Organization</w:t>
            </w:r>
          </w:p>
        </w:tc>
        <w:tc>
          <w:tcPr>
            <w:tcW w:w="6660" w:type="dxa"/>
          </w:tcPr>
          <w:p w14:paraId="47B09F0F"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&lt;Organization&gt; </w:t>
            </w:r>
            <w:commentRangeStart w:id="129"/>
            <w:r w:rsidRPr="00A10C68">
              <w:rPr>
                <w:highlight w:val="yellow"/>
              </w:rPr>
              <w:t xml:space="preserve">/ </w:t>
            </w:r>
            <w:r w:rsidRPr="007B7A87">
              <w:rPr>
                <w:highlight w:val="yellow"/>
              </w:rPr>
              <w:t>R</w:t>
            </w:r>
            <w:r>
              <w:rPr>
                <w:highlight w:val="yellow"/>
              </w:rPr>
              <w:t>X93</w:t>
            </w:r>
            <w:r w:rsidRPr="007B7A87">
              <w:rPr>
                <w:highlight w:val="yellow"/>
              </w:rPr>
              <w:t xml:space="preserve"> – Enterprise Information Technology Division Office</w:t>
            </w:r>
            <w:commentRangeEnd w:id="129"/>
            <w:r w:rsidRPr="009C7A27">
              <w:rPr>
                <w:highlight w:val="yellow"/>
              </w:rPr>
              <w:commentReference w:id="129"/>
            </w:r>
          </w:p>
        </w:tc>
      </w:tr>
      <w:tr w:rsidR="00A15C3B" w14:paraId="7FFF68E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E42AA13" w14:textId="77777777" w:rsidR="00A15C3B" w:rsidRPr="00751CBE" w:rsidRDefault="00A15C3B" w:rsidP="005461D6">
            <w:pPr>
              <w:pStyle w:val="TableText"/>
            </w:pPr>
            <w:r w:rsidRPr="00751CBE">
              <w:t>System Contractors &amp; Roles</w:t>
            </w:r>
          </w:p>
        </w:tc>
        <w:tc>
          <w:tcPr>
            <w:tcW w:w="6660" w:type="dxa"/>
          </w:tcPr>
          <w:p w14:paraId="5E83A61E"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30"/>
            <w:r w:rsidRPr="00A10C68">
              <w:rPr>
                <w:highlight w:val="yellow"/>
              </w:rPr>
              <w:t>ABC Contractor: Development</w:t>
            </w:r>
          </w:p>
          <w:p w14:paraId="7B88B977"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DEF Contractor: Maintenance</w:t>
            </w:r>
          </w:p>
          <w:p w14:paraId="47401200"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GHI Contractor: Hosting</w:t>
            </w:r>
            <w:commentRangeEnd w:id="130"/>
            <w:r w:rsidRPr="009C7A27">
              <w:rPr>
                <w:highlight w:val="yellow"/>
              </w:rPr>
              <w:commentReference w:id="130"/>
            </w:r>
          </w:p>
        </w:tc>
      </w:tr>
    </w:tbl>
    <w:p w14:paraId="046977FD" w14:textId="77777777" w:rsidR="00A15C3B" w:rsidRDefault="00A15C3B" w:rsidP="00A15C3B">
      <w:pPr>
        <w:pStyle w:val="Heading2"/>
        <w:rPr>
          <w:highlight w:val="yellow"/>
        </w:rPr>
      </w:pPr>
      <w:bookmarkStart w:id="131" w:name="_Toc198586426"/>
      <w:bookmarkStart w:id="132" w:name="_Toc198646388"/>
      <w:bookmarkEnd w:id="128"/>
      <w:r>
        <w:t xml:space="preserve">System Type Designation and </w:t>
      </w:r>
      <w:r w:rsidRPr="2CC9008C">
        <w:rPr>
          <w:highlight w:val="yellow"/>
        </w:rPr>
        <w:t>Categorization/Classification</w:t>
      </w:r>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31"/>
      <w:bookmarkEnd w:id="132"/>
    </w:p>
    <w:p w14:paraId="5D2CCC3F" w14:textId="21FAB8DD" w:rsidR="00A15C3B" w:rsidRDefault="00A15C3B" w:rsidP="00A15C3B">
      <w:pPr>
        <w:pStyle w:val="TableCaption"/>
      </w:pPr>
      <w:bookmarkStart w:id="133" w:name="_Toc178242758"/>
      <w:r>
        <w:t xml:space="preserve">Table </w:t>
      </w:r>
      <w:r>
        <w:fldChar w:fldCharType="begin"/>
      </w:r>
      <w:r>
        <w:instrText>SEQ Table \* ARABIC</w:instrText>
      </w:r>
      <w:r>
        <w:fldChar w:fldCharType="separate"/>
      </w:r>
      <w:r w:rsidR="00312DD7">
        <w:rPr>
          <w:noProof/>
        </w:rPr>
        <w:t>7</w:t>
      </w:r>
      <w:r>
        <w:fldChar w:fldCharType="end"/>
      </w:r>
      <w:r>
        <w:t xml:space="preserve">. System Type Designation </w:t>
      </w:r>
      <w:r w:rsidRPr="00C339E0">
        <w:rPr>
          <w:highlight w:val="yellow"/>
        </w:rPr>
        <w:t>and Categorization</w:t>
      </w:r>
      <w:r w:rsidRPr="003A1239">
        <w:rPr>
          <w:highlight w:val="yellow"/>
        </w:rPr>
        <w:t>/Classification</w:t>
      </w:r>
      <w:bookmarkEnd w:id="133"/>
    </w:p>
    <w:tbl>
      <w:tblPr>
        <w:tblStyle w:val="ACTTableStyle1"/>
        <w:tblW w:w="9445" w:type="dxa"/>
        <w:tblLook w:val="0480" w:firstRow="0" w:lastRow="0" w:firstColumn="1" w:lastColumn="0" w:noHBand="0" w:noVBand="1"/>
      </w:tblPr>
      <w:tblGrid>
        <w:gridCol w:w="2785"/>
        <w:gridCol w:w="6660"/>
      </w:tblGrid>
      <w:tr w:rsidR="00A15C3B" w14:paraId="344A20D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AA47497" w14:textId="77777777" w:rsidR="00A15C3B" w:rsidRPr="00434266" w:rsidRDefault="00A15C3B" w:rsidP="005461D6">
            <w:pPr>
              <w:pStyle w:val="TableText"/>
            </w:pPr>
            <w:bookmarkStart w:id="134" w:name="_Hlk136551895"/>
            <w:r w:rsidRPr="00434266">
              <w:t>System Type</w:t>
            </w:r>
          </w:p>
        </w:tc>
        <w:tc>
          <w:tcPr>
            <w:tcW w:w="6660" w:type="dxa"/>
          </w:tcPr>
          <w:p w14:paraId="32198751"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Major Application (MA)</w:t>
            </w:r>
          </w:p>
          <w:p w14:paraId="18690CB0"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General Support System (GSS)</w:t>
            </w:r>
          </w:p>
          <w:p w14:paraId="111882B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Cloud Service Provider (CSP)</w:t>
            </w:r>
          </w:p>
          <w:p w14:paraId="745CA5D0"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Standalone (SUSA)</w:t>
            </w:r>
          </w:p>
          <w:p w14:paraId="215200E5"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Multi-User Standalone (MUSA)</w:t>
            </w:r>
          </w:p>
          <w:p w14:paraId="61F90D0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Closed Restricted Network (Local Area Network (LAN))</w:t>
            </w:r>
          </w:p>
          <w:p w14:paraId="2A76D74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Wide Area Network (WAN)</w:t>
            </w:r>
          </w:p>
          <w:p w14:paraId="2C2EC9E4"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Contractor-to-Contractor (C2C)</w:t>
            </w:r>
          </w:p>
          <w:p w14:paraId="1A0401A7"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Interconnected System – Contractor-to-Government (C2G)</w:t>
            </w:r>
          </w:p>
          <w:p w14:paraId="26C024A2"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System Type&gt;</w:t>
            </w:r>
          </w:p>
        </w:tc>
      </w:tr>
      <w:bookmarkEnd w:id="134"/>
      <w:tr w:rsidR="00A15C3B" w14:paraId="24AE8553"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ADA7E3F" w14:textId="77777777" w:rsidR="00A15C3B" w:rsidRPr="00434266" w:rsidRDefault="00A15C3B" w:rsidP="005461D6">
            <w:pPr>
              <w:pStyle w:val="TableText"/>
            </w:pPr>
            <w:r w:rsidRPr="00434266">
              <w:t>High Value Asset (HVA)</w:t>
            </w:r>
          </w:p>
        </w:tc>
        <w:tc>
          <w:tcPr>
            <w:tcW w:w="6660" w:type="dxa"/>
          </w:tcPr>
          <w:p w14:paraId="4B29FBD2"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Yes/No</w:t>
            </w:r>
          </w:p>
        </w:tc>
      </w:tr>
      <w:tr w:rsidR="00A15C3B" w14:paraId="58777D1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63D996B" w14:textId="77777777" w:rsidR="00A15C3B" w:rsidRPr="00434266" w:rsidRDefault="00A15C3B" w:rsidP="005461D6">
            <w:pPr>
              <w:pStyle w:val="TableText"/>
            </w:pPr>
            <w:r w:rsidRPr="00434266">
              <w:t>FIPS 199 Security Categor</w:t>
            </w:r>
            <w:r>
              <w:t>y</w:t>
            </w:r>
          </w:p>
        </w:tc>
        <w:tc>
          <w:tcPr>
            <w:tcW w:w="6660" w:type="dxa"/>
          </w:tcPr>
          <w:p w14:paraId="143376AA" w14:textId="77777777" w:rsidR="00A15C3B" w:rsidRPr="004D422E"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4D422E">
              <w:rPr>
                <w:highlight w:val="yellow"/>
              </w:rPr>
              <w:t>Overall: Low / Moderate / High</w:t>
            </w:r>
          </w:p>
          <w:p w14:paraId="155C149A"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Confidentiality: </w:t>
            </w:r>
            <w:r w:rsidRPr="00A10C68">
              <w:rPr>
                <w:highlight w:val="yellow"/>
              </w:rPr>
              <w:t>Low / Moderate / High</w:t>
            </w:r>
            <w:r>
              <w:rPr>
                <w:highlight w:val="yellow"/>
              </w:rPr>
              <w:t xml:space="preserve"> / Not Applicable</w:t>
            </w:r>
          </w:p>
          <w:p w14:paraId="088F1E4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lastRenderedPageBreak/>
              <w:t xml:space="preserve">Integrity: </w:t>
            </w:r>
            <w:r w:rsidRPr="00A10C68">
              <w:rPr>
                <w:highlight w:val="yellow"/>
              </w:rPr>
              <w:t>Low / Moderate / High</w:t>
            </w:r>
            <w:r>
              <w:rPr>
                <w:highlight w:val="yellow"/>
              </w:rPr>
              <w:t xml:space="preserve"> / Not Applicable</w:t>
            </w:r>
          </w:p>
          <w:p w14:paraId="758A5F50"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Availability: </w:t>
            </w:r>
            <w:r w:rsidRPr="00A10C68">
              <w:rPr>
                <w:highlight w:val="yellow"/>
              </w:rPr>
              <w:t>Low / Moderate / High</w:t>
            </w:r>
            <w:r>
              <w:rPr>
                <w:highlight w:val="yellow"/>
              </w:rPr>
              <w:t xml:space="preserve"> / Not Applicable</w:t>
            </w:r>
          </w:p>
        </w:tc>
      </w:tr>
      <w:tr w:rsidR="00A15C3B" w14:paraId="38851E4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B07C7E1" w14:textId="77777777" w:rsidR="00A15C3B" w:rsidRPr="00434266" w:rsidRDefault="00A15C3B" w:rsidP="005461D6">
            <w:pPr>
              <w:pStyle w:val="TableText"/>
            </w:pPr>
            <w:r w:rsidRPr="00434266">
              <w:lastRenderedPageBreak/>
              <w:t xml:space="preserve">FIPS 199 Security </w:t>
            </w:r>
            <w:proofErr w:type="gramStart"/>
            <w:r>
              <w:t xml:space="preserve">Category </w:t>
            </w:r>
            <w:r w:rsidRPr="00434266">
              <w:t xml:space="preserve"> Rationale</w:t>
            </w:r>
            <w:proofErr w:type="gramEnd"/>
          </w:p>
        </w:tc>
        <w:tc>
          <w:tcPr>
            <w:tcW w:w="6660" w:type="dxa"/>
          </w:tcPr>
          <w:p w14:paraId="748BF6B9"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&lt;Rationale – explain how the ratings for the Security Objectives and overall Security Category were determined&gt;</w:t>
            </w:r>
          </w:p>
        </w:tc>
      </w:tr>
      <w:tr w:rsidR="00A15C3B" w14:paraId="094B651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65E85CFE" w14:textId="77777777" w:rsidR="00A15C3B" w:rsidRPr="00434266" w:rsidRDefault="00A15C3B" w:rsidP="005461D6">
            <w:pPr>
              <w:pStyle w:val="TableText"/>
            </w:pPr>
            <w:bookmarkStart w:id="135" w:name="_Hlk136529340"/>
            <w:r w:rsidRPr="00434266">
              <w:t>Sensitivity Level</w:t>
            </w:r>
            <w:r w:rsidRPr="00434266">
              <w:br/>
              <w:t>(of System and/or Hosted Data)</w:t>
            </w:r>
          </w:p>
        </w:tc>
        <w:tc>
          <w:tcPr>
            <w:tcW w:w="6660" w:type="dxa"/>
          </w:tcPr>
          <w:p w14:paraId="1E446121"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Public Trust (PT)</w:t>
            </w:r>
          </w:p>
          <w:p w14:paraId="404EF532"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Confidential</w:t>
            </w:r>
          </w:p>
          <w:p w14:paraId="30216092"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Personally Identifiable Information (PII)</w:t>
            </w:r>
          </w:p>
          <w:p w14:paraId="0B829FFA" w14:textId="77777777" w:rsidR="00A15C3B" w:rsidRPr="00A10C68"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Protected Health Information (PHI)</w:t>
            </w:r>
          </w:p>
          <w:p w14:paraId="2D3FF29E"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Financial Data</w:t>
            </w:r>
          </w:p>
        </w:tc>
      </w:tr>
      <w:bookmarkEnd w:id="135"/>
      <w:tr w:rsidR="00A15C3B" w14:paraId="48A6DCD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C7257C9" w14:textId="77777777" w:rsidR="00A15C3B" w:rsidRPr="00434266" w:rsidRDefault="00A15C3B" w:rsidP="005461D6">
            <w:pPr>
              <w:pStyle w:val="TableText"/>
            </w:pPr>
            <w:r w:rsidRPr="00434266">
              <w:t>Classification Level</w:t>
            </w:r>
            <w:r w:rsidRPr="00434266">
              <w:br/>
              <w:t>(of System and/or Hosted Data)</w:t>
            </w:r>
          </w:p>
        </w:tc>
        <w:tc>
          <w:tcPr>
            <w:tcW w:w="6660" w:type="dxa"/>
          </w:tcPr>
          <w:p w14:paraId="399E7C7B"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Unclassified</w:t>
            </w:r>
          </w:p>
          <w:p w14:paraId="101A58F2"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Controlled Unclassified Information (CUI)</w:t>
            </w:r>
          </w:p>
          <w:p w14:paraId="5DD302B8"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031C3FA3"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p w14:paraId="6DC20E2E"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 Classification Level&gt;</w:t>
            </w:r>
          </w:p>
        </w:tc>
      </w:tr>
      <w:tr w:rsidR="00A15C3B" w14:paraId="5153A99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4741F78" w14:textId="77777777" w:rsidR="00A15C3B" w:rsidRPr="00434266" w:rsidRDefault="00A15C3B" w:rsidP="005461D6">
            <w:pPr>
              <w:pStyle w:val="TableText"/>
            </w:pPr>
            <w:r w:rsidRPr="00434266">
              <w:t>Classification Ca</w:t>
            </w:r>
            <w:r>
              <w:t>veats</w:t>
            </w:r>
          </w:p>
        </w:tc>
        <w:tc>
          <w:tcPr>
            <w:tcW w:w="6660" w:type="dxa"/>
          </w:tcPr>
          <w:p w14:paraId="35E80AD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21F5E368"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FRD</w:t>
            </w:r>
          </w:p>
          <w:p w14:paraId="7121D0D0"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RD</w:t>
            </w:r>
          </w:p>
          <w:p w14:paraId="3954B911"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FGI</w:t>
            </w:r>
          </w:p>
          <w:p w14:paraId="024CA49C"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A15C3B" w14:paraId="647CC45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19D2906" w14:textId="77777777" w:rsidR="00A15C3B" w:rsidRPr="00434266" w:rsidRDefault="00A15C3B" w:rsidP="005461D6">
            <w:pPr>
              <w:pStyle w:val="TableText"/>
            </w:pPr>
            <w:r>
              <w:t>Classification Formal Access Approvals</w:t>
            </w:r>
          </w:p>
        </w:tc>
        <w:tc>
          <w:tcPr>
            <w:tcW w:w="6660" w:type="dxa"/>
          </w:tcPr>
          <w:p w14:paraId="553B93A2"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None</w:t>
            </w:r>
          </w:p>
          <w:p w14:paraId="699BA07D"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NATO</w:t>
            </w:r>
          </w:p>
          <w:p w14:paraId="1268D82B"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COMSEC</w:t>
            </w:r>
          </w:p>
          <w:p w14:paraId="5B39ADA8"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CNWDI</w:t>
            </w:r>
          </w:p>
          <w:p w14:paraId="4EC7DD2C"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p>
        </w:tc>
      </w:tr>
      <w:tr w:rsidR="00A15C3B" w14:paraId="772D0F7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18511E7" w14:textId="77777777" w:rsidR="00A15C3B" w:rsidRDefault="00A15C3B" w:rsidP="005461D6">
            <w:pPr>
              <w:pStyle w:val="TableText"/>
            </w:pPr>
            <w:r>
              <w:t>System User / Development Personnel Minimum Clearance</w:t>
            </w:r>
          </w:p>
        </w:tc>
        <w:tc>
          <w:tcPr>
            <w:tcW w:w="6660" w:type="dxa"/>
          </w:tcPr>
          <w:p w14:paraId="090C8BA9"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Confidential</w:t>
            </w:r>
          </w:p>
          <w:p w14:paraId="41568379"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Secret</w:t>
            </w:r>
          </w:p>
          <w:p w14:paraId="2EFE91D3"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Top Secret</w:t>
            </w:r>
          </w:p>
        </w:tc>
      </w:tr>
      <w:tr w:rsidR="00A15C3B" w14:paraId="384E4615"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6B70A78" w14:textId="77777777" w:rsidR="00A15C3B" w:rsidRDefault="00A15C3B" w:rsidP="005461D6">
            <w:pPr>
              <w:pStyle w:val="TableText"/>
            </w:pPr>
            <w:r w:rsidRPr="008D49F9">
              <w:t>System User / Development</w:t>
            </w:r>
            <w:r>
              <w:t xml:space="preserve"> Personnel Minimum Access</w:t>
            </w:r>
          </w:p>
        </w:tc>
        <w:tc>
          <w:tcPr>
            <w:tcW w:w="6660" w:type="dxa"/>
          </w:tcPr>
          <w:p w14:paraId="071966F4"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Interim</w:t>
            </w:r>
          </w:p>
          <w:p w14:paraId="748F4B72"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Final</w:t>
            </w:r>
          </w:p>
        </w:tc>
      </w:tr>
      <w:tr w:rsidR="00A15C3B" w14:paraId="4C7C104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2DE35C3C" w14:textId="77777777" w:rsidR="00A15C3B" w:rsidRDefault="00A15C3B" w:rsidP="005461D6">
            <w:pPr>
              <w:pStyle w:val="TableText"/>
            </w:pPr>
            <w:r w:rsidRPr="008D49F9">
              <w:t xml:space="preserve">System User / Development </w:t>
            </w:r>
            <w:r>
              <w:t>Personnel Citizenship</w:t>
            </w:r>
          </w:p>
        </w:tc>
        <w:tc>
          <w:tcPr>
            <w:tcW w:w="6660" w:type="dxa"/>
          </w:tcPr>
          <w:p w14:paraId="06564404"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US-only</w:t>
            </w:r>
          </w:p>
          <w:p w14:paraId="367BF53E"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Foreign Nationals: &lt;Specify Nationalities&gt;</w:t>
            </w:r>
          </w:p>
        </w:tc>
      </w:tr>
    </w:tbl>
    <w:p w14:paraId="4E8A76CC" w14:textId="77777777" w:rsidR="00A15C3B" w:rsidRDefault="00A15C3B" w:rsidP="00A15C3B">
      <w:pPr>
        <w:pStyle w:val="Heading2"/>
      </w:pPr>
      <w:bookmarkStart w:id="136" w:name="_Toc656129028"/>
      <w:bookmarkStart w:id="137" w:name="_Toc2030021562"/>
      <w:bookmarkStart w:id="138" w:name="_Toc961801522"/>
      <w:bookmarkStart w:id="139" w:name="_Toc956264963"/>
      <w:bookmarkStart w:id="140" w:name="_Toc1472292172"/>
      <w:bookmarkStart w:id="141" w:name="_Toc335887926"/>
      <w:bookmarkStart w:id="142" w:name="_Toc198476665"/>
      <w:bookmarkStart w:id="143" w:name="_Toc2060038660"/>
      <w:bookmarkStart w:id="144" w:name="_Toc171059065"/>
      <w:bookmarkStart w:id="145" w:name="_Toc1027840727"/>
      <w:bookmarkStart w:id="146" w:name="_Toc106837766"/>
      <w:bookmarkStart w:id="147" w:name="_Toc186741404"/>
      <w:bookmarkStart w:id="148" w:name="_Toc490460760"/>
      <w:bookmarkStart w:id="149" w:name="_Toc100608050"/>
      <w:bookmarkStart w:id="150" w:name="_Toc638287910"/>
      <w:bookmarkStart w:id="151" w:name="_Toc244902205"/>
      <w:bookmarkStart w:id="152" w:name="_Toc385499283"/>
      <w:bookmarkStart w:id="153" w:name="_Toc257922503"/>
      <w:bookmarkStart w:id="154" w:name="_Toc1093714041"/>
      <w:bookmarkStart w:id="155" w:name="_Toc196813201"/>
      <w:bookmarkStart w:id="156" w:name="_Toc198586427"/>
      <w:bookmarkStart w:id="157" w:name="_Toc198646389"/>
      <w:r>
        <w:t>System Operational Status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30FC509E" w14:textId="35A19AB2" w:rsidR="00A15C3B" w:rsidRPr="009663FC" w:rsidRDefault="00A15C3B" w:rsidP="00A15C3B">
      <w:pPr>
        <w:pStyle w:val="TableCaption"/>
      </w:pPr>
      <w:bookmarkStart w:id="158" w:name="_Toc178242759"/>
      <w:r>
        <w:t xml:space="preserve">Table </w:t>
      </w:r>
      <w:r>
        <w:fldChar w:fldCharType="begin"/>
      </w:r>
      <w:r>
        <w:instrText>SEQ Table \* ARABIC</w:instrText>
      </w:r>
      <w:r>
        <w:fldChar w:fldCharType="separate"/>
      </w:r>
      <w:r w:rsidR="00312DD7">
        <w:rPr>
          <w:noProof/>
        </w:rPr>
        <w:t>8</w:t>
      </w:r>
      <w:r>
        <w:fldChar w:fldCharType="end"/>
      </w:r>
      <w:r>
        <w:t>. System Operational Status</w:t>
      </w:r>
      <w:bookmarkEnd w:id="158"/>
    </w:p>
    <w:tbl>
      <w:tblPr>
        <w:tblStyle w:val="ACTTableStyle1"/>
        <w:tblW w:w="9445" w:type="dxa"/>
        <w:tblLook w:val="0480" w:firstRow="0" w:lastRow="0" w:firstColumn="1" w:lastColumn="0" w:noHBand="0" w:noVBand="1"/>
      </w:tblPr>
      <w:tblGrid>
        <w:gridCol w:w="2785"/>
        <w:gridCol w:w="6660"/>
      </w:tblGrid>
      <w:tr w:rsidR="00A15C3B" w14:paraId="366A395E"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AAD9570" w14:textId="77777777" w:rsidR="00A15C3B" w:rsidRPr="00751CBE" w:rsidRDefault="00A15C3B" w:rsidP="005461D6">
            <w:pPr>
              <w:pStyle w:val="TableText"/>
            </w:pPr>
            <w:r>
              <w:t>Operational Status</w:t>
            </w:r>
          </w:p>
        </w:tc>
        <w:tc>
          <w:tcPr>
            <w:tcW w:w="6660" w:type="dxa"/>
          </w:tcPr>
          <w:p w14:paraId="504AD3EF"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59"/>
            <w:r>
              <w:rPr>
                <w:highlight w:val="yellow"/>
              </w:rPr>
              <w:t>Under Development</w:t>
            </w:r>
          </w:p>
          <w:p w14:paraId="61B16764"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New</w:t>
            </w:r>
          </w:p>
          <w:p w14:paraId="6DD852EC"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Operational</w:t>
            </w:r>
          </w:p>
          <w:p w14:paraId="1EF221A5" w14:textId="77777777" w:rsidR="00A15C3B"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Undergoing a Major Modification</w:t>
            </w:r>
          </w:p>
          <w:p w14:paraId="4A017ECC" w14:textId="77777777" w:rsidR="00A15C3B" w:rsidRPr="009C7A27" w:rsidRDefault="00A15C3B" w:rsidP="00A15C3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&lt;Other&gt;</w:t>
            </w:r>
            <w:commentRangeEnd w:id="159"/>
            <w:r>
              <w:rPr>
                <w:rStyle w:val="CommentReference"/>
                <w:rFonts w:asciiTheme="minorHAnsi" w:eastAsiaTheme="minorHAnsi" w:hAnsiTheme="minorHAnsi" w:cstheme="minorBidi"/>
                <w:lang w:eastAsia="en-US"/>
              </w:rPr>
              <w:commentReference w:id="159"/>
            </w:r>
          </w:p>
        </w:tc>
      </w:tr>
    </w:tbl>
    <w:p w14:paraId="77308EA6" w14:textId="77777777" w:rsidR="00D55A9A" w:rsidRDefault="00D55A9A">
      <w:pPr>
        <w:rPr>
          <w:rFonts w:eastAsia="Times New Roman" w:cs="Arial"/>
          <w:b/>
          <w:bCs/>
          <w:kern w:val="28"/>
          <w:sz w:val="36"/>
          <w:szCs w:val="32"/>
        </w:rPr>
      </w:pPr>
      <w:r>
        <w:br w:type="page"/>
      </w:r>
    </w:p>
    <w:p w14:paraId="03A4E6F2" w14:textId="661CBAA1" w:rsidR="0059355B" w:rsidRPr="00EF4446" w:rsidRDefault="0059355B" w:rsidP="0059355B">
      <w:pPr>
        <w:pStyle w:val="Heading1"/>
      </w:pPr>
      <w:bookmarkStart w:id="160" w:name="_Toc198646390"/>
      <w:r w:rsidRPr="00EF4446">
        <w:lastRenderedPageBreak/>
        <w:t>Risk Assessment Scope and Methodology</w:t>
      </w:r>
      <w:bookmarkEnd w:id="77"/>
      <w:bookmarkEnd w:id="160"/>
    </w:p>
    <w:p w14:paraId="683C7B33" w14:textId="77777777" w:rsidR="0059355B" w:rsidRDefault="0059355B" w:rsidP="0059355B">
      <w:pPr>
        <w:pStyle w:val="GuidancetoAuthor"/>
      </w:pPr>
      <w:r>
        <w:t>“What was assessed?”</w:t>
      </w:r>
    </w:p>
    <w:p w14:paraId="734F3096" w14:textId="77777777" w:rsidR="0059355B" w:rsidRDefault="0059355B" w:rsidP="0059355B">
      <w:pPr>
        <w:pStyle w:val="GuidancetoAuthor"/>
      </w:pPr>
      <w:r>
        <w:t>“How was it assessed?”</w:t>
      </w:r>
    </w:p>
    <w:p w14:paraId="4007DB42" w14:textId="603D0BAF" w:rsidR="0059355B" w:rsidRDefault="0059355B" w:rsidP="0059355B">
      <w:pPr>
        <w:pStyle w:val="Body"/>
      </w:pPr>
      <w:r>
        <w:t>This section details the scope and execution methodology of the ACT Risk Assessment.</w:t>
      </w:r>
    </w:p>
    <w:p w14:paraId="08735B0E" w14:textId="77777777" w:rsidR="0059355B" w:rsidRDefault="0059355B" w:rsidP="0059355B">
      <w:pPr>
        <w:pStyle w:val="Heading2"/>
      </w:pPr>
      <w:bookmarkStart w:id="161" w:name="_Toc126923574"/>
      <w:bookmarkStart w:id="162" w:name="_Toc198646391"/>
      <w:r>
        <w:t>Risk Assessment Scope</w:t>
      </w:r>
      <w:bookmarkEnd w:id="161"/>
      <w:bookmarkEnd w:id="162"/>
    </w:p>
    <w:p w14:paraId="4C78E706" w14:textId="77777777" w:rsidR="0059355B" w:rsidRDefault="0059355B" w:rsidP="0059355B">
      <w:pPr>
        <w:pStyle w:val="GuidancetoAuthor"/>
      </w:pPr>
      <w:r>
        <w:t>“What was and wasn’t assessed?”</w:t>
      </w:r>
    </w:p>
    <w:p w14:paraId="5543C132" w14:textId="77777777" w:rsidR="0059355B" w:rsidRDefault="0059355B" w:rsidP="0059355B">
      <w:pPr>
        <w:pStyle w:val="GuidancetoAuthor"/>
      </w:pPr>
      <w:r>
        <w:t>The reader should be able to clearly understand what was in scope for the assessment and the details provided throughout the document must remain consistent with that defined scope. Using plain language, define and/or depict any deviations from the System Security Plan’s authorization boundary and the assessment’s actual scope.</w:t>
      </w:r>
    </w:p>
    <w:p w14:paraId="23578A36" w14:textId="77777777" w:rsidR="0059355B" w:rsidRDefault="0059355B" w:rsidP="0059355B">
      <w:pPr>
        <w:pStyle w:val="Heading3"/>
      </w:pPr>
      <w:bookmarkStart w:id="163" w:name="_Toc126840978"/>
      <w:bookmarkStart w:id="164" w:name="_Toc126923575"/>
      <w:bookmarkStart w:id="165" w:name="_Toc198646392"/>
      <w:r w:rsidRPr="00BA3D4F">
        <w:t>Authorization Boundary Description</w:t>
      </w:r>
      <w:bookmarkEnd w:id="163"/>
      <w:bookmarkEnd w:id="164"/>
      <w:bookmarkEnd w:id="165"/>
    </w:p>
    <w:p w14:paraId="705DF46F" w14:textId="25AA44D5" w:rsidR="0059355B" w:rsidRDefault="0059355B" w:rsidP="0059355B">
      <w:pPr>
        <w:pStyle w:val="Body"/>
      </w:pPr>
      <w:r w:rsidRPr="00AB4E61">
        <w:t xml:space="preserve">The system’s official authorization boundary diagram from </w:t>
      </w:r>
      <w:r w:rsidRPr="00AB4E61">
        <w:rPr>
          <w:highlight w:val="yellow"/>
        </w:rPr>
        <w:t>the provided System Security Plan (SSP)</w:t>
      </w:r>
      <w:r w:rsidRPr="00AB4E61">
        <w:t xml:space="preserve"> is shown in </w:t>
      </w:r>
      <w:r>
        <w:rPr>
          <w:highlight w:val="yellow"/>
        </w:rPr>
        <w:fldChar w:fldCharType="begin"/>
      </w:r>
      <w:r>
        <w:instrText xml:space="preserve"> REF _Ref126923466 \h </w:instrText>
      </w:r>
      <w:r>
        <w:rPr>
          <w:highlight w:val="yellow"/>
        </w:rPr>
      </w:r>
      <w:r>
        <w:rPr>
          <w:highlight w:val="yellow"/>
        </w:rPr>
        <w:fldChar w:fldCharType="separate"/>
      </w:r>
      <w:r w:rsidR="00312DD7" w:rsidRPr="00555FC6">
        <w:rPr>
          <w:highlight w:val="yellow"/>
        </w:rPr>
        <w:t xml:space="preserve">Figure </w:t>
      </w:r>
      <w:r w:rsidR="00312DD7">
        <w:rPr>
          <w:noProof/>
          <w:highlight w:val="yellow"/>
        </w:rPr>
        <w:t>1</w:t>
      </w:r>
      <w:r>
        <w:rPr>
          <w:highlight w:val="yellow"/>
        </w:rPr>
        <w:fldChar w:fldCharType="end"/>
      </w:r>
      <w:r w:rsidRPr="00AB4E61">
        <w:rPr>
          <w:highlight w:val="yellow"/>
        </w:rPr>
        <w:t>:</w:t>
      </w:r>
    </w:p>
    <w:p w14:paraId="5F7736B7" w14:textId="77777777" w:rsidR="0059355B" w:rsidRDefault="0059355B" w:rsidP="0059355B">
      <w:pPr>
        <w:pStyle w:val="GuidancetoAuthor"/>
      </w:pPr>
      <w:r>
        <w:t>Copy/paste the system’s official accreditation boundary diagram from the SSP.</w:t>
      </w:r>
    </w:p>
    <w:p w14:paraId="7B7AF600" w14:textId="77777777" w:rsidR="0059355B" w:rsidRDefault="0059355B" w:rsidP="0059355B">
      <w:pPr>
        <w:pStyle w:val="GuidancetoAuthor"/>
      </w:pPr>
      <w:r>
        <w:t xml:space="preserve">If the diagram, when pasted into this template, does not clearly and unambiguously identify the accreditation boundary, then mark up the diagram and/or add verbiage to clarify the accreditation boundary. This will then be followed by the Scope table, which defines what was and wasn’t in-scope for this </w:t>
      </w:r>
      <w:proofErr w:type="gramStart"/>
      <w:r>
        <w:t>particular assessment</w:t>
      </w:r>
      <w:proofErr w:type="gramEnd"/>
      <w:r>
        <w:t xml:space="preserve"> of that (potentially larger) accreditation boundary.</w:t>
      </w:r>
    </w:p>
    <w:p w14:paraId="373C50F1" w14:textId="77777777" w:rsidR="0059355B" w:rsidRDefault="0059355B" w:rsidP="0059355B">
      <w:pPr>
        <w:pStyle w:val="GuidancetoAuthor"/>
      </w:pPr>
      <w:r>
        <w:t>Ensure that the pasted diagram is of sufficient resolution and quality to be legible and useful to the reader. If it cannot be made legible and useful, add a note explaining why.</w:t>
      </w:r>
    </w:p>
    <w:p w14:paraId="1FF9F975" w14:textId="77777777" w:rsidR="0059355B" w:rsidRDefault="0059355B" w:rsidP="0059355B">
      <w:pPr>
        <w:pStyle w:val="Body"/>
        <w:keepNext/>
      </w:pPr>
      <w:r>
        <w:rPr>
          <w:noProof/>
          <w:shd w:val="clear" w:color="auto" w:fill="FFFF00"/>
        </w:rPr>
        <w:lastRenderedPageBreak/>
        <w:drawing>
          <wp:inline distT="0" distB="0" distL="0" distR="0" wp14:anchorId="7B6A06ED" wp14:editId="2D98AB7C">
            <wp:extent cx="5901502" cy="4091709"/>
            <wp:effectExtent l="0" t="0" r="444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53722" cy="4127915"/>
                    </a:xfrm>
                    <a:prstGeom prst="rect">
                      <a:avLst/>
                    </a:prstGeom>
                  </pic:spPr>
                </pic:pic>
              </a:graphicData>
            </a:graphic>
          </wp:inline>
        </w:drawing>
      </w:r>
    </w:p>
    <w:p w14:paraId="53E3B10E" w14:textId="4DC13805" w:rsidR="0059355B" w:rsidRDefault="0059355B" w:rsidP="0059355B">
      <w:pPr>
        <w:pStyle w:val="FigureCaption"/>
      </w:pPr>
      <w:bookmarkStart w:id="166" w:name="_Ref126923466"/>
      <w:bookmarkStart w:id="167" w:name="_Toc126841077"/>
      <w:bookmarkStart w:id="168" w:name="_Toc126923579"/>
      <w:r w:rsidRPr="00555FC6">
        <w:rPr>
          <w:highlight w:val="yellow"/>
        </w:rPr>
        <w:t xml:space="preserve">Figure </w:t>
      </w:r>
      <w:r w:rsidRPr="00555FC6">
        <w:rPr>
          <w:highlight w:val="yellow"/>
        </w:rPr>
        <w:fldChar w:fldCharType="begin"/>
      </w:r>
      <w:r w:rsidRPr="00555FC6">
        <w:rPr>
          <w:highlight w:val="yellow"/>
        </w:rPr>
        <w:instrText xml:space="preserve"> SEQ Figure \* ARABIC </w:instrText>
      </w:r>
      <w:r w:rsidRPr="00555FC6">
        <w:rPr>
          <w:highlight w:val="yellow"/>
        </w:rPr>
        <w:fldChar w:fldCharType="separate"/>
      </w:r>
      <w:r w:rsidR="00312DD7">
        <w:rPr>
          <w:noProof/>
          <w:highlight w:val="yellow"/>
        </w:rPr>
        <w:t>1</w:t>
      </w:r>
      <w:r w:rsidRPr="00555FC6">
        <w:rPr>
          <w:highlight w:val="yellow"/>
        </w:rPr>
        <w:fldChar w:fldCharType="end"/>
      </w:r>
      <w:bookmarkEnd w:id="166"/>
      <w:r w:rsidRPr="00555FC6">
        <w:rPr>
          <w:highlight w:val="yellow"/>
        </w:rPr>
        <w:t>. &lt;System Acronym&gt; Official Authorization Boundary Diagram</w:t>
      </w:r>
      <w:bookmarkEnd w:id="167"/>
      <w:bookmarkEnd w:id="168"/>
    </w:p>
    <w:p w14:paraId="610C3EB9" w14:textId="77777777" w:rsidR="0059355B" w:rsidRDefault="0059355B" w:rsidP="0059355B">
      <w:pPr>
        <w:pStyle w:val="GuidancetoAuthor"/>
      </w:pPr>
      <w:r w:rsidRPr="002A422F">
        <w:t xml:space="preserve">If the official diagram, when pasted into this template, does not clearly and unambiguously identify the accreditation boundary as described in the guidance above, then mark up the diagram and/or add verbiage to clarify the accreditation boundary. This will then be followed by the Scope table which defines what was and wasn’t in-scope for this </w:t>
      </w:r>
      <w:proofErr w:type="gramStart"/>
      <w:r w:rsidRPr="002A422F">
        <w:t>particular assessment</w:t>
      </w:r>
      <w:proofErr w:type="gramEnd"/>
      <w:r w:rsidRPr="002A422F">
        <w:t xml:space="preserve"> of that (potentially larger) accreditation boundary.</w:t>
      </w:r>
    </w:p>
    <w:p w14:paraId="2DCF3AD7" w14:textId="633FC915" w:rsidR="0059355B" w:rsidRDefault="0059355B" w:rsidP="0059355B">
      <w:pPr>
        <w:pStyle w:val="Body"/>
        <w:rPr>
          <w:highlight w:val="yellow"/>
        </w:rPr>
      </w:pPr>
      <w:bookmarkStart w:id="169" w:name="_Hlk66223356"/>
      <w:r w:rsidRPr="00F57285">
        <w:rPr>
          <w:highlight w:val="yellow"/>
        </w:rPr>
        <w:t xml:space="preserve">Because the official authorization boundary diagram from the SSP is difficult to read and does not clearly identify the authorization boundary, the Assessment Team worked with the System Team to clarify the authorization boundary, resulting in the following updated authorization boundary diagram that was created by the Assessment Team and confirmed and approved by the System Team prior to the start of the assessment phase. </w:t>
      </w:r>
      <w:bookmarkEnd w:id="169"/>
      <w:r w:rsidRPr="00F57285">
        <w:rPr>
          <w:highlight w:val="yellow"/>
        </w:rPr>
        <w:t xml:space="preserve">The clarified authorization boundary is shown inside the </w:t>
      </w:r>
      <w:r w:rsidRPr="00F57285">
        <w:rPr>
          <w:highlight w:val="yellow"/>
          <w:bdr w:val="dashed" w:sz="8" w:space="0" w:color="70AD47" w:themeColor="accent6"/>
        </w:rPr>
        <w:t>green dashed boxes</w:t>
      </w:r>
      <w:r w:rsidRPr="00F57285">
        <w:rPr>
          <w:highlight w:val="yellow"/>
        </w:rPr>
        <w:t xml:space="preserve"> in </w:t>
      </w:r>
      <w:r>
        <w:rPr>
          <w:highlight w:val="yellow"/>
        </w:rPr>
        <w:fldChar w:fldCharType="begin"/>
      </w:r>
      <w:r>
        <w:rPr>
          <w:highlight w:val="yellow"/>
        </w:rPr>
        <w:instrText xml:space="preserve"> REF _Ref126923476 \h </w:instrText>
      </w:r>
      <w:r>
        <w:rPr>
          <w:highlight w:val="yellow"/>
        </w:rPr>
      </w:r>
      <w:r>
        <w:rPr>
          <w:highlight w:val="yellow"/>
        </w:rPr>
        <w:fldChar w:fldCharType="separate"/>
      </w:r>
      <w:r w:rsidR="00312DD7" w:rsidRPr="00555FC6">
        <w:rPr>
          <w:highlight w:val="yellow"/>
        </w:rPr>
        <w:t xml:space="preserve">Figure </w:t>
      </w:r>
      <w:r w:rsidR="00312DD7">
        <w:rPr>
          <w:noProof/>
          <w:highlight w:val="yellow"/>
        </w:rPr>
        <w:t>2</w:t>
      </w:r>
      <w:r>
        <w:rPr>
          <w:highlight w:val="yellow"/>
        </w:rPr>
        <w:fldChar w:fldCharType="end"/>
      </w:r>
      <w:r w:rsidRPr="00F57285">
        <w:rPr>
          <w:highlight w:val="yellow"/>
        </w:rPr>
        <w:t>:</w:t>
      </w:r>
    </w:p>
    <w:p w14:paraId="021118B6" w14:textId="77777777" w:rsidR="0059355B" w:rsidRDefault="0059355B" w:rsidP="0059355B">
      <w:pPr>
        <w:pStyle w:val="Body"/>
        <w:keepNext/>
      </w:pPr>
      <w:r>
        <w:rPr>
          <w:noProof/>
        </w:rPr>
        <w:lastRenderedPageBreak/>
        <w:drawing>
          <wp:inline distT="0" distB="0" distL="0" distR="0" wp14:anchorId="54F7716A" wp14:editId="462A1FFE">
            <wp:extent cx="5943600" cy="2451100"/>
            <wp:effectExtent l="0" t="0" r="0" b="635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14:paraId="64ED9FFC" w14:textId="0CDF9731" w:rsidR="0059355B" w:rsidRDefault="0059355B" w:rsidP="0059355B">
      <w:pPr>
        <w:pStyle w:val="FigureCaption"/>
        <w:rPr>
          <w:highlight w:val="yellow"/>
        </w:rPr>
      </w:pPr>
      <w:bookmarkStart w:id="170" w:name="_Ref126923476"/>
      <w:bookmarkStart w:id="171" w:name="_Toc126841078"/>
      <w:bookmarkStart w:id="172" w:name="_Toc126923580"/>
      <w:r w:rsidRPr="00555FC6">
        <w:rPr>
          <w:highlight w:val="yellow"/>
        </w:rPr>
        <w:t xml:space="preserve">Figure </w:t>
      </w:r>
      <w:r w:rsidRPr="00555FC6">
        <w:rPr>
          <w:highlight w:val="yellow"/>
        </w:rPr>
        <w:fldChar w:fldCharType="begin"/>
      </w:r>
      <w:r w:rsidRPr="00555FC6">
        <w:rPr>
          <w:highlight w:val="yellow"/>
        </w:rPr>
        <w:instrText xml:space="preserve"> SEQ Figure \* ARABIC </w:instrText>
      </w:r>
      <w:r w:rsidRPr="00555FC6">
        <w:rPr>
          <w:highlight w:val="yellow"/>
        </w:rPr>
        <w:fldChar w:fldCharType="separate"/>
      </w:r>
      <w:r w:rsidR="00312DD7">
        <w:rPr>
          <w:noProof/>
          <w:highlight w:val="yellow"/>
        </w:rPr>
        <w:t>2</w:t>
      </w:r>
      <w:r w:rsidRPr="00555FC6">
        <w:rPr>
          <w:highlight w:val="yellow"/>
        </w:rPr>
        <w:fldChar w:fldCharType="end"/>
      </w:r>
      <w:bookmarkEnd w:id="170"/>
      <w:r w:rsidRPr="00555FC6">
        <w:rPr>
          <w:highlight w:val="yellow"/>
        </w:rPr>
        <w:t>. &lt;System Acronym&gt; Updated Authorization Boundary Diagram</w:t>
      </w:r>
      <w:bookmarkEnd w:id="171"/>
      <w:bookmarkEnd w:id="172"/>
    </w:p>
    <w:p w14:paraId="0B1F644A" w14:textId="77777777" w:rsidR="0059355B" w:rsidRDefault="0059355B" w:rsidP="0059355B">
      <w:pPr>
        <w:pStyle w:val="Heading3"/>
      </w:pPr>
      <w:bookmarkStart w:id="173" w:name="_Toc126840979"/>
      <w:bookmarkStart w:id="174" w:name="_Toc126923576"/>
      <w:bookmarkStart w:id="175" w:name="_Toc198646393"/>
      <w:r w:rsidRPr="007A0023">
        <w:t>Assessment Boundary Description</w:t>
      </w:r>
      <w:bookmarkEnd w:id="173"/>
      <w:bookmarkEnd w:id="174"/>
      <w:bookmarkEnd w:id="175"/>
    </w:p>
    <w:p w14:paraId="4E5717EA" w14:textId="3C45AEFA" w:rsidR="0059355B" w:rsidRDefault="0059355B" w:rsidP="0059355B">
      <w:pPr>
        <w:pStyle w:val="Body"/>
      </w:pPr>
      <w:r>
        <w:t xml:space="preserve">Based on this definition of the authorization boundary, </w:t>
      </w:r>
      <w:r>
        <w:rPr>
          <w:highlight w:val="yellow"/>
        </w:rPr>
        <w:t>&lt;Organization&gt;</w:t>
      </w:r>
      <w:r w:rsidRPr="000F4930">
        <w:rPr>
          <w:highlight w:val="yellow"/>
        </w:rPr>
        <w:t xml:space="preserve"> division / group&gt;</w:t>
      </w:r>
      <w:r>
        <w:t xml:space="preserve"> directed the Assessment Team to assess </w:t>
      </w:r>
      <w:r w:rsidRPr="00AB3AD4">
        <w:rPr>
          <w:highlight w:val="yellow"/>
        </w:rPr>
        <w:t>[the entire system / certain portions of the system]</w:t>
      </w:r>
      <w:r>
        <w:t xml:space="preserve">, as shown in </w:t>
      </w:r>
      <w:r w:rsidRPr="0012371B">
        <w:fldChar w:fldCharType="begin"/>
      </w:r>
      <w:r w:rsidRPr="0012371B">
        <w:instrText xml:space="preserve"> REF _Ref126842861 \h </w:instrText>
      </w:r>
      <w:r>
        <w:instrText xml:space="preserve"> \* MERGEFORMAT </w:instrText>
      </w:r>
      <w:r w:rsidRPr="0012371B">
        <w:fldChar w:fldCharType="separate"/>
      </w:r>
      <w:r w:rsidR="00312DD7" w:rsidRPr="00312DD7">
        <w:t xml:space="preserve">Figure </w:t>
      </w:r>
      <w:r w:rsidR="00312DD7" w:rsidRPr="00312DD7">
        <w:rPr>
          <w:noProof/>
        </w:rPr>
        <w:t>3</w:t>
      </w:r>
      <w:r w:rsidRPr="0012371B">
        <w:fldChar w:fldCharType="end"/>
      </w:r>
      <w:r>
        <w:t xml:space="preserve"> by the </w:t>
      </w:r>
      <w:r w:rsidRPr="000423AF">
        <w:rPr>
          <w:bdr w:val="dotDash" w:sz="8" w:space="0" w:color="FF0000"/>
        </w:rPr>
        <w:t>red dashed boxes</w:t>
      </w:r>
      <w:r>
        <w:t xml:space="preserve"> in the following assessment boundary diagram copied from the final Security Assessment Plan:</w:t>
      </w:r>
    </w:p>
    <w:p w14:paraId="7E3D4C36" w14:textId="77777777" w:rsidR="0059355B" w:rsidRDefault="0059355B" w:rsidP="0059355B">
      <w:pPr>
        <w:pStyle w:val="Body"/>
        <w:keepNext/>
      </w:pPr>
      <w:r>
        <w:rPr>
          <w:noProof/>
        </w:rPr>
        <w:drawing>
          <wp:inline distT="0" distB="0" distL="0" distR="0" wp14:anchorId="6ACB5CA6" wp14:editId="4D2CAE5E">
            <wp:extent cx="5943600" cy="25806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14:paraId="10A1BC84" w14:textId="3C9B7E97" w:rsidR="0059355B" w:rsidRDefault="0059355B" w:rsidP="0059355B">
      <w:pPr>
        <w:pStyle w:val="FigureCaption"/>
      </w:pPr>
      <w:bookmarkStart w:id="176" w:name="_Ref126842861"/>
      <w:bookmarkStart w:id="177" w:name="_Toc126841079"/>
      <w:bookmarkStart w:id="178" w:name="_Toc126923581"/>
      <w:r w:rsidRPr="006B08C1">
        <w:rPr>
          <w:highlight w:val="yellow"/>
        </w:rPr>
        <w:t xml:space="preserve">Figure </w:t>
      </w:r>
      <w:r w:rsidRPr="006B08C1">
        <w:rPr>
          <w:highlight w:val="yellow"/>
        </w:rPr>
        <w:fldChar w:fldCharType="begin"/>
      </w:r>
      <w:r w:rsidRPr="006B08C1">
        <w:rPr>
          <w:highlight w:val="yellow"/>
        </w:rPr>
        <w:instrText xml:space="preserve"> SEQ Figure \* ARABIC </w:instrText>
      </w:r>
      <w:r w:rsidRPr="006B08C1">
        <w:rPr>
          <w:highlight w:val="yellow"/>
        </w:rPr>
        <w:fldChar w:fldCharType="separate"/>
      </w:r>
      <w:r w:rsidR="00312DD7">
        <w:rPr>
          <w:noProof/>
          <w:highlight w:val="yellow"/>
        </w:rPr>
        <w:t>3</w:t>
      </w:r>
      <w:r w:rsidRPr="006B08C1">
        <w:rPr>
          <w:highlight w:val="yellow"/>
        </w:rPr>
        <w:fldChar w:fldCharType="end"/>
      </w:r>
      <w:bookmarkEnd w:id="176"/>
      <w:r w:rsidRPr="006B08C1">
        <w:rPr>
          <w:highlight w:val="yellow"/>
        </w:rPr>
        <w:t>. &lt;System Acronym&gt; Assessment Boundary from Security Assessment Plan</w:t>
      </w:r>
      <w:bookmarkEnd w:id="177"/>
      <w:bookmarkEnd w:id="178"/>
    </w:p>
    <w:p w14:paraId="27C9C209" w14:textId="727A406F" w:rsidR="0059355B" w:rsidRPr="00C06442" w:rsidRDefault="0059355B" w:rsidP="0059355B">
      <w:pPr>
        <w:pStyle w:val="Body"/>
        <w:rPr>
          <w:highlight w:val="yellow"/>
        </w:rPr>
      </w:pPr>
      <w:r w:rsidRPr="00C06442">
        <w:rPr>
          <w:highlight w:val="yellow"/>
        </w:rPr>
        <w:t xml:space="preserve">During the </w:t>
      </w:r>
      <w:r>
        <w:rPr>
          <w:highlight w:val="yellow"/>
        </w:rPr>
        <w:t>assessment phase</w:t>
      </w:r>
      <w:r w:rsidRPr="00C06442">
        <w:rPr>
          <w:highlight w:val="yellow"/>
        </w:rPr>
        <w:t xml:space="preserve">, the assessment boundary was modified by </w:t>
      </w:r>
      <w:r>
        <w:rPr>
          <w:highlight w:val="yellow"/>
        </w:rPr>
        <w:t xml:space="preserve">the System Team </w:t>
      </w:r>
      <w:r w:rsidRPr="00C06442">
        <w:rPr>
          <w:highlight w:val="yellow"/>
        </w:rPr>
        <w:t>because &lt;reason(s) for assessment boundary modification</w:t>
      </w:r>
      <w:r>
        <w:rPr>
          <w:highlight w:val="yellow"/>
        </w:rPr>
        <w:t>&gt;</w:t>
      </w:r>
      <w:r w:rsidRPr="00C06442">
        <w:rPr>
          <w:highlight w:val="yellow"/>
        </w:rPr>
        <w:t xml:space="preserve">. The final, modified assessment boundary is </w:t>
      </w:r>
      <w:r>
        <w:rPr>
          <w:highlight w:val="yellow"/>
        </w:rPr>
        <w:t>identified by</w:t>
      </w:r>
      <w:r w:rsidRPr="00C06442">
        <w:rPr>
          <w:highlight w:val="yellow"/>
        </w:rPr>
        <w:t xml:space="preserve"> </w:t>
      </w:r>
      <w:r w:rsidRPr="00516A0F">
        <w:rPr>
          <w:highlight w:val="yellow"/>
        </w:rPr>
        <w:t xml:space="preserve">the </w:t>
      </w:r>
      <w:r w:rsidRPr="00516A0F">
        <w:rPr>
          <w:highlight w:val="yellow"/>
          <w:bdr w:val="dotDash" w:sz="8" w:space="0" w:color="FF0000"/>
        </w:rPr>
        <w:t>red dashed boxes</w:t>
      </w:r>
      <w:r>
        <w:rPr>
          <w:highlight w:val="yellow"/>
        </w:rPr>
        <w:t xml:space="preserve"> in </w:t>
      </w:r>
      <w:r>
        <w:rPr>
          <w:highlight w:val="yellow"/>
        </w:rPr>
        <w:fldChar w:fldCharType="begin"/>
      </w:r>
      <w:r>
        <w:rPr>
          <w:highlight w:val="yellow"/>
        </w:rPr>
        <w:instrText xml:space="preserve"> REF _Ref126923484 \h  \* MERGEFORMAT </w:instrText>
      </w:r>
      <w:r>
        <w:rPr>
          <w:highlight w:val="yellow"/>
        </w:rPr>
      </w:r>
      <w:r>
        <w:rPr>
          <w:highlight w:val="yellow"/>
        </w:rPr>
        <w:fldChar w:fldCharType="separate"/>
      </w:r>
      <w:r w:rsidR="00312DD7" w:rsidRPr="008C5BC4">
        <w:rPr>
          <w:highlight w:val="yellow"/>
        </w:rPr>
        <w:t xml:space="preserve">Figure </w:t>
      </w:r>
      <w:r w:rsidR="00312DD7">
        <w:rPr>
          <w:noProof/>
          <w:highlight w:val="yellow"/>
        </w:rPr>
        <w:t>4</w:t>
      </w:r>
      <w:r>
        <w:rPr>
          <w:highlight w:val="yellow"/>
        </w:rPr>
        <w:fldChar w:fldCharType="end"/>
      </w:r>
      <w:r>
        <w:rPr>
          <w:highlight w:val="yellow"/>
        </w:rPr>
        <w:t>:</w:t>
      </w:r>
    </w:p>
    <w:p w14:paraId="0225A1F3" w14:textId="77777777" w:rsidR="0059355B" w:rsidRDefault="0059355B" w:rsidP="0059355B">
      <w:pPr>
        <w:pStyle w:val="Body"/>
      </w:pPr>
      <w:r>
        <w:rPr>
          <w:noProof/>
        </w:rPr>
        <w:lastRenderedPageBreak/>
        <w:drawing>
          <wp:inline distT="0" distB="0" distL="0" distR="0" wp14:anchorId="37A5C9CE" wp14:editId="7E563B44">
            <wp:extent cx="5943600" cy="2487930"/>
            <wp:effectExtent l="0" t="0" r="0" b="7620"/>
            <wp:docPr id="16" name="Picture 16"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map&#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487930"/>
                    </a:xfrm>
                    <a:prstGeom prst="rect">
                      <a:avLst/>
                    </a:prstGeom>
                  </pic:spPr>
                </pic:pic>
              </a:graphicData>
            </a:graphic>
          </wp:inline>
        </w:drawing>
      </w:r>
    </w:p>
    <w:p w14:paraId="78C2901C" w14:textId="6DA0736C" w:rsidR="0059355B" w:rsidRDefault="0059355B" w:rsidP="0059355B">
      <w:pPr>
        <w:pStyle w:val="FigureCaption"/>
      </w:pPr>
      <w:bookmarkStart w:id="179" w:name="_Ref126923484"/>
      <w:bookmarkStart w:id="180" w:name="_Toc126841080"/>
      <w:bookmarkStart w:id="181" w:name="_Toc126923582"/>
      <w:r w:rsidRPr="008C5BC4">
        <w:rPr>
          <w:highlight w:val="yellow"/>
        </w:rPr>
        <w:t xml:space="preserve">Figure </w:t>
      </w:r>
      <w:r w:rsidRPr="008C5BC4">
        <w:rPr>
          <w:highlight w:val="yellow"/>
        </w:rPr>
        <w:fldChar w:fldCharType="begin"/>
      </w:r>
      <w:r w:rsidRPr="008C5BC4">
        <w:rPr>
          <w:highlight w:val="yellow"/>
        </w:rPr>
        <w:instrText xml:space="preserve"> SEQ Figure \* ARABIC </w:instrText>
      </w:r>
      <w:r w:rsidRPr="008C5BC4">
        <w:rPr>
          <w:highlight w:val="yellow"/>
        </w:rPr>
        <w:fldChar w:fldCharType="separate"/>
      </w:r>
      <w:r w:rsidR="00312DD7">
        <w:rPr>
          <w:noProof/>
          <w:highlight w:val="yellow"/>
        </w:rPr>
        <w:t>4</w:t>
      </w:r>
      <w:r w:rsidRPr="008C5BC4">
        <w:rPr>
          <w:highlight w:val="yellow"/>
        </w:rPr>
        <w:fldChar w:fldCharType="end"/>
      </w:r>
      <w:bookmarkEnd w:id="179"/>
      <w:r w:rsidRPr="008C5BC4">
        <w:rPr>
          <w:highlight w:val="yellow"/>
        </w:rPr>
        <w:t>. &lt;System Acronym&gt; Final Assessment Boundary</w:t>
      </w:r>
      <w:bookmarkEnd w:id="180"/>
      <w:bookmarkEnd w:id="181"/>
    </w:p>
    <w:p w14:paraId="5B1F8227" w14:textId="77777777" w:rsidR="0059355B" w:rsidRDefault="0059355B" w:rsidP="0059355B">
      <w:pPr>
        <w:pStyle w:val="GuidancetoAuthor"/>
      </w:pPr>
      <w:r w:rsidRPr="00F3495A">
        <w:t>If applicable, the following should clearly notate any deviations between the authorization boundary as defined by the SSP, the clarified/updated authorization boundary (if applicable), and the assessment’s intended scope. List components as identified in the authorization boundary diagram.</w:t>
      </w:r>
    </w:p>
    <w:p w14:paraId="62D0E5DC" w14:textId="20F6267F" w:rsidR="0059355B" w:rsidRPr="00FB4A95" w:rsidRDefault="0059355B" w:rsidP="0059355B">
      <w:pPr>
        <w:pStyle w:val="Body"/>
        <w:rPr>
          <w:highlight w:val="yellow"/>
        </w:rPr>
      </w:pPr>
      <w:r w:rsidRPr="00FB4A95">
        <w:rPr>
          <w:highlight w:val="yellow"/>
        </w:rPr>
        <w:t xml:space="preserve">The following objects/components from the system’s [official / updated] authorization boundary diagram were excluded from assessment during this ACT </w:t>
      </w:r>
      <w:r w:rsidR="00F55681">
        <w:rPr>
          <w:highlight w:val="yellow"/>
        </w:rPr>
        <w:t>Risk</w:t>
      </w:r>
      <w:r w:rsidRPr="00FB4A95">
        <w:rPr>
          <w:highlight w:val="yellow"/>
        </w:rPr>
        <w:t xml:space="preserve"> Assessment:</w:t>
      </w:r>
    </w:p>
    <w:p w14:paraId="030F2502" w14:textId="77777777" w:rsidR="0059355B" w:rsidRPr="00FB4A95" w:rsidRDefault="0059355B" w:rsidP="0059355B">
      <w:pPr>
        <w:pStyle w:val="BulletedList"/>
        <w:rPr>
          <w:highlight w:val="yellow"/>
        </w:rPr>
      </w:pPr>
      <w:r w:rsidRPr="00FB4A95">
        <w:rPr>
          <w:highlight w:val="yellow"/>
        </w:rPr>
        <w:t>Component 1</w:t>
      </w:r>
    </w:p>
    <w:p w14:paraId="770B6968" w14:textId="77777777" w:rsidR="0059355B" w:rsidRPr="00FB4A95" w:rsidRDefault="0059355B" w:rsidP="0059355B">
      <w:pPr>
        <w:pStyle w:val="BulletedList"/>
        <w:rPr>
          <w:highlight w:val="yellow"/>
        </w:rPr>
      </w:pPr>
      <w:r w:rsidRPr="00FB4A95">
        <w:rPr>
          <w:highlight w:val="yellow"/>
        </w:rPr>
        <w:t>Component 2</w:t>
      </w:r>
    </w:p>
    <w:p w14:paraId="0BD7B705" w14:textId="77777777" w:rsidR="0059355B" w:rsidRPr="00FB4A95" w:rsidRDefault="0059355B" w:rsidP="0059355B">
      <w:pPr>
        <w:pStyle w:val="BulletedList"/>
        <w:rPr>
          <w:highlight w:val="yellow"/>
        </w:rPr>
      </w:pPr>
      <w:r w:rsidRPr="00FB4A95">
        <w:rPr>
          <w:highlight w:val="yellow"/>
        </w:rPr>
        <w:t>Application 1</w:t>
      </w:r>
    </w:p>
    <w:p w14:paraId="6D94E500" w14:textId="77777777" w:rsidR="0059355B" w:rsidRPr="00FB4A95" w:rsidRDefault="0059355B" w:rsidP="0059355B">
      <w:pPr>
        <w:pStyle w:val="BulletedList"/>
        <w:rPr>
          <w:highlight w:val="yellow"/>
        </w:rPr>
      </w:pPr>
      <w:r w:rsidRPr="00FB4A95">
        <w:rPr>
          <w:highlight w:val="yellow"/>
        </w:rPr>
        <w:t>Application 2</w:t>
      </w:r>
    </w:p>
    <w:p w14:paraId="2A8ABA52" w14:textId="1E2F9B86" w:rsidR="0059355B" w:rsidRDefault="0059355B" w:rsidP="0059355B">
      <w:pPr>
        <w:pStyle w:val="Body"/>
      </w:pPr>
      <w:r>
        <w:t>The following tables detail System Information and the Assessment Boundary of this ACT Risk Assessment:</w:t>
      </w:r>
    </w:p>
    <w:p w14:paraId="271AA1EC" w14:textId="77777777" w:rsidR="0059355B" w:rsidRDefault="0059355B" w:rsidP="0059355B">
      <w:pPr>
        <w:pStyle w:val="GuidancetoAuthor"/>
      </w:pPr>
      <w:r>
        <w:t>The author must ensure consistency across all sections of this document. If a row’s requested information is out of scope for this assessment, clearly mark that section as “</w:t>
      </w:r>
      <w:r w:rsidRPr="004D617F">
        <w:rPr>
          <w:b/>
          <w:bCs/>
        </w:rPr>
        <w:t>Not in scope</w:t>
      </w:r>
      <w:r>
        <w:t>”.</w:t>
      </w:r>
    </w:p>
    <w:p w14:paraId="5F61F372" w14:textId="66178390" w:rsidR="0059355B" w:rsidRDefault="0059355B" w:rsidP="0059355B">
      <w:pPr>
        <w:pStyle w:val="TableCaption"/>
      </w:pPr>
      <w:bookmarkStart w:id="182" w:name="_Toc126923590"/>
      <w:r>
        <w:t xml:space="preserve">Table </w:t>
      </w:r>
      <w:fldSimple w:instr=" SEQ Table \* ARABIC ">
        <w:r w:rsidR="00312DD7">
          <w:rPr>
            <w:noProof/>
          </w:rPr>
          <w:t>9</w:t>
        </w:r>
      </w:fldSimple>
      <w:bookmarkEnd w:id="17"/>
      <w:r>
        <w:t xml:space="preserve">. In-Scope </w:t>
      </w:r>
      <w:r w:rsidRPr="00E62154">
        <w:t>Portions</w:t>
      </w:r>
      <w:r>
        <w:t xml:space="preserve"> of Authorization Boundary</w:t>
      </w:r>
      <w:bookmarkEnd w:id="18"/>
      <w:bookmarkEnd w:id="182"/>
    </w:p>
    <w:tbl>
      <w:tblPr>
        <w:tblStyle w:val="ACTTableStyle1"/>
        <w:tblW w:w="9445" w:type="dxa"/>
        <w:tblLook w:val="0480" w:firstRow="0" w:lastRow="0" w:firstColumn="1" w:lastColumn="0" w:noHBand="0" w:noVBand="1"/>
      </w:tblPr>
      <w:tblGrid>
        <w:gridCol w:w="2785"/>
        <w:gridCol w:w="6660"/>
      </w:tblGrid>
      <w:tr w:rsidR="0059355B" w14:paraId="32C2AB34"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4BC53F3E" w14:textId="77777777" w:rsidR="0059355B" w:rsidRPr="00751CBE" w:rsidRDefault="0059355B" w:rsidP="005461D6">
            <w:pPr>
              <w:pStyle w:val="TableText"/>
            </w:pPr>
            <w:r w:rsidRPr="00751CBE">
              <w:t>Applications</w:t>
            </w:r>
          </w:p>
        </w:tc>
        <w:tc>
          <w:tcPr>
            <w:tcW w:w="6660" w:type="dxa"/>
          </w:tcPr>
          <w:p w14:paraId="69181DC4"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83"/>
            <w:r w:rsidRPr="00A10C68">
              <w:rPr>
                <w:highlight w:val="yellow"/>
              </w:rPr>
              <w:t>ABCD Main Application</w:t>
            </w:r>
            <w:r>
              <w:rPr>
                <w:highlight w:val="yellow"/>
              </w:rPr>
              <w:t>: Web Server 1, Web Server 2</w:t>
            </w:r>
          </w:p>
          <w:p w14:paraId="5D3AC5C9" w14:textId="77777777" w:rsidR="0059355B" w:rsidRPr="009C7A27"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Supporting Application</w:t>
            </w:r>
            <w:commentRangeEnd w:id="183"/>
            <w:r w:rsidRPr="009C7A27">
              <w:rPr>
                <w:highlight w:val="yellow"/>
              </w:rPr>
              <w:commentReference w:id="183"/>
            </w:r>
            <w:r>
              <w:rPr>
                <w:highlight w:val="yellow"/>
              </w:rPr>
              <w:t>: Web Server 2</w:t>
            </w:r>
          </w:p>
        </w:tc>
      </w:tr>
      <w:tr w:rsidR="0059355B" w14:paraId="30AFF73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12EB50B" w14:textId="77777777" w:rsidR="0059355B" w:rsidRPr="00751CBE" w:rsidRDefault="0059355B" w:rsidP="005461D6">
            <w:pPr>
              <w:pStyle w:val="TableText"/>
            </w:pPr>
            <w:r w:rsidRPr="00751CBE">
              <w:t>Database Servers &amp; Instances</w:t>
            </w:r>
          </w:p>
        </w:tc>
        <w:tc>
          <w:tcPr>
            <w:tcW w:w="6660" w:type="dxa"/>
          </w:tcPr>
          <w:p w14:paraId="27E447F5"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84"/>
            <w:r w:rsidRPr="00A10C68">
              <w:rPr>
                <w:highlight w:val="yellow"/>
              </w:rPr>
              <w:t>PRODDB01: Oracle 11i</w:t>
            </w:r>
            <w:r>
              <w:rPr>
                <w:highlight w:val="yellow"/>
              </w:rPr>
              <w:t>.</w:t>
            </w:r>
          </w:p>
          <w:p w14:paraId="7BA93720"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payable database: Oracle 11i</w:t>
            </w:r>
            <w:r>
              <w:rPr>
                <w:highlight w:val="yellow"/>
              </w:rPr>
              <w:t>.</w:t>
            </w:r>
          </w:p>
          <w:p w14:paraId="25B4BE83"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EFGH database: SQL Server 2013</w:t>
            </w:r>
            <w:r>
              <w:rPr>
                <w:highlight w:val="yellow"/>
              </w:rPr>
              <w:t>.</w:t>
            </w:r>
          </w:p>
          <w:p w14:paraId="21FD730B"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SQL Server 2013</w:t>
            </w:r>
          </w:p>
          <w:p w14:paraId="13334377" w14:textId="77777777" w:rsidR="0059355B" w:rsidRPr="009C7A27"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ABCD accounts receivable database: Oracle 11i</w:t>
            </w:r>
            <w:commentRangeEnd w:id="184"/>
            <w:r w:rsidRPr="009C7A27">
              <w:rPr>
                <w:highlight w:val="yellow"/>
              </w:rPr>
              <w:commentReference w:id="184"/>
            </w:r>
          </w:p>
        </w:tc>
      </w:tr>
      <w:tr w:rsidR="0059355B" w14:paraId="67EB0C31"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69AC8BD1" w14:textId="77777777" w:rsidR="0059355B" w:rsidRPr="00751CBE" w:rsidRDefault="0059355B" w:rsidP="005461D6">
            <w:pPr>
              <w:pStyle w:val="TableText"/>
            </w:pPr>
            <w:r w:rsidRPr="00751CBE">
              <w:t>Servers / Workstations &amp; Operating Systems</w:t>
            </w:r>
          </w:p>
        </w:tc>
        <w:tc>
          <w:tcPr>
            <w:tcW w:w="6660" w:type="dxa"/>
          </w:tcPr>
          <w:p w14:paraId="1B7CB4A8"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85"/>
            <w:r w:rsidRPr="00A10C68">
              <w:rPr>
                <w:highlight w:val="yellow"/>
              </w:rPr>
              <w:t>PRODDB01: Solaris 11.2</w:t>
            </w:r>
          </w:p>
          <w:p w14:paraId="1A2B61CE" w14:textId="77777777" w:rsidR="0059355B" w:rsidRPr="00A10C68"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PRODDB04: Windows Server 2013 R2</w:t>
            </w:r>
          </w:p>
          <w:p w14:paraId="0D53EE56" w14:textId="77777777" w:rsidR="0059355B" w:rsidRPr="009C7A27"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PRODAPP01: Red Hat Enterprise Linux 6.6</w:t>
            </w:r>
            <w:commentRangeEnd w:id="185"/>
            <w:r w:rsidRPr="009C7A27">
              <w:rPr>
                <w:highlight w:val="yellow"/>
              </w:rPr>
              <w:commentReference w:id="185"/>
            </w:r>
          </w:p>
        </w:tc>
      </w:tr>
      <w:tr w:rsidR="0059355B" w14:paraId="044609C7"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F3FA16C" w14:textId="77777777" w:rsidR="0059355B" w:rsidRPr="00751CBE" w:rsidRDefault="0059355B" w:rsidP="005461D6">
            <w:pPr>
              <w:pStyle w:val="TableText"/>
            </w:pPr>
            <w:r w:rsidRPr="00751CBE">
              <w:lastRenderedPageBreak/>
              <w:t>Any Mainframe-based Components Being Assessed?</w:t>
            </w:r>
          </w:p>
        </w:tc>
        <w:tc>
          <w:tcPr>
            <w:tcW w:w="6660" w:type="dxa"/>
          </w:tcPr>
          <w:p w14:paraId="07207C1D" w14:textId="77777777" w:rsidR="0059355B" w:rsidRPr="009C7A27"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8376C9">
              <w:rPr>
                <w:highlight w:val="yellow"/>
              </w:rPr>
              <w:t>Yes / No</w:t>
            </w:r>
            <w:commentRangeStart w:id="186"/>
            <w:commentRangeEnd w:id="186"/>
            <w:r w:rsidRPr="009C7A27">
              <w:rPr>
                <w:highlight w:val="yellow"/>
              </w:rPr>
              <w:commentReference w:id="186"/>
            </w:r>
          </w:p>
        </w:tc>
      </w:tr>
      <w:tr w:rsidR="0059355B" w14:paraId="0E563332"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DF1D556" w14:textId="77777777" w:rsidR="0059355B" w:rsidRPr="00751CBE" w:rsidRDefault="0059355B" w:rsidP="005461D6">
            <w:pPr>
              <w:pStyle w:val="TableText"/>
            </w:pPr>
            <w:r w:rsidRPr="00751CBE">
              <w:t>Network Devices / Infrastructure</w:t>
            </w:r>
          </w:p>
        </w:tc>
        <w:tc>
          <w:tcPr>
            <w:tcW w:w="6660" w:type="dxa"/>
          </w:tcPr>
          <w:p w14:paraId="11920702" w14:textId="77777777" w:rsidR="0059355B"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87"/>
            <w:r w:rsidRPr="00A10C68">
              <w:rPr>
                <w:highlight w:val="yellow"/>
              </w:rPr>
              <w:t>192.168.1.</w:t>
            </w:r>
            <w:r>
              <w:rPr>
                <w:highlight w:val="yellow"/>
              </w:rPr>
              <w:t>25 (“Load Balancer”)</w:t>
            </w:r>
            <w:r w:rsidRPr="00A10C68">
              <w:rPr>
                <w:highlight w:val="yellow"/>
              </w:rPr>
              <w:t xml:space="preserve">: </w:t>
            </w:r>
            <w:proofErr w:type="spellStart"/>
            <w:r>
              <w:rPr>
                <w:highlight w:val="yellow"/>
              </w:rPr>
              <w:t>SuperMax</w:t>
            </w:r>
            <w:proofErr w:type="spellEnd"/>
            <w:r>
              <w:rPr>
                <w:highlight w:val="yellow"/>
              </w:rPr>
              <w:t xml:space="preserve"> </w:t>
            </w:r>
            <w:proofErr w:type="spellStart"/>
            <w:r>
              <w:rPr>
                <w:highlight w:val="yellow"/>
              </w:rPr>
              <w:t>HyperBalance</w:t>
            </w:r>
            <w:proofErr w:type="spellEnd"/>
            <w:r>
              <w:rPr>
                <w:highlight w:val="yellow"/>
              </w:rPr>
              <w:t xml:space="preserve"> LB</w:t>
            </w:r>
          </w:p>
          <w:p w14:paraId="2A238523" w14:textId="77777777" w:rsidR="0059355B" w:rsidRPr="009C04D5"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192.168.5.30 (“Switch”): Cisco 5620 Switch</w:t>
            </w:r>
          </w:p>
          <w:p w14:paraId="2FB7460A" w14:textId="77777777" w:rsidR="0059355B" w:rsidRPr="009C04D5"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192.168.1.1 (“Firewall” at Internet/DMZ border): WatchGuard X45</w:t>
            </w:r>
          </w:p>
          <w:p w14:paraId="2506BB8F" w14:textId="77777777" w:rsidR="0059355B" w:rsidRPr="009C7A27" w:rsidRDefault="0059355B" w:rsidP="0059355B">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9C04D5">
              <w:rPr>
                <w:highlight w:val="yellow"/>
              </w:rPr>
              <w:t>192.168.5.1 (“Firewall at DMZ/Data Zone border): Sophos AV-FW Xtreme</w:t>
            </w:r>
            <w:commentRangeEnd w:id="187"/>
            <w:r w:rsidRPr="009C7A27">
              <w:rPr>
                <w:highlight w:val="yellow"/>
              </w:rPr>
              <w:commentReference w:id="187"/>
            </w:r>
          </w:p>
        </w:tc>
      </w:tr>
      <w:tr w:rsidR="00640153" w14:paraId="67887A93"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1BF6BB44" w14:textId="77777777" w:rsidR="00640153" w:rsidRPr="00751CBE" w:rsidRDefault="00640153" w:rsidP="00640153">
            <w:pPr>
              <w:pStyle w:val="TableText"/>
            </w:pPr>
            <w:r>
              <w:t>Cloud Technologies</w:t>
            </w:r>
          </w:p>
        </w:tc>
        <w:tc>
          <w:tcPr>
            <w:tcW w:w="6660" w:type="dxa"/>
          </w:tcPr>
          <w:p w14:paraId="3F869A92" w14:textId="77777777" w:rsidR="00640153" w:rsidRPr="0068720E"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S3</w:t>
            </w:r>
          </w:p>
          <w:p w14:paraId="29E4A829" w14:textId="77777777" w:rsidR="00640153" w:rsidRPr="0068720E"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AWS Lake Formation</w:t>
            </w:r>
          </w:p>
          <w:p w14:paraId="4413ED8F" w14:textId="77777777" w:rsidR="00640153" w:rsidRPr="0068720E"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 xml:space="preserve">Amazon Data Lake: </w:t>
            </w:r>
            <w:r w:rsidRPr="0068720E">
              <w:rPr>
                <w:highlight w:val="yellow"/>
              </w:rPr>
              <w:t>Amazon Athena</w:t>
            </w:r>
          </w:p>
          <w:p w14:paraId="4B8D576C" w14:textId="77777777" w:rsidR="00640153" w:rsidRPr="000E2ACE"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Pipelines</w:t>
            </w:r>
          </w:p>
          <w:p w14:paraId="085FA739"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0E2ACE">
              <w:rPr>
                <w:highlight w:val="yellow"/>
              </w:rPr>
              <w:t>Azure DevOps: Azure Boards</w:t>
            </w:r>
          </w:p>
          <w:p w14:paraId="74D9EDE6" w14:textId="589EF924" w:rsidR="00640153" w:rsidRPr="00BD7DEB"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640153" w14:paraId="7757EBAA"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79D35A80" w14:textId="77777777" w:rsidR="00640153" w:rsidRPr="00751CBE" w:rsidRDefault="00640153" w:rsidP="00640153">
            <w:pPr>
              <w:pStyle w:val="TableText"/>
            </w:pPr>
            <w:r>
              <w:t>Cloud Services</w:t>
            </w:r>
          </w:p>
        </w:tc>
        <w:tc>
          <w:tcPr>
            <w:tcW w:w="6660" w:type="dxa"/>
          </w:tcPr>
          <w:p w14:paraId="1315C8AB" w14:textId="77777777" w:rsidR="00640153" w:rsidRPr="004C40BA"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Amazon Data Lake</w:t>
            </w:r>
          </w:p>
          <w:p w14:paraId="45C00497" w14:textId="77777777" w:rsidR="00640153" w:rsidRPr="004C40BA"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Amazon Virtual Private Cloud</w:t>
            </w:r>
          </w:p>
          <w:p w14:paraId="727CDEBB" w14:textId="77777777" w:rsidR="00640153" w:rsidRPr="0068720E"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DevOps</w:t>
            </w:r>
          </w:p>
          <w:p w14:paraId="3B79AFE2"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Azure Data Factory</w:t>
            </w:r>
          </w:p>
          <w:p w14:paraId="1BA3D610" w14:textId="465D45FF" w:rsidR="00640153" w:rsidRPr="00BD7DEB"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640153" w14:paraId="6A2E2B5C"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2F8E062" w14:textId="77777777" w:rsidR="00640153" w:rsidRPr="00751CBE" w:rsidRDefault="00640153" w:rsidP="00640153">
            <w:pPr>
              <w:pStyle w:val="TableText"/>
            </w:pPr>
            <w:r>
              <w:t>Virtualization/Hypervisor Technologies</w:t>
            </w:r>
          </w:p>
        </w:tc>
        <w:tc>
          <w:tcPr>
            <w:tcW w:w="6660" w:type="dxa"/>
          </w:tcPr>
          <w:p w14:paraId="035319C3" w14:textId="77777777" w:rsidR="00640153" w:rsidRPr="004C40BA"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Hyper-V Server 2019</w:t>
            </w:r>
          </w:p>
          <w:p w14:paraId="26100451" w14:textId="77777777" w:rsidR="00640153" w:rsidRPr="004C40BA"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Red Hat Virtualization Hypervisor v4.4</w:t>
            </w:r>
          </w:p>
          <w:p w14:paraId="4F824CED"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68720E">
              <w:rPr>
                <w:highlight w:val="yellow"/>
              </w:rPr>
              <w:t>VirtualBox 7.0.10</w:t>
            </w:r>
          </w:p>
          <w:p w14:paraId="54CE051A"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VMware ESX</w:t>
            </w:r>
          </w:p>
          <w:p w14:paraId="6FCEC37B" w14:textId="7EA68A96" w:rsidR="00640153" w:rsidRPr="00BD7DEB"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[Other]</w:t>
            </w:r>
          </w:p>
        </w:tc>
      </w:tr>
      <w:tr w:rsidR="00640153" w14:paraId="2C867326"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084254FF" w14:textId="77777777" w:rsidR="00640153" w:rsidRPr="00751CBE" w:rsidRDefault="00640153" w:rsidP="00640153">
            <w:pPr>
              <w:pStyle w:val="TableText"/>
            </w:pPr>
            <w:r w:rsidRPr="00751CBE">
              <w:t>Other Technologies</w:t>
            </w:r>
          </w:p>
        </w:tc>
        <w:tc>
          <w:tcPr>
            <w:tcW w:w="6660" w:type="dxa"/>
          </w:tcPr>
          <w:p w14:paraId="73C375AD" w14:textId="77777777" w:rsidR="00640153" w:rsidRPr="009C7A27"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88"/>
            <w:r w:rsidRPr="00A10C68">
              <w:rPr>
                <w:highlight w:val="yellow"/>
              </w:rPr>
              <w:t>XYZ Tech</w:t>
            </w:r>
            <w:commentRangeEnd w:id="188"/>
            <w:r w:rsidRPr="009C7A27">
              <w:rPr>
                <w:highlight w:val="yellow"/>
              </w:rPr>
              <w:commentReference w:id="188"/>
            </w:r>
          </w:p>
        </w:tc>
      </w:tr>
      <w:tr w:rsidR="00640153" w14:paraId="5A0A4188"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3CFC31AD" w14:textId="77777777" w:rsidR="00640153" w:rsidRPr="00751CBE" w:rsidRDefault="00640153" w:rsidP="00640153">
            <w:pPr>
              <w:pStyle w:val="TableText"/>
            </w:pPr>
            <w:r w:rsidRPr="00751CBE">
              <w:t>Interconnections</w:t>
            </w:r>
          </w:p>
        </w:tc>
        <w:tc>
          <w:tcPr>
            <w:tcW w:w="6660" w:type="dxa"/>
          </w:tcPr>
          <w:p w14:paraId="320A8E85"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pPr>
            <w:commentRangeStart w:id="189"/>
            <w:r w:rsidRPr="00A10C68">
              <w:rPr>
                <w:highlight w:val="yellow"/>
              </w:rPr>
              <w:t>System Name – System Owner</w:t>
            </w:r>
            <w:commentRangeEnd w:id="189"/>
            <w:r w:rsidRPr="009C7A27">
              <w:rPr>
                <w:highlight w:val="yellow"/>
              </w:rPr>
              <w:commentReference w:id="189"/>
            </w:r>
          </w:p>
        </w:tc>
      </w:tr>
      <w:tr w:rsidR="00640153" w14:paraId="074DB4AF" w14:textId="77777777" w:rsidTr="005461D6">
        <w:tc>
          <w:tcPr>
            <w:cnfStyle w:val="001000000000" w:firstRow="0" w:lastRow="0" w:firstColumn="1" w:lastColumn="0" w:oddVBand="0" w:evenVBand="0" w:oddHBand="0" w:evenHBand="0" w:firstRowFirstColumn="0" w:firstRowLastColumn="0" w:lastRowFirstColumn="0" w:lastRowLastColumn="0"/>
            <w:tcW w:w="2785" w:type="dxa"/>
          </w:tcPr>
          <w:p w14:paraId="5680E79B" w14:textId="77777777" w:rsidR="00640153" w:rsidRPr="00751CBE" w:rsidRDefault="00640153" w:rsidP="00640153">
            <w:pPr>
              <w:pStyle w:val="TableText"/>
            </w:pPr>
            <w:r w:rsidRPr="00751CBE">
              <w:t>Required Authentication Methods</w:t>
            </w:r>
          </w:p>
        </w:tc>
        <w:tc>
          <w:tcPr>
            <w:tcW w:w="6660" w:type="dxa"/>
          </w:tcPr>
          <w:p w14:paraId="2A42000C" w14:textId="77777777" w:rsidR="00640153" w:rsidRPr="00A10C68"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commentRangeStart w:id="190"/>
            <w:r w:rsidRPr="00A10C68">
              <w:rPr>
                <w:highlight w:val="yellow"/>
              </w:rPr>
              <w:t>LDAP</w:t>
            </w:r>
          </w:p>
          <w:p w14:paraId="4108A4ED" w14:textId="77777777" w:rsidR="00640153" w:rsidRPr="00A10C68"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RADIUS</w:t>
            </w:r>
          </w:p>
          <w:p w14:paraId="03ABE667" w14:textId="77777777" w:rsidR="00640153" w:rsidRPr="00A10C68"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TACACS / TACACS+</w:t>
            </w:r>
          </w:p>
          <w:p w14:paraId="74B2A9C6" w14:textId="77777777" w:rsidR="00640153" w:rsidRPr="00A10C68"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Active Directory (AD)</w:t>
            </w:r>
          </w:p>
          <w:p w14:paraId="0527FF27"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rPr>
                <w:highlight w:val="yellow"/>
              </w:rPr>
            </w:pPr>
            <w:r w:rsidRPr="00A10C68">
              <w:rPr>
                <w:highlight w:val="yellow"/>
              </w:rPr>
              <w:t>Local Authentication</w:t>
            </w:r>
            <w:commentRangeEnd w:id="190"/>
            <w:r>
              <w:rPr>
                <w:rStyle w:val="CommentReference"/>
                <w:rFonts w:eastAsia="Times New Roman"/>
                <w:lang w:val="x-none" w:eastAsia="en-US"/>
              </w:rPr>
              <w:commentReference w:id="190"/>
            </w:r>
          </w:p>
          <w:p w14:paraId="6A743622" w14:textId="77777777" w:rsidR="00640153" w:rsidRDefault="00640153" w:rsidP="00640153">
            <w:pPr>
              <w:pStyle w:val="TableText"/>
              <w:numPr>
                <w:ilvl w:val="0"/>
                <w:numId w:val="19"/>
              </w:numPr>
              <w:cnfStyle w:val="000000000000" w:firstRow="0" w:lastRow="0" w:firstColumn="0" w:lastColumn="0" w:oddVBand="0" w:evenVBand="0" w:oddHBand="0" w:evenHBand="0" w:firstRowFirstColumn="0" w:firstRowLastColumn="0" w:lastRowFirstColumn="0" w:lastRowLastColumn="0"/>
            </w:pPr>
            <w:commentRangeStart w:id="191"/>
            <w:r w:rsidRPr="00A10C68">
              <w:rPr>
                <w:highlight w:val="yellow"/>
              </w:rPr>
              <w:t>Resource Access Control Facility (RACF)</w:t>
            </w:r>
            <w:commentRangeEnd w:id="191"/>
            <w:r>
              <w:rPr>
                <w:rStyle w:val="CommentReference"/>
                <w:rFonts w:ascii="Times New Roman" w:hAnsi="Times New Roman"/>
                <w:lang w:val="x-none"/>
              </w:rPr>
              <w:commentReference w:id="191"/>
            </w:r>
          </w:p>
        </w:tc>
      </w:tr>
    </w:tbl>
    <w:p w14:paraId="4B195A7E" w14:textId="74FA6A98" w:rsidR="0059355B" w:rsidRDefault="0059355B" w:rsidP="0059355B">
      <w:pPr>
        <w:pStyle w:val="TableCaption"/>
      </w:pPr>
      <w:bookmarkStart w:id="192" w:name="_Ref126919866"/>
      <w:bookmarkStart w:id="193" w:name="_Toc126923591"/>
      <w:r w:rsidRPr="00CE79B9">
        <w:t xml:space="preserve">Table </w:t>
      </w:r>
      <w:r>
        <w:rPr>
          <w:noProof/>
        </w:rPr>
        <w:fldChar w:fldCharType="begin"/>
      </w:r>
      <w:r>
        <w:rPr>
          <w:noProof/>
        </w:rPr>
        <w:instrText xml:space="preserve"> SEQ Table \* ARABIC </w:instrText>
      </w:r>
      <w:r>
        <w:rPr>
          <w:noProof/>
        </w:rPr>
        <w:fldChar w:fldCharType="separate"/>
      </w:r>
      <w:r w:rsidR="00312DD7">
        <w:rPr>
          <w:noProof/>
        </w:rPr>
        <w:t>10</w:t>
      </w:r>
      <w:r>
        <w:rPr>
          <w:noProof/>
        </w:rPr>
        <w:fldChar w:fldCharType="end"/>
      </w:r>
      <w:bookmarkEnd w:id="192"/>
      <w:r w:rsidRPr="00CE79B9">
        <w:t xml:space="preserve">. </w:t>
      </w:r>
      <w:r>
        <w:t>ACT Risk Assessment Scope Specification</w:t>
      </w:r>
      <w:bookmarkEnd w:id="193"/>
    </w:p>
    <w:tbl>
      <w:tblPr>
        <w:tblStyle w:val="ACTTableStyle1"/>
        <w:tblW w:w="4947" w:type="pct"/>
        <w:tblLook w:val="0080" w:firstRow="0" w:lastRow="0" w:firstColumn="1" w:lastColumn="0" w:noHBand="0" w:noVBand="0"/>
      </w:tblPr>
      <w:tblGrid>
        <w:gridCol w:w="2875"/>
        <w:gridCol w:w="6376"/>
      </w:tblGrid>
      <w:tr w:rsidR="0059355B" w:rsidRPr="00EE493C" w14:paraId="43239689"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26B1611A" w14:textId="77777777" w:rsidR="0059355B" w:rsidRPr="00EE493C" w:rsidRDefault="0059355B" w:rsidP="005461D6">
            <w:pPr>
              <w:pStyle w:val="TableText"/>
              <w:ind w:left="342"/>
              <w:rPr>
                <w:rFonts w:cstheme="minorHAnsi"/>
                <w:szCs w:val="20"/>
              </w:rPr>
            </w:pPr>
            <w:r>
              <w:rPr>
                <w:rFonts w:cstheme="minorHAnsi"/>
                <w:szCs w:val="20"/>
              </w:rPr>
              <w:t>Risk Information Sources</w:t>
            </w:r>
          </w:p>
        </w:tc>
        <w:tc>
          <w:tcPr>
            <w:tcW w:w="3446" w:type="pct"/>
          </w:tcPr>
          <w:p w14:paraId="7DE6E74D"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commentRangeStart w:id="194"/>
            <w:r>
              <w:rPr>
                <w:rFonts w:cstheme="minorHAnsi"/>
                <w:szCs w:val="20"/>
                <w:highlight w:val="yellow"/>
                <w:lang w:eastAsia="en-US"/>
              </w:rPr>
              <w:t>A</w:t>
            </w:r>
            <w:r w:rsidRPr="00CE6022">
              <w:rPr>
                <w:rFonts w:cstheme="minorHAnsi"/>
                <w:szCs w:val="20"/>
                <w:highlight w:val="yellow"/>
                <w:lang w:eastAsia="en-US"/>
              </w:rPr>
              <w:t>123 Audit</w:t>
            </w:r>
          </w:p>
          <w:p w14:paraId="1E447268"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ACT Risk Assessment</w:t>
            </w:r>
          </w:p>
          <w:p w14:paraId="42E5B5CE"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ACT Security Assessment</w:t>
            </w:r>
          </w:p>
          <w:p w14:paraId="017C7841"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CDM Data Sources</w:t>
            </w:r>
          </w:p>
          <w:p w14:paraId="1F1E15FB"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DHS Cyber Hygiene</w:t>
            </w:r>
          </w:p>
          <w:p w14:paraId="603DF2C8"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Information System Risk Assessment (ISRA)</w:t>
            </w:r>
          </w:p>
          <w:p w14:paraId="4397DBA1"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Penetration Testing</w:t>
            </w:r>
          </w:p>
          <w:p w14:paraId="33D1801D"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POA&amp;Ms – System</w:t>
            </w:r>
          </w:p>
          <w:p w14:paraId="072C9D19"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POA&amp;Ms – Inherited</w:t>
            </w:r>
          </w:p>
          <w:p w14:paraId="55938346"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Privacy Impact Analysis (PIA)</w:t>
            </w:r>
          </w:p>
          <w:p w14:paraId="1720014E"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Risk Vulnerability Assessment (RVA)</w:t>
            </w:r>
          </w:p>
          <w:p w14:paraId="41DEBDE4" w14:textId="77777777" w:rsidR="0059355B"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Security Controls Assessment (SCA)</w:t>
            </w:r>
          </w:p>
          <w:p w14:paraId="1927A248"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Security Impact Analysis (SIA)</w:t>
            </w:r>
          </w:p>
          <w:p w14:paraId="20895E74"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lastRenderedPageBreak/>
              <w:t>Self-Assessment</w:t>
            </w:r>
          </w:p>
          <w:p w14:paraId="50F947C1"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Technical Review Board (TRB)</w:t>
            </w:r>
          </w:p>
          <w:p w14:paraId="06429920" w14:textId="77777777" w:rsidR="0059355B" w:rsidRPr="00CE6022"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CE6022">
              <w:rPr>
                <w:rFonts w:cstheme="minorHAnsi"/>
                <w:szCs w:val="20"/>
                <w:highlight w:val="yellow"/>
                <w:lang w:eastAsia="en-US"/>
              </w:rPr>
              <w:t>Vulnerability Scans</w:t>
            </w:r>
          </w:p>
          <w:p w14:paraId="43F90437" w14:textId="77777777" w:rsidR="0059355B" w:rsidRPr="00224CB9"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224CB9">
              <w:rPr>
                <w:rFonts w:cstheme="minorHAnsi"/>
                <w:szCs w:val="20"/>
                <w:highlight w:val="yellow"/>
                <w:lang w:eastAsia="en-US"/>
              </w:rPr>
              <w:t>[other]</w:t>
            </w:r>
            <w:commentRangeEnd w:id="194"/>
            <w:r w:rsidRPr="00CE6022">
              <w:rPr>
                <w:rFonts w:cstheme="minorHAnsi"/>
                <w:szCs w:val="20"/>
                <w:highlight w:val="yellow"/>
              </w:rPr>
              <w:commentReference w:id="194"/>
            </w:r>
          </w:p>
        </w:tc>
      </w:tr>
      <w:tr w:rsidR="0059355B" w:rsidRPr="00EE493C" w14:paraId="58D1D3B2"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4752D678" w14:textId="77777777" w:rsidR="0059355B" w:rsidRDefault="0059355B" w:rsidP="005461D6">
            <w:pPr>
              <w:pStyle w:val="TableText"/>
              <w:ind w:left="342"/>
              <w:rPr>
                <w:rFonts w:cstheme="minorHAnsi"/>
                <w:szCs w:val="20"/>
              </w:rPr>
            </w:pPr>
            <w:r>
              <w:rPr>
                <w:rFonts w:cstheme="minorHAnsi"/>
                <w:szCs w:val="20"/>
              </w:rPr>
              <w:lastRenderedPageBreak/>
              <w:t>Assessment Dates</w:t>
            </w:r>
          </w:p>
        </w:tc>
        <w:tc>
          <w:tcPr>
            <w:tcW w:w="3446" w:type="pct"/>
          </w:tcPr>
          <w:p w14:paraId="4FFA851F" w14:textId="5E608F6A" w:rsidR="0059355B" w:rsidRDefault="004C249D"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commentRangeStart w:id="195"/>
            <w:r>
              <w:rPr>
                <w:rFonts w:cstheme="minorHAnsi"/>
                <w:szCs w:val="20"/>
                <w:highlight w:val="yellow"/>
                <w:lang w:eastAsia="en-US"/>
              </w:rPr>
              <w:t>May 12-16,</w:t>
            </w:r>
            <w:r w:rsidR="0059355B" w:rsidRPr="007F66EA">
              <w:rPr>
                <w:rFonts w:cstheme="minorHAnsi"/>
                <w:szCs w:val="20"/>
                <w:highlight w:val="yellow"/>
                <w:lang w:eastAsia="en-US"/>
              </w:rPr>
              <w:t xml:space="preserve"> 20</w:t>
            </w:r>
            <w:r>
              <w:rPr>
                <w:rFonts w:cstheme="minorHAnsi"/>
                <w:szCs w:val="20"/>
                <w:highlight w:val="yellow"/>
                <w:lang w:eastAsia="en-US"/>
              </w:rPr>
              <w:t>25</w:t>
            </w:r>
            <w:commentRangeEnd w:id="195"/>
            <w:r w:rsidR="0059355B">
              <w:rPr>
                <w:rStyle w:val="CommentReference"/>
                <w:rFonts w:eastAsia="Times New Roman"/>
                <w:lang w:val="x-none" w:eastAsia="en-US"/>
              </w:rPr>
              <w:commentReference w:id="195"/>
            </w:r>
          </w:p>
        </w:tc>
      </w:tr>
      <w:tr w:rsidR="0059355B" w:rsidRPr="00EE493C" w14:paraId="4CC20BA3" w14:textId="77777777" w:rsidTr="005461D6">
        <w:tc>
          <w:tcPr>
            <w:cnfStyle w:val="001000000000" w:firstRow="0" w:lastRow="0" w:firstColumn="1" w:lastColumn="0" w:oddVBand="0" w:evenVBand="0" w:oddHBand="0" w:evenHBand="0" w:firstRowFirstColumn="0" w:firstRowLastColumn="0" w:lastRowFirstColumn="0" w:lastRowLastColumn="0"/>
            <w:tcW w:w="1554" w:type="pct"/>
          </w:tcPr>
          <w:p w14:paraId="04B340EA" w14:textId="77777777" w:rsidR="0059355B" w:rsidRDefault="0059355B" w:rsidP="005461D6">
            <w:pPr>
              <w:pStyle w:val="TableText"/>
              <w:ind w:left="342"/>
              <w:rPr>
                <w:rFonts w:cstheme="minorHAnsi"/>
                <w:szCs w:val="20"/>
              </w:rPr>
            </w:pPr>
            <w:r w:rsidRPr="00A10C68">
              <w:rPr>
                <w:rFonts w:cstheme="minorHAnsi"/>
                <w:szCs w:val="20"/>
              </w:rPr>
              <w:t>Assessment Location(s)</w:t>
            </w:r>
          </w:p>
        </w:tc>
        <w:tc>
          <w:tcPr>
            <w:tcW w:w="3446" w:type="pct"/>
          </w:tcPr>
          <w:p w14:paraId="6BCDFE0A" w14:textId="77777777" w:rsidR="0059355B" w:rsidRPr="00A10C68"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Pr>
                <w:rFonts w:cstheme="minorHAnsi"/>
                <w:szCs w:val="20"/>
                <w:highlight w:val="yellow"/>
                <w:lang w:eastAsia="en-US"/>
              </w:rPr>
              <w:t>Risk Analysis</w:t>
            </w:r>
            <w:r w:rsidRPr="00A10C68">
              <w:rPr>
                <w:rFonts w:cstheme="minorHAnsi"/>
                <w:szCs w:val="20"/>
                <w:highlight w:val="yellow"/>
                <w:lang w:eastAsia="en-US"/>
              </w:rPr>
              <w:t xml:space="preserve">: </w:t>
            </w:r>
            <w:commentRangeStart w:id="196"/>
            <w:r w:rsidRPr="00A10C68">
              <w:rPr>
                <w:rFonts w:cstheme="minorHAnsi"/>
                <w:szCs w:val="20"/>
                <w:highlight w:val="yellow"/>
                <w:lang w:eastAsia="en-US"/>
              </w:rPr>
              <w:t>Remote via [mechanism]</w:t>
            </w:r>
          </w:p>
          <w:p w14:paraId="5897A5D7" w14:textId="77777777" w:rsidR="0059355B" w:rsidRPr="007F66EA" w:rsidRDefault="0059355B" w:rsidP="0059355B">
            <w:pPr>
              <w:pStyle w:val="TableText"/>
              <w:numPr>
                <w:ilvl w:val="0"/>
                <w:numId w:val="18"/>
              </w:numPr>
              <w:tabs>
                <w:tab w:val="clear" w:pos="360"/>
                <w:tab w:val="clear" w:pos="720"/>
                <w:tab w:val="clear" w:pos="1080"/>
              </w:tabs>
              <w:ind w:left="383"/>
              <w:cnfStyle w:val="000000000000" w:firstRow="0" w:lastRow="0" w:firstColumn="0" w:lastColumn="0" w:oddVBand="0" w:evenVBand="0" w:oddHBand="0" w:evenHBand="0" w:firstRowFirstColumn="0" w:firstRowLastColumn="0" w:lastRowFirstColumn="0" w:lastRowLastColumn="0"/>
              <w:rPr>
                <w:rFonts w:cstheme="minorHAnsi"/>
                <w:szCs w:val="20"/>
                <w:highlight w:val="yellow"/>
                <w:lang w:eastAsia="en-US"/>
              </w:rPr>
            </w:pPr>
            <w:r w:rsidRPr="00A10C68">
              <w:rPr>
                <w:rFonts w:cstheme="minorHAnsi"/>
                <w:szCs w:val="20"/>
                <w:highlight w:val="yellow"/>
                <w:lang w:eastAsia="en-US"/>
              </w:rPr>
              <w:t>[Other]</w:t>
            </w:r>
            <w:commentRangeEnd w:id="196"/>
            <w:r>
              <w:rPr>
                <w:rStyle w:val="CommentReference"/>
                <w:rFonts w:eastAsia="Times New Roman"/>
                <w:lang w:val="x-none" w:eastAsia="en-US"/>
              </w:rPr>
              <w:commentReference w:id="196"/>
            </w:r>
          </w:p>
        </w:tc>
      </w:tr>
    </w:tbl>
    <w:p w14:paraId="4B454095" w14:textId="77777777" w:rsidR="0059355B" w:rsidRDefault="0059355B" w:rsidP="0059355B">
      <w:pPr>
        <w:pStyle w:val="Heading2"/>
      </w:pPr>
      <w:bookmarkStart w:id="197" w:name="_Toc126923577"/>
      <w:bookmarkStart w:id="198" w:name="_Toc198646394"/>
      <w:r>
        <w:t>Risk Assessment Methodology</w:t>
      </w:r>
      <w:bookmarkEnd w:id="197"/>
      <w:bookmarkEnd w:id="198"/>
    </w:p>
    <w:p w14:paraId="3ACB8233" w14:textId="77777777" w:rsidR="0059355B" w:rsidRDefault="0059355B" w:rsidP="0059355B">
      <w:pPr>
        <w:pStyle w:val="GuidancetoAuthor"/>
      </w:pPr>
      <w:r>
        <w:t>“What assessment steps were and weren’t taken?”</w:t>
      </w:r>
    </w:p>
    <w:p w14:paraId="2C4EB1D9" w14:textId="77777777" w:rsidR="0059355B" w:rsidRDefault="0059355B" w:rsidP="0059355B">
      <w:pPr>
        <w:pStyle w:val="Body"/>
      </w:pPr>
      <w:r>
        <w:t>The Assessment Team comprised the following personnel:</w:t>
      </w:r>
    </w:p>
    <w:p w14:paraId="6209AB12" w14:textId="17570B47" w:rsidR="0059355B" w:rsidRDefault="0059355B" w:rsidP="0059355B">
      <w:pPr>
        <w:pStyle w:val="TableCaption"/>
      </w:pPr>
      <w:bookmarkStart w:id="199" w:name="_Toc126923592"/>
      <w:r>
        <w:t xml:space="preserve">Table </w:t>
      </w:r>
      <w:fldSimple w:instr=" SEQ Table \* ARABIC ">
        <w:r w:rsidR="00312DD7">
          <w:rPr>
            <w:noProof/>
          </w:rPr>
          <w:t>11</w:t>
        </w:r>
      </w:fldSimple>
      <w:r>
        <w:t>. Assessment Team Members</w:t>
      </w:r>
      <w:bookmarkEnd w:id="199"/>
    </w:p>
    <w:tbl>
      <w:tblPr>
        <w:tblStyle w:val="ACTTableStyle2"/>
        <w:tblW w:w="5000" w:type="pct"/>
        <w:tblLook w:val="0420" w:firstRow="1" w:lastRow="0" w:firstColumn="0" w:lastColumn="0" w:noHBand="0" w:noVBand="1"/>
      </w:tblPr>
      <w:tblGrid>
        <w:gridCol w:w="1826"/>
        <w:gridCol w:w="2039"/>
        <w:gridCol w:w="1530"/>
        <w:gridCol w:w="3955"/>
      </w:tblGrid>
      <w:tr w:rsidR="0059355B" w:rsidRPr="00386479" w14:paraId="52181BFD" w14:textId="77777777" w:rsidTr="00386479">
        <w:trPr>
          <w:cnfStyle w:val="100000000000" w:firstRow="1" w:lastRow="0" w:firstColumn="0" w:lastColumn="0" w:oddVBand="0" w:evenVBand="0" w:oddHBand="0" w:evenHBand="0" w:firstRowFirstColumn="0" w:firstRowLastColumn="0" w:lastRowFirstColumn="0" w:lastRowLastColumn="0"/>
          <w:tblHeader/>
        </w:trPr>
        <w:tc>
          <w:tcPr>
            <w:tcW w:w="1826" w:type="dxa"/>
          </w:tcPr>
          <w:p w14:paraId="27F4B831" w14:textId="77777777" w:rsidR="0059355B" w:rsidRPr="00386479" w:rsidRDefault="0059355B" w:rsidP="005461D6">
            <w:pPr>
              <w:rPr>
                <w:rFonts w:cs="Calibri"/>
                <w:szCs w:val="18"/>
              </w:rPr>
            </w:pPr>
            <w:r w:rsidRPr="00386479">
              <w:rPr>
                <w:rFonts w:cs="Calibri"/>
                <w:szCs w:val="18"/>
              </w:rPr>
              <w:t>Name</w:t>
            </w:r>
          </w:p>
        </w:tc>
        <w:tc>
          <w:tcPr>
            <w:tcW w:w="2039" w:type="dxa"/>
          </w:tcPr>
          <w:p w14:paraId="724B03CB" w14:textId="77777777" w:rsidR="0059355B" w:rsidRPr="00386479" w:rsidRDefault="0059355B" w:rsidP="005461D6">
            <w:pPr>
              <w:rPr>
                <w:rFonts w:cs="Calibri"/>
                <w:szCs w:val="18"/>
              </w:rPr>
            </w:pPr>
            <w:r w:rsidRPr="00386479">
              <w:rPr>
                <w:rFonts w:cs="Calibri"/>
                <w:szCs w:val="18"/>
              </w:rPr>
              <w:t>Role</w:t>
            </w:r>
          </w:p>
        </w:tc>
        <w:tc>
          <w:tcPr>
            <w:tcW w:w="1530" w:type="dxa"/>
          </w:tcPr>
          <w:p w14:paraId="42DD7456" w14:textId="77777777" w:rsidR="0059355B" w:rsidRPr="00386479" w:rsidRDefault="0059355B" w:rsidP="005461D6">
            <w:pPr>
              <w:rPr>
                <w:rFonts w:cs="Calibri"/>
                <w:szCs w:val="18"/>
              </w:rPr>
            </w:pPr>
            <w:r w:rsidRPr="00386479">
              <w:rPr>
                <w:rFonts w:cs="Calibri"/>
                <w:szCs w:val="18"/>
              </w:rPr>
              <w:t>Phone Number</w:t>
            </w:r>
          </w:p>
        </w:tc>
        <w:tc>
          <w:tcPr>
            <w:tcW w:w="3955" w:type="dxa"/>
          </w:tcPr>
          <w:p w14:paraId="44C4EF2B" w14:textId="77777777" w:rsidR="0059355B" w:rsidRPr="00386479" w:rsidRDefault="0059355B" w:rsidP="005461D6">
            <w:pPr>
              <w:rPr>
                <w:rFonts w:cs="Calibri"/>
                <w:szCs w:val="18"/>
              </w:rPr>
            </w:pPr>
            <w:r w:rsidRPr="00386479">
              <w:rPr>
                <w:rFonts w:cs="Calibri"/>
                <w:szCs w:val="18"/>
              </w:rPr>
              <w:t>Email Address</w:t>
            </w:r>
          </w:p>
        </w:tc>
      </w:tr>
      <w:tr w:rsidR="0059355B" w:rsidRPr="00386479" w14:paraId="6C86A8B4" w14:textId="77777777" w:rsidTr="00386479">
        <w:trPr>
          <w:cnfStyle w:val="000000100000" w:firstRow="0" w:lastRow="0" w:firstColumn="0" w:lastColumn="0" w:oddVBand="0" w:evenVBand="0" w:oddHBand="1" w:evenHBand="0" w:firstRowFirstColumn="0" w:firstRowLastColumn="0" w:lastRowFirstColumn="0" w:lastRowLastColumn="0"/>
        </w:trPr>
        <w:tc>
          <w:tcPr>
            <w:tcW w:w="1826" w:type="dxa"/>
          </w:tcPr>
          <w:p w14:paraId="01F68AD0" w14:textId="77777777" w:rsidR="0059355B" w:rsidRPr="00386479" w:rsidRDefault="0059355B" w:rsidP="005461D6">
            <w:pPr>
              <w:rPr>
                <w:rFonts w:cs="Calibri"/>
                <w:szCs w:val="18"/>
              </w:rPr>
            </w:pPr>
            <w:bookmarkStart w:id="200" w:name="_Hlk24013591"/>
            <w:r w:rsidRPr="00386479">
              <w:rPr>
                <w:rFonts w:cs="Calibri"/>
                <w:szCs w:val="18"/>
                <w:highlight w:val="yellow"/>
              </w:rPr>
              <w:t>&lt;First Last&gt;</w:t>
            </w:r>
            <w:bookmarkEnd w:id="200"/>
          </w:p>
        </w:tc>
        <w:tc>
          <w:tcPr>
            <w:tcW w:w="2039" w:type="dxa"/>
          </w:tcPr>
          <w:p w14:paraId="6A37EF21" w14:textId="77777777" w:rsidR="0059355B" w:rsidRPr="00386479" w:rsidRDefault="0059355B" w:rsidP="005461D6">
            <w:pPr>
              <w:rPr>
                <w:rFonts w:cs="Calibri"/>
                <w:szCs w:val="18"/>
              </w:rPr>
            </w:pPr>
            <w:r w:rsidRPr="00386479">
              <w:rPr>
                <w:rFonts w:cs="Calibri"/>
                <w:szCs w:val="18"/>
              </w:rPr>
              <w:t>Risk Assessment Lead</w:t>
            </w:r>
          </w:p>
        </w:tc>
        <w:tc>
          <w:tcPr>
            <w:tcW w:w="1530" w:type="dxa"/>
          </w:tcPr>
          <w:p w14:paraId="7EDDAD36" w14:textId="77777777" w:rsidR="0059355B" w:rsidRPr="00386479" w:rsidRDefault="0059355B" w:rsidP="005461D6">
            <w:pPr>
              <w:rPr>
                <w:rFonts w:cs="Calibri"/>
                <w:szCs w:val="18"/>
              </w:rPr>
            </w:pPr>
            <w:r w:rsidRPr="00386479">
              <w:rPr>
                <w:rFonts w:cs="Calibri"/>
                <w:szCs w:val="18"/>
                <w:highlight w:val="yellow"/>
              </w:rPr>
              <w:t>&lt;xxx-xxx-</w:t>
            </w:r>
            <w:proofErr w:type="spellStart"/>
            <w:r w:rsidRPr="00386479">
              <w:rPr>
                <w:rFonts w:cs="Calibri"/>
                <w:szCs w:val="18"/>
                <w:highlight w:val="yellow"/>
              </w:rPr>
              <w:t>xxxx</w:t>
            </w:r>
            <w:proofErr w:type="spellEnd"/>
            <w:r w:rsidRPr="00386479">
              <w:rPr>
                <w:rFonts w:cs="Calibri"/>
                <w:szCs w:val="18"/>
                <w:highlight w:val="yellow"/>
              </w:rPr>
              <w:t>&gt;</w:t>
            </w:r>
          </w:p>
        </w:tc>
        <w:tc>
          <w:tcPr>
            <w:tcW w:w="3955" w:type="dxa"/>
          </w:tcPr>
          <w:p w14:paraId="194AFADD" w14:textId="77777777" w:rsidR="0059355B" w:rsidRPr="00386479" w:rsidRDefault="0059355B" w:rsidP="005461D6">
            <w:pPr>
              <w:rPr>
                <w:rFonts w:cs="Calibri"/>
                <w:szCs w:val="18"/>
              </w:rPr>
            </w:pPr>
            <w:bookmarkStart w:id="201" w:name="_Hlk522566296"/>
            <w:r w:rsidRPr="00386479">
              <w:rPr>
                <w:rFonts w:cs="Calibri"/>
                <w:szCs w:val="18"/>
                <w:highlight w:val="yellow"/>
              </w:rPr>
              <w:t>&lt;Email Address&gt;</w:t>
            </w:r>
            <w:bookmarkEnd w:id="201"/>
          </w:p>
        </w:tc>
      </w:tr>
      <w:tr w:rsidR="0059355B" w:rsidRPr="00386479" w14:paraId="322C045C" w14:textId="77777777" w:rsidTr="00386479">
        <w:tc>
          <w:tcPr>
            <w:tcW w:w="1826" w:type="dxa"/>
          </w:tcPr>
          <w:p w14:paraId="0502F8FB" w14:textId="77777777" w:rsidR="0059355B" w:rsidRPr="00386479" w:rsidRDefault="0059355B" w:rsidP="005461D6">
            <w:pPr>
              <w:rPr>
                <w:rFonts w:cs="Calibri"/>
                <w:szCs w:val="18"/>
              </w:rPr>
            </w:pPr>
            <w:r w:rsidRPr="00386479">
              <w:rPr>
                <w:rFonts w:cs="Calibri"/>
                <w:szCs w:val="18"/>
                <w:highlight w:val="yellow"/>
              </w:rPr>
              <w:t>&lt;First Last&gt;</w:t>
            </w:r>
          </w:p>
        </w:tc>
        <w:tc>
          <w:tcPr>
            <w:tcW w:w="2039" w:type="dxa"/>
          </w:tcPr>
          <w:p w14:paraId="5E1664C3" w14:textId="77777777" w:rsidR="0059355B" w:rsidRPr="00386479" w:rsidRDefault="0059355B" w:rsidP="005461D6">
            <w:pPr>
              <w:rPr>
                <w:rFonts w:cs="Calibri"/>
                <w:szCs w:val="18"/>
              </w:rPr>
            </w:pPr>
            <w:r w:rsidRPr="00386479">
              <w:rPr>
                <w:rFonts w:cs="Calibri"/>
                <w:szCs w:val="18"/>
                <w:highlight w:val="yellow"/>
              </w:rPr>
              <w:t>Risk Assessor</w:t>
            </w:r>
          </w:p>
        </w:tc>
        <w:tc>
          <w:tcPr>
            <w:tcW w:w="1530" w:type="dxa"/>
          </w:tcPr>
          <w:p w14:paraId="1C2473CB" w14:textId="77777777" w:rsidR="0059355B" w:rsidRPr="00386479" w:rsidRDefault="0059355B" w:rsidP="005461D6">
            <w:pPr>
              <w:rPr>
                <w:rFonts w:cs="Calibri"/>
                <w:szCs w:val="18"/>
              </w:rPr>
            </w:pPr>
            <w:r w:rsidRPr="00386479">
              <w:rPr>
                <w:rFonts w:cs="Calibri"/>
                <w:szCs w:val="18"/>
                <w:highlight w:val="yellow"/>
              </w:rPr>
              <w:t>&lt;xxx-xxx-</w:t>
            </w:r>
            <w:proofErr w:type="spellStart"/>
            <w:r w:rsidRPr="00386479">
              <w:rPr>
                <w:rFonts w:cs="Calibri"/>
                <w:szCs w:val="18"/>
                <w:highlight w:val="yellow"/>
              </w:rPr>
              <w:t>xxxx</w:t>
            </w:r>
            <w:proofErr w:type="spellEnd"/>
            <w:r w:rsidRPr="00386479">
              <w:rPr>
                <w:rFonts w:cs="Calibri"/>
                <w:szCs w:val="18"/>
                <w:highlight w:val="yellow"/>
              </w:rPr>
              <w:t>&gt;</w:t>
            </w:r>
          </w:p>
        </w:tc>
        <w:tc>
          <w:tcPr>
            <w:tcW w:w="3955" w:type="dxa"/>
          </w:tcPr>
          <w:p w14:paraId="3D7AFC40" w14:textId="77777777" w:rsidR="0059355B" w:rsidRPr="00386479" w:rsidRDefault="0059355B" w:rsidP="005461D6">
            <w:pPr>
              <w:rPr>
                <w:rFonts w:cs="Calibri"/>
                <w:szCs w:val="18"/>
              </w:rPr>
            </w:pPr>
            <w:r w:rsidRPr="00386479">
              <w:rPr>
                <w:rFonts w:cs="Calibri"/>
                <w:szCs w:val="18"/>
                <w:highlight w:val="yellow"/>
              </w:rPr>
              <w:t>&lt;Email Address&gt;</w:t>
            </w:r>
          </w:p>
        </w:tc>
      </w:tr>
    </w:tbl>
    <w:p w14:paraId="5DB0007B" w14:textId="77777777" w:rsidR="0059355B" w:rsidRDefault="0059355B" w:rsidP="0059355B">
      <w:pPr>
        <w:pStyle w:val="Body"/>
      </w:pPr>
    </w:p>
    <w:p w14:paraId="440F5E54" w14:textId="6DC0D87C" w:rsidR="0059355B" w:rsidRPr="004A2ECC" w:rsidRDefault="0059355B" w:rsidP="0059355B">
      <w:pPr>
        <w:pStyle w:val="Body"/>
      </w:pPr>
      <w:r w:rsidRPr="004A2ECC">
        <w:t xml:space="preserve">The Assessment Team </w:t>
      </w:r>
      <w:r>
        <w:t>analyzed</w:t>
      </w:r>
      <w:r w:rsidRPr="004A2ECC">
        <w:t xml:space="preserve"> data from multiple Risk Information Sources (RIS) (listed in Section </w:t>
      </w:r>
      <w:r>
        <w:t xml:space="preserve">4 </w:t>
      </w:r>
      <w:r w:rsidRPr="004A2ECC">
        <w:t>below) and identif</w:t>
      </w:r>
      <w:r>
        <w:t>ied</w:t>
      </w:r>
      <w:r w:rsidRPr="004A2ECC">
        <w:t xml:space="preserve"> inherent, inherited, and residual risks to the system and the </w:t>
      </w:r>
      <w:r>
        <w:t>&lt;Organization&gt;</w:t>
      </w:r>
      <w:r w:rsidRPr="004A2ECC">
        <w:t xml:space="preserve"> enterprise. The Assessment Team consider</w:t>
      </w:r>
      <w:r>
        <w:t>ed</w:t>
      </w:r>
      <w:r w:rsidRPr="004A2ECC">
        <w:t xml:space="preserve"> the following when identifying risks:</w:t>
      </w:r>
    </w:p>
    <w:p w14:paraId="1CA288B8" w14:textId="750CF729" w:rsidR="0059355B" w:rsidRPr="00C253FD" w:rsidRDefault="0059355B" w:rsidP="0059355B">
      <w:pPr>
        <w:pStyle w:val="BulletedList"/>
        <w:rPr>
          <w:highlight w:val="yellow"/>
        </w:rPr>
      </w:pPr>
      <w:r w:rsidRPr="00C253FD">
        <w:rPr>
          <w:highlight w:val="yellow"/>
        </w:rPr>
        <w:t xml:space="preserve">Applicable security standards (e.g., </w:t>
      </w:r>
      <w:r>
        <w:rPr>
          <w:highlight w:val="yellow"/>
        </w:rPr>
        <w:t>&lt;Organization&gt;</w:t>
      </w:r>
      <w:r w:rsidRPr="00C253FD">
        <w:rPr>
          <w:highlight w:val="yellow"/>
        </w:rPr>
        <w:t xml:space="preserve"> </w:t>
      </w:r>
      <w:r w:rsidR="00386479">
        <w:rPr>
          <w:highlight w:val="yellow"/>
        </w:rPr>
        <w:t>security controls catalog</w:t>
      </w:r>
      <w:r w:rsidRPr="00C253FD">
        <w:rPr>
          <w:highlight w:val="yellow"/>
        </w:rPr>
        <w:t>; HIPAA; etc.)</w:t>
      </w:r>
    </w:p>
    <w:p w14:paraId="2263CA45" w14:textId="23C2FC21" w:rsidR="0059355B" w:rsidRPr="00C253FD" w:rsidRDefault="0059355B" w:rsidP="0059355B">
      <w:pPr>
        <w:pStyle w:val="BulletedList"/>
        <w:rPr>
          <w:highlight w:val="yellow"/>
        </w:rPr>
      </w:pPr>
      <w:r w:rsidRPr="00C253FD">
        <w:rPr>
          <w:highlight w:val="yellow"/>
        </w:rPr>
        <w:t xml:space="preserve">Applicable </w:t>
      </w:r>
      <w:r>
        <w:rPr>
          <w:highlight w:val="yellow"/>
        </w:rPr>
        <w:t>&lt;Organization&gt;</w:t>
      </w:r>
      <w:r w:rsidRPr="00C253FD">
        <w:rPr>
          <w:highlight w:val="yellow"/>
        </w:rPr>
        <w:t xml:space="preserve">, </w:t>
      </w:r>
      <w:r w:rsidR="00C06032">
        <w:rPr>
          <w:highlight w:val="yellow"/>
        </w:rPr>
        <w:t>&lt;Parent Organization</w:t>
      </w:r>
      <w:proofErr w:type="gramStart"/>
      <w:r w:rsidR="00C06032">
        <w:rPr>
          <w:highlight w:val="yellow"/>
        </w:rPr>
        <w:t>&gt;</w:t>
      </w:r>
      <w:r w:rsidRPr="00C253FD">
        <w:rPr>
          <w:highlight w:val="yellow"/>
        </w:rPr>
        <w:t xml:space="preserve"> ,</w:t>
      </w:r>
      <w:proofErr w:type="gramEnd"/>
      <w:r w:rsidRPr="00C253FD">
        <w:rPr>
          <w:highlight w:val="yellow"/>
        </w:rPr>
        <w:t xml:space="preserve"> and other Federal guidance, directives, and law</w:t>
      </w:r>
    </w:p>
    <w:p w14:paraId="69538138" w14:textId="77777777" w:rsidR="0059355B" w:rsidRPr="00C253FD" w:rsidRDefault="0059355B" w:rsidP="0059355B">
      <w:pPr>
        <w:pStyle w:val="BulletedList"/>
        <w:rPr>
          <w:highlight w:val="yellow"/>
        </w:rPr>
      </w:pPr>
      <w:r w:rsidRPr="00C253FD">
        <w:rPr>
          <w:highlight w:val="yellow"/>
        </w:rPr>
        <w:t>Industry best-practices</w:t>
      </w:r>
    </w:p>
    <w:p w14:paraId="43913E79" w14:textId="00BA28BB" w:rsidR="0059355B" w:rsidRPr="00C253FD" w:rsidRDefault="0059355B" w:rsidP="0059355B">
      <w:pPr>
        <w:pStyle w:val="BulletedList"/>
        <w:rPr>
          <w:highlight w:val="yellow"/>
        </w:rPr>
      </w:pPr>
      <w:r w:rsidRPr="00C253FD">
        <w:rPr>
          <w:highlight w:val="yellow"/>
        </w:rPr>
        <w:t xml:space="preserve">Results of ongoing assessments of other </w:t>
      </w:r>
      <w:r>
        <w:rPr>
          <w:highlight w:val="yellow"/>
        </w:rPr>
        <w:t>&lt;Organization&gt;</w:t>
      </w:r>
      <w:r w:rsidRPr="00C253FD">
        <w:rPr>
          <w:highlight w:val="yellow"/>
        </w:rPr>
        <w:t xml:space="preserve"> systems</w:t>
      </w:r>
    </w:p>
    <w:p w14:paraId="36168ED6" w14:textId="5F81FA22" w:rsidR="0059355B" w:rsidRPr="00C253FD" w:rsidRDefault="0059355B" w:rsidP="0059355B">
      <w:pPr>
        <w:pStyle w:val="BulletedList"/>
        <w:rPr>
          <w:highlight w:val="yellow"/>
        </w:rPr>
      </w:pPr>
      <w:r w:rsidRPr="00C253FD">
        <w:rPr>
          <w:highlight w:val="yellow"/>
        </w:rPr>
        <w:t xml:space="preserve">Knowledge of various </w:t>
      </w:r>
      <w:r>
        <w:rPr>
          <w:highlight w:val="yellow"/>
        </w:rPr>
        <w:t>&lt;Organization&gt;</w:t>
      </w:r>
      <w:r w:rsidRPr="00C253FD">
        <w:rPr>
          <w:highlight w:val="yellow"/>
        </w:rPr>
        <w:t xml:space="preserve"> initiatives, events, concerns, etc.</w:t>
      </w:r>
    </w:p>
    <w:p w14:paraId="1A726A48" w14:textId="77777777" w:rsidR="0059355B" w:rsidRPr="00C253FD" w:rsidRDefault="0059355B" w:rsidP="0059355B">
      <w:pPr>
        <w:pStyle w:val="BulletedList"/>
        <w:rPr>
          <w:highlight w:val="yellow"/>
        </w:rPr>
      </w:pPr>
      <w:r w:rsidRPr="00C253FD">
        <w:rPr>
          <w:highlight w:val="yellow"/>
        </w:rPr>
        <w:t>Historical risk, finding, and security event data</w:t>
      </w:r>
    </w:p>
    <w:p w14:paraId="32640B06" w14:textId="77777777" w:rsidR="0059355B" w:rsidRPr="00C253FD" w:rsidRDefault="0059355B" w:rsidP="0059355B">
      <w:pPr>
        <w:pStyle w:val="BulletedList"/>
        <w:rPr>
          <w:highlight w:val="yellow"/>
        </w:rPr>
      </w:pPr>
      <w:r w:rsidRPr="00C253FD">
        <w:rPr>
          <w:highlight w:val="yellow"/>
        </w:rPr>
        <w:t>Subject matter expertise</w:t>
      </w:r>
    </w:p>
    <w:p w14:paraId="4307A7DE" w14:textId="77777777" w:rsidR="0059355B" w:rsidRDefault="0059355B" w:rsidP="0059355B">
      <w:pPr>
        <w:pStyle w:val="Body"/>
        <w:sectPr w:rsidR="0059355B" w:rsidSect="0059355B">
          <w:pgSz w:w="12240" w:h="15840"/>
          <w:pgMar w:top="1440" w:right="1440" w:bottom="1440" w:left="1440" w:header="720" w:footer="720" w:gutter="0"/>
          <w:cols w:space="720"/>
          <w:docGrid w:linePitch="360"/>
        </w:sectPr>
      </w:pPr>
      <w:r>
        <w:t>It should be noted that risk identification and assessment is an inherently qualitative process that is based on many factors that change over time; the risks identified in this report represent a “snapshot in time” of the assessed system and its environment, and they will continue to evolve after publication of this Report.</w:t>
      </w:r>
      <w:bookmarkStart w:id="202" w:name="_Ref126914282"/>
    </w:p>
    <w:p w14:paraId="17BFBC74" w14:textId="77777777" w:rsidR="0059355B" w:rsidRDefault="0059355B" w:rsidP="0059355B">
      <w:pPr>
        <w:pStyle w:val="Heading1"/>
      </w:pPr>
      <w:bookmarkStart w:id="203" w:name="_Ref126916533"/>
      <w:bookmarkStart w:id="204" w:name="_Toc126923578"/>
      <w:bookmarkStart w:id="205" w:name="_Toc198646395"/>
      <w:r>
        <w:lastRenderedPageBreak/>
        <w:t>Risk Information Sources</w:t>
      </w:r>
      <w:bookmarkEnd w:id="202"/>
      <w:bookmarkEnd w:id="203"/>
      <w:bookmarkEnd w:id="204"/>
      <w:bookmarkEnd w:id="205"/>
    </w:p>
    <w:p w14:paraId="31AD6896" w14:textId="77777777" w:rsidR="0059355B" w:rsidRPr="00B14031" w:rsidRDefault="0059355B" w:rsidP="0059355B">
      <w:pPr>
        <w:pStyle w:val="GuidancetoAuthor"/>
      </w:pPr>
      <w:r w:rsidRPr="00B14031">
        <w:t xml:space="preserve">“Which Risk Information Sources </w:t>
      </w:r>
      <w:r>
        <w:t>were</w:t>
      </w:r>
      <w:r w:rsidRPr="00B14031">
        <w:t xml:space="preserve"> used to conduct this Risk Assessment?”</w:t>
      </w:r>
    </w:p>
    <w:p w14:paraId="6492100B" w14:textId="590FBF6F" w:rsidR="0059355B" w:rsidRDefault="0059355B" w:rsidP="0059355B">
      <w:pPr>
        <w:pStyle w:val="Body"/>
      </w:pPr>
      <w:r>
        <w:fldChar w:fldCharType="begin"/>
      </w:r>
      <w:r>
        <w:instrText xml:space="preserve"> REF _Ref126922269 \h </w:instrText>
      </w:r>
      <w:r>
        <w:fldChar w:fldCharType="separate"/>
      </w:r>
      <w:r w:rsidR="00312DD7">
        <w:t xml:space="preserve">Table </w:t>
      </w:r>
      <w:r w:rsidR="00312DD7">
        <w:rPr>
          <w:noProof/>
        </w:rPr>
        <w:t>12</w:t>
      </w:r>
      <w:r>
        <w:fldChar w:fldCharType="end"/>
      </w:r>
      <w:r>
        <w:t xml:space="preserve"> </w:t>
      </w:r>
      <w:bookmarkStart w:id="206" w:name="_Ref126914713"/>
      <w:r w:rsidRPr="00244BEF">
        <w:t xml:space="preserve">provides details about the commonly used Risk Information Sources (RIS) and </w:t>
      </w:r>
      <w:proofErr w:type="gramStart"/>
      <w:r w:rsidRPr="00244BEF">
        <w:t>whether or not</w:t>
      </w:r>
      <w:proofErr w:type="gramEnd"/>
      <w:r w:rsidRPr="00244BEF">
        <w:t xml:space="preserve"> they were used to produce this Risk Assessment.</w:t>
      </w:r>
    </w:p>
    <w:bookmarkEnd w:id="206"/>
    <w:p w14:paraId="527E4FC2" w14:textId="77777777" w:rsidR="0059355B" w:rsidRDefault="0059355B" w:rsidP="0059355B">
      <w:pPr>
        <w:pStyle w:val="Body"/>
      </w:pPr>
    </w:p>
    <w:p w14:paraId="52C6B68B" w14:textId="56E690A9" w:rsidR="0059355B" w:rsidRDefault="0059355B" w:rsidP="0059355B">
      <w:pPr>
        <w:pStyle w:val="TableCaption"/>
      </w:pPr>
      <w:bookmarkStart w:id="207" w:name="_Ref126922269"/>
      <w:bookmarkStart w:id="208" w:name="_Toc126923593"/>
      <w:r>
        <w:t xml:space="preserve">Table </w:t>
      </w:r>
      <w:fldSimple w:instr=" SEQ Table \* ARABIC ">
        <w:r w:rsidR="00312DD7">
          <w:rPr>
            <w:noProof/>
          </w:rPr>
          <w:t>12</w:t>
        </w:r>
      </w:fldSimple>
      <w:bookmarkEnd w:id="207"/>
      <w:r>
        <w:t>. Commonly Used Risk Information Sources</w:t>
      </w:r>
      <w:bookmarkEnd w:id="208"/>
    </w:p>
    <w:tbl>
      <w:tblPr>
        <w:tblStyle w:val="ACTTableStyle2"/>
        <w:tblW w:w="5000" w:type="pct"/>
        <w:tblLook w:val="0420" w:firstRow="1" w:lastRow="0" w:firstColumn="0" w:lastColumn="0" w:noHBand="0" w:noVBand="1"/>
      </w:tblPr>
      <w:tblGrid>
        <w:gridCol w:w="1701"/>
        <w:gridCol w:w="1069"/>
        <w:gridCol w:w="938"/>
        <w:gridCol w:w="1460"/>
        <w:gridCol w:w="2930"/>
        <w:gridCol w:w="1472"/>
        <w:gridCol w:w="1142"/>
        <w:gridCol w:w="2238"/>
      </w:tblGrid>
      <w:tr w:rsidR="0059355B" w:rsidRPr="00D33A48" w14:paraId="5216D2AE"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720" w:type="dxa"/>
          </w:tcPr>
          <w:p w14:paraId="2C55D002" w14:textId="77777777" w:rsidR="0059355B" w:rsidRPr="00D33A48" w:rsidRDefault="0059355B" w:rsidP="005461D6">
            <w:pPr>
              <w:pStyle w:val="TableText"/>
            </w:pPr>
            <w:r w:rsidRPr="00D33A48">
              <w:t>Risk Information Source</w:t>
            </w:r>
          </w:p>
        </w:tc>
        <w:tc>
          <w:tcPr>
            <w:tcW w:w="992" w:type="dxa"/>
          </w:tcPr>
          <w:p w14:paraId="7319AA93" w14:textId="77777777" w:rsidR="0059355B" w:rsidRPr="00D33A48" w:rsidRDefault="0059355B" w:rsidP="005461D6">
            <w:pPr>
              <w:pStyle w:val="TableText"/>
            </w:pPr>
            <w:r w:rsidRPr="00D33A48">
              <w:t>Available?</w:t>
            </w:r>
          </w:p>
        </w:tc>
        <w:tc>
          <w:tcPr>
            <w:tcW w:w="871" w:type="dxa"/>
          </w:tcPr>
          <w:p w14:paraId="3AB1BF0A" w14:textId="77777777" w:rsidR="0059355B" w:rsidRPr="00D33A48" w:rsidRDefault="0059355B" w:rsidP="005461D6">
            <w:pPr>
              <w:pStyle w:val="TableText"/>
            </w:pPr>
            <w:r w:rsidRPr="00D33A48">
              <w:t>Utilized?</w:t>
            </w:r>
          </w:p>
        </w:tc>
        <w:tc>
          <w:tcPr>
            <w:tcW w:w="1462" w:type="dxa"/>
          </w:tcPr>
          <w:p w14:paraId="4FFAC337" w14:textId="77777777" w:rsidR="0059355B" w:rsidRPr="00D33A48" w:rsidRDefault="0059355B" w:rsidP="005461D6">
            <w:pPr>
              <w:pStyle w:val="TableText"/>
            </w:pPr>
            <w:r w:rsidRPr="00D33A48">
              <w:t>Provider</w:t>
            </w:r>
          </w:p>
        </w:tc>
        <w:tc>
          <w:tcPr>
            <w:tcW w:w="2980" w:type="dxa"/>
          </w:tcPr>
          <w:p w14:paraId="621FF3FD" w14:textId="77777777" w:rsidR="0059355B" w:rsidRPr="00D33A48" w:rsidRDefault="0059355B" w:rsidP="005461D6">
            <w:pPr>
              <w:pStyle w:val="TableText"/>
            </w:pPr>
            <w:r w:rsidRPr="00D33A48">
              <w:t xml:space="preserve">Artifact </w:t>
            </w:r>
            <w:r>
              <w:t xml:space="preserve">to be </w:t>
            </w:r>
            <w:r w:rsidRPr="00D33A48">
              <w:t>Assessed</w:t>
            </w:r>
          </w:p>
        </w:tc>
        <w:tc>
          <w:tcPr>
            <w:tcW w:w="1496" w:type="dxa"/>
          </w:tcPr>
          <w:p w14:paraId="7EE01709" w14:textId="77777777" w:rsidR="0059355B" w:rsidRPr="00D33A48" w:rsidRDefault="0059355B" w:rsidP="005461D6">
            <w:pPr>
              <w:pStyle w:val="TableText"/>
            </w:pPr>
            <w:r w:rsidRPr="00D33A48">
              <w:t>Artifact Date</w:t>
            </w:r>
          </w:p>
        </w:tc>
        <w:tc>
          <w:tcPr>
            <w:tcW w:w="1153" w:type="dxa"/>
          </w:tcPr>
          <w:p w14:paraId="75E0A436" w14:textId="77777777" w:rsidR="0059355B" w:rsidRPr="00D33A48" w:rsidRDefault="0059355B" w:rsidP="005461D6">
            <w:pPr>
              <w:pStyle w:val="TableText"/>
            </w:pPr>
            <w:r w:rsidRPr="00D33A48">
              <w:t>Artifact Version</w:t>
            </w:r>
          </w:p>
        </w:tc>
        <w:tc>
          <w:tcPr>
            <w:tcW w:w="2276" w:type="dxa"/>
          </w:tcPr>
          <w:p w14:paraId="460893B1" w14:textId="77777777" w:rsidR="0059355B" w:rsidRPr="00D33A48" w:rsidRDefault="0059355B" w:rsidP="005461D6">
            <w:pPr>
              <w:pStyle w:val="TableText"/>
            </w:pPr>
            <w:r w:rsidRPr="00D33A48">
              <w:t>Comment</w:t>
            </w:r>
          </w:p>
        </w:tc>
      </w:tr>
      <w:tr w:rsidR="0059355B" w:rsidRPr="00D33A48" w14:paraId="493FF278"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509D2DD5"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A123 Audit</w:t>
            </w:r>
          </w:p>
        </w:tc>
        <w:tc>
          <w:tcPr>
            <w:tcW w:w="992" w:type="dxa"/>
          </w:tcPr>
          <w:p w14:paraId="38F42F4D"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0AC77E8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224DEDEA"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22AD00ED"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6209528C"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1AB0A585"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05CA9EEF" w14:textId="77777777" w:rsidR="0059355B" w:rsidRPr="00D33A48" w:rsidRDefault="0059355B" w:rsidP="005461D6">
            <w:pPr>
              <w:pStyle w:val="TableText"/>
              <w:rPr>
                <w:rFonts w:cstheme="minorHAnsi"/>
                <w:iCs/>
                <w:highlight w:val="yellow"/>
              </w:rPr>
            </w:pPr>
          </w:p>
        </w:tc>
      </w:tr>
      <w:tr w:rsidR="0059355B" w:rsidRPr="00D33A48" w14:paraId="1A168419" w14:textId="77777777" w:rsidTr="005461D6">
        <w:tc>
          <w:tcPr>
            <w:tcW w:w="1720" w:type="dxa"/>
          </w:tcPr>
          <w:p w14:paraId="3545AF8D"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ACT Risk Assessment</w:t>
            </w:r>
          </w:p>
        </w:tc>
        <w:tc>
          <w:tcPr>
            <w:tcW w:w="992" w:type="dxa"/>
          </w:tcPr>
          <w:p w14:paraId="4D6C726A"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546E1D34"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1F6345C9" w14:textId="68A942AF"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ISG</w:t>
            </w:r>
          </w:p>
        </w:tc>
        <w:tc>
          <w:tcPr>
            <w:tcW w:w="2980" w:type="dxa"/>
          </w:tcPr>
          <w:p w14:paraId="3E78E71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SYSTEMNAME ACT Report – Risk Assessment</w:t>
            </w:r>
          </w:p>
        </w:tc>
        <w:tc>
          <w:tcPr>
            <w:tcW w:w="1496" w:type="dxa"/>
          </w:tcPr>
          <w:p w14:paraId="3F464A9A" w14:textId="77777777" w:rsidR="0059355B" w:rsidRPr="00D33A48" w:rsidRDefault="0059355B" w:rsidP="005461D6">
            <w:pPr>
              <w:pStyle w:val="TableText"/>
              <w:rPr>
                <w:rFonts w:cstheme="minorHAnsi"/>
                <w:iCs/>
                <w:highlight w:val="yellow"/>
              </w:rPr>
            </w:pPr>
            <w:r w:rsidRPr="00D33A48">
              <w:rPr>
                <w:rFonts w:cstheme="minorHAnsi"/>
                <w:iCs/>
                <w:highlight w:val="yellow"/>
              </w:rPr>
              <w:t>YYYY-MM-DD</w:t>
            </w:r>
          </w:p>
        </w:tc>
        <w:tc>
          <w:tcPr>
            <w:tcW w:w="1153" w:type="dxa"/>
          </w:tcPr>
          <w:p w14:paraId="06A8C958" w14:textId="77777777" w:rsidR="0059355B" w:rsidRPr="00D33A48" w:rsidRDefault="0059355B" w:rsidP="005461D6">
            <w:pPr>
              <w:pStyle w:val="TableText"/>
              <w:rPr>
                <w:rFonts w:cstheme="minorHAnsi"/>
                <w:iCs/>
                <w:highlight w:val="yellow"/>
              </w:rPr>
            </w:pPr>
            <w:r w:rsidRPr="00D33A48">
              <w:rPr>
                <w:rFonts w:cstheme="minorHAnsi"/>
                <w:iCs/>
                <w:highlight w:val="yellow"/>
              </w:rPr>
              <w:t>1.0</w:t>
            </w:r>
          </w:p>
        </w:tc>
        <w:tc>
          <w:tcPr>
            <w:tcW w:w="2276" w:type="dxa"/>
          </w:tcPr>
          <w:p w14:paraId="1440EED1" w14:textId="77777777" w:rsidR="0059355B" w:rsidRPr="00D33A48" w:rsidRDefault="0059355B" w:rsidP="005461D6">
            <w:pPr>
              <w:pStyle w:val="TableText"/>
              <w:rPr>
                <w:rFonts w:cstheme="minorHAnsi"/>
                <w:iCs/>
                <w:highlight w:val="yellow"/>
              </w:rPr>
            </w:pPr>
            <w:r w:rsidRPr="00D33A48">
              <w:rPr>
                <w:rFonts w:cstheme="minorHAnsi"/>
                <w:iCs/>
                <w:highlight w:val="yellow"/>
              </w:rPr>
              <w:t>RAR was produced 2 months ago, using a different set of RIS, to assess system risk related to a specific 0-day vulnerability.</w:t>
            </w:r>
          </w:p>
        </w:tc>
      </w:tr>
      <w:tr w:rsidR="0059355B" w:rsidRPr="00D33A48" w14:paraId="17BF3F8D"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6CD66116"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ACT Security Assessment</w:t>
            </w:r>
          </w:p>
        </w:tc>
        <w:tc>
          <w:tcPr>
            <w:tcW w:w="992" w:type="dxa"/>
          </w:tcPr>
          <w:p w14:paraId="7757770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717F7434"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4199F589" w14:textId="40702E02"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ISG</w:t>
            </w:r>
          </w:p>
        </w:tc>
        <w:tc>
          <w:tcPr>
            <w:tcW w:w="2980" w:type="dxa"/>
          </w:tcPr>
          <w:p w14:paraId="4A6D7258" w14:textId="77777777" w:rsidR="0059355B" w:rsidRPr="00D33A48" w:rsidRDefault="0059355B" w:rsidP="005461D6">
            <w:pPr>
              <w:pStyle w:val="TableText"/>
              <w:rPr>
                <w:rFonts w:cstheme="minorHAnsi"/>
                <w:iCs/>
                <w:highlight w:val="yellow"/>
              </w:rPr>
            </w:pPr>
            <w:r w:rsidRPr="00D33A48">
              <w:rPr>
                <w:rFonts w:cstheme="minorHAnsi"/>
                <w:iCs/>
                <w:highlight w:val="yellow"/>
                <w:lang w:eastAsia="en-US"/>
              </w:rPr>
              <w:t>SYSTEMNAME ACT Report – Security Assessment</w:t>
            </w:r>
          </w:p>
        </w:tc>
        <w:tc>
          <w:tcPr>
            <w:tcW w:w="1496" w:type="dxa"/>
          </w:tcPr>
          <w:p w14:paraId="63C8712F" w14:textId="77777777" w:rsidR="0059355B" w:rsidRPr="00D33A48" w:rsidRDefault="0059355B" w:rsidP="005461D6">
            <w:pPr>
              <w:pStyle w:val="TableText"/>
              <w:rPr>
                <w:rFonts w:cstheme="minorHAnsi"/>
                <w:iCs/>
                <w:highlight w:val="yellow"/>
              </w:rPr>
            </w:pPr>
            <w:r w:rsidRPr="00D33A48">
              <w:rPr>
                <w:rFonts w:cstheme="minorHAnsi"/>
                <w:iCs/>
                <w:highlight w:val="yellow"/>
              </w:rPr>
              <w:t>YYYY-MM-DD</w:t>
            </w:r>
          </w:p>
        </w:tc>
        <w:tc>
          <w:tcPr>
            <w:tcW w:w="1153" w:type="dxa"/>
          </w:tcPr>
          <w:p w14:paraId="1BAB0266" w14:textId="77777777" w:rsidR="0059355B" w:rsidRPr="00D33A48" w:rsidRDefault="0059355B" w:rsidP="005461D6">
            <w:pPr>
              <w:pStyle w:val="TableText"/>
              <w:rPr>
                <w:rFonts w:cstheme="minorHAnsi"/>
                <w:iCs/>
                <w:highlight w:val="yellow"/>
              </w:rPr>
            </w:pPr>
            <w:r w:rsidRPr="00D33A48">
              <w:rPr>
                <w:rFonts w:cstheme="minorHAnsi"/>
                <w:iCs/>
                <w:highlight w:val="yellow"/>
              </w:rPr>
              <w:t>1.0</w:t>
            </w:r>
          </w:p>
        </w:tc>
        <w:tc>
          <w:tcPr>
            <w:tcW w:w="2276" w:type="dxa"/>
          </w:tcPr>
          <w:p w14:paraId="0A87D33B" w14:textId="77777777" w:rsidR="0059355B" w:rsidRPr="00D33A48" w:rsidRDefault="0059355B" w:rsidP="005461D6">
            <w:pPr>
              <w:pStyle w:val="TableText"/>
              <w:rPr>
                <w:rFonts w:cstheme="minorHAnsi"/>
                <w:iCs/>
                <w:highlight w:val="yellow"/>
              </w:rPr>
            </w:pPr>
          </w:p>
        </w:tc>
      </w:tr>
      <w:tr w:rsidR="0059355B" w:rsidRPr="00D33A48" w14:paraId="3F226A0C" w14:textId="77777777" w:rsidTr="005461D6">
        <w:tc>
          <w:tcPr>
            <w:tcW w:w="1720" w:type="dxa"/>
          </w:tcPr>
          <w:p w14:paraId="1EF5B1C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DHS Cyber Hygiene</w:t>
            </w:r>
          </w:p>
        </w:tc>
        <w:tc>
          <w:tcPr>
            <w:tcW w:w="992" w:type="dxa"/>
          </w:tcPr>
          <w:p w14:paraId="52B209EA"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1333420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3079EA14"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DHS</w:t>
            </w:r>
          </w:p>
        </w:tc>
        <w:tc>
          <w:tcPr>
            <w:tcW w:w="2980" w:type="dxa"/>
          </w:tcPr>
          <w:p w14:paraId="5015D6A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70D9D41C"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6FAB1C85"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12721F2B" w14:textId="77777777" w:rsidR="0059355B" w:rsidRPr="00D33A48" w:rsidRDefault="0059355B" w:rsidP="005461D6">
            <w:pPr>
              <w:pStyle w:val="TableText"/>
              <w:rPr>
                <w:rFonts w:cstheme="minorHAnsi"/>
                <w:iCs/>
                <w:highlight w:val="yellow"/>
              </w:rPr>
            </w:pPr>
            <w:r w:rsidRPr="00D33A48">
              <w:rPr>
                <w:rFonts w:cstheme="minorHAnsi"/>
                <w:iCs/>
                <w:highlight w:val="yellow"/>
              </w:rPr>
              <w:t>ISSO explained that this was performed prior to substantial system upgrades which affect the results.</w:t>
            </w:r>
          </w:p>
        </w:tc>
      </w:tr>
      <w:tr w:rsidR="0059355B" w:rsidRPr="00D33A48" w14:paraId="30DFC53F"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264B1565"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Information System Risk Assessment (ISRA)</w:t>
            </w:r>
          </w:p>
        </w:tc>
        <w:tc>
          <w:tcPr>
            <w:tcW w:w="992" w:type="dxa"/>
          </w:tcPr>
          <w:p w14:paraId="29807EA9"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4187F15C"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174339B4"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SYSTEMNAME</w:t>
            </w:r>
          </w:p>
        </w:tc>
        <w:tc>
          <w:tcPr>
            <w:tcW w:w="2980" w:type="dxa"/>
          </w:tcPr>
          <w:p w14:paraId="09097BB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SYSTEMNAME Information System Risk Assessment</w:t>
            </w:r>
          </w:p>
        </w:tc>
        <w:tc>
          <w:tcPr>
            <w:tcW w:w="1496" w:type="dxa"/>
          </w:tcPr>
          <w:p w14:paraId="4BDC06B4" w14:textId="77777777" w:rsidR="0059355B" w:rsidRPr="00D33A48" w:rsidRDefault="0059355B" w:rsidP="005461D6">
            <w:pPr>
              <w:pStyle w:val="TableText"/>
              <w:rPr>
                <w:rFonts w:cstheme="minorHAnsi"/>
                <w:iCs/>
                <w:highlight w:val="yellow"/>
              </w:rPr>
            </w:pPr>
            <w:r w:rsidRPr="00D33A48">
              <w:rPr>
                <w:rFonts w:cstheme="minorHAnsi"/>
                <w:iCs/>
                <w:highlight w:val="yellow"/>
              </w:rPr>
              <w:t>YYYY-MM-DD</w:t>
            </w:r>
          </w:p>
        </w:tc>
        <w:tc>
          <w:tcPr>
            <w:tcW w:w="1153" w:type="dxa"/>
          </w:tcPr>
          <w:p w14:paraId="52F9FE75" w14:textId="77777777" w:rsidR="0059355B" w:rsidRPr="00D33A48" w:rsidRDefault="0059355B" w:rsidP="005461D6">
            <w:pPr>
              <w:pStyle w:val="TableText"/>
              <w:rPr>
                <w:rFonts w:cstheme="minorHAnsi"/>
                <w:iCs/>
                <w:highlight w:val="yellow"/>
              </w:rPr>
            </w:pPr>
            <w:r w:rsidRPr="00D33A48">
              <w:rPr>
                <w:rFonts w:cstheme="minorHAnsi"/>
                <w:iCs/>
                <w:highlight w:val="yellow"/>
              </w:rPr>
              <w:t>1.0</w:t>
            </w:r>
          </w:p>
        </w:tc>
        <w:tc>
          <w:tcPr>
            <w:tcW w:w="2276" w:type="dxa"/>
          </w:tcPr>
          <w:p w14:paraId="5BA3AAE4" w14:textId="77777777" w:rsidR="0059355B" w:rsidRPr="00D33A48" w:rsidRDefault="0059355B" w:rsidP="005461D6">
            <w:pPr>
              <w:pStyle w:val="TableText"/>
              <w:rPr>
                <w:rFonts w:cstheme="minorHAnsi"/>
                <w:iCs/>
                <w:highlight w:val="yellow"/>
              </w:rPr>
            </w:pPr>
          </w:p>
        </w:tc>
      </w:tr>
      <w:tr w:rsidR="0059355B" w:rsidRPr="00D33A48" w14:paraId="5CA0B123" w14:textId="77777777" w:rsidTr="005461D6">
        <w:tc>
          <w:tcPr>
            <w:tcW w:w="1720" w:type="dxa"/>
          </w:tcPr>
          <w:p w14:paraId="139EC241"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Inherited POA&amp;Ms</w:t>
            </w:r>
          </w:p>
        </w:tc>
        <w:tc>
          <w:tcPr>
            <w:tcW w:w="992" w:type="dxa"/>
          </w:tcPr>
          <w:p w14:paraId="4C8EEC36"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2208C117"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44E4514B"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XDC</w:t>
            </w:r>
          </w:p>
        </w:tc>
        <w:tc>
          <w:tcPr>
            <w:tcW w:w="2980" w:type="dxa"/>
          </w:tcPr>
          <w:p w14:paraId="060F7E18"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POA&amp;M########</w:t>
            </w:r>
          </w:p>
        </w:tc>
        <w:tc>
          <w:tcPr>
            <w:tcW w:w="1496" w:type="dxa"/>
          </w:tcPr>
          <w:p w14:paraId="1B651C03" w14:textId="77777777" w:rsidR="0059355B" w:rsidRPr="00D33A48" w:rsidRDefault="0059355B" w:rsidP="005461D6">
            <w:pPr>
              <w:pStyle w:val="TableText"/>
              <w:rPr>
                <w:rFonts w:cstheme="minorHAnsi"/>
                <w:iCs/>
                <w:highlight w:val="yellow"/>
              </w:rPr>
            </w:pPr>
            <w:r>
              <w:rPr>
                <w:rFonts w:cstheme="minorHAnsi"/>
                <w:iCs/>
                <w:highlight w:val="yellow"/>
              </w:rPr>
              <w:t>YYYY-MM-DD</w:t>
            </w:r>
          </w:p>
        </w:tc>
        <w:tc>
          <w:tcPr>
            <w:tcW w:w="1153" w:type="dxa"/>
          </w:tcPr>
          <w:p w14:paraId="10F068E6" w14:textId="77777777" w:rsidR="0059355B" w:rsidRPr="00D33A48" w:rsidRDefault="0059355B" w:rsidP="005461D6">
            <w:pPr>
              <w:pStyle w:val="TableText"/>
              <w:rPr>
                <w:rFonts w:cstheme="minorHAnsi"/>
                <w:iCs/>
                <w:highlight w:val="yellow"/>
              </w:rPr>
            </w:pPr>
            <w:r>
              <w:rPr>
                <w:rFonts w:cstheme="minorHAnsi"/>
                <w:iCs/>
                <w:highlight w:val="yellow"/>
              </w:rPr>
              <w:t>N/A</w:t>
            </w:r>
          </w:p>
        </w:tc>
        <w:tc>
          <w:tcPr>
            <w:tcW w:w="2276" w:type="dxa"/>
          </w:tcPr>
          <w:p w14:paraId="71F4EFCE" w14:textId="77777777" w:rsidR="0059355B" w:rsidRPr="00D33A48" w:rsidRDefault="0059355B" w:rsidP="005461D6">
            <w:pPr>
              <w:pStyle w:val="TableText"/>
              <w:rPr>
                <w:rFonts w:cstheme="minorHAnsi"/>
                <w:iCs/>
                <w:highlight w:val="yellow"/>
              </w:rPr>
            </w:pPr>
            <w:r>
              <w:rPr>
                <w:rFonts w:cstheme="minorHAnsi"/>
                <w:iCs/>
                <w:highlight w:val="yellow"/>
              </w:rPr>
              <w:t>XDC stated that this POA&amp;M will remain open through next year.</w:t>
            </w:r>
          </w:p>
        </w:tc>
      </w:tr>
      <w:tr w:rsidR="0059355B" w:rsidRPr="00D33A48" w14:paraId="244883A7"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1BB87CE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Penetration Testing</w:t>
            </w:r>
          </w:p>
        </w:tc>
        <w:tc>
          <w:tcPr>
            <w:tcW w:w="992" w:type="dxa"/>
          </w:tcPr>
          <w:p w14:paraId="0F9DA1E9"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2D592D41"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5129E6A3" w14:textId="61E4039B" w:rsidR="0059355B" w:rsidRPr="00D33A48" w:rsidRDefault="00977AC2" w:rsidP="005461D6">
            <w:pPr>
              <w:pStyle w:val="TableText"/>
              <w:rPr>
                <w:rFonts w:cstheme="minorHAnsi"/>
                <w:iCs/>
                <w:highlight w:val="yellow"/>
                <w:lang w:eastAsia="en-US"/>
              </w:rPr>
            </w:pPr>
            <w:r>
              <w:rPr>
                <w:rFonts w:cstheme="minorHAnsi"/>
                <w:iCs/>
                <w:highlight w:val="yellow"/>
                <w:lang w:eastAsia="en-US"/>
              </w:rPr>
              <w:t>SOC</w:t>
            </w:r>
          </w:p>
        </w:tc>
        <w:tc>
          <w:tcPr>
            <w:tcW w:w="2980" w:type="dxa"/>
          </w:tcPr>
          <w:p w14:paraId="4F81D4C1" w14:textId="4A26E28E"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 xml:space="preserve">SYSTEMNAME </w:t>
            </w:r>
            <w:r w:rsidR="00977AC2">
              <w:rPr>
                <w:rFonts w:cstheme="minorHAnsi"/>
                <w:iCs/>
                <w:highlight w:val="yellow"/>
                <w:lang w:eastAsia="en-US"/>
              </w:rPr>
              <w:t>SOC</w:t>
            </w:r>
            <w:r w:rsidRPr="00D33A48">
              <w:rPr>
                <w:rFonts w:cstheme="minorHAnsi"/>
                <w:iCs/>
                <w:highlight w:val="yellow"/>
                <w:lang w:eastAsia="en-US"/>
              </w:rPr>
              <w:t xml:space="preserve"> Penetration Test Results</w:t>
            </w:r>
          </w:p>
        </w:tc>
        <w:tc>
          <w:tcPr>
            <w:tcW w:w="1496" w:type="dxa"/>
          </w:tcPr>
          <w:p w14:paraId="42CBCC46" w14:textId="77777777" w:rsidR="0059355B" w:rsidRPr="00D33A48" w:rsidRDefault="0059355B" w:rsidP="005461D6">
            <w:pPr>
              <w:pStyle w:val="TableText"/>
              <w:rPr>
                <w:rFonts w:cstheme="minorHAnsi"/>
                <w:iCs/>
                <w:highlight w:val="yellow"/>
              </w:rPr>
            </w:pPr>
            <w:r w:rsidRPr="00D33A48">
              <w:rPr>
                <w:rFonts w:cstheme="minorHAnsi"/>
                <w:iCs/>
                <w:highlight w:val="yellow"/>
              </w:rPr>
              <w:t>YYYY-MM-DD</w:t>
            </w:r>
          </w:p>
        </w:tc>
        <w:tc>
          <w:tcPr>
            <w:tcW w:w="1153" w:type="dxa"/>
          </w:tcPr>
          <w:p w14:paraId="1F68834E" w14:textId="77777777" w:rsidR="0059355B" w:rsidRPr="00D33A48" w:rsidRDefault="0059355B" w:rsidP="005461D6">
            <w:pPr>
              <w:pStyle w:val="TableText"/>
              <w:rPr>
                <w:rFonts w:cstheme="minorHAnsi"/>
                <w:iCs/>
                <w:highlight w:val="yellow"/>
              </w:rPr>
            </w:pPr>
            <w:r w:rsidRPr="00D33A48">
              <w:rPr>
                <w:rFonts w:cstheme="minorHAnsi"/>
                <w:iCs/>
                <w:highlight w:val="yellow"/>
              </w:rPr>
              <w:t>0.1</w:t>
            </w:r>
          </w:p>
        </w:tc>
        <w:tc>
          <w:tcPr>
            <w:tcW w:w="2276" w:type="dxa"/>
          </w:tcPr>
          <w:p w14:paraId="07821411" w14:textId="77777777" w:rsidR="0059355B" w:rsidRPr="00D33A48" w:rsidRDefault="0059355B" w:rsidP="005461D6">
            <w:pPr>
              <w:pStyle w:val="TableText"/>
              <w:rPr>
                <w:rFonts w:cstheme="minorHAnsi"/>
                <w:iCs/>
                <w:highlight w:val="yellow"/>
              </w:rPr>
            </w:pPr>
          </w:p>
        </w:tc>
      </w:tr>
      <w:tr w:rsidR="0059355B" w:rsidRPr="00D33A48" w14:paraId="081EC539" w14:textId="77777777" w:rsidTr="005461D6">
        <w:tc>
          <w:tcPr>
            <w:tcW w:w="1720" w:type="dxa"/>
          </w:tcPr>
          <w:p w14:paraId="0CEF6F58"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lastRenderedPageBreak/>
              <w:t>Privacy Impact Assessment (PIA)</w:t>
            </w:r>
          </w:p>
        </w:tc>
        <w:tc>
          <w:tcPr>
            <w:tcW w:w="992" w:type="dxa"/>
          </w:tcPr>
          <w:p w14:paraId="588F35FE"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091745DE"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5CDFFB09"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SYSTEMNAME</w:t>
            </w:r>
          </w:p>
        </w:tc>
        <w:tc>
          <w:tcPr>
            <w:tcW w:w="2980" w:type="dxa"/>
          </w:tcPr>
          <w:p w14:paraId="17AE7A9D"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SYSTEMNAME Privacy Impact Assessment</w:t>
            </w:r>
          </w:p>
        </w:tc>
        <w:tc>
          <w:tcPr>
            <w:tcW w:w="1496" w:type="dxa"/>
          </w:tcPr>
          <w:p w14:paraId="1BA2938F" w14:textId="77777777" w:rsidR="0059355B" w:rsidRPr="00D33A48" w:rsidRDefault="0059355B" w:rsidP="005461D6">
            <w:pPr>
              <w:pStyle w:val="TableText"/>
              <w:rPr>
                <w:rFonts w:cstheme="minorHAnsi"/>
                <w:iCs/>
                <w:highlight w:val="yellow"/>
              </w:rPr>
            </w:pPr>
            <w:r>
              <w:rPr>
                <w:rFonts w:cstheme="minorHAnsi"/>
                <w:iCs/>
                <w:highlight w:val="yellow"/>
              </w:rPr>
              <w:t>YYYY-MM-DD</w:t>
            </w:r>
          </w:p>
        </w:tc>
        <w:tc>
          <w:tcPr>
            <w:tcW w:w="1153" w:type="dxa"/>
          </w:tcPr>
          <w:p w14:paraId="4703831B" w14:textId="77777777" w:rsidR="0059355B" w:rsidRPr="00D33A48" w:rsidRDefault="0059355B" w:rsidP="005461D6">
            <w:pPr>
              <w:pStyle w:val="TableText"/>
              <w:rPr>
                <w:rFonts w:cstheme="minorHAnsi"/>
                <w:iCs/>
                <w:highlight w:val="yellow"/>
              </w:rPr>
            </w:pPr>
            <w:r>
              <w:rPr>
                <w:rFonts w:cstheme="minorHAnsi"/>
                <w:iCs/>
                <w:highlight w:val="yellow"/>
              </w:rPr>
              <w:t>1.0</w:t>
            </w:r>
          </w:p>
        </w:tc>
        <w:tc>
          <w:tcPr>
            <w:tcW w:w="2276" w:type="dxa"/>
          </w:tcPr>
          <w:p w14:paraId="6CC97873" w14:textId="77777777" w:rsidR="0059355B" w:rsidRPr="00D33A48" w:rsidRDefault="0059355B" w:rsidP="005461D6">
            <w:pPr>
              <w:pStyle w:val="TableText"/>
              <w:rPr>
                <w:rFonts w:cstheme="minorHAnsi"/>
                <w:iCs/>
                <w:highlight w:val="yellow"/>
              </w:rPr>
            </w:pPr>
          </w:p>
        </w:tc>
      </w:tr>
      <w:tr w:rsidR="0059355B" w:rsidRPr="00D33A48" w14:paraId="55F06486"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1F80CF56"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Risk Vulnerability Assessment (RVA)</w:t>
            </w:r>
          </w:p>
        </w:tc>
        <w:tc>
          <w:tcPr>
            <w:tcW w:w="992" w:type="dxa"/>
          </w:tcPr>
          <w:p w14:paraId="2B9ECF7D"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068ABF90"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13E39FED"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1E7B0BC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7180CD54"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7551F424"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6410072E" w14:textId="77777777" w:rsidR="0059355B" w:rsidRPr="00D33A48" w:rsidRDefault="0059355B" w:rsidP="005461D6">
            <w:pPr>
              <w:pStyle w:val="TableText"/>
              <w:rPr>
                <w:rFonts w:cstheme="minorHAnsi"/>
                <w:iCs/>
                <w:highlight w:val="yellow"/>
              </w:rPr>
            </w:pPr>
          </w:p>
        </w:tc>
      </w:tr>
      <w:tr w:rsidR="0059355B" w:rsidRPr="00D33A48" w14:paraId="4CAC4A43" w14:textId="77777777" w:rsidTr="005461D6">
        <w:tc>
          <w:tcPr>
            <w:tcW w:w="1720" w:type="dxa"/>
          </w:tcPr>
          <w:p w14:paraId="024D4957"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Security Controls Assessment (SCA)</w:t>
            </w:r>
          </w:p>
        </w:tc>
        <w:tc>
          <w:tcPr>
            <w:tcW w:w="992" w:type="dxa"/>
          </w:tcPr>
          <w:p w14:paraId="6A034E3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871" w:type="dxa"/>
          </w:tcPr>
          <w:p w14:paraId="1BDC9C5B"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796709A6"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2980" w:type="dxa"/>
          </w:tcPr>
          <w:p w14:paraId="00EA2729"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31ECFB21"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6B6AF369"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0108E0FF" w14:textId="77777777" w:rsidR="0059355B" w:rsidRPr="00D33A48" w:rsidRDefault="0059355B" w:rsidP="005461D6">
            <w:pPr>
              <w:pStyle w:val="TableText"/>
              <w:rPr>
                <w:rFonts w:cstheme="minorHAnsi"/>
                <w:iCs/>
                <w:highlight w:val="yellow"/>
              </w:rPr>
            </w:pPr>
          </w:p>
        </w:tc>
      </w:tr>
      <w:tr w:rsidR="0059355B" w:rsidRPr="00D33A48" w14:paraId="10BAF1EE"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08A9CBF4"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Security Impact Analysis (SIA)</w:t>
            </w:r>
          </w:p>
        </w:tc>
        <w:tc>
          <w:tcPr>
            <w:tcW w:w="992" w:type="dxa"/>
          </w:tcPr>
          <w:p w14:paraId="750205E3"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69A8C2C8"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0A457376"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SYSTEMNAME</w:t>
            </w:r>
          </w:p>
        </w:tc>
        <w:tc>
          <w:tcPr>
            <w:tcW w:w="2980" w:type="dxa"/>
          </w:tcPr>
          <w:p w14:paraId="256B3290"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SYSTEMNAME Security Impact Analysis</w:t>
            </w:r>
          </w:p>
        </w:tc>
        <w:tc>
          <w:tcPr>
            <w:tcW w:w="1496" w:type="dxa"/>
          </w:tcPr>
          <w:p w14:paraId="1C7F76BC" w14:textId="77777777" w:rsidR="0059355B" w:rsidRPr="00D33A48" w:rsidRDefault="0059355B" w:rsidP="005461D6">
            <w:pPr>
              <w:pStyle w:val="TableText"/>
              <w:rPr>
                <w:rFonts w:cstheme="minorHAnsi"/>
                <w:iCs/>
                <w:highlight w:val="yellow"/>
              </w:rPr>
            </w:pPr>
            <w:r>
              <w:rPr>
                <w:rFonts w:cstheme="minorHAnsi"/>
                <w:iCs/>
                <w:highlight w:val="yellow"/>
              </w:rPr>
              <w:t>YYYY-MM-DD</w:t>
            </w:r>
          </w:p>
        </w:tc>
        <w:tc>
          <w:tcPr>
            <w:tcW w:w="1153" w:type="dxa"/>
          </w:tcPr>
          <w:p w14:paraId="60FADB84" w14:textId="77777777" w:rsidR="0059355B" w:rsidRPr="00D33A48" w:rsidRDefault="0059355B" w:rsidP="005461D6">
            <w:pPr>
              <w:pStyle w:val="TableText"/>
              <w:rPr>
                <w:rFonts w:cstheme="minorHAnsi"/>
                <w:iCs/>
                <w:highlight w:val="yellow"/>
              </w:rPr>
            </w:pPr>
            <w:r>
              <w:rPr>
                <w:rFonts w:cstheme="minorHAnsi"/>
                <w:iCs/>
                <w:highlight w:val="yellow"/>
              </w:rPr>
              <w:t>1.0 Final</w:t>
            </w:r>
          </w:p>
        </w:tc>
        <w:tc>
          <w:tcPr>
            <w:tcW w:w="2276" w:type="dxa"/>
          </w:tcPr>
          <w:p w14:paraId="12C45343" w14:textId="77777777" w:rsidR="0059355B" w:rsidRPr="00D33A48" w:rsidRDefault="0059355B" w:rsidP="005461D6">
            <w:pPr>
              <w:pStyle w:val="TableText"/>
              <w:rPr>
                <w:rFonts w:cstheme="minorHAnsi"/>
                <w:iCs/>
                <w:highlight w:val="yellow"/>
              </w:rPr>
            </w:pPr>
          </w:p>
        </w:tc>
      </w:tr>
      <w:tr w:rsidR="0059355B" w:rsidRPr="00D33A48" w14:paraId="4F37EDEC" w14:textId="77777777" w:rsidTr="005461D6">
        <w:tc>
          <w:tcPr>
            <w:tcW w:w="1720" w:type="dxa"/>
          </w:tcPr>
          <w:p w14:paraId="6EE000F7"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Self-Assessment</w:t>
            </w:r>
          </w:p>
        </w:tc>
        <w:tc>
          <w:tcPr>
            <w:tcW w:w="992" w:type="dxa"/>
          </w:tcPr>
          <w:p w14:paraId="2291E4D7"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5204CF2A"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1D8C6DE7"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Bogus Security, LLC</w:t>
            </w:r>
          </w:p>
        </w:tc>
        <w:tc>
          <w:tcPr>
            <w:tcW w:w="2980" w:type="dxa"/>
          </w:tcPr>
          <w:p w14:paraId="2F61031F"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N/A</w:t>
            </w:r>
          </w:p>
        </w:tc>
        <w:tc>
          <w:tcPr>
            <w:tcW w:w="1496" w:type="dxa"/>
          </w:tcPr>
          <w:p w14:paraId="37C18BB0"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1718A719"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27CF1A7D" w14:textId="77777777" w:rsidR="0059355B" w:rsidRPr="00D33A48" w:rsidRDefault="0059355B" w:rsidP="005461D6">
            <w:pPr>
              <w:pStyle w:val="TableText"/>
              <w:rPr>
                <w:rFonts w:cstheme="minorHAnsi"/>
                <w:iCs/>
                <w:highlight w:val="yellow"/>
              </w:rPr>
            </w:pPr>
            <w:r w:rsidRPr="00D33A48">
              <w:rPr>
                <w:rFonts w:cstheme="minorHAnsi"/>
                <w:iCs/>
                <w:highlight w:val="yellow"/>
              </w:rPr>
              <w:t>Report focused on financial transaction policies, outside scope of this RAR.</w:t>
            </w:r>
          </w:p>
        </w:tc>
      </w:tr>
      <w:tr w:rsidR="0059355B" w:rsidRPr="00D33A48" w14:paraId="369A5021"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tcPr>
          <w:p w14:paraId="2FAF5FA3"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Technical Review Board (TRB)</w:t>
            </w:r>
          </w:p>
        </w:tc>
        <w:tc>
          <w:tcPr>
            <w:tcW w:w="992" w:type="dxa"/>
          </w:tcPr>
          <w:p w14:paraId="75F4AF14"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46ED7B51"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1462" w:type="dxa"/>
          </w:tcPr>
          <w:p w14:paraId="1FA09F3B" w14:textId="159E19FE" w:rsidR="0059355B" w:rsidRPr="00D33A48" w:rsidRDefault="0059355B" w:rsidP="005461D6">
            <w:pPr>
              <w:pStyle w:val="TableText"/>
              <w:rPr>
                <w:rFonts w:cstheme="minorHAnsi"/>
                <w:iCs/>
                <w:highlight w:val="yellow"/>
                <w:lang w:eastAsia="en-US"/>
              </w:rPr>
            </w:pPr>
            <w:r>
              <w:rPr>
                <w:rFonts w:cstheme="minorHAnsi"/>
                <w:iCs/>
                <w:highlight w:val="yellow"/>
                <w:lang w:eastAsia="en-US"/>
              </w:rPr>
              <w:t>&lt;Organization&gt;</w:t>
            </w:r>
            <w:r w:rsidRPr="00D33A48">
              <w:rPr>
                <w:rFonts w:cstheme="minorHAnsi"/>
                <w:iCs/>
                <w:highlight w:val="yellow"/>
                <w:lang w:eastAsia="en-US"/>
              </w:rPr>
              <w:t xml:space="preserve"> TRB</w:t>
            </w:r>
          </w:p>
        </w:tc>
        <w:tc>
          <w:tcPr>
            <w:tcW w:w="2980" w:type="dxa"/>
          </w:tcPr>
          <w:p w14:paraId="700954E0"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TRB Approval Package</w:t>
            </w:r>
          </w:p>
        </w:tc>
        <w:tc>
          <w:tcPr>
            <w:tcW w:w="1496" w:type="dxa"/>
          </w:tcPr>
          <w:p w14:paraId="310A094A" w14:textId="77777777" w:rsidR="0059355B" w:rsidRPr="00D33A48" w:rsidRDefault="0059355B" w:rsidP="005461D6">
            <w:pPr>
              <w:pStyle w:val="TableText"/>
              <w:rPr>
                <w:rFonts w:cstheme="minorHAnsi"/>
                <w:iCs/>
                <w:highlight w:val="yellow"/>
              </w:rPr>
            </w:pPr>
            <w:r w:rsidRPr="00D33A48">
              <w:rPr>
                <w:rFonts w:cstheme="minorHAnsi"/>
                <w:iCs/>
                <w:highlight w:val="yellow"/>
              </w:rPr>
              <w:t>YYYY-MM-DD</w:t>
            </w:r>
          </w:p>
        </w:tc>
        <w:tc>
          <w:tcPr>
            <w:tcW w:w="1153" w:type="dxa"/>
          </w:tcPr>
          <w:p w14:paraId="691335B8" w14:textId="77777777" w:rsidR="0059355B" w:rsidRPr="00D33A48" w:rsidRDefault="0059355B" w:rsidP="005461D6">
            <w:pPr>
              <w:pStyle w:val="TableText"/>
              <w:rPr>
                <w:rFonts w:cstheme="minorHAnsi"/>
                <w:iCs/>
                <w:highlight w:val="yellow"/>
              </w:rPr>
            </w:pPr>
            <w:r w:rsidRPr="00D33A48">
              <w:rPr>
                <w:rFonts w:cstheme="minorHAnsi"/>
                <w:iCs/>
                <w:highlight w:val="yellow"/>
              </w:rPr>
              <w:t>1.1</w:t>
            </w:r>
          </w:p>
        </w:tc>
        <w:tc>
          <w:tcPr>
            <w:tcW w:w="2276" w:type="dxa"/>
          </w:tcPr>
          <w:p w14:paraId="2100CBE2" w14:textId="77777777" w:rsidR="0059355B" w:rsidRPr="00D33A48" w:rsidRDefault="0059355B" w:rsidP="005461D6">
            <w:pPr>
              <w:pStyle w:val="TableText"/>
              <w:rPr>
                <w:rFonts w:cstheme="minorHAnsi"/>
                <w:iCs/>
                <w:highlight w:val="yellow"/>
              </w:rPr>
            </w:pPr>
          </w:p>
        </w:tc>
      </w:tr>
      <w:tr w:rsidR="0059355B" w:rsidRPr="00D33A48" w14:paraId="7984C216" w14:textId="77777777" w:rsidTr="005461D6">
        <w:tc>
          <w:tcPr>
            <w:tcW w:w="1720" w:type="dxa"/>
            <w:vMerge w:val="restart"/>
          </w:tcPr>
          <w:p w14:paraId="5900D036"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Vulnerability Scans</w:t>
            </w:r>
          </w:p>
        </w:tc>
        <w:tc>
          <w:tcPr>
            <w:tcW w:w="992" w:type="dxa"/>
          </w:tcPr>
          <w:p w14:paraId="0F4099BC"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Yes</w:t>
            </w:r>
          </w:p>
        </w:tc>
        <w:tc>
          <w:tcPr>
            <w:tcW w:w="871" w:type="dxa"/>
          </w:tcPr>
          <w:p w14:paraId="3C568D46" w14:textId="77777777" w:rsidR="0059355B" w:rsidRPr="00D33A48" w:rsidRDefault="0059355B" w:rsidP="005461D6">
            <w:pPr>
              <w:pStyle w:val="TableText"/>
              <w:rPr>
                <w:rFonts w:cstheme="minorHAnsi"/>
                <w:iCs/>
                <w:highlight w:val="yellow"/>
                <w:lang w:eastAsia="en-US"/>
              </w:rPr>
            </w:pPr>
            <w:r w:rsidRPr="00D33A48">
              <w:rPr>
                <w:rFonts w:cstheme="minorHAnsi"/>
                <w:iCs/>
                <w:highlight w:val="yellow"/>
                <w:lang w:eastAsia="en-US"/>
              </w:rPr>
              <w:t>No</w:t>
            </w:r>
          </w:p>
        </w:tc>
        <w:tc>
          <w:tcPr>
            <w:tcW w:w="1462" w:type="dxa"/>
          </w:tcPr>
          <w:p w14:paraId="5F76974F" w14:textId="5DF747EB" w:rsidR="0059355B" w:rsidRPr="00D33A48" w:rsidRDefault="00977AC2" w:rsidP="005461D6">
            <w:pPr>
              <w:pStyle w:val="TableText"/>
              <w:rPr>
                <w:rFonts w:cstheme="minorHAnsi"/>
                <w:iCs/>
                <w:highlight w:val="yellow"/>
                <w:lang w:eastAsia="en-US"/>
              </w:rPr>
            </w:pPr>
            <w:r>
              <w:rPr>
                <w:rFonts w:cstheme="minorHAnsi"/>
                <w:iCs/>
                <w:highlight w:val="yellow"/>
                <w:lang w:eastAsia="en-US"/>
              </w:rPr>
              <w:t>SOC</w:t>
            </w:r>
          </w:p>
        </w:tc>
        <w:tc>
          <w:tcPr>
            <w:tcW w:w="2980" w:type="dxa"/>
          </w:tcPr>
          <w:p w14:paraId="6397AC94" w14:textId="77777777" w:rsidR="0059355B" w:rsidRPr="00D33A48" w:rsidRDefault="0059355B" w:rsidP="005461D6">
            <w:pPr>
              <w:pStyle w:val="TableText"/>
              <w:rPr>
                <w:rFonts w:cstheme="minorHAnsi"/>
                <w:iCs/>
                <w:highlight w:val="yellow"/>
                <w:lang w:eastAsia="en-US"/>
              </w:rPr>
            </w:pPr>
            <w:proofErr w:type="spellStart"/>
            <w:r>
              <w:rPr>
                <w:rFonts w:cstheme="minorHAnsi"/>
                <w:iCs/>
                <w:highlight w:val="yellow"/>
                <w:lang w:eastAsia="en-US"/>
              </w:rPr>
              <w:t>DbProtect</w:t>
            </w:r>
            <w:proofErr w:type="spellEnd"/>
            <w:r>
              <w:rPr>
                <w:rFonts w:cstheme="minorHAnsi"/>
                <w:iCs/>
                <w:highlight w:val="yellow"/>
                <w:lang w:eastAsia="en-US"/>
              </w:rPr>
              <w:t xml:space="preserve"> Scan Results</w:t>
            </w:r>
          </w:p>
        </w:tc>
        <w:tc>
          <w:tcPr>
            <w:tcW w:w="1496" w:type="dxa"/>
          </w:tcPr>
          <w:p w14:paraId="4CC4A5C6"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1153" w:type="dxa"/>
          </w:tcPr>
          <w:p w14:paraId="2F186802" w14:textId="77777777" w:rsidR="0059355B" w:rsidRPr="00D33A48" w:rsidRDefault="0059355B" w:rsidP="005461D6">
            <w:pPr>
              <w:pStyle w:val="TableText"/>
              <w:rPr>
                <w:rFonts w:cstheme="minorHAnsi"/>
                <w:iCs/>
                <w:highlight w:val="yellow"/>
              </w:rPr>
            </w:pPr>
            <w:r w:rsidRPr="00D33A48">
              <w:rPr>
                <w:rFonts w:cstheme="minorHAnsi"/>
                <w:iCs/>
                <w:highlight w:val="yellow"/>
              </w:rPr>
              <w:t>N/A</w:t>
            </w:r>
          </w:p>
        </w:tc>
        <w:tc>
          <w:tcPr>
            <w:tcW w:w="2276" w:type="dxa"/>
          </w:tcPr>
          <w:p w14:paraId="565AEEB7" w14:textId="77777777" w:rsidR="0059355B" w:rsidRPr="00D33A48" w:rsidRDefault="0059355B" w:rsidP="005461D6">
            <w:pPr>
              <w:pStyle w:val="TableText"/>
              <w:rPr>
                <w:rFonts w:cstheme="minorHAnsi"/>
                <w:iCs/>
                <w:highlight w:val="yellow"/>
              </w:rPr>
            </w:pPr>
            <w:r w:rsidRPr="00D33A48">
              <w:rPr>
                <w:rFonts w:cstheme="minorHAnsi"/>
                <w:iCs/>
                <w:highlight w:val="yellow"/>
              </w:rPr>
              <w:t>Scan was run before major update to system, so was determined to be outdated.</w:t>
            </w:r>
          </w:p>
        </w:tc>
      </w:tr>
      <w:tr w:rsidR="0059355B" w:rsidRPr="00D33A48" w14:paraId="7A05E665"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vMerge/>
          </w:tcPr>
          <w:p w14:paraId="7516BD80" w14:textId="77777777" w:rsidR="0059355B" w:rsidRPr="00D33A48" w:rsidRDefault="0059355B" w:rsidP="005461D6">
            <w:pPr>
              <w:pStyle w:val="TableText"/>
              <w:rPr>
                <w:rFonts w:cstheme="minorHAnsi"/>
                <w:iCs/>
                <w:highlight w:val="yellow"/>
                <w:lang w:eastAsia="en-US"/>
              </w:rPr>
            </w:pPr>
          </w:p>
        </w:tc>
        <w:tc>
          <w:tcPr>
            <w:tcW w:w="992" w:type="dxa"/>
          </w:tcPr>
          <w:p w14:paraId="0470CCEB"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7671F8C2"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0D611CD2" w14:textId="3EBF70EA" w:rsidR="0059355B" w:rsidRPr="00D33A48" w:rsidRDefault="00977AC2" w:rsidP="005461D6">
            <w:pPr>
              <w:pStyle w:val="TableText"/>
              <w:rPr>
                <w:rFonts w:cstheme="minorHAnsi"/>
                <w:iCs/>
                <w:highlight w:val="yellow"/>
                <w:lang w:eastAsia="en-US"/>
              </w:rPr>
            </w:pPr>
            <w:r>
              <w:rPr>
                <w:rFonts w:cstheme="minorHAnsi"/>
                <w:iCs/>
                <w:highlight w:val="yellow"/>
                <w:lang w:eastAsia="en-US"/>
              </w:rPr>
              <w:t>SOC</w:t>
            </w:r>
          </w:p>
        </w:tc>
        <w:tc>
          <w:tcPr>
            <w:tcW w:w="2980" w:type="dxa"/>
          </w:tcPr>
          <w:p w14:paraId="619B5ECE" w14:textId="4AF9537F" w:rsidR="0059355B" w:rsidRPr="00D33A48" w:rsidRDefault="00243B3A" w:rsidP="005461D6">
            <w:pPr>
              <w:pStyle w:val="TableText"/>
              <w:rPr>
                <w:rFonts w:cstheme="minorHAnsi"/>
                <w:iCs/>
                <w:highlight w:val="yellow"/>
                <w:lang w:eastAsia="en-US"/>
              </w:rPr>
            </w:pPr>
            <w:r>
              <w:rPr>
                <w:rFonts w:cstheme="minorHAnsi"/>
                <w:iCs/>
                <w:highlight w:val="yellow"/>
                <w:lang w:eastAsia="en-US"/>
              </w:rPr>
              <w:t xml:space="preserve">MITRE </w:t>
            </w:r>
            <w:r w:rsidR="002166A4">
              <w:rPr>
                <w:rFonts w:cstheme="minorHAnsi"/>
                <w:iCs/>
                <w:highlight w:val="yellow"/>
                <w:lang w:eastAsia="en-US"/>
              </w:rPr>
              <w:t>SAF</w:t>
            </w:r>
            <w:r w:rsidR="0059355B">
              <w:rPr>
                <w:rFonts w:cstheme="minorHAnsi"/>
                <w:iCs/>
                <w:highlight w:val="yellow"/>
                <w:lang w:eastAsia="en-US"/>
              </w:rPr>
              <w:t xml:space="preserve"> Scan Results</w:t>
            </w:r>
          </w:p>
        </w:tc>
        <w:tc>
          <w:tcPr>
            <w:tcW w:w="1496" w:type="dxa"/>
          </w:tcPr>
          <w:p w14:paraId="2090FFB8" w14:textId="77777777" w:rsidR="0059355B" w:rsidRPr="00D33A48" w:rsidRDefault="0059355B" w:rsidP="005461D6">
            <w:pPr>
              <w:pStyle w:val="TableText"/>
              <w:rPr>
                <w:rFonts w:cstheme="minorHAnsi"/>
                <w:iCs/>
                <w:highlight w:val="yellow"/>
              </w:rPr>
            </w:pPr>
            <w:r w:rsidRPr="0046379C">
              <w:rPr>
                <w:rFonts w:cstheme="minorHAnsi"/>
                <w:iCs/>
                <w:highlight w:val="yellow"/>
              </w:rPr>
              <w:t>YYYY-MM-DD</w:t>
            </w:r>
          </w:p>
        </w:tc>
        <w:tc>
          <w:tcPr>
            <w:tcW w:w="1153" w:type="dxa"/>
          </w:tcPr>
          <w:p w14:paraId="75AF0B7C" w14:textId="77777777" w:rsidR="0059355B" w:rsidRPr="00D33A48" w:rsidRDefault="0059355B" w:rsidP="005461D6">
            <w:pPr>
              <w:pStyle w:val="TableText"/>
              <w:rPr>
                <w:rFonts w:cstheme="minorHAnsi"/>
                <w:iCs/>
                <w:highlight w:val="yellow"/>
              </w:rPr>
            </w:pPr>
            <w:r w:rsidRPr="0046379C">
              <w:rPr>
                <w:rFonts w:cstheme="minorHAnsi"/>
                <w:iCs/>
                <w:highlight w:val="yellow"/>
              </w:rPr>
              <w:t>0.1</w:t>
            </w:r>
          </w:p>
        </w:tc>
        <w:tc>
          <w:tcPr>
            <w:tcW w:w="2276" w:type="dxa"/>
          </w:tcPr>
          <w:p w14:paraId="5758857D" w14:textId="77777777" w:rsidR="0059355B" w:rsidRPr="00D33A48" w:rsidRDefault="0059355B" w:rsidP="005461D6">
            <w:pPr>
              <w:pStyle w:val="TableText"/>
              <w:rPr>
                <w:rFonts w:cstheme="minorHAnsi"/>
                <w:iCs/>
                <w:highlight w:val="yellow"/>
              </w:rPr>
            </w:pPr>
          </w:p>
        </w:tc>
      </w:tr>
      <w:tr w:rsidR="0059355B" w:rsidRPr="00D33A48" w14:paraId="4E76A4A3" w14:textId="77777777" w:rsidTr="005461D6">
        <w:tc>
          <w:tcPr>
            <w:tcW w:w="1720" w:type="dxa"/>
            <w:vMerge/>
          </w:tcPr>
          <w:p w14:paraId="4F64B6AA" w14:textId="77777777" w:rsidR="0059355B" w:rsidRPr="00D33A48" w:rsidRDefault="0059355B" w:rsidP="005461D6">
            <w:pPr>
              <w:pStyle w:val="TableText"/>
              <w:rPr>
                <w:rFonts w:cstheme="minorHAnsi"/>
                <w:iCs/>
                <w:highlight w:val="yellow"/>
                <w:lang w:eastAsia="en-US"/>
              </w:rPr>
            </w:pPr>
          </w:p>
        </w:tc>
        <w:tc>
          <w:tcPr>
            <w:tcW w:w="992" w:type="dxa"/>
          </w:tcPr>
          <w:p w14:paraId="65C068E7"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21855B42"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140AB7B0" w14:textId="6B26B3F5" w:rsidR="0059355B" w:rsidRPr="00D33A48" w:rsidRDefault="00977AC2" w:rsidP="005461D6">
            <w:pPr>
              <w:pStyle w:val="TableText"/>
              <w:rPr>
                <w:rFonts w:cstheme="minorHAnsi"/>
                <w:iCs/>
                <w:highlight w:val="yellow"/>
                <w:lang w:eastAsia="en-US"/>
              </w:rPr>
            </w:pPr>
            <w:r>
              <w:rPr>
                <w:rFonts w:cstheme="minorHAnsi"/>
                <w:iCs/>
                <w:highlight w:val="yellow"/>
                <w:lang w:eastAsia="en-US"/>
              </w:rPr>
              <w:t>SOC</w:t>
            </w:r>
          </w:p>
        </w:tc>
        <w:tc>
          <w:tcPr>
            <w:tcW w:w="2980" w:type="dxa"/>
          </w:tcPr>
          <w:p w14:paraId="7A35A410"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Nessus Scan Results</w:t>
            </w:r>
          </w:p>
        </w:tc>
        <w:tc>
          <w:tcPr>
            <w:tcW w:w="1496" w:type="dxa"/>
          </w:tcPr>
          <w:p w14:paraId="76E404CD" w14:textId="77777777" w:rsidR="0059355B" w:rsidRPr="00D33A48" w:rsidRDefault="0059355B" w:rsidP="005461D6">
            <w:pPr>
              <w:pStyle w:val="TableText"/>
              <w:rPr>
                <w:rFonts w:cstheme="minorHAnsi"/>
                <w:iCs/>
                <w:highlight w:val="yellow"/>
              </w:rPr>
            </w:pPr>
            <w:r w:rsidRPr="0046379C">
              <w:rPr>
                <w:rFonts w:cstheme="minorHAnsi"/>
                <w:iCs/>
                <w:highlight w:val="yellow"/>
              </w:rPr>
              <w:t>YYYY-MM-DD</w:t>
            </w:r>
          </w:p>
        </w:tc>
        <w:tc>
          <w:tcPr>
            <w:tcW w:w="1153" w:type="dxa"/>
          </w:tcPr>
          <w:p w14:paraId="24992A94" w14:textId="77777777" w:rsidR="0059355B" w:rsidRPr="00D33A48" w:rsidRDefault="0059355B" w:rsidP="005461D6">
            <w:pPr>
              <w:pStyle w:val="TableText"/>
              <w:rPr>
                <w:rFonts w:cstheme="minorHAnsi"/>
                <w:iCs/>
                <w:highlight w:val="yellow"/>
              </w:rPr>
            </w:pPr>
            <w:r w:rsidRPr="0046379C">
              <w:rPr>
                <w:rFonts w:cstheme="minorHAnsi"/>
                <w:iCs/>
                <w:highlight w:val="yellow"/>
              </w:rPr>
              <w:t>0.1</w:t>
            </w:r>
          </w:p>
        </w:tc>
        <w:tc>
          <w:tcPr>
            <w:tcW w:w="2276" w:type="dxa"/>
          </w:tcPr>
          <w:p w14:paraId="23033E38" w14:textId="77777777" w:rsidR="0059355B" w:rsidRPr="00D33A48" w:rsidRDefault="0059355B" w:rsidP="005461D6">
            <w:pPr>
              <w:pStyle w:val="TableText"/>
              <w:rPr>
                <w:rFonts w:cstheme="minorHAnsi"/>
                <w:iCs/>
                <w:highlight w:val="yellow"/>
              </w:rPr>
            </w:pPr>
          </w:p>
        </w:tc>
      </w:tr>
      <w:tr w:rsidR="0059355B" w:rsidRPr="00D33A48" w14:paraId="1265C37B" w14:textId="77777777" w:rsidTr="005461D6">
        <w:trPr>
          <w:cnfStyle w:val="000000100000" w:firstRow="0" w:lastRow="0" w:firstColumn="0" w:lastColumn="0" w:oddVBand="0" w:evenVBand="0" w:oddHBand="1" w:evenHBand="0" w:firstRowFirstColumn="0" w:firstRowLastColumn="0" w:lastRowFirstColumn="0" w:lastRowLastColumn="0"/>
        </w:trPr>
        <w:tc>
          <w:tcPr>
            <w:tcW w:w="1720" w:type="dxa"/>
            <w:vMerge/>
          </w:tcPr>
          <w:p w14:paraId="3896E731" w14:textId="77777777" w:rsidR="0059355B" w:rsidRPr="00D33A48" w:rsidRDefault="0059355B" w:rsidP="005461D6">
            <w:pPr>
              <w:pStyle w:val="TableText"/>
              <w:rPr>
                <w:rFonts w:cstheme="minorHAnsi"/>
                <w:iCs/>
                <w:highlight w:val="yellow"/>
                <w:lang w:eastAsia="en-US"/>
              </w:rPr>
            </w:pPr>
          </w:p>
        </w:tc>
        <w:tc>
          <w:tcPr>
            <w:tcW w:w="992" w:type="dxa"/>
          </w:tcPr>
          <w:p w14:paraId="103024CF"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871" w:type="dxa"/>
          </w:tcPr>
          <w:p w14:paraId="2200E328" w14:textId="77777777" w:rsidR="0059355B" w:rsidRPr="00D33A48" w:rsidRDefault="0059355B" w:rsidP="005461D6">
            <w:pPr>
              <w:pStyle w:val="TableText"/>
              <w:rPr>
                <w:rFonts w:cstheme="minorHAnsi"/>
                <w:iCs/>
                <w:highlight w:val="yellow"/>
                <w:lang w:eastAsia="en-US"/>
              </w:rPr>
            </w:pPr>
            <w:r>
              <w:rPr>
                <w:rFonts w:cstheme="minorHAnsi"/>
                <w:iCs/>
                <w:highlight w:val="yellow"/>
                <w:lang w:eastAsia="en-US"/>
              </w:rPr>
              <w:t>Yes</w:t>
            </w:r>
          </w:p>
        </w:tc>
        <w:tc>
          <w:tcPr>
            <w:tcW w:w="1462" w:type="dxa"/>
          </w:tcPr>
          <w:p w14:paraId="171733B9" w14:textId="77F6416F" w:rsidR="0059355B" w:rsidRPr="00D33A48" w:rsidRDefault="00977AC2" w:rsidP="005461D6">
            <w:pPr>
              <w:pStyle w:val="TableText"/>
              <w:rPr>
                <w:rFonts w:cstheme="minorHAnsi"/>
                <w:iCs/>
                <w:highlight w:val="yellow"/>
                <w:lang w:eastAsia="en-US"/>
              </w:rPr>
            </w:pPr>
            <w:r>
              <w:rPr>
                <w:rFonts w:cstheme="minorHAnsi"/>
                <w:iCs/>
                <w:highlight w:val="yellow"/>
                <w:lang w:eastAsia="en-US"/>
              </w:rPr>
              <w:t>SOC</w:t>
            </w:r>
          </w:p>
        </w:tc>
        <w:tc>
          <w:tcPr>
            <w:tcW w:w="2980" w:type="dxa"/>
          </w:tcPr>
          <w:p w14:paraId="702810E7" w14:textId="77777777" w:rsidR="0059355B" w:rsidRPr="00D33A48" w:rsidRDefault="0059355B" w:rsidP="005461D6">
            <w:pPr>
              <w:pStyle w:val="TableText"/>
              <w:rPr>
                <w:rFonts w:cstheme="minorHAnsi"/>
                <w:iCs/>
                <w:highlight w:val="yellow"/>
                <w:lang w:eastAsia="en-US"/>
              </w:rPr>
            </w:pPr>
            <w:proofErr w:type="spellStart"/>
            <w:r>
              <w:rPr>
                <w:rFonts w:cstheme="minorHAnsi"/>
                <w:iCs/>
                <w:highlight w:val="yellow"/>
                <w:lang w:eastAsia="en-US"/>
              </w:rPr>
              <w:t>NetSparker</w:t>
            </w:r>
            <w:proofErr w:type="spellEnd"/>
            <w:r>
              <w:rPr>
                <w:rFonts w:cstheme="minorHAnsi"/>
                <w:iCs/>
                <w:highlight w:val="yellow"/>
                <w:lang w:eastAsia="en-US"/>
              </w:rPr>
              <w:t xml:space="preserve"> Scan Results</w:t>
            </w:r>
          </w:p>
        </w:tc>
        <w:tc>
          <w:tcPr>
            <w:tcW w:w="1496" w:type="dxa"/>
          </w:tcPr>
          <w:p w14:paraId="4C1D5FCF" w14:textId="77777777" w:rsidR="0059355B" w:rsidRPr="00D33A48" w:rsidRDefault="0059355B" w:rsidP="005461D6">
            <w:pPr>
              <w:pStyle w:val="TableText"/>
              <w:rPr>
                <w:rFonts w:cstheme="minorHAnsi"/>
                <w:iCs/>
                <w:highlight w:val="yellow"/>
              </w:rPr>
            </w:pPr>
            <w:r w:rsidRPr="0046379C">
              <w:rPr>
                <w:rFonts w:cstheme="minorHAnsi"/>
                <w:iCs/>
                <w:highlight w:val="yellow"/>
              </w:rPr>
              <w:t>YYYY-MM-DD</w:t>
            </w:r>
          </w:p>
        </w:tc>
        <w:tc>
          <w:tcPr>
            <w:tcW w:w="1153" w:type="dxa"/>
          </w:tcPr>
          <w:p w14:paraId="1DF165A3" w14:textId="77777777" w:rsidR="0059355B" w:rsidRPr="00D33A48" w:rsidRDefault="0059355B" w:rsidP="005461D6">
            <w:pPr>
              <w:pStyle w:val="TableText"/>
              <w:rPr>
                <w:rFonts w:cstheme="minorHAnsi"/>
                <w:iCs/>
                <w:highlight w:val="yellow"/>
              </w:rPr>
            </w:pPr>
            <w:r w:rsidRPr="0046379C">
              <w:rPr>
                <w:rFonts w:cstheme="minorHAnsi"/>
                <w:iCs/>
                <w:highlight w:val="yellow"/>
              </w:rPr>
              <w:t>0.1</w:t>
            </w:r>
          </w:p>
        </w:tc>
        <w:tc>
          <w:tcPr>
            <w:tcW w:w="2276" w:type="dxa"/>
          </w:tcPr>
          <w:p w14:paraId="50D4E519" w14:textId="77777777" w:rsidR="0059355B" w:rsidRPr="00D33A48" w:rsidRDefault="0059355B" w:rsidP="005461D6">
            <w:pPr>
              <w:pStyle w:val="TableText"/>
              <w:rPr>
                <w:rFonts w:cstheme="minorHAnsi"/>
                <w:iCs/>
                <w:highlight w:val="yellow"/>
              </w:rPr>
            </w:pPr>
          </w:p>
        </w:tc>
      </w:tr>
      <w:tr w:rsidR="0059355B" w:rsidRPr="0049577D" w14:paraId="2649C5EB" w14:textId="77777777" w:rsidTr="005461D6">
        <w:tc>
          <w:tcPr>
            <w:tcW w:w="1720" w:type="dxa"/>
            <w:vMerge/>
          </w:tcPr>
          <w:p w14:paraId="6508FF87" w14:textId="77777777" w:rsidR="0059355B" w:rsidRPr="0049577D" w:rsidRDefault="0059355B" w:rsidP="005461D6">
            <w:pPr>
              <w:pStyle w:val="TableText"/>
              <w:rPr>
                <w:rFonts w:cstheme="minorHAnsi"/>
                <w:iCs/>
                <w:highlight w:val="yellow"/>
                <w:lang w:eastAsia="en-US"/>
              </w:rPr>
            </w:pPr>
          </w:p>
        </w:tc>
        <w:tc>
          <w:tcPr>
            <w:tcW w:w="992" w:type="dxa"/>
          </w:tcPr>
          <w:p w14:paraId="253FC093" w14:textId="77777777" w:rsidR="0059355B" w:rsidRPr="0049577D" w:rsidRDefault="0059355B" w:rsidP="005461D6">
            <w:pPr>
              <w:pStyle w:val="TableText"/>
              <w:rPr>
                <w:rFonts w:cstheme="minorHAnsi"/>
                <w:iCs/>
                <w:highlight w:val="yellow"/>
                <w:lang w:eastAsia="en-US"/>
              </w:rPr>
            </w:pPr>
            <w:r w:rsidRPr="0049577D">
              <w:rPr>
                <w:rFonts w:cstheme="minorHAnsi"/>
                <w:iCs/>
                <w:highlight w:val="yellow"/>
                <w:lang w:eastAsia="en-US"/>
              </w:rPr>
              <w:t>Yes</w:t>
            </w:r>
          </w:p>
        </w:tc>
        <w:tc>
          <w:tcPr>
            <w:tcW w:w="871" w:type="dxa"/>
          </w:tcPr>
          <w:p w14:paraId="19CB9BC6" w14:textId="77777777" w:rsidR="0059355B" w:rsidRPr="0049577D" w:rsidRDefault="0059355B" w:rsidP="005461D6">
            <w:pPr>
              <w:pStyle w:val="TableText"/>
              <w:rPr>
                <w:rFonts w:cstheme="minorHAnsi"/>
                <w:iCs/>
                <w:highlight w:val="yellow"/>
                <w:lang w:eastAsia="en-US"/>
              </w:rPr>
            </w:pPr>
            <w:r w:rsidRPr="0049577D">
              <w:rPr>
                <w:rFonts w:cstheme="minorHAnsi"/>
                <w:iCs/>
                <w:highlight w:val="yellow"/>
                <w:lang w:eastAsia="en-US"/>
              </w:rPr>
              <w:t>Yes</w:t>
            </w:r>
          </w:p>
        </w:tc>
        <w:tc>
          <w:tcPr>
            <w:tcW w:w="1462" w:type="dxa"/>
          </w:tcPr>
          <w:p w14:paraId="3323C2A3" w14:textId="77777777" w:rsidR="0059355B" w:rsidRPr="0049577D" w:rsidRDefault="0059355B" w:rsidP="005461D6">
            <w:pPr>
              <w:pStyle w:val="TableText"/>
              <w:rPr>
                <w:rFonts w:cstheme="minorHAnsi"/>
                <w:iCs/>
                <w:highlight w:val="yellow"/>
                <w:lang w:eastAsia="en-US"/>
              </w:rPr>
            </w:pPr>
            <w:r w:rsidRPr="0049577D">
              <w:rPr>
                <w:rFonts w:cstheme="minorHAnsi"/>
                <w:iCs/>
                <w:highlight w:val="yellow"/>
                <w:lang w:eastAsia="en-US"/>
              </w:rPr>
              <w:t>SYSTEMNAME</w:t>
            </w:r>
          </w:p>
        </w:tc>
        <w:tc>
          <w:tcPr>
            <w:tcW w:w="2980" w:type="dxa"/>
          </w:tcPr>
          <w:p w14:paraId="7DEEBA88" w14:textId="77777777" w:rsidR="0059355B" w:rsidRPr="0049577D" w:rsidRDefault="0059355B" w:rsidP="005461D6">
            <w:pPr>
              <w:pStyle w:val="TableText"/>
              <w:rPr>
                <w:rFonts w:cstheme="minorHAnsi"/>
                <w:iCs/>
                <w:highlight w:val="yellow"/>
                <w:lang w:eastAsia="en-US"/>
              </w:rPr>
            </w:pPr>
            <w:r w:rsidRPr="0049577D">
              <w:rPr>
                <w:rFonts w:cstheme="minorHAnsi"/>
                <w:iCs/>
                <w:highlight w:val="yellow"/>
                <w:lang w:eastAsia="en-US"/>
              </w:rPr>
              <w:t>SYSTEMNAME Nessus Scan Results</w:t>
            </w:r>
          </w:p>
        </w:tc>
        <w:tc>
          <w:tcPr>
            <w:tcW w:w="1496" w:type="dxa"/>
          </w:tcPr>
          <w:p w14:paraId="4A76F302" w14:textId="77777777" w:rsidR="0059355B" w:rsidRPr="0049577D" w:rsidRDefault="0059355B" w:rsidP="005461D6">
            <w:pPr>
              <w:pStyle w:val="TableText"/>
              <w:rPr>
                <w:rFonts w:cstheme="minorHAnsi"/>
                <w:iCs/>
                <w:highlight w:val="yellow"/>
              </w:rPr>
            </w:pPr>
            <w:r w:rsidRPr="0049577D">
              <w:rPr>
                <w:rFonts w:cstheme="minorHAnsi"/>
                <w:iCs/>
                <w:highlight w:val="yellow"/>
              </w:rPr>
              <w:t>YYYY-MM-DD</w:t>
            </w:r>
          </w:p>
        </w:tc>
        <w:tc>
          <w:tcPr>
            <w:tcW w:w="1153" w:type="dxa"/>
          </w:tcPr>
          <w:p w14:paraId="50557A74" w14:textId="77777777" w:rsidR="0059355B" w:rsidRPr="0049577D" w:rsidRDefault="0059355B" w:rsidP="005461D6">
            <w:pPr>
              <w:pStyle w:val="TableText"/>
              <w:rPr>
                <w:rFonts w:cstheme="minorHAnsi"/>
                <w:iCs/>
                <w:highlight w:val="yellow"/>
              </w:rPr>
            </w:pPr>
            <w:r w:rsidRPr="0049577D">
              <w:rPr>
                <w:rFonts w:cstheme="minorHAnsi"/>
                <w:iCs/>
                <w:highlight w:val="yellow"/>
              </w:rPr>
              <w:t>0.1</w:t>
            </w:r>
          </w:p>
        </w:tc>
        <w:tc>
          <w:tcPr>
            <w:tcW w:w="2276" w:type="dxa"/>
          </w:tcPr>
          <w:p w14:paraId="7A478F1A" w14:textId="77777777" w:rsidR="0059355B" w:rsidRPr="0049577D" w:rsidRDefault="0059355B" w:rsidP="005461D6">
            <w:pPr>
              <w:pStyle w:val="TableText"/>
              <w:rPr>
                <w:rFonts w:cstheme="minorHAnsi"/>
                <w:iCs/>
                <w:highlight w:val="yellow"/>
              </w:rPr>
            </w:pPr>
            <w:r w:rsidRPr="0049577D">
              <w:rPr>
                <w:rFonts w:cstheme="minorHAnsi"/>
                <w:iCs/>
                <w:highlight w:val="yellow"/>
              </w:rPr>
              <w:t>System performed this as a one-off for the ACT and does not normally run scans.</w:t>
            </w:r>
          </w:p>
        </w:tc>
      </w:tr>
    </w:tbl>
    <w:p w14:paraId="773A8A61" w14:textId="77777777" w:rsidR="0059355B" w:rsidRDefault="0059355B" w:rsidP="0059355B">
      <w:pPr>
        <w:pStyle w:val="Body"/>
      </w:pPr>
    </w:p>
    <w:p w14:paraId="1BDBAC6B" w14:textId="5A2E243F" w:rsidR="0059355B" w:rsidRPr="00C06032" w:rsidRDefault="0059355B" w:rsidP="0059355B">
      <w:pPr>
        <w:pStyle w:val="Body"/>
        <w:rPr>
          <w:highlight w:val="yellow"/>
        </w:rPr>
      </w:pPr>
      <w:r w:rsidRPr="00C06032">
        <w:rPr>
          <w:highlight w:val="yellow"/>
        </w:rPr>
        <w:fldChar w:fldCharType="begin"/>
      </w:r>
      <w:r w:rsidRPr="00C06032">
        <w:rPr>
          <w:highlight w:val="yellow"/>
        </w:rPr>
        <w:instrText xml:space="preserve"> REF _Ref126916120 \h </w:instrText>
      </w:r>
      <w:r w:rsidR="00C06032">
        <w:rPr>
          <w:highlight w:val="yellow"/>
        </w:rPr>
        <w:instrText xml:space="preserve"> \* MERGEFORMAT </w:instrText>
      </w:r>
      <w:r w:rsidRPr="00C06032">
        <w:rPr>
          <w:highlight w:val="yellow"/>
        </w:rPr>
      </w:r>
      <w:r w:rsidRPr="00C06032">
        <w:rPr>
          <w:highlight w:val="yellow"/>
        </w:rPr>
        <w:fldChar w:fldCharType="separate"/>
      </w:r>
      <w:r w:rsidR="00312DD7" w:rsidRPr="00C06032">
        <w:rPr>
          <w:highlight w:val="yellow"/>
        </w:rPr>
        <w:t xml:space="preserve">Table </w:t>
      </w:r>
      <w:r w:rsidR="00312DD7">
        <w:rPr>
          <w:noProof/>
          <w:highlight w:val="yellow"/>
        </w:rPr>
        <w:t>13</w:t>
      </w:r>
      <w:r w:rsidRPr="00C06032">
        <w:rPr>
          <w:highlight w:val="yellow"/>
        </w:rPr>
        <w:fldChar w:fldCharType="end"/>
      </w:r>
      <w:r w:rsidRPr="00C06032">
        <w:rPr>
          <w:highlight w:val="yellow"/>
        </w:rPr>
        <w:t xml:space="preserve">  provides details about other available RIS that will be used to produce this Risk Assessment.</w:t>
      </w:r>
    </w:p>
    <w:p w14:paraId="55723E0A" w14:textId="0C091664" w:rsidR="0059355B" w:rsidRDefault="0059355B" w:rsidP="0059355B">
      <w:pPr>
        <w:pStyle w:val="TableCaption"/>
      </w:pPr>
      <w:bookmarkStart w:id="209" w:name="_Ref126916120"/>
      <w:bookmarkStart w:id="210" w:name="_Toc126923594"/>
      <w:r w:rsidRPr="00C06032">
        <w:rPr>
          <w:highlight w:val="yellow"/>
        </w:rPr>
        <w:lastRenderedPageBreak/>
        <w:t xml:space="preserve">Table </w:t>
      </w:r>
      <w:r w:rsidRPr="00C06032">
        <w:rPr>
          <w:highlight w:val="yellow"/>
        </w:rPr>
        <w:fldChar w:fldCharType="begin"/>
      </w:r>
      <w:r w:rsidRPr="00C06032">
        <w:rPr>
          <w:highlight w:val="yellow"/>
        </w:rPr>
        <w:instrText xml:space="preserve"> SEQ Table \* ARABIC </w:instrText>
      </w:r>
      <w:r w:rsidRPr="00C06032">
        <w:rPr>
          <w:highlight w:val="yellow"/>
        </w:rPr>
        <w:fldChar w:fldCharType="separate"/>
      </w:r>
      <w:r w:rsidR="00312DD7">
        <w:rPr>
          <w:noProof/>
          <w:highlight w:val="yellow"/>
        </w:rPr>
        <w:t>13</w:t>
      </w:r>
      <w:r w:rsidRPr="00C06032">
        <w:rPr>
          <w:noProof/>
          <w:highlight w:val="yellow"/>
        </w:rPr>
        <w:fldChar w:fldCharType="end"/>
      </w:r>
      <w:bookmarkEnd w:id="209"/>
      <w:r w:rsidRPr="00C06032">
        <w:rPr>
          <w:highlight w:val="yellow"/>
        </w:rPr>
        <w:t>. Other Available Risk Information Sources</w:t>
      </w:r>
      <w:bookmarkEnd w:id="210"/>
    </w:p>
    <w:tbl>
      <w:tblPr>
        <w:tblStyle w:val="ACTTableStyle2"/>
        <w:tblW w:w="5000" w:type="pct"/>
        <w:tblLook w:val="0420" w:firstRow="1" w:lastRow="0" w:firstColumn="0" w:lastColumn="0" w:noHBand="0" w:noVBand="1"/>
      </w:tblPr>
      <w:tblGrid>
        <w:gridCol w:w="1526"/>
        <w:gridCol w:w="990"/>
        <w:gridCol w:w="1440"/>
        <w:gridCol w:w="3061"/>
        <w:gridCol w:w="1440"/>
        <w:gridCol w:w="1260"/>
        <w:gridCol w:w="3233"/>
      </w:tblGrid>
      <w:tr w:rsidR="0059355B" w:rsidRPr="00FA2F5E" w14:paraId="23F08509"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526" w:type="dxa"/>
          </w:tcPr>
          <w:p w14:paraId="1AC2F62D" w14:textId="77777777" w:rsidR="0059355B" w:rsidRPr="00C06032" w:rsidRDefault="0059355B" w:rsidP="005461D6">
            <w:pPr>
              <w:pStyle w:val="TableText"/>
            </w:pPr>
            <w:r w:rsidRPr="00C06032">
              <w:t>Risk Information Source</w:t>
            </w:r>
          </w:p>
        </w:tc>
        <w:tc>
          <w:tcPr>
            <w:tcW w:w="990" w:type="dxa"/>
          </w:tcPr>
          <w:p w14:paraId="446AEF71" w14:textId="77777777" w:rsidR="0059355B" w:rsidRPr="00C06032" w:rsidRDefault="0059355B" w:rsidP="005461D6">
            <w:pPr>
              <w:pStyle w:val="TableText"/>
            </w:pPr>
            <w:r w:rsidRPr="00C06032">
              <w:t>Utilized?</w:t>
            </w:r>
          </w:p>
        </w:tc>
        <w:tc>
          <w:tcPr>
            <w:tcW w:w="1440" w:type="dxa"/>
          </w:tcPr>
          <w:p w14:paraId="5570ACBF" w14:textId="77777777" w:rsidR="0059355B" w:rsidRPr="00C06032" w:rsidRDefault="0059355B" w:rsidP="005461D6">
            <w:pPr>
              <w:pStyle w:val="TableText"/>
            </w:pPr>
            <w:r w:rsidRPr="00C06032">
              <w:t>Source</w:t>
            </w:r>
          </w:p>
        </w:tc>
        <w:tc>
          <w:tcPr>
            <w:tcW w:w="3061" w:type="dxa"/>
          </w:tcPr>
          <w:p w14:paraId="5EA00E66" w14:textId="77777777" w:rsidR="0059355B" w:rsidRPr="00C06032" w:rsidRDefault="0059355B" w:rsidP="005461D6">
            <w:pPr>
              <w:pStyle w:val="TableText"/>
            </w:pPr>
            <w:r w:rsidRPr="00C06032">
              <w:t>Artifact Assessed</w:t>
            </w:r>
          </w:p>
        </w:tc>
        <w:tc>
          <w:tcPr>
            <w:tcW w:w="1440" w:type="dxa"/>
          </w:tcPr>
          <w:p w14:paraId="3D55584A" w14:textId="77777777" w:rsidR="0059355B" w:rsidRPr="00C06032" w:rsidRDefault="0059355B" w:rsidP="005461D6">
            <w:pPr>
              <w:pStyle w:val="TableText"/>
            </w:pPr>
            <w:r w:rsidRPr="00C06032">
              <w:t>Artifact Date</w:t>
            </w:r>
          </w:p>
        </w:tc>
        <w:tc>
          <w:tcPr>
            <w:tcW w:w="1260" w:type="dxa"/>
          </w:tcPr>
          <w:p w14:paraId="0E28E4AE" w14:textId="77777777" w:rsidR="0059355B" w:rsidRPr="00C06032" w:rsidRDefault="0059355B" w:rsidP="005461D6">
            <w:pPr>
              <w:pStyle w:val="TableText"/>
            </w:pPr>
            <w:r w:rsidRPr="00C06032">
              <w:t>Artifact Version</w:t>
            </w:r>
          </w:p>
        </w:tc>
        <w:tc>
          <w:tcPr>
            <w:tcW w:w="3233" w:type="dxa"/>
          </w:tcPr>
          <w:p w14:paraId="51D999DD" w14:textId="77777777" w:rsidR="0059355B" w:rsidRPr="00C06032" w:rsidRDefault="0059355B" w:rsidP="005461D6">
            <w:pPr>
              <w:pStyle w:val="TableText"/>
            </w:pPr>
            <w:r w:rsidRPr="00C06032">
              <w:t>Comment</w:t>
            </w:r>
          </w:p>
        </w:tc>
      </w:tr>
      <w:tr w:rsidR="0059355B" w:rsidRPr="00FA2F5E" w14:paraId="28559363" w14:textId="77777777" w:rsidTr="005461D6">
        <w:trPr>
          <w:cnfStyle w:val="000000100000" w:firstRow="0" w:lastRow="0" w:firstColumn="0" w:lastColumn="0" w:oddVBand="0" w:evenVBand="0" w:oddHBand="1" w:evenHBand="0" w:firstRowFirstColumn="0" w:firstRowLastColumn="0" w:lastRowFirstColumn="0" w:lastRowLastColumn="0"/>
        </w:trPr>
        <w:tc>
          <w:tcPr>
            <w:tcW w:w="1526" w:type="dxa"/>
          </w:tcPr>
          <w:p w14:paraId="5D2C6443" w14:textId="77777777" w:rsidR="0059355B" w:rsidRPr="00FA2F5E" w:rsidRDefault="0059355B" w:rsidP="005461D6">
            <w:pPr>
              <w:pStyle w:val="TableText"/>
              <w:rPr>
                <w:iCs/>
                <w:highlight w:val="yellow"/>
                <w:lang w:eastAsia="en-US"/>
              </w:rPr>
            </w:pPr>
          </w:p>
        </w:tc>
        <w:tc>
          <w:tcPr>
            <w:tcW w:w="990" w:type="dxa"/>
          </w:tcPr>
          <w:p w14:paraId="0B0F4ED0" w14:textId="77777777" w:rsidR="0059355B" w:rsidRPr="00FA2F5E" w:rsidRDefault="0059355B" w:rsidP="005461D6">
            <w:pPr>
              <w:pStyle w:val="TableText"/>
              <w:rPr>
                <w:iCs/>
                <w:highlight w:val="yellow"/>
                <w:lang w:eastAsia="en-US"/>
              </w:rPr>
            </w:pPr>
          </w:p>
        </w:tc>
        <w:tc>
          <w:tcPr>
            <w:tcW w:w="1440" w:type="dxa"/>
          </w:tcPr>
          <w:p w14:paraId="654F2753" w14:textId="77777777" w:rsidR="0059355B" w:rsidRPr="00FA2F5E" w:rsidRDefault="0059355B" w:rsidP="005461D6">
            <w:pPr>
              <w:pStyle w:val="TableText"/>
              <w:rPr>
                <w:iCs/>
                <w:highlight w:val="yellow"/>
                <w:lang w:eastAsia="en-US"/>
              </w:rPr>
            </w:pPr>
          </w:p>
        </w:tc>
        <w:tc>
          <w:tcPr>
            <w:tcW w:w="3061" w:type="dxa"/>
          </w:tcPr>
          <w:p w14:paraId="28A489F9" w14:textId="77777777" w:rsidR="0059355B" w:rsidRPr="00FA2F5E" w:rsidRDefault="0059355B" w:rsidP="005461D6">
            <w:pPr>
              <w:pStyle w:val="TableText"/>
              <w:rPr>
                <w:iCs/>
                <w:highlight w:val="yellow"/>
              </w:rPr>
            </w:pPr>
          </w:p>
        </w:tc>
        <w:tc>
          <w:tcPr>
            <w:tcW w:w="1440" w:type="dxa"/>
          </w:tcPr>
          <w:p w14:paraId="4B4DE1BC" w14:textId="77777777" w:rsidR="0059355B" w:rsidRPr="00FA2F5E" w:rsidRDefault="0059355B" w:rsidP="005461D6">
            <w:pPr>
              <w:pStyle w:val="TableText"/>
              <w:rPr>
                <w:iCs/>
                <w:highlight w:val="yellow"/>
              </w:rPr>
            </w:pPr>
          </w:p>
        </w:tc>
        <w:tc>
          <w:tcPr>
            <w:tcW w:w="1260" w:type="dxa"/>
          </w:tcPr>
          <w:p w14:paraId="05D9BFB1" w14:textId="77777777" w:rsidR="0059355B" w:rsidRPr="00FA2F5E" w:rsidRDefault="0059355B" w:rsidP="005461D6">
            <w:pPr>
              <w:pStyle w:val="TableText"/>
              <w:rPr>
                <w:iCs/>
                <w:highlight w:val="yellow"/>
              </w:rPr>
            </w:pPr>
          </w:p>
        </w:tc>
        <w:tc>
          <w:tcPr>
            <w:tcW w:w="3233" w:type="dxa"/>
          </w:tcPr>
          <w:p w14:paraId="0D9BAD57" w14:textId="77777777" w:rsidR="0059355B" w:rsidRPr="00FA2F5E" w:rsidRDefault="0059355B" w:rsidP="005461D6">
            <w:pPr>
              <w:pStyle w:val="TableText"/>
              <w:rPr>
                <w:iCs/>
                <w:highlight w:val="yellow"/>
              </w:rPr>
            </w:pPr>
          </w:p>
        </w:tc>
      </w:tr>
      <w:tr w:rsidR="0059355B" w:rsidRPr="00FA2F5E" w14:paraId="1622D1D2" w14:textId="77777777" w:rsidTr="005461D6">
        <w:tc>
          <w:tcPr>
            <w:tcW w:w="1526" w:type="dxa"/>
          </w:tcPr>
          <w:p w14:paraId="7603F9F4" w14:textId="77777777" w:rsidR="0059355B" w:rsidRPr="00FA2F5E" w:rsidRDefault="0059355B" w:rsidP="005461D6">
            <w:pPr>
              <w:pStyle w:val="TableText"/>
              <w:rPr>
                <w:iCs/>
                <w:highlight w:val="yellow"/>
                <w:lang w:eastAsia="en-US"/>
              </w:rPr>
            </w:pPr>
          </w:p>
        </w:tc>
        <w:tc>
          <w:tcPr>
            <w:tcW w:w="990" w:type="dxa"/>
          </w:tcPr>
          <w:p w14:paraId="1199004D" w14:textId="77777777" w:rsidR="0059355B" w:rsidRPr="00FA2F5E" w:rsidRDefault="0059355B" w:rsidP="005461D6">
            <w:pPr>
              <w:pStyle w:val="TableText"/>
              <w:rPr>
                <w:iCs/>
                <w:highlight w:val="yellow"/>
                <w:lang w:eastAsia="en-US"/>
              </w:rPr>
            </w:pPr>
          </w:p>
        </w:tc>
        <w:tc>
          <w:tcPr>
            <w:tcW w:w="1440" w:type="dxa"/>
          </w:tcPr>
          <w:p w14:paraId="35AD4AC9" w14:textId="77777777" w:rsidR="0059355B" w:rsidRPr="00FA2F5E" w:rsidRDefault="0059355B" w:rsidP="005461D6">
            <w:pPr>
              <w:pStyle w:val="TableText"/>
              <w:rPr>
                <w:iCs/>
                <w:highlight w:val="yellow"/>
                <w:lang w:eastAsia="en-US"/>
              </w:rPr>
            </w:pPr>
          </w:p>
        </w:tc>
        <w:tc>
          <w:tcPr>
            <w:tcW w:w="3061" w:type="dxa"/>
          </w:tcPr>
          <w:p w14:paraId="541ADF6E" w14:textId="77777777" w:rsidR="0059355B" w:rsidRPr="00FA2F5E" w:rsidRDefault="0059355B" w:rsidP="005461D6">
            <w:pPr>
              <w:pStyle w:val="TableText"/>
              <w:rPr>
                <w:iCs/>
                <w:highlight w:val="yellow"/>
                <w:lang w:eastAsia="en-US"/>
              </w:rPr>
            </w:pPr>
          </w:p>
        </w:tc>
        <w:tc>
          <w:tcPr>
            <w:tcW w:w="1440" w:type="dxa"/>
          </w:tcPr>
          <w:p w14:paraId="25FA53B5" w14:textId="77777777" w:rsidR="0059355B" w:rsidRPr="00FA2F5E" w:rsidRDefault="0059355B" w:rsidP="005461D6">
            <w:pPr>
              <w:pStyle w:val="TableText"/>
              <w:rPr>
                <w:iCs/>
                <w:highlight w:val="yellow"/>
              </w:rPr>
            </w:pPr>
          </w:p>
        </w:tc>
        <w:tc>
          <w:tcPr>
            <w:tcW w:w="1260" w:type="dxa"/>
          </w:tcPr>
          <w:p w14:paraId="0F6A0AF1" w14:textId="77777777" w:rsidR="0059355B" w:rsidRPr="00FA2F5E" w:rsidRDefault="0059355B" w:rsidP="005461D6">
            <w:pPr>
              <w:pStyle w:val="TableText"/>
              <w:rPr>
                <w:iCs/>
                <w:highlight w:val="yellow"/>
              </w:rPr>
            </w:pPr>
          </w:p>
        </w:tc>
        <w:tc>
          <w:tcPr>
            <w:tcW w:w="3233" w:type="dxa"/>
          </w:tcPr>
          <w:p w14:paraId="72327E43" w14:textId="77777777" w:rsidR="0059355B" w:rsidRPr="00FA2F5E" w:rsidRDefault="0059355B" w:rsidP="005461D6">
            <w:pPr>
              <w:pStyle w:val="TableText"/>
              <w:rPr>
                <w:iCs/>
                <w:highlight w:val="yellow"/>
              </w:rPr>
            </w:pPr>
          </w:p>
        </w:tc>
      </w:tr>
    </w:tbl>
    <w:p w14:paraId="50D813F8" w14:textId="77777777" w:rsidR="0059355B" w:rsidRPr="000179DF" w:rsidRDefault="0059355B" w:rsidP="0059355B">
      <w:pPr>
        <w:pStyle w:val="Body"/>
        <w:sectPr w:rsidR="0059355B" w:rsidRPr="000179DF" w:rsidSect="0059355B">
          <w:pgSz w:w="15840" w:h="12240" w:orient="landscape"/>
          <w:pgMar w:top="1440" w:right="1440" w:bottom="1440" w:left="1440" w:header="720" w:footer="720" w:gutter="0"/>
          <w:cols w:space="720"/>
          <w:docGrid w:linePitch="360"/>
        </w:sectPr>
      </w:pPr>
    </w:p>
    <w:p w14:paraId="5496D028" w14:textId="77777777" w:rsidR="0059355B" w:rsidRDefault="0059355B" w:rsidP="0059355B">
      <w:pPr>
        <w:pStyle w:val="AppendixHeading1"/>
      </w:pPr>
      <w:bookmarkStart w:id="211" w:name="_Toc198646396"/>
      <w:bookmarkStart w:id="212" w:name="_Hlk198645944"/>
      <w:r>
        <w:lastRenderedPageBreak/>
        <w:t>Risk Scoring Methodology</w:t>
      </w:r>
      <w:bookmarkEnd w:id="211"/>
    </w:p>
    <w:p w14:paraId="38BC68F8" w14:textId="77777777" w:rsidR="0059355B" w:rsidRDefault="0059355B" w:rsidP="0059355B">
      <w:pPr>
        <w:pStyle w:val="Body"/>
      </w:pPr>
      <w:r>
        <w:t xml:space="preserve">A Risk Level value must be assigned to each finding </w:t>
      </w:r>
      <w:proofErr w:type="gramStart"/>
      <w:r>
        <w:t>in order to</w:t>
      </w:r>
      <w:proofErr w:type="gramEnd"/>
      <w:r>
        <w:t xml:space="preserve"> provide a guideline by which to understand the procedural or technical significance of each finding. </w:t>
      </w:r>
    </w:p>
    <w:p w14:paraId="2F13D526" w14:textId="77777777" w:rsidR="0059355B" w:rsidRDefault="0059355B" w:rsidP="0059355B">
      <w:pPr>
        <w:pStyle w:val="AppendixHeading2"/>
      </w:pPr>
      <w:bookmarkStart w:id="213" w:name="_Toc198646397"/>
      <w:r>
        <w:t>Risk Level Assessment</w:t>
      </w:r>
      <w:bookmarkEnd w:id="213"/>
    </w:p>
    <w:p w14:paraId="26E4F197" w14:textId="011837AD" w:rsidR="0059355B" w:rsidRDefault="0059355B" w:rsidP="0059355B">
      <w:pPr>
        <w:pStyle w:val="Body"/>
      </w:pPr>
      <w:r>
        <w:t xml:space="preserve">Each finding will be assigned a Risk Level value of “Critical”, “High”, “Moderate”, or “Low” as defined in </w:t>
      </w:r>
      <w:r>
        <w:fldChar w:fldCharType="begin"/>
      </w:r>
      <w:r>
        <w:instrText xml:space="preserve"> REF _Ref126922350 \h </w:instrText>
      </w:r>
      <w:r>
        <w:fldChar w:fldCharType="separate"/>
      </w:r>
      <w:r w:rsidR="00312DD7">
        <w:t xml:space="preserve">Table </w:t>
      </w:r>
      <w:r w:rsidR="00312DD7">
        <w:rPr>
          <w:noProof/>
        </w:rPr>
        <w:t>14</w:t>
      </w:r>
      <w:r>
        <w:fldChar w:fldCharType="end"/>
      </w:r>
      <w:r>
        <w:t xml:space="preserve"> below. This rating is, in effect, an assessment of the priority for addressing each finding.</w:t>
      </w:r>
    </w:p>
    <w:p w14:paraId="3814FF14" w14:textId="681815EF" w:rsidR="0059355B" w:rsidRDefault="0059355B" w:rsidP="0059355B">
      <w:pPr>
        <w:pStyle w:val="TableCaption"/>
      </w:pPr>
      <w:bookmarkStart w:id="214" w:name="_Ref126922350"/>
      <w:bookmarkStart w:id="215" w:name="_Toc123820103"/>
      <w:bookmarkStart w:id="216" w:name="_Toc126923597"/>
      <w:r>
        <w:t xml:space="preserve">Table </w:t>
      </w:r>
      <w:fldSimple w:instr=" SEQ Table \* ARABIC ">
        <w:r w:rsidR="00312DD7">
          <w:rPr>
            <w:noProof/>
          </w:rPr>
          <w:t>14</w:t>
        </w:r>
      </w:fldSimple>
      <w:bookmarkEnd w:id="214"/>
      <w:r>
        <w:t>. Risk Level Definitions</w:t>
      </w:r>
      <w:bookmarkEnd w:id="215"/>
      <w:bookmarkEnd w:id="216"/>
    </w:p>
    <w:tbl>
      <w:tblPr>
        <w:tblStyle w:val="ACTTableStyle2"/>
        <w:tblW w:w="9333" w:type="dxa"/>
        <w:tblLook w:val="0420" w:firstRow="1" w:lastRow="0" w:firstColumn="0" w:lastColumn="0" w:noHBand="0" w:noVBand="1"/>
      </w:tblPr>
      <w:tblGrid>
        <w:gridCol w:w="1620"/>
        <w:gridCol w:w="7713"/>
      </w:tblGrid>
      <w:tr w:rsidR="0059355B" w:rsidRPr="00F37B03" w14:paraId="11076AC3" w14:textId="77777777" w:rsidTr="005461D6">
        <w:trPr>
          <w:cnfStyle w:val="100000000000" w:firstRow="1" w:lastRow="0" w:firstColumn="0" w:lastColumn="0" w:oddVBand="0" w:evenVBand="0" w:oddHBand="0" w:evenHBand="0" w:firstRowFirstColumn="0" w:firstRowLastColumn="0" w:lastRowFirstColumn="0" w:lastRowLastColumn="0"/>
          <w:tblHeader/>
        </w:trPr>
        <w:tc>
          <w:tcPr>
            <w:tcW w:w="1620" w:type="dxa"/>
          </w:tcPr>
          <w:p w14:paraId="188A7836" w14:textId="77777777" w:rsidR="0059355B" w:rsidRPr="00446145" w:rsidRDefault="0059355B" w:rsidP="005461D6">
            <w:pPr>
              <w:pStyle w:val="TableText"/>
            </w:pPr>
            <w:r w:rsidRPr="00446145">
              <w:t>Rating</w:t>
            </w:r>
          </w:p>
        </w:tc>
        <w:tc>
          <w:tcPr>
            <w:tcW w:w="7713" w:type="dxa"/>
          </w:tcPr>
          <w:p w14:paraId="13327035" w14:textId="77777777" w:rsidR="0059355B" w:rsidRPr="00446145" w:rsidRDefault="0059355B" w:rsidP="005461D6">
            <w:pPr>
              <w:pStyle w:val="TableText"/>
            </w:pPr>
            <w:r w:rsidRPr="00446145">
              <w:t>Definition of Risk Rating</w:t>
            </w:r>
          </w:p>
        </w:tc>
      </w:tr>
      <w:tr w:rsidR="0059355B" w:rsidRPr="00F37B03" w14:paraId="494916DE" w14:textId="77777777" w:rsidTr="005461D6">
        <w:trPr>
          <w:cnfStyle w:val="000000100000" w:firstRow="0" w:lastRow="0" w:firstColumn="0" w:lastColumn="0" w:oddVBand="0" w:evenVBand="0" w:oddHBand="1" w:evenHBand="0" w:firstRowFirstColumn="0" w:firstRowLastColumn="0" w:lastRowFirstColumn="0" w:lastRowLastColumn="0"/>
        </w:trPr>
        <w:tc>
          <w:tcPr>
            <w:tcW w:w="1620" w:type="dxa"/>
          </w:tcPr>
          <w:p w14:paraId="64977595" w14:textId="77777777" w:rsidR="0059355B" w:rsidRPr="00F37B03" w:rsidRDefault="0059355B" w:rsidP="005461D6">
            <w:pPr>
              <w:pStyle w:val="TableText"/>
              <w:rPr>
                <w:lang w:eastAsia="en-US"/>
              </w:rPr>
            </w:pPr>
            <w:r w:rsidRPr="00F37B03">
              <w:rPr>
                <w:lang w:eastAsia="en-US"/>
              </w:rPr>
              <w:t>Low</w:t>
            </w:r>
          </w:p>
        </w:tc>
        <w:tc>
          <w:tcPr>
            <w:tcW w:w="7713" w:type="dxa"/>
          </w:tcPr>
          <w:p w14:paraId="2186BE8E" w14:textId="77777777" w:rsidR="0059355B" w:rsidRPr="00F37B03" w:rsidRDefault="0059355B" w:rsidP="005461D6">
            <w:pPr>
              <w:pStyle w:val="TableText"/>
              <w:rPr>
                <w:lang w:eastAsia="en-US"/>
              </w:rPr>
            </w:pPr>
            <w:r w:rsidRPr="00F37B03">
              <w:rPr>
                <w:lang w:eastAsia="en-US"/>
              </w:rPr>
              <w:t xml:space="preserve">Exploitation of the technical or procedural vulnerability will cause minimal impact to </w:t>
            </w:r>
            <w:r>
              <w:rPr>
                <w:lang w:eastAsia="en-US"/>
              </w:rPr>
              <w:t>the Organization’s</w:t>
            </w:r>
            <w:r w:rsidRPr="00F37B03">
              <w:rPr>
                <w:lang w:eastAsia="en-US"/>
              </w:rPr>
              <w:t xml:space="preserve"> operations. The confidentiality, integrity and availability of sensitive information are not at risk of compromise. Exploitation of the vulnerability may cause slight financial loss or public embarrassment</w:t>
            </w:r>
            <w:r>
              <w:rPr>
                <w:lang w:eastAsia="en-US"/>
              </w:rPr>
              <w:t>.</w:t>
            </w:r>
          </w:p>
        </w:tc>
      </w:tr>
      <w:tr w:rsidR="0059355B" w:rsidRPr="00F37B03" w14:paraId="2D5DEBEB" w14:textId="77777777" w:rsidTr="005461D6">
        <w:tc>
          <w:tcPr>
            <w:tcW w:w="1620" w:type="dxa"/>
          </w:tcPr>
          <w:p w14:paraId="13FF0EDB" w14:textId="77777777" w:rsidR="0059355B" w:rsidRPr="00F37B03" w:rsidRDefault="0059355B" w:rsidP="005461D6">
            <w:pPr>
              <w:pStyle w:val="TableText"/>
              <w:rPr>
                <w:lang w:eastAsia="en-US"/>
              </w:rPr>
            </w:pPr>
            <w:r w:rsidRPr="00F37B03">
              <w:rPr>
                <w:lang w:eastAsia="en-US"/>
              </w:rPr>
              <w:t>Moderate</w:t>
            </w:r>
          </w:p>
        </w:tc>
        <w:tc>
          <w:tcPr>
            <w:tcW w:w="7713" w:type="dxa"/>
          </w:tcPr>
          <w:p w14:paraId="3AE9909F" w14:textId="77777777" w:rsidR="0059355B" w:rsidRPr="00F37B03" w:rsidRDefault="0059355B" w:rsidP="005461D6">
            <w:pPr>
              <w:pStyle w:val="TableText"/>
              <w:rPr>
                <w:lang w:eastAsia="en-US"/>
              </w:rPr>
            </w:pPr>
            <w:r w:rsidRPr="00F37B03">
              <w:rPr>
                <w:lang w:eastAsia="en-US"/>
              </w:rPr>
              <w:t xml:space="preserve">Exploitation of the technical or procedural vulnerability will significantly impact the confidentiality, integrity and/or availability of the system or data. Exploitation of the vulnerability may cause moderate financial loss or public embarrassment to </w:t>
            </w:r>
            <w:r>
              <w:rPr>
                <w:lang w:eastAsia="en-US"/>
              </w:rPr>
              <w:t>the Organization.</w:t>
            </w:r>
          </w:p>
        </w:tc>
      </w:tr>
      <w:tr w:rsidR="0059355B" w:rsidRPr="00F37B03" w14:paraId="5AB78FC1" w14:textId="77777777" w:rsidTr="005461D6">
        <w:trPr>
          <w:cnfStyle w:val="000000100000" w:firstRow="0" w:lastRow="0" w:firstColumn="0" w:lastColumn="0" w:oddVBand="0" w:evenVBand="0" w:oddHBand="1" w:evenHBand="0" w:firstRowFirstColumn="0" w:firstRowLastColumn="0" w:lastRowFirstColumn="0" w:lastRowLastColumn="0"/>
        </w:trPr>
        <w:tc>
          <w:tcPr>
            <w:tcW w:w="1620" w:type="dxa"/>
          </w:tcPr>
          <w:p w14:paraId="07306D24" w14:textId="77777777" w:rsidR="0059355B" w:rsidRPr="00F37B03" w:rsidRDefault="0059355B" w:rsidP="005461D6">
            <w:pPr>
              <w:pStyle w:val="TableText"/>
              <w:rPr>
                <w:lang w:eastAsia="en-US"/>
              </w:rPr>
            </w:pPr>
            <w:r w:rsidRPr="00F37B03">
              <w:rPr>
                <w:lang w:eastAsia="en-US"/>
              </w:rPr>
              <w:t>High</w:t>
            </w:r>
          </w:p>
        </w:tc>
        <w:tc>
          <w:tcPr>
            <w:tcW w:w="7713" w:type="dxa"/>
          </w:tcPr>
          <w:p w14:paraId="67D7BE97" w14:textId="77777777" w:rsidR="0059355B" w:rsidRPr="00F37B03" w:rsidRDefault="0059355B" w:rsidP="005461D6">
            <w:pPr>
              <w:pStyle w:val="TableText"/>
              <w:rPr>
                <w:lang w:eastAsia="en-US"/>
              </w:rPr>
            </w:pPr>
            <w:r w:rsidRPr="00F37B03">
              <w:rPr>
                <w:lang w:eastAsia="en-US"/>
              </w:rPr>
              <w:t xml:space="preserve">Exploitation of the technical or procedural vulnerability will cause substantial harm to </w:t>
            </w:r>
            <w:r>
              <w:rPr>
                <w:lang w:eastAsia="en-US"/>
              </w:rPr>
              <w:t>the Organization’s</w:t>
            </w:r>
            <w:r w:rsidRPr="00F37B03">
              <w:rPr>
                <w:lang w:eastAsia="en-US"/>
              </w:rPr>
              <w:t xml:space="preserve"> business processes. Significant political, financial, and legal damage is likely to result</w:t>
            </w:r>
            <w:r>
              <w:rPr>
                <w:lang w:eastAsia="en-US"/>
              </w:rPr>
              <w:t>.</w:t>
            </w:r>
          </w:p>
        </w:tc>
      </w:tr>
      <w:tr w:rsidR="0059355B" w:rsidRPr="00F37B03" w14:paraId="79EEC7D4" w14:textId="77777777" w:rsidTr="005461D6">
        <w:tc>
          <w:tcPr>
            <w:tcW w:w="1620" w:type="dxa"/>
          </w:tcPr>
          <w:p w14:paraId="4F12C457" w14:textId="77777777" w:rsidR="0059355B" w:rsidRPr="00F37B03" w:rsidRDefault="0059355B" w:rsidP="005461D6">
            <w:pPr>
              <w:pStyle w:val="TableText"/>
              <w:rPr>
                <w:lang w:eastAsia="en-US"/>
              </w:rPr>
            </w:pPr>
            <w:r w:rsidRPr="00F37B03">
              <w:rPr>
                <w:bCs/>
                <w:color w:val="000000" w:themeColor="text1"/>
                <w:lang w:eastAsia="en-US"/>
              </w:rPr>
              <w:t>Critical</w:t>
            </w:r>
          </w:p>
        </w:tc>
        <w:tc>
          <w:tcPr>
            <w:tcW w:w="7713" w:type="dxa"/>
          </w:tcPr>
          <w:p w14:paraId="1E0326A8" w14:textId="77777777" w:rsidR="0059355B" w:rsidRPr="00F37B03" w:rsidRDefault="0059355B" w:rsidP="005461D6">
            <w:pPr>
              <w:pStyle w:val="TableText"/>
              <w:rPr>
                <w:lang w:eastAsia="en-US"/>
              </w:rPr>
            </w:pPr>
            <w:r w:rsidRPr="00F37B03">
              <w:rPr>
                <w:bCs/>
                <w:color w:val="000000" w:themeColor="text1"/>
                <w:lang w:eastAsia="en-US"/>
              </w:rPr>
              <w:t xml:space="preserve">Exploitation of the technical or procedural vulnerability will cause catastrophic adverse effects to </w:t>
            </w:r>
            <w:r>
              <w:rPr>
                <w:bCs/>
                <w:color w:val="000000" w:themeColor="text1"/>
                <w:lang w:eastAsia="en-US"/>
              </w:rPr>
              <w:t>the Organization’s</w:t>
            </w:r>
            <w:r w:rsidRPr="00F37B03">
              <w:rPr>
                <w:bCs/>
                <w:color w:val="000000" w:themeColor="text1"/>
                <w:lang w:eastAsia="en-US"/>
              </w:rPr>
              <w:t xml:space="preserve"> operations, organizational assets, individuals, other organizations, or the Nation.  Significant political, financial, and legal damage is very likely to result.</w:t>
            </w:r>
          </w:p>
        </w:tc>
      </w:tr>
    </w:tbl>
    <w:p w14:paraId="5875172F" w14:textId="77777777" w:rsidR="0059355B" w:rsidRDefault="0059355B" w:rsidP="0059355B"/>
    <w:p w14:paraId="1F0759FE" w14:textId="6121E524" w:rsidR="0059355B" w:rsidRDefault="0059355B" w:rsidP="0059355B">
      <w:pPr>
        <w:pStyle w:val="Body"/>
      </w:pPr>
      <w:r>
        <w:t xml:space="preserve">The Risk Level is calculated in </w:t>
      </w:r>
      <w:r>
        <w:fldChar w:fldCharType="begin"/>
      </w:r>
      <w:r>
        <w:instrText xml:space="preserve"> REF _Ref126922364 \h </w:instrText>
      </w:r>
      <w:r>
        <w:fldChar w:fldCharType="separate"/>
      </w:r>
      <w:r w:rsidR="00312DD7">
        <w:t xml:space="preserve">Table </w:t>
      </w:r>
      <w:r w:rsidR="00312DD7">
        <w:rPr>
          <w:noProof/>
        </w:rPr>
        <w:t>15</w:t>
      </w:r>
      <w:r>
        <w:fldChar w:fldCharType="end"/>
      </w:r>
      <w:r>
        <w:t>:</w:t>
      </w:r>
    </w:p>
    <w:p w14:paraId="781418AC" w14:textId="51891BAB" w:rsidR="0059355B" w:rsidRDefault="0059355B" w:rsidP="0059355B">
      <w:pPr>
        <w:pStyle w:val="TableCaption"/>
      </w:pPr>
      <w:bookmarkStart w:id="217" w:name="_Ref126922364"/>
      <w:bookmarkStart w:id="218" w:name="_Toc123820104"/>
      <w:bookmarkStart w:id="219" w:name="_Toc126923598"/>
      <w:r>
        <w:t xml:space="preserve">Table </w:t>
      </w:r>
      <w:fldSimple w:instr=" SEQ Table \* ARABIC ">
        <w:r w:rsidR="00312DD7">
          <w:rPr>
            <w:noProof/>
          </w:rPr>
          <w:t>15</w:t>
        </w:r>
      </w:fldSimple>
      <w:bookmarkEnd w:id="217"/>
      <w:r>
        <w:t>. Risk Level Determination</w:t>
      </w:r>
      <w:bookmarkEnd w:id="218"/>
      <w:bookmarkEnd w:id="219"/>
    </w:p>
    <w:tbl>
      <w:tblPr>
        <w:tblW w:w="691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5"/>
        <w:gridCol w:w="1363"/>
        <w:gridCol w:w="1364"/>
        <w:gridCol w:w="1364"/>
        <w:gridCol w:w="1364"/>
        <w:gridCol w:w="20"/>
      </w:tblGrid>
      <w:tr w:rsidR="0059355B" w:rsidRPr="001A069C" w14:paraId="44DE4705" w14:textId="77777777" w:rsidTr="005461D6">
        <w:trPr>
          <w:tblHeader/>
          <w:jc w:val="center"/>
        </w:trPr>
        <w:tc>
          <w:tcPr>
            <w:tcW w:w="1435" w:type="dxa"/>
            <w:vMerge w:val="restart"/>
            <w:tcBorders>
              <w:top w:val="single" w:sz="4" w:space="0" w:color="auto"/>
              <w:left w:val="single" w:sz="4" w:space="0" w:color="auto"/>
              <w:right w:val="single" w:sz="4" w:space="0" w:color="FFFFFF" w:themeColor="background1"/>
            </w:tcBorders>
            <w:shd w:val="clear" w:color="auto" w:fill="000080"/>
            <w:vAlign w:val="center"/>
          </w:tcPr>
          <w:p w14:paraId="36036F8D" w14:textId="77777777" w:rsidR="0059355B" w:rsidRPr="001A069C" w:rsidRDefault="0059355B" w:rsidP="005461D6">
            <w:pPr>
              <w:pStyle w:val="TableText"/>
            </w:pPr>
            <w:r w:rsidRPr="001A069C">
              <w:t>Likelihood of Occurrence</w:t>
            </w:r>
          </w:p>
        </w:tc>
        <w:tc>
          <w:tcPr>
            <w:tcW w:w="5475" w:type="dxa"/>
            <w:gridSpan w:val="5"/>
            <w:tcBorders>
              <w:top w:val="single" w:sz="4" w:space="0" w:color="auto"/>
              <w:left w:val="single" w:sz="4" w:space="0" w:color="FFFFFF" w:themeColor="background1"/>
              <w:right w:val="single" w:sz="4" w:space="0" w:color="auto"/>
            </w:tcBorders>
            <w:shd w:val="clear" w:color="auto" w:fill="000080"/>
          </w:tcPr>
          <w:p w14:paraId="3CDB51CF" w14:textId="77777777" w:rsidR="0059355B" w:rsidRPr="001A069C" w:rsidRDefault="0059355B" w:rsidP="005461D6">
            <w:pPr>
              <w:pStyle w:val="TableText"/>
              <w:jc w:val="center"/>
              <w:rPr>
                <w:color w:val="FFFFFF" w:themeColor="background1"/>
              </w:rPr>
            </w:pPr>
            <w:r w:rsidRPr="001A069C">
              <w:rPr>
                <w:color w:val="FFFFFF" w:themeColor="background1"/>
              </w:rPr>
              <w:t>Impact Severity</w:t>
            </w:r>
          </w:p>
        </w:tc>
      </w:tr>
      <w:tr w:rsidR="0059355B" w:rsidRPr="001A069C" w14:paraId="46144AE0" w14:textId="77777777" w:rsidTr="005461D6">
        <w:trPr>
          <w:gridAfter w:val="1"/>
          <w:wAfter w:w="20" w:type="dxa"/>
          <w:tblHeader/>
          <w:jc w:val="center"/>
        </w:trPr>
        <w:tc>
          <w:tcPr>
            <w:tcW w:w="1435" w:type="dxa"/>
            <w:vMerge/>
            <w:tcBorders>
              <w:left w:val="single" w:sz="4" w:space="0" w:color="auto"/>
              <w:bottom w:val="single" w:sz="4" w:space="0" w:color="FFFFFF" w:themeColor="background1"/>
              <w:right w:val="single" w:sz="6" w:space="0" w:color="FFFFFF"/>
            </w:tcBorders>
            <w:shd w:val="clear" w:color="auto" w:fill="000080"/>
            <w:vAlign w:val="center"/>
          </w:tcPr>
          <w:p w14:paraId="1E5755F9" w14:textId="77777777" w:rsidR="0059355B" w:rsidRPr="001A069C" w:rsidRDefault="0059355B" w:rsidP="005461D6">
            <w:pPr>
              <w:pStyle w:val="TableText"/>
            </w:pPr>
          </w:p>
        </w:tc>
        <w:tc>
          <w:tcPr>
            <w:tcW w:w="1363"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1789EC0E" w14:textId="77777777" w:rsidR="0059355B" w:rsidRPr="001A069C" w:rsidRDefault="0059355B" w:rsidP="005461D6">
            <w:pPr>
              <w:pStyle w:val="TableText"/>
              <w:jc w:val="center"/>
              <w:rPr>
                <w:color w:val="FFFFFF" w:themeColor="background1"/>
              </w:rPr>
            </w:pPr>
            <w:r w:rsidRPr="001A069C">
              <w:rPr>
                <w:color w:val="FFFFFF" w:themeColor="background1"/>
              </w:rPr>
              <w:t>Low</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21318A36" w14:textId="77777777" w:rsidR="0059355B" w:rsidRPr="001A069C" w:rsidRDefault="0059355B" w:rsidP="005461D6">
            <w:pPr>
              <w:pStyle w:val="TableText"/>
              <w:jc w:val="center"/>
              <w:rPr>
                <w:color w:val="FFFFFF" w:themeColor="background1"/>
              </w:rPr>
            </w:pPr>
            <w:r w:rsidRPr="001A069C">
              <w:rPr>
                <w:color w:val="FFFFFF" w:themeColor="background1"/>
              </w:rPr>
              <w:t>Moderate</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vAlign w:val="center"/>
          </w:tcPr>
          <w:p w14:paraId="04900B25" w14:textId="77777777" w:rsidR="0059355B" w:rsidRPr="001A069C" w:rsidRDefault="0059355B" w:rsidP="005461D6">
            <w:pPr>
              <w:pStyle w:val="TableText"/>
              <w:jc w:val="center"/>
              <w:rPr>
                <w:color w:val="FFFFFF" w:themeColor="background1"/>
              </w:rPr>
            </w:pPr>
            <w:r w:rsidRPr="001A069C">
              <w:rPr>
                <w:color w:val="FFFFFF" w:themeColor="background1"/>
              </w:rPr>
              <w:t>High</w:t>
            </w:r>
          </w:p>
        </w:tc>
        <w:tc>
          <w:tcPr>
            <w:tcW w:w="1364" w:type="dxa"/>
            <w:tcBorders>
              <w:top w:val="single" w:sz="4" w:space="0" w:color="FFFFFF" w:themeColor="background1"/>
              <w:left w:val="single" w:sz="4" w:space="0" w:color="auto"/>
              <w:bottom w:val="single" w:sz="6" w:space="0" w:color="auto"/>
              <w:right w:val="single" w:sz="6" w:space="0" w:color="FFFFFF"/>
            </w:tcBorders>
            <w:shd w:val="clear" w:color="auto" w:fill="4472C4" w:themeFill="accent1"/>
          </w:tcPr>
          <w:p w14:paraId="25082F88" w14:textId="77777777" w:rsidR="0059355B" w:rsidRPr="001A069C" w:rsidRDefault="0059355B" w:rsidP="005461D6">
            <w:pPr>
              <w:pStyle w:val="TableText"/>
              <w:jc w:val="center"/>
              <w:rPr>
                <w:color w:val="FFFFFF" w:themeColor="background1"/>
              </w:rPr>
            </w:pPr>
            <w:r w:rsidRPr="001A069C">
              <w:rPr>
                <w:color w:val="FFFFFF" w:themeColor="background1"/>
              </w:rPr>
              <w:t>Critical</w:t>
            </w:r>
          </w:p>
        </w:tc>
      </w:tr>
      <w:tr w:rsidR="0059355B" w:rsidRPr="001A069C" w14:paraId="3B771573" w14:textId="77777777" w:rsidTr="005461D6">
        <w:trPr>
          <w:gridAfter w:val="1"/>
          <w:wAfter w:w="20" w:type="dxa"/>
          <w:jc w:val="center"/>
        </w:trPr>
        <w:tc>
          <w:tcPr>
            <w:tcW w:w="1435" w:type="dxa"/>
            <w:tcBorders>
              <w:top w:val="single" w:sz="4" w:space="0" w:color="FFFFFF" w:themeColor="background1"/>
              <w:left w:val="single" w:sz="4" w:space="0" w:color="auto"/>
              <w:bottom w:val="single" w:sz="4" w:space="0" w:color="FFFFFF" w:themeColor="background1"/>
              <w:right w:val="single" w:sz="6" w:space="0" w:color="auto"/>
            </w:tcBorders>
            <w:shd w:val="clear" w:color="auto" w:fill="4472C4" w:themeFill="accent1"/>
          </w:tcPr>
          <w:p w14:paraId="13893E62" w14:textId="77777777" w:rsidR="0059355B" w:rsidRPr="001A069C" w:rsidRDefault="0059355B" w:rsidP="005461D6">
            <w:pPr>
              <w:pStyle w:val="TableText"/>
              <w:jc w:val="right"/>
              <w:rPr>
                <w:b/>
                <w:color w:val="FFFFFF" w:themeColor="background1"/>
                <w:lang w:eastAsia="en-US"/>
              </w:rPr>
            </w:pPr>
            <w:r w:rsidRPr="001A069C">
              <w:rPr>
                <w:b/>
                <w:color w:val="FFFFFF" w:themeColor="background1"/>
                <w:lang w:eastAsia="en-US"/>
              </w:rPr>
              <w:t>Low</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132AE243" w14:textId="77777777" w:rsidR="0059355B" w:rsidRPr="001A069C" w:rsidRDefault="0059355B"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92D050"/>
          </w:tcPr>
          <w:p w14:paraId="6F36E1B4" w14:textId="77777777" w:rsidR="0059355B" w:rsidRPr="001A069C" w:rsidRDefault="0059355B"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92D050"/>
          </w:tcPr>
          <w:p w14:paraId="277DAD87" w14:textId="77777777" w:rsidR="0059355B" w:rsidRPr="001A069C" w:rsidRDefault="0059355B" w:rsidP="005461D6">
            <w:pPr>
              <w:pStyle w:val="TableText"/>
              <w:jc w:val="center"/>
              <w:rPr>
                <w:b/>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1B76E68B" w14:textId="77777777" w:rsidR="0059355B" w:rsidRPr="001A069C" w:rsidRDefault="0059355B" w:rsidP="005461D6">
            <w:pPr>
              <w:pStyle w:val="TableText"/>
              <w:jc w:val="center"/>
              <w:rPr>
                <w:lang w:eastAsia="en-US"/>
              </w:rPr>
            </w:pPr>
            <w:r w:rsidRPr="001A069C">
              <w:rPr>
                <w:lang w:eastAsia="en-US"/>
              </w:rPr>
              <w:t>Moderate</w:t>
            </w:r>
          </w:p>
        </w:tc>
      </w:tr>
      <w:tr w:rsidR="0059355B" w:rsidRPr="001A069C" w14:paraId="351A3C8F" w14:textId="77777777" w:rsidTr="005461D6">
        <w:trPr>
          <w:gridAfter w:val="1"/>
          <w:wAfter w:w="20" w:type="dxa"/>
          <w:jc w:val="center"/>
        </w:trPr>
        <w:tc>
          <w:tcPr>
            <w:tcW w:w="1435" w:type="dxa"/>
            <w:tcBorders>
              <w:top w:val="single" w:sz="4"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627EA408" w14:textId="77777777" w:rsidR="0059355B" w:rsidRPr="001A069C" w:rsidRDefault="0059355B" w:rsidP="005461D6">
            <w:pPr>
              <w:pStyle w:val="TableText"/>
              <w:jc w:val="right"/>
              <w:rPr>
                <w:b/>
                <w:color w:val="FFFFFF" w:themeColor="background1"/>
                <w:lang w:eastAsia="en-US"/>
              </w:rPr>
            </w:pPr>
            <w:r w:rsidRPr="001A069C">
              <w:rPr>
                <w:b/>
                <w:color w:val="FFFFFF" w:themeColor="background1"/>
                <w:lang w:eastAsia="en-US"/>
              </w:rPr>
              <w:t>Moderate</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2F67BD25" w14:textId="77777777" w:rsidR="0059355B" w:rsidRPr="001A069C" w:rsidRDefault="0059355B"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39D0000B" w14:textId="77777777" w:rsidR="0059355B" w:rsidRPr="001A069C" w:rsidRDefault="0059355B"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7B9E8A66" w14:textId="77777777" w:rsidR="0059355B" w:rsidRPr="001A069C" w:rsidRDefault="0059355B" w:rsidP="005461D6">
            <w:pPr>
              <w:pStyle w:val="TableText"/>
              <w:jc w:val="center"/>
              <w:rPr>
                <w:b/>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0C30542F" w14:textId="77777777" w:rsidR="0059355B" w:rsidRPr="001A069C" w:rsidRDefault="0059355B" w:rsidP="005461D6">
            <w:pPr>
              <w:pStyle w:val="TableText"/>
              <w:jc w:val="center"/>
              <w:rPr>
                <w:lang w:eastAsia="en-US"/>
              </w:rPr>
            </w:pPr>
            <w:r w:rsidRPr="001A069C">
              <w:rPr>
                <w:lang w:eastAsia="en-US"/>
              </w:rPr>
              <w:t>High</w:t>
            </w:r>
          </w:p>
        </w:tc>
      </w:tr>
      <w:tr w:rsidR="0059355B" w:rsidRPr="001A069C" w14:paraId="2A3B0BA9" w14:textId="77777777" w:rsidTr="005461D6">
        <w:trPr>
          <w:gridAfter w:val="1"/>
          <w:wAfter w:w="20" w:type="dxa"/>
          <w:jc w:val="center"/>
        </w:trPr>
        <w:tc>
          <w:tcPr>
            <w:tcW w:w="1435" w:type="dxa"/>
            <w:tcBorders>
              <w:top w:val="single" w:sz="6"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4A91F73E" w14:textId="77777777" w:rsidR="0059355B" w:rsidRPr="001A069C" w:rsidRDefault="0059355B" w:rsidP="005461D6">
            <w:pPr>
              <w:pStyle w:val="TableText"/>
              <w:jc w:val="right"/>
              <w:rPr>
                <w:b/>
                <w:color w:val="FFFFFF" w:themeColor="background1"/>
                <w:lang w:eastAsia="en-US"/>
              </w:rPr>
            </w:pPr>
            <w:r w:rsidRPr="001A069C">
              <w:rPr>
                <w:b/>
                <w:color w:val="FFFFFF" w:themeColor="background1"/>
                <w:lang w:eastAsia="en-US"/>
              </w:rPr>
              <w:t>High</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5CC6CF54" w14:textId="77777777" w:rsidR="0059355B" w:rsidRPr="001A069C" w:rsidRDefault="0059355B"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520CA022" w14:textId="77777777" w:rsidR="0059355B" w:rsidRPr="001A069C" w:rsidRDefault="0059355B"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4968114B" w14:textId="77777777" w:rsidR="0059355B" w:rsidRPr="001A069C" w:rsidRDefault="0059355B" w:rsidP="005461D6">
            <w:pPr>
              <w:pStyle w:val="TableText"/>
              <w:jc w:val="center"/>
              <w:rPr>
                <w:lang w:eastAsia="en-US"/>
              </w:rPr>
            </w:pPr>
            <w:r w:rsidRPr="001A069C">
              <w:rPr>
                <w:lang w:eastAsia="en-US"/>
              </w:rPr>
              <w:t>High</w:t>
            </w:r>
          </w:p>
        </w:tc>
        <w:tc>
          <w:tcPr>
            <w:tcW w:w="1364" w:type="dxa"/>
            <w:tcBorders>
              <w:top w:val="single" w:sz="6" w:space="0" w:color="auto"/>
              <w:left w:val="single" w:sz="4" w:space="0" w:color="auto"/>
              <w:bottom w:val="single" w:sz="6" w:space="0" w:color="auto"/>
              <w:right w:val="single" w:sz="6" w:space="0" w:color="auto"/>
            </w:tcBorders>
            <w:shd w:val="clear" w:color="auto" w:fill="FF0000"/>
          </w:tcPr>
          <w:p w14:paraId="386C3506" w14:textId="77777777" w:rsidR="0059355B" w:rsidRPr="001A069C" w:rsidRDefault="0059355B" w:rsidP="005461D6">
            <w:pPr>
              <w:pStyle w:val="TableText"/>
              <w:jc w:val="center"/>
              <w:rPr>
                <w:lang w:eastAsia="en-US"/>
              </w:rPr>
            </w:pPr>
            <w:r w:rsidRPr="001A069C">
              <w:rPr>
                <w:lang w:eastAsia="en-US"/>
              </w:rPr>
              <w:t>Critical</w:t>
            </w:r>
          </w:p>
        </w:tc>
      </w:tr>
      <w:tr w:rsidR="0059355B" w:rsidRPr="001A069C" w14:paraId="0585C7AC" w14:textId="77777777" w:rsidTr="005461D6">
        <w:trPr>
          <w:gridAfter w:val="1"/>
          <w:wAfter w:w="20" w:type="dxa"/>
          <w:jc w:val="center"/>
        </w:trPr>
        <w:tc>
          <w:tcPr>
            <w:tcW w:w="1435" w:type="dxa"/>
            <w:tcBorders>
              <w:top w:val="single" w:sz="6" w:space="0" w:color="FFFFFF" w:themeColor="background1"/>
              <w:left w:val="single" w:sz="4" w:space="0" w:color="auto"/>
              <w:bottom w:val="single" w:sz="6" w:space="0" w:color="FFFFFF" w:themeColor="background1"/>
              <w:right w:val="single" w:sz="6" w:space="0" w:color="auto"/>
            </w:tcBorders>
            <w:shd w:val="clear" w:color="auto" w:fill="4472C4" w:themeFill="accent1"/>
          </w:tcPr>
          <w:p w14:paraId="363B1C20" w14:textId="77777777" w:rsidR="0059355B" w:rsidRPr="001A069C" w:rsidRDefault="0059355B" w:rsidP="005461D6">
            <w:pPr>
              <w:pStyle w:val="TableText"/>
              <w:jc w:val="right"/>
              <w:rPr>
                <w:b/>
                <w:color w:val="FFFFFF" w:themeColor="background1"/>
                <w:lang w:eastAsia="en-US"/>
              </w:rPr>
            </w:pPr>
            <w:r w:rsidRPr="001A069C">
              <w:rPr>
                <w:b/>
                <w:color w:val="FFFFFF" w:themeColor="background1"/>
                <w:lang w:eastAsia="en-US"/>
              </w:rPr>
              <w:t>Critical</w:t>
            </w:r>
          </w:p>
        </w:tc>
        <w:tc>
          <w:tcPr>
            <w:tcW w:w="1363" w:type="dxa"/>
            <w:tcBorders>
              <w:top w:val="single" w:sz="6" w:space="0" w:color="auto"/>
              <w:left w:val="single" w:sz="4" w:space="0" w:color="auto"/>
              <w:bottom w:val="single" w:sz="6" w:space="0" w:color="auto"/>
              <w:right w:val="single" w:sz="6" w:space="0" w:color="auto"/>
            </w:tcBorders>
            <w:shd w:val="clear" w:color="auto" w:fill="92D050"/>
          </w:tcPr>
          <w:p w14:paraId="14B2C747" w14:textId="77777777" w:rsidR="0059355B" w:rsidRPr="001A069C" w:rsidRDefault="0059355B" w:rsidP="005461D6">
            <w:pPr>
              <w:pStyle w:val="TableText"/>
              <w:jc w:val="center"/>
              <w:rPr>
                <w:lang w:eastAsia="en-US"/>
              </w:rPr>
            </w:pPr>
            <w:r w:rsidRPr="001A069C">
              <w:rPr>
                <w:lang w:eastAsia="en-US"/>
              </w:rPr>
              <w:t>Low</w:t>
            </w:r>
          </w:p>
        </w:tc>
        <w:tc>
          <w:tcPr>
            <w:tcW w:w="1364" w:type="dxa"/>
            <w:tcBorders>
              <w:top w:val="single" w:sz="6" w:space="0" w:color="auto"/>
              <w:left w:val="single" w:sz="4" w:space="0" w:color="auto"/>
              <w:bottom w:val="single" w:sz="6" w:space="0" w:color="auto"/>
              <w:right w:val="single" w:sz="6" w:space="0" w:color="auto"/>
            </w:tcBorders>
            <w:shd w:val="clear" w:color="auto" w:fill="FFFF00"/>
          </w:tcPr>
          <w:p w14:paraId="2993A57E" w14:textId="77777777" w:rsidR="0059355B" w:rsidRPr="001A069C" w:rsidRDefault="0059355B" w:rsidP="005461D6">
            <w:pPr>
              <w:pStyle w:val="TableText"/>
              <w:jc w:val="center"/>
              <w:rPr>
                <w:lang w:eastAsia="en-US"/>
              </w:rPr>
            </w:pPr>
            <w:r w:rsidRPr="001A069C">
              <w:rPr>
                <w:lang w:eastAsia="en-US"/>
              </w:rPr>
              <w:t>Moderate</w:t>
            </w:r>
          </w:p>
        </w:tc>
        <w:tc>
          <w:tcPr>
            <w:tcW w:w="1364" w:type="dxa"/>
            <w:tcBorders>
              <w:top w:val="single" w:sz="6" w:space="0" w:color="auto"/>
              <w:left w:val="single" w:sz="4" w:space="0" w:color="auto"/>
              <w:bottom w:val="single" w:sz="6" w:space="0" w:color="auto"/>
              <w:right w:val="single" w:sz="6" w:space="0" w:color="auto"/>
            </w:tcBorders>
            <w:shd w:val="clear" w:color="auto" w:fill="FFC000"/>
          </w:tcPr>
          <w:p w14:paraId="20409D2E" w14:textId="77777777" w:rsidR="0059355B" w:rsidRPr="001A069C" w:rsidRDefault="0059355B" w:rsidP="005461D6">
            <w:pPr>
              <w:pStyle w:val="TableText"/>
              <w:jc w:val="center"/>
              <w:rPr>
                <w:lang w:eastAsia="en-US"/>
              </w:rPr>
            </w:pPr>
            <w:r w:rsidRPr="001A069C">
              <w:rPr>
                <w:lang w:eastAsia="en-US"/>
              </w:rPr>
              <w:t>High</w:t>
            </w:r>
          </w:p>
        </w:tc>
        <w:tc>
          <w:tcPr>
            <w:tcW w:w="1364" w:type="dxa"/>
            <w:tcBorders>
              <w:top w:val="single" w:sz="6" w:space="0" w:color="auto"/>
              <w:left w:val="single" w:sz="4" w:space="0" w:color="auto"/>
              <w:bottom w:val="single" w:sz="6" w:space="0" w:color="auto"/>
              <w:right w:val="single" w:sz="6" w:space="0" w:color="auto"/>
            </w:tcBorders>
            <w:shd w:val="clear" w:color="auto" w:fill="FF0000"/>
          </w:tcPr>
          <w:p w14:paraId="69DAAF59" w14:textId="77777777" w:rsidR="0059355B" w:rsidRPr="001A069C" w:rsidRDefault="0059355B" w:rsidP="005461D6">
            <w:pPr>
              <w:pStyle w:val="TableText"/>
              <w:jc w:val="center"/>
              <w:rPr>
                <w:lang w:eastAsia="en-US"/>
              </w:rPr>
            </w:pPr>
            <w:r w:rsidRPr="001A069C">
              <w:rPr>
                <w:lang w:eastAsia="en-US"/>
              </w:rPr>
              <w:t>Critical</w:t>
            </w:r>
          </w:p>
        </w:tc>
      </w:tr>
    </w:tbl>
    <w:p w14:paraId="7849B8E5" w14:textId="77777777" w:rsidR="0059355B" w:rsidRDefault="0059355B" w:rsidP="0059355B">
      <w:pPr>
        <w:pStyle w:val="AppendixHeading2"/>
      </w:pPr>
      <w:bookmarkStart w:id="220" w:name="_Toc198646398"/>
      <w:r>
        <w:t>Impact Severity</w:t>
      </w:r>
      <w:bookmarkEnd w:id="220"/>
    </w:p>
    <w:p w14:paraId="3F4717DC" w14:textId="77777777" w:rsidR="0059355B" w:rsidRDefault="0059355B" w:rsidP="0059355B">
      <w:pPr>
        <w:pStyle w:val="Body"/>
      </w:pPr>
      <w:r>
        <w:t>For each finding, a determination will be made of the magnitude or severity of impact on (1) the business function if the existing controls and business rules are applied and the threat still materializes, and (2) the system’s operational capabilities and data if the threat is realized and exploits the associated vulnerability.</w:t>
      </w:r>
    </w:p>
    <w:p w14:paraId="256B37B4" w14:textId="77777777" w:rsidR="0059355B" w:rsidRDefault="0059355B" w:rsidP="0059355B">
      <w:r>
        <w:br w:type="page"/>
      </w:r>
    </w:p>
    <w:p w14:paraId="1D44B3A2" w14:textId="3912F5B3" w:rsidR="0059355B" w:rsidRDefault="0059355B" w:rsidP="0059355B">
      <w:pPr>
        <w:pStyle w:val="TableCaption"/>
        <w:tabs>
          <w:tab w:val="left" w:pos="795"/>
          <w:tab w:val="center" w:pos="4680"/>
        </w:tabs>
        <w:jc w:val="left"/>
      </w:pPr>
      <w:r>
        <w:lastRenderedPageBreak/>
        <w:tab/>
      </w:r>
      <w:r>
        <w:tab/>
      </w:r>
      <w:bookmarkStart w:id="221" w:name="_Toc123820105"/>
      <w:bookmarkStart w:id="222" w:name="_Toc126923599"/>
      <w:r>
        <w:t xml:space="preserve">Table </w:t>
      </w:r>
      <w:fldSimple w:instr=" SEQ Table \* ARABIC ">
        <w:r w:rsidR="00312DD7">
          <w:rPr>
            <w:noProof/>
          </w:rPr>
          <w:t>16</w:t>
        </w:r>
      </w:fldSimple>
      <w:r>
        <w:t>. Impact Definitions</w:t>
      </w:r>
      <w:bookmarkEnd w:id="221"/>
      <w:bookmarkEnd w:id="222"/>
    </w:p>
    <w:tbl>
      <w:tblPr>
        <w:tblStyle w:val="ACTTableStyle2"/>
        <w:tblW w:w="9463" w:type="dxa"/>
        <w:tblLook w:val="0420" w:firstRow="1" w:lastRow="0" w:firstColumn="0" w:lastColumn="0" w:noHBand="0" w:noVBand="1"/>
      </w:tblPr>
      <w:tblGrid>
        <w:gridCol w:w="1077"/>
        <w:gridCol w:w="8386"/>
      </w:tblGrid>
      <w:tr w:rsidR="0059355B" w:rsidRPr="00F37B03" w14:paraId="557122C5" w14:textId="77777777" w:rsidTr="005461D6">
        <w:trPr>
          <w:cnfStyle w:val="100000000000" w:firstRow="1" w:lastRow="0" w:firstColumn="0" w:lastColumn="0" w:oddVBand="0" w:evenVBand="0" w:oddHBand="0" w:evenHBand="0" w:firstRowFirstColumn="0" w:firstRowLastColumn="0" w:lastRowFirstColumn="0" w:lastRowLastColumn="0"/>
          <w:cantSplit/>
          <w:tblHeader/>
        </w:trPr>
        <w:tc>
          <w:tcPr>
            <w:tcW w:w="1077" w:type="dxa"/>
          </w:tcPr>
          <w:p w14:paraId="6FAC0D03" w14:textId="77777777" w:rsidR="0059355B" w:rsidRPr="00446145" w:rsidRDefault="0059355B" w:rsidP="005461D6">
            <w:pPr>
              <w:pStyle w:val="TableText"/>
            </w:pPr>
            <w:r w:rsidRPr="00446145">
              <w:t>Rating</w:t>
            </w:r>
          </w:p>
        </w:tc>
        <w:tc>
          <w:tcPr>
            <w:tcW w:w="8386" w:type="dxa"/>
          </w:tcPr>
          <w:p w14:paraId="367C3103" w14:textId="77777777" w:rsidR="0059355B" w:rsidRPr="00446145" w:rsidRDefault="0059355B" w:rsidP="005461D6">
            <w:pPr>
              <w:pStyle w:val="TableText"/>
            </w:pPr>
            <w:r w:rsidRPr="00446145">
              <w:t>Definition of Impact Rating</w:t>
            </w:r>
          </w:p>
        </w:tc>
      </w:tr>
      <w:tr w:rsidR="0059355B" w:rsidRPr="00F37B03" w14:paraId="4872D2FE" w14:textId="77777777" w:rsidTr="005461D6">
        <w:trPr>
          <w:cnfStyle w:val="000000100000" w:firstRow="0" w:lastRow="0" w:firstColumn="0" w:lastColumn="0" w:oddVBand="0" w:evenVBand="0" w:oddHBand="1" w:evenHBand="0" w:firstRowFirstColumn="0" w:firstRowLastColumn="0" w:lastRowFirstColumn="0" w:lastRowLastColumn="0"/>
          <w:cantSplit/>
        </w:trPr>
        <w:tc>
          <w:tcPr>
            <w:tcW w:w="1077" w:type="dxa"/>
          </w:tcPr>
          <w:p w14:paraId="704FC1DF" w14:textId="77777777" w:rsidR="0059355B" w:rsidRPr="00F37B03" w:rsidRDefault="0059355B" w:rsidP="005461D6">
            <w:pPr>
              <w:pStyle w:val="TableText"/>
              <w:rPr>
                <w:lang w:eastAsia="en-US"/>
              </w:rPr>
            </w:pPr>
            <w:r w:rsidRPr="00F37B03">
              <w:rPr>
                <w:lang w:eastAsia="en-US"/>
              </w:rPr>
              <w:t>Low</w:t>
            </w:r>
          </w:p>
        </w:tc>
        <w:tc>
          <w:tcPr>
            <w:tcW w:w="8386" w:type="dxa"/>
          </w:tcPr>
          <w:p w14:paraId="3ECD6DD7" w14:textId="77777777" w:rsidR="0059355B" w:rsidRPr="00F37B03" w:rsidRDefault="0059355B" w:rsidP="005461D6">
            <w:pPr>
              <w:pStyle w:val="TableText"/>
              <w:rPr>
                <w:lang w:eastAsia="en-US"/>
              </w:rPr>
            </w:pPr>
            <w:r w:rsidRPr="00F37B03">
              <w:rPr>
                <w:lang w:eastAsia="en-US"/>
              </w:rPr>
              <w:t>Will have some minor effect on the business function/system.</w:t>
            </w:r>
          </w:p>
          <w:p w14:paraId="69FBA53F" w14:textId="77777777" w:rsidR="0059355B" w:rsidRPr="00716908" w:rsidRDefault="0059355B" w:rsidP="005461D6">
            <w:pPr>
              <w:pStyle w:val="TableText"/>
              <w:rPr>
                <w:lang w:eastAsia="en-US"/>
              </w:rPr>
            </w:pPr>
            <w:r w:rsidRPr="00716908">
              <w:rPr>
                <w:lang w:eastAsia="en-US"/>
              </w:rPr>
              <w:t xml:space="preserve">Might cause minor financial </w:t>
            </w:r>
            <w:proofErr w:type="gramStart"/>
            <w:r w:rsidRPr="00716908">
              <w:rPr>
                <w:lang w:eastAsia="en-US"/>
              </w:rPr>
              <w:t>loss, but</w:t>
            </w:r>
            <w:proofErr w:type="gramEnd"/>
            <w:r w:rsidRPr="00716908">
              <w:rPr>
                <w:lang w:eastAsia="en-US"/>
              </w:rPr>
              <w:t xml:space="preserve"> will not result in negative publicity or</w:t>
            </w:r>
            <w:r>
              <w:rPr>
                <w:lang w:eastAsia="en-US"/>
              </w:rPr>
              <w:t xml:space="preserve"> </w:t>
            </w:r>
            <w:r w:rsidRPr="00716908">
              <w:rPr>
                <w:lang w:eastAsia="en-US"/>
              </w:rPr>
              <w:t>political damage.</w:t>
            </w:r>
          </w:p>
          <w:p w14:paraId="75FF6169" w14:textId="77777777" w:rsidR="0059355B" w:rsidRPr="00716908" w:rsidRDefault="0059355B" w:rsidP="005461D6">
            <w:pPr>
              <w:pStyle w:val="TableText"/>
              <w:rPr>
                <w:lang w:eastAsia="en-US"/>
              </w:rPr>
            </w:pPr>
            <w:r w:rsidRPr="00716908">
              <w:rPr>
                <w:lang w:eastAsia="en-US"/>
              </w:rPr>
              <w:t>Will require only minimal effort to complete corrective actions and continue</w:t>
            </w:r>
            <w:r>
              <w:rPr>
                <w:lang w:eastAsia="en-US"/>
              </w:rPr>
              <w:t xml:space="preserve"> </w:t>
            </w:r>
            <w:r w:rsidRPr="00716908">
              <w:rPr>
                <w:lang w:eastAsia="en-US"/>
              </w:rPr>
              <w:t>or resume operations.</w:t>
            </w:r>
          </w:p>
          <w:p w14:paraId="6148FF31" w14:textId="77777777" w:rsidR="0059355B" w:rsidRPr="00F37B03" w:rsidRDefault="0059355B" w:rsidP="005461D6">
            <w:pPr>
              <w:pStyle w:val="TableText"/>
              <w:rPr>
                <w:lang w:eastAsia="en-US"/>
              </w:rPr>
            </w:pPr>
            <w:r w:rsidRPr="00F37B03">
              <w:rPr>
                <w:lang w:eastAsia="en-US"/>
              </w:rPr>
              <w:t>Will require minimal effort to repair or reconfigure the system.</w:t>
            </w:r>
          </w:p>
        </w:tc>
      </w:tr>
      <w:tr w:rsidR="0059355B" w:rsidRPr="00F37B03" w14:paraId="24C7EAC9" w14:textId="77777777" w:rsidTr="005461D6">
        <w:trPr>
          <w:cantSplit/>
        </w:trPr>
        <w:tc>
          <w:tcPr>
            <w:tcW w:w="1077" w:type="dxa"/>
          </w:tcPr>
          <w:p w14:paraId="78152C18" w14:textId="77777777" w:rsidR="0059355B" w:rsidRPr="00F37B03" w:rsidRDefault="0059355B" w:rsidP="005461D6">
            <w:pPr>
              <w:pStyle w:val="TableText"/>
              <w:rPr>
                <w:lang w:eastAsia="en-US"/>
              </w:rPr>
            </w:pPr>
            <w:r w:rsidRPr="00F37B03">
              <w:rPr>
                <w:lang w:eastAsia="en-US"/>
              </w:rPr>
              <w:t>Moderate</w:t>
            </w:r>
          </w:p>
        </w:tc>
        <w:tc>
          <w:tcPr>
            <w:tcW w:w="8386" w:type="dxa"/>
          </w:tcPr>
          <w:p w14:paraId="5F497C0B" w14:textId="77777777" w:rsidR="0059355B" w:rsidRPr="00F37B03" w:rsidRDefault="0059355B" w:rsidP="005461D6">
            <w:pPr>
              <w:pStyle w:val="TableText"/>
              <w:rPr>
                <w:lang w:eastAsia="en-US"/>
              </w:rPr>
            </w:pPr>
            <w:r w:rsidRPr="00F37B03">
              <w:rPr>
                <w:lang w:eastAsia="en-US"/>
              </w:rPr>
              <w:t>Will result in some tangible harm, albeit negligible, and perhaps only realized by a few individuals or agencies.</w:t>
            </w:r>
          </w:p>
          <w:p w14:paraId="21289E6B" w14:textId="77777777" w:rsidR="0059355B" w:rsidRPr="00F37B03" w:rsidRDefault="0059355B" w:rsidP="005461D6">
            <w:pPr>
              <w:pStyle w:val="TableText"/>
              <w:rPr>
                <w:lang w:eastAsia="en-US"/>
              </w:rPr>
            </w:pPr>
            <w:r w:rsidRPr="00F37B03">
              <w:rPr>
                <w:lang w:eastAsia="en-US"/>
              </w:rPr>
              <w:t>Might cause political embarrassment, negative publicity, and moderate financial loss.</w:t>
            </w:r>
          </w:p>
          <w:p w14:paraId="2E524258" w14:textId="77777777" w:rsidR="0059355B" w:rsidRPr="00F37B03" w:rsidRDefault="0059355B" w:rsidP="005461D6">
            <w:pPr>
              <w:pStyle w:val="TableText"/>
              <w:rPr>
                <w:lang w:eastAsia="en-US"/>
              </w:rPr>
            </w:pPr>
            <w:r w:rsidRPr="00F37B03">
              <w:rPr>
                <w:lang w:eastAsia="en-US"/>
              </w:rPr>
              <w:t>Will require a moderate expenditure of resources to repair.</w:t>
            </w:r>
          </w:p>
        </w:tc>
      </w:tr>
      <w:tr w:rsidR="0059355B" w:rsidRPr="00F37B03" w14:paraId="3791C225" w14:textId="77777777" w:rsidTr="005461D6">
        <w:trPr>
          <w:cnfStyle w:val="000000100000" w:firstRow="0" w:lastRow="0" w:firstColumn="0" w:lastColumn="0" w:oddVBand="0" w:evenVBand="0" w:oddHBand="1" w:evenHBand="0" w:firstRowFirstColumn="0" w:firstRowLastColumn="0" w:lastRowFirstColumn="0" w:lastRowLastColumn="0"/>
          <w:cantSplit/>
        </w:trPr>
        <w:tc>
          <w:tcPr>
            <w:tcW w:w="1077" w:type="dxa"/>
          </w:tcPr>
          <w:p w14:paraId="2486D911" w14:textId="77777777" w:rsidR="0059355B" w:rsidRPr="00F37B03" w:rsidRDefault="0059355B" w:rsidP="005461D6">
            <w:pPr>
              <w:pStyle w:val="TableText"/>
              <w:rPr>
                <w:lang w:eastAsia="en-US"/>
              </w:rPr>
            </w:pPr>
            <w:r w:rsidRPr="00F37B03">
              <w:rPr>
                <w:lang w:eastAsia="en-US"/>
              </w:rPr>
              <w:t>High</w:t>
            </w:r>
          </w:p>
        </w:tc>
        <w:tc>
          <w:tcPr>
            <w:tcW w:w="8386" w:type="dxa"/>
          </w:tcPr>
          <w:p w14:paraId="644235EB" w14:textId="77777777" w:rsidR="0059355B" w:rsidRPr="00F37B03" w:rsidRDefault="0059355B" w:rsidP="005461D6">
            <w:pPr>
              <w:pStyle w:val="TableText"/>
              <w:rPr>
                <w:lang w:eastAsia="en-US"/>
              </w:rPr>
            </w:pPr>
            <w:r w:rsidRPr="00F37B03">
              <w:rPr>
                <w:lang w:eastAsia="en-US"/>
              </w:rPr>
              <w:t xml:space="preserve">Might cause damage to the reputation of system management, </w:t>
            </w:r>
            <w:bookmarkStart w:id="223" w:name="_Hlk100067543"/>
            <w:r>
              <w:rPr>
                <w:lang w:eastAsia="en-US"/>
              </w:rPr>
              <w:t>the Organization</w:t>
            </w:r>
            <w:bookmarkEnd w:id="223"/>
            <w:r w:rsidRPr="00F37B03">
              <w:rPr>
                <w:lang w:eastAsia="en-US"/>
              </w:rPr>
              <w:t xml:space="preserve">, and/or notable loss of confidence in the ability for </w:t>
            </w:r>
            <w:r>
              <w:rPr>
                <w:lang w:eastAsia="en-US"/>
              </w:rPr>
              <w:t>the Organization</w:t>
            </w:r>
            <w:r w:rsidRPr="00F37B03">
              <w:rPr>
                <w:lang w:eastAsia="en-US"/>
              </w:rPr>
              <w:t xml:space="preserve"> to complete its stated business mission, system resources and services.</w:t>
            </w:r>
          </w:p>
          <w:p w14:paraId="5B1B62EB" w14:textId="77777777" w:rsidR="0059355B" w:rsidRPr="00F37B03" w:rsidRDefault="0059355B" w:rsidP="005461D6">
            <w:pPr>
              <w:pStyle w:val="TableText"/>
              <w:rPr>
                <w:lang w:eastAsia="en-US"/>
              </w:rPr>
            </w:pPr>
            <w:r w:rsidRPr="00F37B03">
              <w:rPr>
                <w:lang w:eastAsia="en-US"/>
              </w:rPr>
              <w:t>Might result in legal liability and will require significant expenditure of resources to repair or to complete corrective actions and restore operations.</w:t>
            </w:r>
          </w:p>
          <w:p w14:paraId="44AEB673" w14:textId="77777777" w:rsidR="0059355B" w:rsidRPr="00F37B03" w:rsidRDefault="0059355B" w:rsidP="005461D6">
            <w:pPr>
              <w:pStyle w:val="TableText"/>
              <w:rPr>
                <w:lang w:eastAsia="en-US"/>
              </w:rPr>
            </w:pPr>
            <w:r w:rsidRPr="00F37B03">
              <w:rPr>
                <w:lang w:eastAsia="en-US"/>
              </w:rPr>
              <w:t>Might cause system outage or other considerable disruption in the business function</w:t>
            </w:r>
          </w:p>
          <w:p w14:paraId="7D9A34E3" w14:textId="77777777" w:rsidR="0059355B" w:rsidRPr="00F37B03" w:rsidRDefault="0059355B" w:rsidP="005461D6">
            <w:pPr>
              <w:pStyle w:val="TableText"/>
              <w:rPr>
                <w:lang w:eastAsia="en-US"/>
              </w:rPr>
            </w:pPr>
            <w:r w:rsidRPr="00F37B03">
              <w:rPr>
                <w:lang w:eastAsia="en-US"/>
              </w:rPr>
              <w:t>Might require recovery in an alternate site environment or hot-site environment.</w:t>
            </w:r>
          </w:p>
          <w:p w14:paraId="1FEBE3E0" w14:textId="77777777" w:rsidR="0059355B" w:rsidRPr="00F37B03" w:rsidRDefault="0059355B" w:rsidP="005461D6">
            <w:pPr>
              <w:pStyle w:val="TableText"/>
              <w:rPr>
                <w:lang w:eastAsia="en-US"/>
              </w:rPr>
            </w:pPr>
            <w:r w:rsidRPr="00F37B03">
              <w:rPr>
                <w:lang w:eastAsia="en-US"/>
              </w:rPr>
              <w:t xml:space="preserve">Might result in compromise of large amount of Government information or services, a substantial financial loss, and the failure to deliver </w:t>
            </w:r>
            <w:r>
              <w:rPr>
                <w:lang w:eastAsia="en-US"/>
              </w:rPr>
              <w:t xml:space="preserve">the Organization’s </w:t>
            </w:r>
            <w:r w:rsidRPr="00F37B03">
              <w:rPr>
                <w:lang w:eastAsia="en-US"/>
              </w:rPr>
              <w:t>public programs and services.</w:t>
            </w:r>
          </w:p>
        </w:tc>
      </w:tr>
      <w:tr w:rsidR="0059355B" w:rsidRPr="00F37B03" w14:paraId="52DD8273" w14:textId="77777777" w:rsidTr="005461D6">
        <w:trPr>
          <w:cantSplit/>
        </w:trPr>
        <w:tc>
          <w:tcPr>
            <w:tcW w:w="1077" w:type="dxa"/>
          </w:tcPr>
          <w:p w14:paraId="6DD1E100" w14:textId="77777777" w:rsidR="0059355B" w:rsidRPr="00F37B03" w:rsidRDefault="0059355B" w:rsidP="005461D6">
            <w:pPr>
              <w:pStyle w:val="TableText"/>
              <w:rPr>
                <w:lang w:eastAsia="en-US"/>
              </w:rPr>
            </w:pPr>
            <w:r w:rsidRPr="00F37B03">
              <w:rPr>
                <w:lang w:eastAsia="en-US"/>
              </w:rPr>
              <w:t>Critical</w:t>
            </w:r>
          </w:p>
        </w:tc>
        <w:tc>
          <w:tcPr>
            <w:tcW w:w="8386" w:type="dxa"/>
          </w:tcPr>
          <w:p w14:paraId="27B1BBDB" w14:textId="77777777" w:rsidR="0059355B" w:rsidRPr="00F37B03" w:rsidRDefault="0059355B" w:rsidP="005461D6">
            <w:pPr>
              <w:pStyle w:val="TableText"/>
              <w:rPr>
                <w:lang w:eastAsia="en-US"/>
              </w:rPr>
            </w:pPr>
            <w:r w:rsidRPr="00F37B03">
              <w:rPr>
                <w:lang w:eastAsia="en-US"/>
              </w:rPr>
              <w:t xml:space="preserve">Might be expected to have multiple severe or catastrophic adverse effects on </w:t>
            </w:r>
            <w:r>
              <w:rPr>
                <w:lang w:eastAsia="en-US"/>
              </w:rPr>
              <w:t>the Organization’s</w:t>
            </w:r>
            <w:r w:rsidRPr="00F37B03">
              <w:rPr>
                <w:lang w:eastAsia="en-US"/>
              </w:rPr>
              <w:t xml:space="preserve"> operations, organizational assets, individuals, other organizations, or the Nation.</w:t>
            </w:r>
          </w:p>
          <w:p w14:paraId="688087F7" w14:textId="77777777" w:rsidR="0059355B" w:rsidRPr="00F37B03" w:rsidRDefault="0059355B" w:rsidP="005461D6">
            <w:pPr>
              <w:pStyle w:val="TableText"/>
              <w:rPr>
                <w:lang w:eastAsia="en-US"/>
              </w:rPr>
            </w:pPr>
            <w:r w:rsidRPr="00F37B03">
              <w:rPr>
                <w:lang w:eastAsia="en-US"/>
              </w:rPr>
              <w:t xml:space="preserve">Might cause damage to the reputation of system management, </w:t>
            </w:r>
            <w:r>
              <w:rPr>
                <w:lang w:eastAsia="en-US"/>
              </w:rPr>
              <w:t>the Organization</w:t>
            </w:r>
            <w:r w:rsidRPr="00F37B03">
              <w:rPr>
                <w:lang w:eastAsia="en-US"/>
              </w:rPr>
              <w:t xml:space="preserve">, and/or notable loss of confidence in the ability for </w:t>
            </w:r>
            <w:r>
              <w:rPr>
                <w:lang w:eastAsia="en-US"/>
              </w:rPr>
              <w:t>the Organization</w:t>
            </w:r>
            <w:r w:rsidRPr="00F37B03">
              <w:rPr>
                <w:lang w:eastAsia="en-US"/>
              </w:rPr>
              <w:t xml:space="preserve"> to complete its stated business mission, system resources and services.</w:t>
            </w:r>
          </w:p>
          <w:p w14:paraId="25ECEC8B" w14:textId="77777777" w:rsidR="0059355B" w:rsidRPr="00F37B03" w:rsidRDefault="0059355B" w:rsidP="005461D6">
            <w:pPr>
              <w:pStyle w:val="TableText"/>
              <w:rPr>
                <w:lang w:eastAsia="en-US"/>
              </w:rPr>
            </w:pPr>
            <w:r w:rsidRPr="00F37B03">
              <w:rPr>
                <w:lang w:eastAsia="en-US"/>
              </w:rPr>
              <w:t>Might result in legal liability and will require significant expenditure of resources to repair or to complete corrective actions and restore operations.</w:t>
            </w:r>
          </w:p>
          <w:p w14:paraId="0D3B53DC" w14:textId="77777777" w:rsidR="0059355B" w:rsidRPr="00F37B03" w:rsidRDefault="0059355B" w:rsidP="005461D6">
            <w:pPr>
              <w:pStyle w:val="TableText"/>
              <w:rPr>
                <w:lang w:eastAsia="en-US"/>
              </w:rPr>
            </w:pPr>
            <w:r w:rsidRPr="00F37B03">
              <w:rPr>
                <w:lang w:eastAsia="en-US"/>
              </w:rPr>
              <w:t>Might cause system outage or other considerable disruption in the business function.</w:t>
            </w:r>
          </w:p>
          <w:p w14:paraId="380CDDB6" w14:textId="77777777" w:rsidR="0059355B" w:rsidRPr="00F37B03" w:rsidRDefault="0059355B" w:rsidP="005461D6">
            <w:pPr>
              <w:pStyle w:val="TableText"/>
              <w:rPr>
                <w:lang w:eastAsia="en-US"/>
              </w:rPr>
            </w:pPr>
            <w:r w:rsidRPr="00F37B03">
              <w:rPr>
                <w:lang w:eastAsia="en-US"/>
              </w:rPr>
              <w:t>Might require recovery in an alternate site environment or hot-site environment.</w:t>
            </w:r>
          </w:p>
          <w:p w14:paraId="60A27132" w14:textId="77777777" w:rsidR="0059355B" w:rsidRPr="00F37B03" w:rsidRDefault="0059355B" w:rsidP="005461D6">
            <w:pPr>
              <w:pStyle w:val="TableText"/>
              <w:rPr>
                <w:lang w:eastAsia="en-US"/>
              </w:rPr>
            </w:pPr>
            <w:r w:rsidRPr="00F37B03">
              <w:rPr>
                <w:lang w:eastAsia="en-US"/>
              </w:rPr>
              <w:t xml:space="preserve">Might result in compromise of large amount of Government information or services, a substantial financial loss, and the failure to deliver </w:t>
            </w:r>
            <w:r>
              <w:rPr>
                <w:lang w:eastAsia="en-US"/>
              </w:rPr>
              <w:t xml:space="preserve">the Organization’s </w:t>
            </w:r>
            <w:r w:rsidRPr="00F37B03">
              <w:rPr>
                <w:lang w:eastAsia="en-US"/>
              </w:rPr>
              <w:t>public programs and services.</w:t>
            </w:r>
          </w:p>
        </w:tc>
      </w:tr>
    </w:tbl>
    <w:p w14:paraId="16E25636" w14:textId="77777777" w:rsidR="0059355B" w:rsidRDefault="0059355B" w:rsidP="0059355B">
      <w:pPr>
        <w:pStyle w:val="AppendixHeading2"/>
      </w:pPr>
      <w:r>
        <w:tab/>
      </w:r>
      <w:bookmarkStart w:id="224" w:name="_Toc198646399"/>
      <w:r>
        <w:t>Likelihood of Occurrence</w:t>
      </w:r>
      <w:bookmarkEnd w:id="224"/>
    </w:p>
    <w:p w14:paraId="041226B2" w14:textId="77777777" w:rsidR="0059355B" w:rsidRDefault="0059355B" w:rsidP="0059355B">
      <w:pPr>
        <w:pStyle w:val="Body"/>
      </w:pPr>
      <w:r>
        <w:t>For each finding, a determination will be made of the likelihood that a threat will materialize or that a threat will exploit any vulnerability. The likelihood is an estimate of the frequency or the probability of a threat materializing or that a threat will exploit any vulnerability.</w:t>
      </w:r>
    </w:p>
    <w:p w14:paraId="47631C4F" w14:textId="3114EBAB" w:rsidR="0059355B" w:rsidRDefault="0059355B" w:rsidP="0059355B">
      <w:pPr>
        <w:pStyle w:val="TableCaption"/>
      </w:pPr>
      <w:bookmarkStart w:id="225" w:name="_Toc123820106"/>
      <w:bookmarkStart w:id="226" w:name="_Toc126923600"/>
      <w:r>
        <w:t xml:space="preserve">Table </w:t>
      </w:r>
      <w:fldSimple w:instr=" SEQ Table \* ARABIC ">
        <w:r w:rsidR="00312DD7">
          <w:rPr>
            <w:noProof/>
          </w:rPr>
          <w:t>17</w:t>
        </w:r>
      </w:fldSimple>
      <w:r>
        <w:t>. Likelihood Definitions</w:t>
      </w:r>
      <w:bookmarkEnd w:id="225"/>
      <w:bookmarkEnd w:id="226"/>
    </w:p>
    <w:tbl>
      <w:tblPr>
        <w:tblStyle w:val="ACTTableStyle2"/>
        <w:tblW w:w="5665" w:type="dxa"/>
        <w:jc w:val="center"/>
        <w:tblLook w:val="0420" w:firstRow="1" w:lastRow="0" w:firstColumn="0" w:lastColumn="0" w:noHBand="0" w:noVBand="1"/>
      </w:tblPr>
      <w:tblGrid>
        <w:gridCol w:w="1543"/>
        <w:gridCol w:w="4122"/>
      </w:tblGrid>
      <w:tr w:rsidR="0059355B" w:rsidRPr="00F37B03" w14:paraId="5DE2B20B" w14:textId="77777777" w:rsidTr="005461D6">
        <w:trPr>
          <w:cnfStyle w:val="100000000000" w:firstRow="1" w:lastRow="0" w:firstColumn="0" w:lastColumn="0" w:oddVBand="0" w:evenVBand="0" w:oddHBand="0" w:evenHBand="0" w:firstRowFirstColumn="0" w:firstRowLastColumn="0" w:lastRowFirstColumn="0" w:lastRowLastColumn="0"/>
          <w:tblHeader/>
          <w:jc w:val="center"/>
        </w:trPr>
        <w:tc>
          <w:tcPr>
            <w:tcW w:w="1543" w:type="dxa"/>
          </w:tcPr>
          <w:p w14:paraId="4041CB88" w14:textId="77777777" w:rsidR="0059355B" w:rsidRPr="00446145" w:rsidRDefault="0059355B" w:rsidP="005461D6">
            <w:pPr>
              <w:pStyle w:val="TableText"/>
            </w:pPr>
            <w:r w:rsidRPr="00446145">
              <w:t>Rating</w:t>
            </w:r>
          </w:p>
        </w:tc>
        <w:tc>
          <w:tcPr>
            <w:tcW w:w="4122" w:type="dxa"/>
          </w:tcPr>
          <w:p w14:paraId="3729E92A" w14:textId="77777777" w:rsidR="0059355B" w:rsidRPr="00446145" w:rsidRDefault="0059355B" w:rsidP="005461D6">
            <w:pPr>
              <w:pStyle w:val="TableText"/>
            </w:pPr>
            <w:r w:rsidRPr="00446145">
              <w:t>Definition of Likelihood Rating</w:t>
            </w:r>
          </w:p>
        </w:tc>
      </w:tr>
      <w:tr w:rsidR="0059355B" w:rsidRPr="00F37B03" w14:paraId="756924FF" w14:textId="77777777" w:rsidTr="005461D6">
        <w:trPr>
          <w:cnfStyle w:val="000000100000" w:firstRow="0" w:lastRow="0" w:firstColumn="0" w:lastColumn="0" w:oddVBand="0" w:evenVBand="0" w:oddHBand="1" w:evenHBand="0" w:firstRowFirstColumn="0" w:firstRowLastColumn="0" w:lastRowFirstColumn="0" w:lastRowLastColumn="0"/>
          <w:jc w:val="center"/>
        </w:trPr>
        <w:tc>
          <w:tcPr>
            <w:tcW w:w="1543" w:type="dxa"/>
          </w:tcPr>
          <w:p w14:paraId="5CD53C44" w14:textId="77777777" w:rsidR="0059355B" w:rsidRPr="00F37B03" w:rsidRDefault="0059355B" w:rsidP="005461D6">
            <w:pPr>
              <w:pStyle w:val="TableText"/>
              <w:rPr>
                <w:lang w:eastAsia="en-US"/>
              </w:rPr>
            </w:pPr>
            <w:r w:rsidRPr="00F37B03">
              <w:rPr>
                <w:lang w:eastAsia="en-US"/>
              </w:rPr>
              <w:t>Low</w:t>
            </w:r>
          </w:p>
        </w:tc>
        <w:tc>
          <w:tcPr>
            <w:tcW w:w="4122" w:type="dxa"/>
          </w:tcPr>
          <w:p w14:paraId="7B75E899" w14:textId="77777777" w:rsidR="0059355B" w:rsidRPr="00F37B03" w:rsidRDefault="0059355B" w:rsidP="005461D6">
            <w:pPr>
              <w:pStyle w:val="TableText"/>
              <w:rPr>
                <w:lang w:eastAsia="en-US"/>
              </w:rPr>
            </w:pPr>
            <w:r w:rsidRPr="00F37B03">
              <w:rPr>
                <w:lang w:eastAsia="en-US"/>
              </w:rPr>
              <w:t>Likely to occur once every year or less.</w:t>
            </w:r>
          </w:p>
        </w:tc>
      </w:tr>
      <w:tr w:rsidR="0059355B" w:rsidRPr="00F37B03" w14:paraId="1F6E6CDF" w14:textId="77777777" w:rsidTr="005461D6">
        <w:trPr>
          <w:jc w:val="center"/>
        </w:trPr>
        <w:tc>
          <w:tcPr>
            <w:tcW w:w="1543" w:type="dxa"/>
          </w:tcPr>
          <w:p w14:paraId="5DBD4EBC" w14:textId="77777777" w:rsidR="0059355B" w:rsidRPr="00F37B03" w:rsidRDefault="0059355B" w:rsidP="005461D6">
            <w:pPr>
              <w:pStyle w:val="TableText"/>
              <w:rPr>
                <w:lang w:eastAsia="en-US"/>
              </w:rPr>
            </w:pPr>
            <w:r w:rsidRPr="00F37B03">
              <w:rPr>
                <w:lang w:eastAsia="en-US"/>
              </w:rPr>
              <w:t>Moderate</w:t>
            </w:r>
          </w:p>
        </w:tc>
        <w:tc>
          <w:tcPr>
            <w:tcW w:w="4122" w:type="dxa"/>
          </w:tcPr>
          <w:p w14:paraId="42826521" w14:textId="77777777" w:rsidR="0059355B" w:rsidRPr="00F37B03" w:rsidRDefault="0059355B" w:rsidP="005461D6">
            <w:pPr>
              <w:pStyle w:val="TableText"/>
              <w:rPr>
                <w:lang w:eastAsia="en-US"/>
              </w:rPr>
            </w:pPr>
            <w:r w:rsidRPr="00F37B03">
              <w:rPr>
                <w:lang w:eastAsia="en-US"/>
              </w:rPr>
              <w:t>Likely to occur once every six months or less.</w:t>
            </w:r>
          </w:p>
        </w:tc>
      </w:tr>
      <w:tr w:rsidR="0059355B" w:rsidRPr="00F37B03" w14:paraId="5918908D" w14:textId="77777777" w:rsidTr="005461D6">
        <w:trPr>
          <w:cnfStyle w:val="000000100000" w:firstRow="0" w:lastRow="0" w:firstColumn="0" w:lastColumn="0" w:oddVBand="0" w:evenVBand="0" w:oddHBand="1" w:evenHBand="0" w:firstRowFirstColumn="0" w:firstRowLastColumn="0" w:lastRowFirstColumn="0" w:lastRowLastColumn="0"/>
          <w:jc w:val="center"/>
        </w:trPr>
        <w:tc>
          <w:tcPr>
            <w:tcW w:w="1543" w:type="dxa"/>
          </w:tcPr>
          <w:p w14:paraId="6A535E3B" w14:textId="77777777" w:rsidR="0059355B" w:rsidRPr="00F37B03" w:rsidRDefault="0059355B" w:rsidP="005461D6">
            <w:pPr>
              <w:pStyle w:val="TableText"/>
              <w:rPr>
                <w:lang w:eastAsia="en-US"/>
              </w:rPr>
            </w:pPr>
            <w:r w:rsidRPr="00F37B03">
              <w:rPr>
                <w:lang w:eastAsia="en-US"/>
              </w:rPr>
              <w:t>High</w:t>
            </w:r>
          </w:p>
        </w:tc>
        <w:tc>
          <w:tcPr>
            <w:tcW w:w="4122" w:type="dxa"/>
          </w:tcPr>
          <w:p w14:paraId="1B52F89E" w14:textId="77777777" w:rsidR="0059355B" w:rsidRPr="00F37B03" w:rsidRDefault="0059355B" w:rsidP="005461D6">
            <w:pPr>
              <w:pStyle w:val="TableText"/>
              <w:rPr>
                <w:lang w:eastAsia="en-US"/>
              </w:rPr>
            </w:pPr>
            <w:r w:rsidRPr="00F37B03">
              <w:rPr>
                <w:lang w:eastAsia="en-US"/>
              </w:rPr>
              <w:t>Likely to occur once per month or more.</w:t>
            </w:r>
          </w:p>
        </w:tc>
      </w:tr>
      <w:tr w:rsidR="0059355B" w:rsidRPr="00F37B03" w14:paraId="64E9980C" w14:textId="77777777" w:rsidTr="005461D6">
        <w:trPr>
          <w:jc w:val="center"/>
        </w:trPr>
        <w:tc>
          <w:tcPr>
            <w:tcW w:w="1543" w:type="dxa"/>
          </w:tcPr>
          <w:p w14:paraId="1E6E522F" w14:textId="77777777" w:rsidR="0059355B" w:rsidRPr="00F37B03" w:rsidRDefault="0059355B" w:rsidP="005461D6">
            <w:pPr>
              <w:pStyle w:val="TableText"/>
              <w:rPr>
                <w:lang w:eastAsia="en-US"/>
              </w:rPr>
            </w:pPr>
            <w:r w:rsidRPr="00F37B03">
              <w:rPr>
                <w:lang w:eastAsia="en-US"/>
              </w:rPr>
              <w:t>Critical</w:t>
            </w:r>
          </w:p>
        </w:tc>
        <w:tc>
          <w:tcPr>
            <w:tcW w:w="4122" w:type="dxa"/>
          </w:tcPr>
          <w:p w14:paraId="09538A34" w14:textId="77777777" w:rsidR="0059355B" w:rsidRPr="00F37B03" w:rsidRDefault="0059355B" w:rsidP="005461D6">
            <w:pPr>
              <w:pStyle w:val="TableText"/>
              <w:rPr>
                <w:lang w:eastAsia="en-US"/>
              </w:rPr>
            </w:pPr>
            <w:r w:rsidRPr="00F37B03">
              <w:rPr>
                <w:lang w:eastAsia="en-US"/>
              </w:rPr>
              <w:t>Likely to occur once per week or more.</w:t>
            </w:r>
          </w:p>
        </w:tc>
      </w:tr>
      <w:bookmarkEnd w:id="3"/>
      <w:bookmarkEnd w:id="212"/>
    </w:tbl>
    <w:p w14:paraId="3842F2D1" w14:textId="77777777" w:rsidR="0059355B" w:rsidRPr="00154454" w:rsidRDefault="0059355B" w:rsidP="0059355B">
      <w:pPr>
        <w:pStyle w:val="Body"/>
        <w:rPr>
          <w:b/>
          <w:bCs/>
        </w:rPr>
      </w:pPr>
    </w:p>
    <w:sectPr w:rsidR="0059355B" w:rsidRPr="00154454" w:rsidSect="00E07E0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Andrew Bennett" w:date="2023-02-10T11:59:00Z" w:initials="AB">
    <w:p w14:paraId="036A18B9" w14:textId="77777777" w:rsidR="0059355B" w:rsidRDefault="0059355B" w:rsidP="0059355B">
      <w:pPr>
        <w:pStyle w:val="CommentText"/>
      </w:pPr>
      <w:r>
        <w:rPr>
          <w:rStyle w:val="CommentReference"/>
        </w:rPr>
        <w:annotationRef/>
      </w:r>
      <w:r>
        <w:t>Note to Author: all text tagged/styled as “Guidance to Author” (style) should be deleted prior to publishing.</w:t>
      </w:r>
    </w:p>
  </w:comment>
  <w:comment w:id="16" w:author="Nate Lee" w:date="2025-05-20T14:53:00Z" w:initials="NL">
    <w:p w14:paraId="0ABE7C1D" w14:textId="77777777" w:rsidR="0039470B" w:rsidRDefault="0039470B" w:rsidP="0039470B">
      <w:r>
        <w:rPr>
          <w:rStyle w:val="CommentReference"/>
        </w:rPr>
        <w:annotationRef/>
      </w:r>
      <w:r>
        <w:rPr>
          <w:sz w:val="20"/>
          <w:szCs w:val="20"/>
        </w:rPr>
        <w:t>See ISACA’s “</w:t>
      </w:r>
      <w:hyperlink r:id="rId1" w:history="1">
        <w:r w:rsidRPr="001C5D2A">
          <w:rPr>
            <w:rStyle w:val="Hyperlink"/>
            <w:sz w:val="20"/>
            <w:szCs w:val="20"/>
          </w:rPr>
          <w:t>Writing Good Risk Statements</w:t>
        </w:r>
      </w:hyperlink>
      <w:r>
        <w:rPr>
          <w:sz w:val="20"/>
          <w:szCs w:val="20"/>
        </w:rPr>
        <w:t>” for guidance on how to write good risk statements. A good risk statement answers the following questions:</w:t>
      </w:r>
    </w:p>
    <w:p w14:paraId="48AC086D" w14:textId="77777777" w:rsidR="0039470B" w:rsidRDefault="0039470B" w:rsidP="0039470B">
      <w:r>
        <w:rPr>
          <w:sz w:val="20"/>
          <w:szCs w:val="20"/>
        </w:rPr>
        <w:t>What could happen? (Event)</w:t>
      </w:r>
    </w:p>
    <w:p w14:paraId="0ACC17AA" w14:textId="77777777" w:rsidR="0039470B" w:rsidRDefault="0039470B" w:rsidP="0039470B">
      <w:r>
        <w:rPr>
          <w:sz w:val="20"/>
          <w:szCs w:val="20"/>
        </w:rPr>
        <w:t>Why could it happen? (Cause)</w:t>
      </w:r>
    </w:p>
    <w:p w14:paraId="52B494F8" w14:textId="77777777" w:rsidR="0039470B" w:rsidRDefault="0039470B" w:rsidP="0039470B">
      <w:r>
        <w:rPr>
          <w:sz w:val="20"/>
          <w:szCs w:val="20"/>
        </w:rPr>
        <w:t>Why do we care? (Consequence)</w:t>
      </w:r>
    </w:p>
    <w:p w14:paraId="74C3E17B" w14:textId="77777777" w:rsidR="0039470B" w:rsidRDefault="0039470B" w:rsidP="0039470B"/>
    <w:p w14:paraId="376994AE" w14:textId="77777777" w:rsidR="0039470B" w:rsidRDefault="0039470B" w:rsidP="0039470B">
      <w:r>
        <w:rPr>
          <w:sz w:val="20"/>
          <w:szCs w:val="20"/>
        </w:rPr>
        <w:t>Each Risk table represents a single risk.</w:t>
      </w:r>
    </w:p>
  </w:comment>
  <w:comment w:id="19" w:author="Nate Lee [2]" w:initials="NSL">
    <w:p w14:paraId="609D6344" w14:textId="48440751" w:rsidR="0059355B" w:rsidRDefault="0059355B" w:rsidP="0059355B">
      <w:pPr>
        <w:pStyle w:val="CommentText"/>
      </w:pPr>
      <w:r>
        <w:rPr>
          <w:rStyle w:val="CommentReference"/>
        </w:rPr>
        <w:annotationRef/>
      </w:r>
      <w:r>
        <w:rPr>
          <w:rStyle w:val="CommentReference"/>
        </w:rPr>
        <w:annotationRef/>
      </w:r>
      <w:r>
        <w:t>Use the following format for Risk IDs:</w:t>
      </w:r>
    </w:p>
    <w:p w14:paraId="10F61BD8" w14:textId="77777777" w:rsidR="0059355B" w:rsidRDefault="0059355B" w:rsidP="0059355B">
      <w:pPr>
        <w:pStyle w:val="CommentText"/>
      </w:pPr>
      <w:r>
        <w:t xml:space="preserve">  &lt;SystemAcronym&gt;-&lt;AssessmentDateYYYYMMDD&gt;-R##</w:t>
      </w:r>
    </w:p>
    <w:p w14:paraId="4C96F5C6" w14:textId="77777777" w:rsidR="0059355B" w:rsidRDefault="0059355B" w:rsidP="0059355B">
      <w:pPr>
        <w:pStyle w:val="CommentText"/>
      </w:pPr>
    </w:p>
    <w:p w14:paraId="565F91A2" w14:textId="77777777" w:rsidR="0059355B" w:rsidRDefault="0059355B" w:rsidP="0059355B">
      <w:pPr>
        <w:pStyle w:val="CommentText"/>
      </w:pPr>
      <w:r>
        <w:t>Examples:</w:t>
      </w:r>
    </w:p>
    <w:p w14:paraId="2B62D27D" w14:textId="77777777" w:rsidR="0059355B" w:rsidRPr="00310CFC" w:rsidRDefault="0059355B" w:rsidP="0059355B">
      <w:pPr>
        <w:pStyle w:val="CommentText"/>
        <w:numPr>
          <w:ilvl w:val="0"/>
          <w:numId w:val="27"/>
        </w:numPr>
        <w:spacing w:before="120" w:after="120"/>
      </w:pPr>
      <w:r>
        <w:t>ABCD</w:t>
      </w:r>
      <w:r w:rsidRPr="00310CFC">
        <w:t>-20191201-R01</w:t>
      </w:r>
    </w:p>
    <w:p w14:paraId="0931C8B3" w14:textId="77777777" w:rsidR="0059355B" w:rsidRDefault="0059355B" w:rsidP="0059355B">
      <w:pPr>
        <w:pStyle w:val="CommentText"/>
        <w:numPr>
          <w:ilvl w:val="0"/>
          <w:numId w:val="27"/>
        </w:numPr>
        <w:spacing w:before="120" w:after="120"/>
      </w:pPr>
      <w:r>
        <w:t>EDFGIJ</w:t>
      </w:r>
      <w:r w:rsidRPr="00310CFC">
        <w:t>-20190908-R23</w:t>
      </w:r>
    </w:p>
  </w:comment>
  <w:comment w:id="20" w:author="Nate Lee [2]" w:initials="NSL">
    <w:p w14:paraId="55ED32D9" w14:textId="77777777" w:rsidR="0059355B" w:rsidRPr="003A0E7A" w:rsidRDefault="0059355B" w:rsidP="0059355B">
      <w:pPr>
        <w:pStyle w:val="CommentText"/>
      </w:pPr>
      <w:r>
        <w:rPr>
          <w:rStyle w:val="CommentReference"/>
        </w:rPr>
        <w:annotationRef/>
      </w:r>
      <w:r>
        <w:t>Determine the Risk Level using the latest Risk rating guidance.</w:t>
      </w:r>
    </w:p>
  </w:comment>
  <w:comment w:id="22" w:author="Andrew Bennett" w:date="2023-02-10T12:06:00Z" w:initials="AB">
    <w:p w14:paraId="07C4950A" w14:textId="77777777" w:rsidR="0059355B" w:rsidRDefault="0059355B" w:rsidP="0059355B">
      <w:pPr>
        <w:pStyle w:val="CommentText"/>
      </w:pPr>
      <w:r>
        <w:rPr>
          <w:rStyle w:val="CommentReference"/>
        </w:rPr>
        <w:annotationRef/>
      </w:r>
      <w:r>
        <w:t xml:space="preserve">For each </w:t>
      </w:r>
      <w:r>
        <w:rPr>
          <w:b/>
          <w:bCs/>
        </w:rPr>
        <w:t>Inherent</w:t>
      </w:r>
      <w:r>
        <w:t xml:space="preserve"> Risk, duplicate this Caption, Table, and Page Break. Each Risk should be on a separate page, and should consist of a Caption that appears in the TOC and a table in this format, followed by a Page Break.</w:t>
      </w:r>
    </w:p>
  </w:comment>
  <w:comment w:id="23" w:author="Andrew Bennett" w:date="2023-02-10T12:07:00Z" w:initials="AB">
    <w:p w14:paraId="1B964AD2" w14:textId="77777777" w:rsidR="0059355B" w:rsidRDefault="0059355B" w:rsidP="0059355B">
      <w:pPr>
        <w:pStyle w:val="CommentText"/>
      </w:pPr>
      <w:r>
        <w:rPr>
          <w:rStyle w:val="CommentReference"/>
        </w:rPr>
        <w:annotationRef/>
      </w:r>
      <w:r>
        <w:t xml:space="preserve">If there are no </w:t>
      </w:r>
      <w:r>
        <w:rPr>
          <w:b/>
          <w:bCs/>
        </w:rPr>
        <w:t>Inherent</w:t>
      </w:r>
      <w:r>
        <w:t xml:space="preserve"> Risks, modify this paragraph accordingly and delete the Risk table(s) in this section.</w:t>
      </w:r>
    </w:p>
  </w:comment>
  <w:comment w:id="24" w:author="Nate Lee [2]" w:initials="NSL">
    <w:p w14:paraId="5DBDF86A" w14:textId="77777777" w:rsidR="0059355B" w:rsidRDefault="0059355B" w:rsidP="0059355B">
      <w:pPr>
        <w:pStyle w:val="CommentText"/>
      </w:pPr>
      <w:r>
        <w:rPr>
          <w:rStyle w:val="CommentReference"/>
        </w:rPr>
        <w:annotationRef/>
      </w:r>
      <w:r>
        <w:rPr>
          <w:rStyle w:val="CommentReference"/>
        </w:rPr>
        <w:annotationRef/>
      </w:r>
      <w:r>
        <w:t>Use the following format for Risk IDs:</w:t>
      </w:r>
    </w:p>
    <w:p w14:paraId="5BEFE714" w14:textId="77777777" w:rsidR="0059355B" w:rsidRDefault="0059355B" w:rsidP="0059355B">
      <w:pPr>
        <w:pStyle w:val="CommentText"/>
      </w:pPr>
      <w:r>
        <w:t xml:space="preserve">  &lt;SystemAcronym&gt;-&lt;AssessmentDateYYYYMMDD&gt;-R##</w:t>
      </w:r>
    </w:p>
    <w:p w14:paraId="1D80CBAD" w14:textId="77777777" w:rsidR="0059355B" w:rsidRDefault="0059355B" w:rsidP="0059355B">
      <w:pPr>
        <w:pStyle w:val="CommentText"/>
      </w:pPr>
    </w:p>
    <w:p w14:paraId="7112646A" w14:textId="77777777" w:rsidR="0059355B" w:rsidRDefault="0059355B" w:rsidP="0059355B">
      <w:pPr>
        <w:pStyle w:val="CommentText"/>
      </w:pPr>
      <w:r>
        <w:t>Examples:</w:t>
      </w:r>
    </w:p>
    <w:p w14:paraId="69A33C07" w14:textId="77777777" w:rsidR="0059355B" w:rsidRPr="00310CFC" w:rsidRDefault="0059355B" w:rsidP="0059355B">
      <w:pPr>
        <w:pStyle w:val="CommentText"/>
        <w:numPr>
          <w:ilvl w:val="0"/>
          <w:numId w:val="27"/>
        </w:numPr>
        <w:spacing w:before="120" w:after="120"/>
      </w:pPr>
      <w:r>
        <w:t>ABCD</w:t>
      </w:r>
      <w:r w:rsidRPr="00310CFC">
        <w:t>-20191201-R01</w:t>
      </w:r>
    </w:p>
    <w:p w14:paraId="3642CC9C" w14:textId="77777777" w:rsidR="0059355B" w:rsidRDefault="0059355B" w:rsidP="0059355B">
      <w:pPr>
        <w:pStyle w:val="CommentText"/>
        <w:numPr>
          <w:ilvl w:val="0"/>
          <w:numId w:val="27"/>
        </w:numPr>
        <w:spacing w:before="120" w:after="120"/>
      </w:pPr>
      <w:r>
        <w:t>EDFGIJ</w:t>
      </w:r>
      <w:r w:rsidRPr="00310CFC">
        <w:t>-20190908-R23</w:t>
      </w:r>
    </w:p>
  </w:comment>
  <w:comment w:id="25" w:author="Nate Lee [2]" w:initials="NSL">
    <w:p w14:paraId="3BB03E03" w14:textId="77777777" w:rsidR="0059355B" w:rsidRPr="003A0E7A" w:rsidRDefault="0059355B" w:rsidP="0059355B">
      <w:pPr>
        <w:pStyle w:val="CommentText"/>
      </w:pPr>
      <w:r>
        <w:rPr>
          <w:rStyle w:val="CommentReference"/>
        </w:rPr>
        <w:annotationRef/>
      </w:r>
      <w:r>
        <w:t>Determine the Risk Level using the latest Risk rating guidance.</w:t>
      </w:r>
    </w:p>
  </w:comment>
  <w:comment w:id="26" w:author="Nate Lee [2]" w:date="2021-06-16T22:13:00Z" w:initials="NSL">
    <w:p w14:paraId="7347BB8C" w14:textId="77777777" w:rsidR="0059355B" w:rsidRPr="00705D94" w:rsidRDefault="0059355B" w:rsidP="0059355B">
      <w:pPr>
        <w:pStyle w:val="CommentText"/>
      </w:pPr>
      <w:r>
        <w:rPr>
          <w:rStyle w:val="CommentReference"/>
        </w:rPr>
        <w:annotationRef/>
      </w:r>
      <w:r>
        <w:t>The Risk Title is a very short description of the main problem of this Risk. It is intended to give the gist of the Risk without explaining the details as a kind of quick-reference “cheat sheet”; and it is also intended to provide a more humane way to informally reference a Risk vs. referring to something like “the Risk with Risk ID ‘TST-20210616-R07’”.</w:t>
      </w:r>
    </w:p>
  </w:comment>
  <w:comment w:id="28" w:author="Nate Lee [2]" w:initials="NSL">
    <w:p w14:paraId="21F2EE7C" w14:textId="77777777" w:rsidR="0059355B" w:rsidRDefault="0059355B" w:rsidP="0059355B">
      <w:pPr>
        <w:pStyle w:val="CommentText"/>
      </w:pPr>
      <w:r>
        <w:rPr>
          <w:rStyle w:val="CommentReference"/>
        </w:rPr>
        <w:annotationRef/>
      </w:r>
      <w:r>
        <w:rPr>
          <w:rStyle w:val="CommentReference"/>
        </w:rPr>
        <w:annotationRef/>
      </w:r>
      <w:r>
        <w:t>Use the following format for Risk IDs:</w:t>
      </w:r>
    </w:p>
    <w:p w14:paraId="7FB3D1DA" w14:textId="77777777" w:rsidR="0059355B" w:rsidRDefault="0059355B" w:rsidP="0059355B">
      <w:pPr>
        <w:pStyle w:val="CommentText"/>
      </w:pPr>
      <w:r>
        <w:t xml:space="preserve">  &lt;SystemAcronym&gt;-&lt;AssessmentDateYYYYMMDD&gt;-R##</w:t>
      </w:r>
    </w:p>
    <w:p w14:paraId="30868AFD" w14:textId="77777777" w:rsidR="0059355B" w:rsidRDefault="0059355B" w:rsidP="0059355B">
      <w:pPr>
        <w:pStyle w:val="CommentText"/>
      </w:pPr>
    </w:p>
    <w:p w14:paraId="348EC9E0" w14:textId="77777777" w:rsidR="0059355B" w:rsidRDefault="0059355B" w:rsidP="0059355B">
      <w:pPr>
        <w:pStyle w:val="CommentText"/>
      </w:pPr>
      <w:r>
        <w:t>Examples:</w:t>
      </w:r>
    </w:p>
    <w:p w14:paraId="64E37887" w14:textId="77777777" w:rsidR="0059355B" w:rsidRPr="00310CFC" w:rsidRDefault="0059355B" w:rsidP="0059355B">
      <w:pPr>
        <w:pStyle w:val="CommentText"/>
        <w:numPr>
          <w:ilvl w:val="0"/>
          <w:numId w:val="27"/>
        </w:numPr>
        <w:spacing w:before="120" w:after="120"/>
      </w:pPr>
      <w:r>
        <w:t>ABCD</w:t>
      </w:r>
      <w:r w:rsidRPr="00310CFC">
        <w:t>-20191201-R01</w:t>
      </w:r>
    </w:p>
    <w:p w14:paraId="0593D14D" w14:textId="77777777" w:rsidR="0059355B" w:rsidRDefault="0059355B" w:rsidP="0059355B">
      <w:pPr>
        <w:pStyle w:val="CommentText"/>
        <w:numPr>
          <w:ilvl w:val="0"/>
          <w:numId w:val="27"/>
        </w:numPr>
        <w:spacing w:before="120" w:after="120"/>
      </w:pPr>
      <w:r>
        <w:t>EDFGIJ</w:t>
      </w:r>
      <w:r w:rsidRPr="00310CFC">
        <w:t>-20190908-R23</w:t>
      </w:r>
    </w:p>
  </w:comment>
  <w:comment w:id="29" w:author="Nate Lee [2]" w:initials="NSL">
    <w:p w14:paraId="12D12CED" w14:textId="77777777" w:rsidR="0059355B" w:rsidRPr="003A0E7A" w:rsidRDefault="0059355B" w:rsidP="0059355B">
      <w:pPr>
        <w:pStyle w:val="CommentText"/>
      </w:pPr>
      <w:r>
        <w:rPr>
          <w:rStyle w:val="CommentReference"/>
        </w:rPr>
        <w:annotationRef/>
      </w:r>
      <w:r>
        <w:t>Determine the Risk Level using the latest Risk rating guidance.</w:t>
      </w:r>
    </w:p>
  </w:comment>
  <w:comment w:id="30" w:author="Nate Lee [2]" w:date="2021-06-16T22:13:00Z" w:initials="NSL">
    <w:p w14:paraId="7DB52B2E" w14:textId="77777777" w:rsidR="0059355B" w:rsidRPr="00705D94" w:rsidRDefault="0059355B" w:rsidP="0059355B">
      <w:pPr>
        <w:pStyle w:val="CommentText"/>
      </w:pPr>
      <w:r>
        <w:rPr>
          <w:rStyle w:val="CommentReference"/>
        </w:rPr>
        <w:annotationRef/>
      </w:r>
      <w:r>
        <w:t>The Risk Title is a very short description of the main problem of this Risk. It is intended to give the gist of the Risk without explaining the details as a kind of quick-reference “cheat sheet”; and it is also intended to provide a more humane way to informally reference a Risk vs. referring to something like “the Risk with Risk ID ‘TST-20210616-R07’”.</w:t>
      </w:r>
    </w:p>
  </w:comment>
  <w:comment w:id="33" w:author="Andrew Bennett" w:date="2023-02-10T11:37:00Z" w:initials="AB">
    <w:p w14:paraId="2A466E8F" w14:textId="77777777" w:rsidR="0059355B" w:rsidRDefault="0059355B" w:rsidP="0059355B">
      <w:pPr>
        <w:pStyle w:val="CommentText"/>
      </w:pPr>
      <w:r>
        <w:rPr>
          <w:rStyle w:val="CommentReference"/>
        </w:rPr>
        <w:annotationRef/>
      </w:r>
      <w:r>
        <w:t>If there are no Risks in this section, modify this paragraph accordingly, and delete the (empty) Risk table.</w:t>
      </w:r>
    </w:p>
  </w:comment>
  <w:comment w:id="35" w:author="Andrew Bennett" w:date="2023-02-10T12:08:00Z" w:initials="AB">
    <w:p w14:paraId="6B0C3E89" w14:textId="77777777" w:rsidR="0059355B" w:rsidRDefault="0059355B" w:rsidP="0059355B">
      <w:pPr>
        <w:pStyle w:val="CommentText"/>
      </w:pPr>
      <w:r>
        <w:rPr>
          <w:rStyle w:val="CommentReference"/>
        </w:rPr>
        <w:annotationRef/>
      </w:r>
      <w:r>
        <w:t xml:space="preserve">For each </w:t>
      </w:r>
      <w:r>
        <w:rPr>
          <w:b/>
          <w:bCs/>
        </w:rPr>
        <w:t>Residual</w:t>
      </w:r>
      <w:r>
        <w:t xml:space="preserve"> Risk, duplicate this Caption, Table, and Page Break. Each Risk should be on a separate page, and should consist of a Caption that appears in the TOC and a table in this format, followed by a Page Break.</w:t>
      </w:r>
    </w:p>
  </w:comment>
  <w:comment w:id="36" w:author="Nate Lee [2]" w:initials="NSL">
    <w:p w14:paraId="4FC7FEC3" w14:textId="77777777" w:rsidR="0059355B" w:rsidRDefault="0059355B" w:rsidP="0059355B">
      <w:pPr>
        <w:pStyle w:val="CommentText"/>
      </w:pPr>
      <w:r>
        <w:rPr>
          <w:rStyle w:val="CommentReference"/>
        </w:rPr>
        <w:annotationRef/>
      </w:r>
      <w:r>
        <w:rPr>
          <w:rStyle w:val="CommentReference"/>
        </w:rPr>
        <w:annotationRef/>
      </w:r>
      <w:r>
        <w:t>Use the following format for Risk IDs:</w:t>
      </w:r>
    </w:p>
    <w:p w14:paraId="46855562" w14:textId="77777777" w:rsidR="0059355B" w:rsidRDefault="0059355B" w:rsidP="0059355B">
      <w:pPr>
        <w:pStyle w:val="CommentText"/>
      </w:pPr>
      <w:r>
        <w:t xml:space="preserve">  &lt;SystemAcronym&gt;-&lt;AssessmentDateYYYYMMDD&gt;-R##</w:t>
      </w:r>
    </w:p>
    <w:p w14:paraId="04296294" w14:textId="77777777" w:rsidR="0059355B" w:rsidRDefault="0059355B" w:rsidP="0059355B">
      <w:pPr>
        <w:pStyle w:val="CommentText"/>
      </w:pPr>
    </w:p>
    <w:p w14:paraId="42B7704D" w14:textId="77777777" w:rsidR="0059355B" w:rsidRDefault="0059355B" w:rsidP="0059355B">
      <w:pPr>
        <w:pStyle w:val="CommentText"/>
      </w:pPr>
      <w:r>
        <w:t>Examples:</w:t>
      </w:r>
    </w:p>
    <w:p w14:paraId="125C1E14" w14:textId="77777777" w:rsidR="0059355B" w:rsidRPr="00310CFC" w:rsidRDefault="0059355B" w:rsidP="0059355B">
      <w:pPr>
        <w:pStyle w:val="CommentText"/>
        <w:numPr>
          <w:ilvl w:val="0"/>
          <w:numId w:val="27"/>
        </w:numPr>
        <w:spacing w:before="120" w:after="120"/>
      </w:pPr>
      <w:r>
        <w:t>ABCD</w:t>
      </w:r>
      <w:r w:rsidRPr="00310CFC">
        <w:t>-20191201-R01</w:t>
      </w:r>
    </w:p>
    <w:p w14:paraId="72FAB284" w14:textId="77777777" w:rsidR="0059355B" w:rsidRDefault="0059355B" w:rsidP="0059355B">
      <w:pPr>
        <w:pStyle w:val="CommentText"/>
        <w:numPr>
          <w:ilvl w:val="0"/>
          <w:numId w:val="27"/>
        </w:numPr>
        <w:spacing w:before="120" w:after="120"/>
      </w:pPr>
      <w:r>
        <w:t>EDFGIJ</w:t>
      </w:r>
      <w:r w:rsidRPr="00310CFC">
        <w:t>-20190908-R23</w:t>
      </w:r>
    </w:p>
  </w:comment>
  <w:comment w:id="37" w:author="Andrew Bennett" w:date="2023-02-10T12:08:00Z" w:initials="AB">
    <w:p w14:paraId="169F5636" w14:textId="77777777" w:rsidR="0059355B" w:rsidRDefault="0059355B" w:rsidP="0059355B">
      <w:pPr>
        <w:pStyle w:val="CommentText"/>
      </w:pPr>
      <w:r>
        <w:rPr>
          <w:rStyle w:val="CommentReference"/>
        </w:rPr>
        <w:annotationRef/>
      </w:r>
      <w:r>
        <w:rPr>
          <w:b/>
          <w:bCs/>
        </w:rPr>
        <w:t xml:space="preserve">Continue numbering from previous risk tables in this document </w:t>
      </w:r>
      <w:r>
        <w:t>(i.e., if previous risk table ended on R04, then the first risk in this table would be R05).</w:t>
      </w:r>
    </w:p>
    <w:p w14:paraId="79BB0A70" w14:textId="77777777" w:rsidR="0059355B" w:rsidRDefault="0059355B" w:rsidP="0059355B">
      <w:pPr>
        <w:pStyle w:val="CommentText"/>
      </w:pPr>
    </w:p>
    <w:p w14:paraId="178C6D11" w14:textId="77777777" w:rsidR="0059355B" w:rsidRDefault="0059355B" w:rsidP="0059355B">
      <w:pPr>
        <w:pStyle w:val="CommentText"/>
      </w:pPr>
      <w:r>
        <w:t>Examples:</w:t>
      </w:r>
    </w:p>
    <w:p w14:paraId="0140DAC1" w14:textId="77777777" w:rsidR="0059355B" w:rsidRDefault="0059355B" w:rsidP="0059355B">
      <w:pPr>
        <w:pStyle w:val="CommentText"/>
        <w:numPr>
          <w:ilvl w:val="0"/>
          <w:numId w:val="31"/>
        </w:numPr>
      </w:pPr>
      <w:r>
        <w:t>ABCD-20191201-R02</w:t>
      </w:r>
    </w:p>
    <w:p w14:paraId="3014CCB8" w14:textId="77777777" w:rsidR="0059355B" w:rsidRDefault="0059355B" w:rsidP="0059355B">
      <w:pPr>
        <w:pStyle w:val="CommentText"/>
        <w:numPr>
          <w:ilvl w:val="0"/>
          <w:numId w:val="31"/>
        </w:numPr>
      </w:pPr>
      <w:r>
        <w:t>EFGHIJ-20190908-R24</w:t>
      </w:r>
    </w:p>
  </w:comment>
  <w:comment w:id="38" w:author="Nate Lee [2]" w:initials="NSL">
    <w:p w14:paraId="28FE87F0" w14:textId="77777777" w:rsidR="0059355B" w:rsidRPr="003A0E7A" w:rsidRDefault="0059355B" w:rsidP="0059355B">
      <w:pPr>
        <w:pStyle w:val="CommentText"/>
      </w:pPr>
      <w:r>
        <w:rPr>
          <w:rStyle w:val="CommentReference"/>
        </w:rPr>
        <w:annotationRef/>
      </w:r>
      <w:r>
        <w:t>Determine the Risk Level using the latest Risk rating guidance.</w:t>
      </w:r>
    </w:p>
  </w:comment>
  <w:comment w:id="39" w:author="Nate Lee [2]" w:date="2021-06-16T22:13:00Z" w:initials="NSL">
    <w:p w14:paraId="47B1C00A" w14:textId="77777777" w:rsidR="0059355B" w:rsidRPr="00705D94" w:rsidRDefault="0059355B" w:rsidP="0059355B">
      <w:pPr>
        <w:pStyle w:val="CommentText"/>
      </w:pPr>
      <w:r>
        <w:rPr>
          <w:rStyle w:val="CommentReference"/>
        </w:rPr>
        <w:annotationRef/>
      </w:r>
      <w:r>
        <w:t>The Risk Title is a very short description of the main problem of this Risk. It is intended to give the gist of the Risk without explaining the details as a kind of quick-reference “cheat sheet”; and it is also intended to provide a more humane way to informally reference a Risk vs. referring to something like “the Risk with Risk ID ‘TST-20210616-R07’”.</w:t>
      </w:r>
    </w:p>
  </w:comment>
  <w:comment w:id="43" w:author="Andrew Bennett" w:date="2023-02-10T12:08:00Z" w:initials="AB">
    <w:p w14:paraId="09212A86" w14:textId="77777777" w:rsidR="0059355B" w:rsidRDefault="0059355B" w:rsidP="0059355B">
      <w:pPr>
        <w:pStyle w:val="CommentText"/>
      </w:pPr>
      <w:r>
        <w:rPr>
          <w:rStyle w:val="CommentReference"/>
        </w:rPr>
        <w:annotationRef/>
      </w:r>
      <w:r>
        <w:t>If there are no Risks in this section, modify this paragraph accordingly, and delete the (empty) Risk table.</w:t>
      </w:r>
    </w:p>
  </w:comment>
  <w:comment w:id="44" w:author="Nate Lee [2]" w:initials="NSL">
    <w:p w14:paraId="5868FB3E" w14:textId="77777777" w:rsidR="0059355B" w:rsidRDefault="0059355B" w:rsidP="0059355B">
      <w:pPr>
        <w:pStyle w:val="CommentText"/>
      </w:pPr>
      <w:r>
        <w:rPr>
          <w:rStyle w:val="CommentReference"/>
        </w:rPr>
        <w:annotationRef/>
      </w:r>
      <w:bookmarkStart w:id="46" w:name="_Hlk74774316"/>
      <w:r w:rsidRPr="00C832FA">
        <w:rPr>
          <w:b/>
        </w:rPr>
        <w:t xml:space="preserve">Continue numbering from previous risk tables in this document </w:t>
      </w:r>
      <w:r>
        <w:t>(i.e., if previous risk table ended on R04, then the first risk in this table would be R05).</w:t>
      </w:r>
    </w:p>
    <w:p w14:paraId="4E7B6BF0" w14:textId="77777777" w:rsidR="0059355B" w:rsidRDefault="0059355B" w:rsidP="0059355B">
      <w:pPr>
        <w:pStyle w:val="CommentText"/>
      </w:pPr>
    </w:p>
    <w:p w14:paraId="6FE8BE09" w14:textId="77777777" w:rsidR="0059355B" w:rsidRDefault="0059355B" w:rsidP="0059355B">
      <w:pPr>
        <w:pStyle w:val="CommentText"/>
      </w:pPr>
      <w:r>
        <w:t>Examples:</w:t>
      </w:r>
    </w:p>
    <w:p w14:paraId="4ECF5608" w14:textId="77777777" w:rsidR="0059355B" w:rsidRDefault="0059355B" w:rsidP="0059355B">
      <w:pPr>
        <w:pStyle w:val="CommentText"/>
        <w:numPr>
          <w:ilvl w:val="0"/>
          <w:numId w:val="27"/>
        </w:numPr>
        <w:spacing w:before="120" w:after="120"/>
      </w:pPr>
      <w:r>
        <w:t>ABCD-20191201-R02</w:t>
      </w:r>
    </w:p>
    <w:p w14:paraId="03244701" w14:textId="77777777" w:rsidR="0059355B" w:rsidRDefault="0059355B" w:rsidP="0059355B">
      <w:pPr>
        <w:pStyle w:val="CommentText"/>
        <w:numPr>
          <w:ilvl w:val="0"/>
          <w:numId w:val="27"/>
        </w:numPr>
        <w:spacing w:before="120" w:after="120"/>
      </w:pPr>
      <w:r>
        <w:t>EFGHIJ</w:t>
      </w:r>
      <w:r w:rsidRPr="004F4964">
        <w:t>-20190908-R24</w:t>
      </w:r>
      <w:bookmarkEnd w:id="46"/>
    </w:p>
  </w:comment>
  <w:comment w:id="45" w:author="Andrew Bennett" w:date="2023-02-10T12:09:00Z" w:initials="AB">
    <w:p w14:paraId="21C49987" w14:textId="77777777" w:rsidR="0059355B" w:rsidRDefault="0059355B" w:rsidP="0059355B">
      <w:pPr>
        <w:pStyle w:val="CommentText"/>
      </w:pPr>
      <w:r>
        <w:rPr>
          <w:rStyle w:val="CommentReference"/>
        </w:rPr>
        <w:annotationRef/>
      </w:r>
      <w:r>
        <w:rPr>
          <w:b/>
          <w:bCs/>
        </w:rPr>
        <w:t xml:space="preserve">Continue numbering from previous risk tables in this document </w:t>
      </w:r>
      <w:r>
        <w:t>(i.e., if previous risk table ended on R04, then the first risk in this table would be R05).</w:t>
      </w:r>
    </w:p>
    <w:p w14:paraId="0E429150" w14:textId="77777777" w:rsidR="0059355B" w:rsidRDefault="0059355B" w:rsidP="0059355B">
      <w:pPr>
        <w:pStyle w:val="CommentText"/>
      </w:pPr>
    </w:p>
    <w:p w14:paraId="2ACD5632" w14:textId="77777777" w:rsidR="0059355B" w:rsidRDefault="0059355B" w:rsidP="0059355B">
      <w:pPr>
        <w:pStyle w:val="CommentText"/>
      </w:pPr>
      <w:r>
        <w:t>Examples:</w:t>
      </w:r>
    </w:p>
    <w:p w14:paraId="2270957B" w14:textId="77777777" w:rsidR="0059355B" w:rsidRDefault="0059355B" w:rsidP="0059355B">
      <w:pPr>
        <w:pStyle w:val="CommentText"/>
        <w:numPr>
          <w:ilvl w:val="0"/>
          <w:numId w:val="32"/>
        </w:numPr>
      </w:pPr>
      <w:r>
        <w:t>ABCD-20191201-R02</w:t>
      </w:r>
    </w:p>
    <w:p w14:paraId="542356F1" w14:textId="77777777" w:rsidR="0059355B" w:rsidRDefault="0059355B" w:rsidP="0059355B">
      <w:pPr>
        <w:pStyle w:val="CommentText"/>
        <w:numPr>
          <w:ilvl w:val="0"/>
          <w:numId w:val="32"/>
        </w:numPr>
      </w:pPr>
      <w:r>
        <w:t>EFGHIJ-20190908-R24</w:t>
      </w:r>
    </w:p>
  </w:comment>
  <w:comment w:id="51" w:author="Andrew Bennett" w:date="2023-02-10T11:42:00Z" w:initials="AB">
    <w:p w14:paraId="6ACB2B6C" w14:textId="77777777" w:rsidR="0059355B" w:rsidRDefault="0059355B" w:rsidP="0059355B">
      <w:pPr>
        <w:pStyle w:val="CommentText"/>
      </w:pPr>
      <w:r>
        <w:rPr>
          <w:rStyle w:val="CommentReference"/>
        </w:rPr>
        <w:annotationRef/>
      </w:r>
      <w:r>
        <w:t>Provide brief, high-level recommendations for reducing or otherwise addressing the Risks identified in the tables above.</w:t>
      </w:r>
    </w:p>
  </w:comment>
  <w:comment w:id="82" w:author="Nate Lee [2]" w:initials="NSL">
    <w:p w14:paraId="24279C26" w14:textId="77777777" w:rsidR="00A15C3B" w:rsidRDefault="00A15C3B" w:rsidP="00A15C3B">
      <w:r>
        <w:rPr>
          <w:rStyle w:val="CommentReference"/>
        </w:rPr>
        <w:annotationRef/>
      </w:r>
      <w:r>
        <w:rPr>
          <w:sz w:val="20"/>
          <w:szCs w:val="20"/>
        </w:rPr>
        <w:t>Enter exact official system name.</w:t>
      </w:r>
    </w:p>
  </w:comment>
  <w:comment w:id="83" w:author="Nate Lee [2]" w:initials="NSL">
    <w:p w14:paraId="1E9E1ED8" w14:textId="77777777" w:rsidR="00A15C3B" w:rsidRDefault="00A15C3B" w:rsidP="00A15C3B">
      <w:r>
        <w:rPr>
          <w:rStyle w:val="CommentReference"/>
        </w:rPr>
        <w:annotationRef/>
      </w:r>
      <w:r>
        <w:rPr>
          <w:sz w:val="20"/>
          <w:szCs w:val="20"/>
        </w:rPr>
        <w:t>Enter exact official system acronym.</w:t>
      </w:r>
    </w:p>
  </w:comment>
  <w:comment w:id="129" w:author="Nate Lee [2]" w:initials="NSL">
    <w:p w14:paraId="3312116C" w14:textId="77777777" w:rsidR="00A15C3B" w:rsidRPr="00417E34" w:rsidRDefault="00A15C3B" w:rsidP="00A15C3B">
      <w:pPr>
        <w:pStyle w:val="CommentText"/>
      </w:pPr>
      <w:r>
        <w:rPr>
          <w:rStyle w:val="CommentReference"/>
        </w:rPr>
        <w:annotationRef/>
      </w:r>
      <w:r>
        <w:t>List the actual Division/Group/etc. that owns the system.</w:t>
      </w:r>
    </w:p>
  </w:comment>
  <w:comment w:id="130" w:author="Nate Lee [2]" w:initials="NSL">
    <w:p w14:paraId="5733249D" w14:textId="77777777" w:rsidR="00A15C3B" w:rsidRPr="00417E34" w:rsidRDefault="00A15C3B" w:rsidP="00A15C3B">
      <w:pPr>
        <w:pStyle w:val="CommentText"/>
      </w:pPr>
      <w:r>
        <w:rPr>
          <w:rStyle w:val="CommentReference"/>
        </w:rPr>
        <w:annotationRef/>
      </w:r>
      <w:r>
        <w:t>Replace these examples with full list of contractors involved in providing the system.</w:t>
      </w:r>
    </w:p>
  </w:comment>
  <w:comment w:id="159" w:author="Nate Lee [2]" w:date="2023-06-01T22:45:00Z" w:initials="NL">
    <w:p w14:paraId="601086B5" w14:textId="77777777" w:rsidR="00A15C3B" w:rsidRDefault="00A15C3B" w:rsidP="00A15C3B">
      <w:r>
        <w:rPr>
          <w:rStyle w:val="CommentReference"/>
        </w:rPr>
        <w:annotationRef/>
      </w:r>
      <w:r>
        <w:rPr>
          <w:sz w:val="20"/>
          <w:szCs w:val="20"/>
        </w:rPr>
        <w:t>Pick one.</w:t>
      </w:r>
    </w:p>
  </w:comment>
  <w:comment w:id="183" w:author="Nate Lee [2]" w:initials="NSL">
    <w:p w14:paraId="0AD5603C" w14:textId="77777777" w:rsidR="0059355B" w:rsidRDefault="0059355B" w:rsidP="0059355B">
      <w:pPr>
        <w:pStyle w:val="CommentText"/>
      </w:pPr>
      <w:r>
        <w:rPr>
          <w:rStyle w:val="CommentReference"/>
        </w:rPr>
        <w:annotationRef/>
      </w:r>
      <w:r>
        <w:t xml:space="preserve">List the application or applications that are in scope for the assessment. </w:t>
      </w:r>
    </w:p>
  </w:comment>
  <w:comment w:id="184" w:author="Nate Lee [2]" w:initials="NSL">
    <w:p w14:paraId="36D981D7" w14:textId="77777777" w:rsidR="0059355B" w:rsidRDefault="0059355B" w:rsidP="0059355B">
      <w:pPr>
        <w:pStyle w:val="CommentText"/>
      </w:pPr>
      <w:r>
        <w:rPr>
          <w:rStyle w:val="CommentReference"/>
        </w:rPr>
        <w:annotationRef/>
      </w:r>
      <w:r>
        <w:t>List all database SERVERS and hosted DB INSTANCES on each that will be included in the scope, each as a separate bullet. Clearly label each instance with the related application, purpose, DB type (Oracle, SQL Server, etc.), and any other relevant info.</w:t>
      </w:r>
    </w:p>
  </w:comment>
  <w:comment w:id="185" w:author="Nate Lee [2]" w:initials="NSL">
    <w:p w14:paraId="5156D6BE" w14:textId="77777777" w:rsidR="0059355B" w:rsidRPr="00291D42" w:rsidRDefault="0059355B" w:rsidP="0059355B">
      <w:pPr>
        <w:pStyle w:val="CommentText"/>
      </w:pPr>
      <w:r>
        <w:rPr>
          <w:rStyle w:val="CommentReference"/>
        </w:rPr>
        <w:annotationRef/>
      </w:r>
      <w:r>
        <w:t>List all servers and workstations that will be included in the scope, along with their operating systems, each as a separate bullet. Include any DB servers listed in “Database Servers &amp; Instances” above.</w:t>
      </w:r>
    </w:p>
  </w:comment>
  <w:comment w:id="186" w:author="Nate Lee [2]" w:initials="NSL">
    <w:p w14:paraId="0B79155D" w14:textId="77777777" w:rsidR="0059355B" w:rsidRDefault="0059355B" w:rsidP="0059355B">
      <w:pPr>
        <w:pStyle w:val="CommentText"/>
      </w:pPr>
      <w:r>
        <w:rPr>
          <w:rStyle w:val="CommentReference"/>
        </w:rPr>
        <w:annotationRef/>
      </w:r>
      <w:r>
        <w:t>If there are no mainframe components in scope then mark this section “N/A”.  Otherwise, list the Mainframe ACL technologies in scope (RACF, IACS, etc.).</w:t>
      </w:r>
    </w:p>
  </w:comment>
  <w:comment w:id="187" w:author="Nate Lee [2]" w:initials="NSL">
    <w:p w14:paraId="3F353833" w14:textId="77777777" w:rsidR="0059355B" w:rsidRDefault="0059355B" w:rsidP="0059355B">
      <w:pPr>
        <w:pStyle w:val="CommentText"/>
      </w:pPr>
      <w:r>
        <w:rPr>
          <w:rStyle w:val="CommentReference"/>
        </w:rPr>
        <w:annotationRef/>
      </w:r>
      <w:r>
        <w:t>If there are no network devices in scope then mark this section “N/A”.  Otherwise, list the network devices in scope (routers, switches, firewalls, IDS, etc.).</w:t>
      </w:r>
    </w:p>
  </w:comment>
  <w:comment w:id="188" w:author="Nate Lee [2]" w:initials="NSL">
    <w:p w14:paraId="2CC10416" w14:textId="77777777" w:rsidR="00640153" w:rsidRDefault="00640153" w:rsidP="0059355B">
      <w:pPr>
        <w:pStyle w:val="CommentText"/>
      </w:pPr>
      <w:r>
        <w:rPr>
          <w:rStyle w:val="CommentReference"/>
        </w:rPr>
        <w:annotationRef/>
      </w:r>
      <w:r>
        <w:t>List any other components in scope.</w:t>
      </w:r>
    </w:p>
  </w:comment>
  <w:comment w:id="189" w:author="Nate Lee [2]" w:initials="NSL">
    <w:p w14:paraId="03C67844" w14:textId="77777777" w:rsidR="00640153" w:rsidRDefault="00640153" w:rsidP="0059355B">
      <w:pPr>
        <w:pStyle w:val="CommentText"/>
      </w:pPr>
      <w:r>
        <w:rPr>
          <w:rStyle w:val="CommentReference"/>
        </w:rPr>
        <w:annotationRef/>
      </w:r>
      <w:r>
        <w:t>List any other systems with which this system interconnects or shares data.</w:t>
      </w:r>
    </w:p>
  </w:comment>
  <w:comment w:id="190" w:author="Nate Lee [2]" w:initials="NSL">
    <w:p w14:paraId="70008BFC" w14:textId="77777777" w:rsidR="00640153" w:rsidRDefault="00640153" w:rsidP="0059355B">
      <w:pPr>
        <w:pStyle w:val="CommentText"/>
      </w:pPr>
      <w:r>
        <w:rPr>
          <w:rStyle w:val="CommentReference"/>
        </w:rPr>
        <w:annotationRef/>
      </w:r>
      <w:r>
        <w:t>List the authentication mechanisms that must be configured in order to conduct the assessment.</w:t>
      </w:r>
    </w:p>
  </w:comment>
  <w:comment w:id="191" w:author="Nate Lee [2]" w:initials="NSL">
    <w:p w14:paraId="60074718" w14:textId="77777777" w:rsidR="00640153" w:rsidRPr="002614B3" w:rsidRDefault="00640153" w:rsidP="0059355B">
      <w:pPr>
        <w:pStyle w:val="CommentText"/>
      </w:pPr>
      <w:r>
        <w:rPr>
          <w:rStyle w:val="CommentReference"/>
        </w:rPr>
        <w:annotationRef/>
      </w:r>
      <w:r>
        <w:t>Typically only used by mainframe applications/systems.</w:t>
      </w:r>
    </w:p>
  </w:comment>
  <w:comment w:id="194" w:author="Nate Lee [2]" w:initials="NSL">
    <w:p w14:paraId="21069328" w14:textId="77777777" w:rsidR="0059355B" w:rsidRPr="00224CB9" w:rsidRDefault="0059355B" w:rsidP="0059355B">
      <w:pPr>
        <w:pStyle w:val="CommentText"/>
      </w:pPr>
      <w:r>
        <w:rPr>
          <w:rStyle w:val="CommentReference"/>
        </w:rPr>
        <w:annotationRef/>
      </w:r>
      <w:r>
        <w:t>List the Risk Information Sources that are planned to be used for this Risk Assessment.</w:t>
      </w:r>
    </w:p>
  </w:comment>
  <w:comment w:id="195" w:author="Nate Lee [2]" w:initials="NSL">
    <w:p w14:paraId="14481F01" w14:textId="77777777" w:rsidR="0059355B" w:rsidRPr="004B1E72" w:rsidRDefault="0059355B" w:rsidP="0059355B">
      <w:pPr>
        <w:pStyle w:val="CommentText"/>
      </w:pPr>
      <w:r>
        <w:rPr>
          <w:rStyle w:val="CommentReference"/>
        </w:rPr>
        <w:annotationRef/>
      </w:r>
      <w:r>
        <w:t>List dates of Risk Assessment (not any separate Security Assessment that might be paired with this Risk Assessment).</w:t>
      </w:r>
    </w:p>
  </w:comment>
  <w:comment w:id="196" w:author="Nate Lee [2]" w:initials="NSL">
    <w:p w14:paraId="2DDA290E" w14:textId="77777777" w:rsidR="0059355B" w:rsidRDefault="0059355B" w:rsidP="0059355B">
      <w:pPr>
        <w:pStyle w:val="CommentText"/>
      </w:pPr>
      <w:r>
        <w:rPr>
          <w:rStyle w:val="CommentReference"/>
        </w:rPr>
        <w:annotationRef/>
      </w:r>
      <w:r w:rsidRPr="00E079E0">
        <w:t xml:space="preserve">List the exact location(s) if on-site. </w:t>
      </w:r>
      <w:r>
        <w:t>If remote, provide as much detail as necessary to clearly indicate where/how analysis was performed.</w:t>
      </w:r>
      <w:r w:rsidRPr="00E079E0">
        <w:t xml:space="preserve"> If </w:t>
      </w:r>
      <w:r>
        <w:t>analysis</w:t>
      </w:r>
      <w:r w:rsidRPr="00E079E0">
        <w:t xml:space="preserve"> was conducted</w:t>
      </w:r>
      <w:r>
        <w:t xml:space="preserve"> both </w:t>
      </w:r>
      <w:r w:rsidRPr="00E079E0">
        <w:t>on-site and remotely, list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36A18B9" w15:done="0"/>
  <w15:commentEx w15:paraId="376994AE" w15:done="0"/>
  <w15:commentEx w15:paraId="0931C8B3" w15:done="0"/>
  <w15:commentEx w15:paraId="55ED32D9" w15:done="0"/>
  <w15:commentEx w15:paraId="07C4950A" w15:done="0"/>
  <w15:commentEx w15:paraId="1B964AD2" w15:done="0"/>
  <w15:commentEx w15:paraId="3642CC9C" w15:done="0"/>
  <w15:commentEx w15:paraId="3BB03E03" w15:done="0"/>
  <w15:commentEx w15:paraId="7347BB8C" w15:done="0"/>
  <w15:commentEx w15:paraId="0593D14D" w15:done="0"/>
  <w15:commentEx w15:paraId="12D12CED" w15:done="0"/>
  <w15:commentEx w15:paraId="7DB52B2E" w15:done="0"/>
  <w15:commentEx w15:paraId="2A466E8F" w15:done="0"/>
  <w15:commentEx w15:paraId="6B0C3E89" w15:done="0"/>
  <w15:commentEx w15:paraId="72FAB284" w15:done="0"/>
  <w15:commentEx w15:paraId="3014CCB8" w15:done="0"/>
  <w15:commentEx w15:paraId="28FE87F0" w15:done="0"/>
  <w15:commentEx w15:paraId="47B1C00A" w15:done="0"/>
  <w15:commentEx w15:paraId="09212A86" w15:done="0"/>
  <w15:commentEx w15:paraId="03244701" w15:done="0"/>
  <w15:commentEx w15:paraId="542356F1" w15:done="0"/>
  <w15:commentEx w15:paraId="6ACB2B6C" w15:done="0"/>
  <w15:commentEx w15:paraId="24279C26" w15:done="0"/>
  <w15:commentEx w15:paraId="1E9E1ED8" w15:done="0"/>
  <w15:commentEx w15:paraId="3312116C" w15:done="0"/>
  <w15:commentEx w15:paraId="5733249D" w15:done="0"/>
  <w15:commentEx w15:paraId="601086B5" w15:done="0"/>
  <w15:commentEx w15:paraId="0AD5603C" w15:done="0"/>
  <w15:commentEx w15:paraId="36D981D7" w15:done="0"/>
  <w15:commentEx w15:paraId="5156D6BE" w15:done="0"/>
  <w15:commentEx w15:paraId="0B79155D" w15:done="0"/>
  <w15:commentEx w15:paraId="3F353833" w15:done="0"/>
  <w15:commentEx w15:paraId="2CC10416" w15:done="0"/>
  <w15:commentEx w15:paraId="03C67844" w15:done="0"/>
  <w15:commentEx w15:paraId="70008BFC" w15:done="0"/>
  <w15:commentEx w15:paraId="60074718" w15:done="0"/>
  <w15:commentEx w15:paraId="21069328" w15:done="0"/>
  <w15:commentEx w15:paraId="14481F01" w15:done="0"/>
  <w15:commentEx w15:paraId="2DDA29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790B004" w16cex:dateUtc="2023-02-10T16:59:00Z"/>
  <w16cex:commentExtensible w16cex:durableId="19C33016" w16cex:dateUtc="2025-05-20T18:53:00Z"/>
  <w16cex:commentExtensible w16cex:durableId="2790B1D8" w16cex:dateUtc="2023-02-10T17:06:00Z"/>
  <w16cex:commentExtensible w16cex:durableId="2790B1EA" w16cex:dateUtc="2023-02-10T17:07:00Z"/>
  <w16cex:commentExtensible w16cex:durableId="2474F623" w16cex:dateUtc="2021-06-17T02:13:00Z"/>
  <w16cex:commentExtensible w16cex:durableId="2790AA96" w16cex:dateUtc="2021-06-17T02:13:00Z"/>
  <w16cex:commentExtensible w16cex:durableId="2790AB03" w16cex:dateUtc="2023-02-10T16:37:00Z"/>
  <w16cex:commentExtensible w16cex:durableId="2790B22B" w16cex:dateUtc="2023-02-10T17:08:00Z"/>
  <w16cex:commentExtensible w16cex:durableId="2790B23D" w16cex:dateUtc="2023-02-10T17:08:00Z"/>
  <w16cex:commentExtensible w16cex:durableId="2790AB29" w16cex:dateUtc="2021-06-17T02:13:00Z"/>
  <w16cex:commentExtensible w16cex:durableId="2790B255" w16cex:dateUtc="2023-02-10T17:08:00Z"/>
  <w16cex:commentExtensible w16cex:durableId="2790B264" w16cex:dateUtc="2023-02-10T17:09:00Z"/>
  <w16cex:commentExtensible w16cex:durableId="2790AC42" w16cex:dateUtc="2023-02-10T16:42:00Z"/>
  <w16cex:commentExtensible w16cex:durableId="28239E15" w16cex:dateUtc="2023-06-02T02: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36A18B9" w16cid:durableId="2790B004"/>
  <w16cid:commentId w16cid:paraId="376994AE" w16cid:durableId="19C33016"/>
  <w16cid:commentId w16cid:paraId="0931C8B3" w16cid:durableId="22A73EB7"/>
  <w16cid:commentId w16cid:paraId="55ED32D9" w16cid:durableId="22A73EB6"/>
  <w16cid:commentId w16cid:paraId="07C4950A" w16cid:durableId="2790B1D8"/>
  <w16cid:commentId w16cid:paraId="1B964AD2" w16cid:durableId="2790B1EA"/>
  <w16cid:commentId w16cid:paraId="3642CC9C" w16cid:durableId="2328B4FB"/>
  <w16cid:commentId w16cid:paraId="3BB03E03" w16cid:durableId="2328B4FA"/>
  <w16cid:commentId w16cid:paraId="7347BB8C" w16cid:durableId="2474F623"/>
  <w16cid:commentId w16cid:paraId="0593D14D" w16cid:durableId="2790AA98"/>
  <w16cid:commentId w16cid:paraId="12D12CED" w16cid:durableId="2790AA97"/>
  <w16cid:commentId w16cid:paraId="7DB52B2E" w16cid:durableId="2790AA96"/>
  <w16cid:commentId w16cid:paraId="2A466E8F" w16cid:durableId="2790AB03"/>
  <w16cid:commentId w16cid:paraId="6B0C3E89" w16cid:durableId="2790B22B"/>
  <w16cid:commentId w16cid:paraId="72FAB284" w16cid:durableId="2790AB2B"/>
  <w16cid:commentId w16cid:paraId="3014CCB8" w16cid:durableId="2790B23D"/>
  <w16cid:commentId w16cid:paraId="28FE87F0" w16cid:durableId="2790AB2A"/>
  <w16cid:commentId w16cid:paraId="47B1C00A" w16cid:durableId="2790AB29"/>
  <w16cid:commentId w16cid:paraId="09212A86" w16cid:durableId="2790B255"/>
  <w16cid:commentId w16cid:paraId="03244701" w16cid:durableId="206D6298"/>
  <w16cid:commentId w16cid:paraId="542356F1" w16cid:durableId="2790B264"/>
  <w16cid:commentId w16cid:paraId="6ACB2B6C" w16cid:durableId="2790AC42"/>
  <w16cid:commentId w16cid:paraId="24279C26" w16cid:durableId="2ECCA228"/>
  <w16cid:commentId w16cid:paraId="1E9E1ED8" w16cid:durableId="330270DC"/>
  <w16cid:commentId w16cid:paraId="3312116C" w16cid:durableId="23F26EBF"/>
  <w16cid:commentId w16cid:paraId="5733249D" w16cid:durableId="23F26EBE"/>
  <w16cid:commentId w16cid:paraId="601086B5" w16cid:durableId="28239E15"/>
  <w16cid:commentId w16cid:paraId="0AD5603C" w16cid:durableId="23F26EB2"/>
  <w16cid:commentId w16cid:paraId="36D981D7" w16cid:durableId="23F26EB1"/>
  <w16cid:commentId w16cid:paraId="5156D6BE" w16cid:durableId="23F26EB0"/>
  <w16cid:commentId w16cid:paraId="0B79155D" w16cid:durableId="23F26EAF"/>
  <w16cid:commentId w16cid:paraId="3F353833" w16cid:durableId="23F26EAE"/>
  <w16cid:commentId w16cid:paraId="2CC10416" w16cid:durableId="23F26EAD"/>
  <w16cid:commentId w16cid:paraId="03C67844" w16cid:durableId="23F26EAC"/>
  <w16cid:commentId w16cid:paraId="70008BFC" w16cid:durableId="23F26EAB"/>
  <w16cid:commentId w16cid:paraId="60074718" w16cid:durableId="23F26EAA"/>
  <w16cid:commentId w16cid:paraId="21069328" w16cid:durableId="20C0AA00"/>
  <w16cid:commentId w16cid:paraId="14481F01" w16cid:durableId="2187D47D"/>
  <w16cid:commentId w16cid:paraId="2DDA290E" w16cid:durableId="20058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6FDA3" w14:textId="77777777" w:rsidR="00C560B6" w:rsidRDefault="00C560B6" w:rsidP="00502EA2">
      <w:pPr>
        <w:spacing w:after="0" w:line="240" w:lineRule="auto"/>
      </w:pPr>
      <w:r>
        <w:separator/>
      </w:r>
    </w:p>
  </w:endnote>
  <w:endnote w:type="continuationSeparator" w:id="0">
    <w:p w14:paraId="14621114" w14:textId="77777777" w:rsidR="00C560B6" w:rsidRDefault="00C560B6" w:rsidP="00502EA2">
      <w:pPr>
        <w:spacing w:after="0" w:line="240" w:lineRule="auto"/>
      </w:pPr>
      <w:r>
        <w:continuationSeparator/>
      </w:r>
    </w:p>
  </w:endnote>
  <w:endnote w:type="continuationNotice" w:id="1">
    <w:p w14:paraId="5EE2FF02" w14:textId="77777777" w:rsidR="00C560B6" w:rsidRDefault="00C560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AB3E" w14:textId="77777777" w:rsidR="004B41BF" w:rsidRDefault="004B41BF">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3A038" w14:textId="77777777" w:rsidR="003336A3" w:rsidRPr="0099662B" w:rsidRDefault="003336A3" w:rsidP="006571CB">
    <w:pPr>
      <w:pStyle w:val="ClassificationSensitivityHandling"/>
    </w:pPr>
    <w:r w:rsidRPr="0099662B">
      <w:rPr>
        <w:highlight w:val="yellow"/>
      </w:rPr>
      <w:t>&lt;Classification / Sensitivity / Handling Marking&gt;</w:t>
    </w:r>
  </w:p>
  <w:p w14:paraId="1B464875" w14:textId="254FBA0E" w:rsidR="004B41BF" w:rsidRPr="006571CB" w:rsidRDefault="003336A3" w:rsidP="006571CB">
    <w:pPr>
      <w:pStyle w:val="Footer-Copyright"/>
      <w:rPr>
        <w:sz w:val="20"/>
        <w:szCs w:val="20"/>
      </w:rPr>
    </w:pPr>
    <w:r w:rsidRPr="0099662B">
      <w:rPr>
        <w:highlight w:val="yellow"/>
      </w:rPr>
      <w:t>©2025 The MITRE Corporation. All rights reserved.</w:t>
    </w:r>
    <w:r w:rsidRPr="0099662B">
      <w:rPr>
        <w:highlight w:val="yellow"/>
      </w:rPr>
      <w:br/>
      <w:t xml:space="preserve">Approved for public release. Distribution </w:t>
    </w:r>
    <w:r w:rsidRPr="006571CB">
      <w:rPr>
        <w:highlight w:val="yellow"/>
      </w:rPr>
      <w:t xml:space="preserve">unlimited </w:t>
    </w:r>
    <w:r w:rsidR="00892D4A" w:rsidRPr="0076256B">
      <w:rPr>
        <w:highlight w:val="yellow"/>
      </w:rPr>
      <w:t>25-01459-</w:t>
    </w:r>
    <w:r w:rsidR="000E65DB">
      <w:rPr>
        <w:highlight w:val="yellow"/>
      </w:rPr>
      <w:t>2</w:t>
    </w:r>
    <w:r w:rsidRPr="006571CB">
      <w:rPr>
        <w:highlight w:val="yellow"/>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jc w:val="center"/>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159"/>
      <w:gridCol w:w="4905"/>
      <w:gridCol w:w="1136"/>
    </w:tblGrid>
    <w:tr w:rsidR="008063F2" w:rsidRPr="006571CB" w14:paraId="0B782AFC" w14:textId="77777777" w:rsidTr="009E37AC">
      <w:trPr>
        <w:trHeight w:val="57"/>
        <w:jc w:val="center"/>
      </w:trPr>
      <w:tc>
        <w:tcPr>
          <w:tcW w:w="1527" w:type="dxa"/>
          <w:tcMar>
            <w:top w:w="101" w:type="dxa"/>
            <w:left w:w="0" w:type="dxa"/>
            <w:right w:w="0" w:type="dxa"/>
          </w:tcMar>
          <w:vAlign w:val="center"/>
        </w:tcPr>
        <w:p w14:paraId="77DB0301" w14:textId="77777777" w:rsidR="008063F2" w:rsidRPr="00B86321" w:rsidRDefault="008063F2" w:rsidP="008063F2">
          <w:pPr>
            <w:rPr>
              <w:b/>
              <w:bCs/>
            </w:rPr>
          </w:pPr>
          <w:bookmarkStart w:id="2" w:name="_Hlk192776687"/>
          <w:r w:rsidRPr="00ED5DD2">
            <w:rPr>
              <w:b/>
              <w:bCs/>
              <w:noProof/>
            </w:rPr>
            <w:drawing>
              <wp:inline distT="0" distB="0" distL="0" distR="0" wp14:anchorId="3F5BB210" wp14:editId="3BCAEFCC">
                <wp:extent cx="318782" cy="294260"/>
                <wp:effectExtent l="0" t="0" r="0" b="0"/>
                <wp:docPr id="365365442"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280F297D" w14:textId="77777777" w:rsidR="008063F2" w:rsidRPr="0099662B" w:rsidRDefault="008063F2" w:rsidP="006571CB">
          <w:pPr>
            <w:pStyle w:val="ClassificationSensitivityHandling"/>
          </w:pPr>
          <w:r w:rsidRPr="006571CB">
            <w:rPr>
              <w:highlight w:val="yellow"/>
            </w:rPr>
            <w:t>&lt;Classification / Sensitivity / Handling Marking&gt;</w:t>
          </w:r>
        </w:p>
        <w:p w14:paraId="68B75814" w14:textId="4CDC109D" w:rsidR="008063F2" w:rsidRPr="00E20F76" w:rsidRDefault="008063F2" w:rsidP="009227F5">
          <w:pPr>
            <w:pStyle w:val="Footer-Copyright"/>
            <w:rPr>
              <w:rFonts w:ascii="Calibri" w:hAnsi="Calibri" w:cs="Calibri"/>
              <w:b/>
              <w:sz w:val="20"/>
              <w:szCs w:val="20"/>
            </w:rPr>
          </w:pPr>
          <w:r w:rsidRPr="0099662B">
            <w:rPr>
              <w:highlight w:val="yellow"/>
            </w:rPr>
            <w:t xml:space="preserve">©2025 The MITRE Corporation. </w:t>
          </w:r>
          <w:r w:rsidR="00DD4671" w:rsidRPr="0099662B">
            <w:rPr>
              <w:highlight w:val="yellow"/>
            </w:rPr>
            <w:t>All</w:t>
          </w:r>
          <w:r w:rsidRPr="0099662B">
            <w:rPr>
              <w:highlight w:val="yellow"/>
            </w:rPr>
            <w:t xml:space="preserve"> </w:t>
          </w:r>
          <w:r w:rsidR="00DD4671" w:rsidRPr="0099662B">
            <w:rPr>
              <w:highlight w:val="yellow"/>
            </w:rPr>
            <w:t>rights</w:t>
          </w:r>
          <w:r w:rsidRPr="0099662B">
            <w:rPr>
              <w:highlight w:val="yellow"/>
            </w:rPr>
            <w:t xml:space="preserve"> </w:t>
          </w:r>
          <w:r w:rsidR="00DD4671" w:rsidRPr="0099662B">
            <w:rPr>
              <w:highlight w:val="yellow"/>
            </w:rPr>
            <w:t>reserved.</w:t>
          </w:r>
          <w:r w:rsidRPr="0099662B">
            <w:rPr>
              <w:highlight w:val="yellow"/>
            </w:rPr>
            <w:br/>
            <w:t xml:space="preserve">Approved for public release. Distribution unlimited </w:t>
          </w:r>
          <w:r w:rsidR="00892D4A" w:rsidRPr="0076256B">
            <w:rPr>
              <w:highlight w:val="yellow"/>
            </w:rPr>
            <w:t>25-01459-2</w:t>
          </w:r>
          <w:r w:rsidRPr="0099662B">
            <w:rPr>
              <w:highlight w:val="yellow"/>
            </w:rPr>
            <w:t>.</w:t>
          </w:r>
        </w:p>
      </w:tc>
      <w:tc>
        <w:tcPr>
          <w:tcW w:w="1581" w:type="dxa"/>
          <w:tcMar>
            <w:top w:w="101" w:type="dxa"/>
            <w:left w:w="0" w:type="dxa"/>
            <w:right w:w="0" w:type="dxa"/>
          </w:tcMar>
          <w:vAlign w:val="center"/>
        </w:tcPr>
        <w:sdt>
          <w:sdtPr>
            <w:rPr>
              <w:rFonts w:cs="Arial"/>
              <w:sz w:val="16"/>
              <w:szCs w:val="16"/>
            </w:rPr>
            <w:id w:val="-14695173"/>
            <w:docPartObj>
              <w:docPartGallery w:val="Page Numbers (Bottom of Page)"/>
              <w:docPartUnique/>
            </w:docPartObj>
          </w:sdtPr>
          <w:sdtEndPr/>
          <w:sdtContent>
            <w:p w14:paraId="5CBAF5E5" w14:textId="77777777" w:rsidR="008063F2" w:rsidRPr="006571CB" w:rsidRDefault="008063F2" w:rsidP="008063F2">
              <w:pPr>
                <w:pStyle w:val="Body"/>
                <w:spacing w:after="0"/>
                <w:jc w:val="right"/>
                <w:rPr>
                  <w:rFonts w:cs="Arial"/>
                  <w:sz w:val="16"/>
                  <w:szCs w:val="16"/>
                </w:rPr>
              </w:pPr>
              <w:r w:rsidRPr="006571CB">
                <w:rPr>
                  <w:rFonts w:cs="Arial"/>
                  <w:sz w:val="16"/>
                  <w:szCs w:val="16"/>
                </w:rPr>
                <w:t xml:space="preserve">Page </w:t>
              </w:r>
              <w:r w:rsidRPr="006571CB">
                <w:rPr>
                  <w:rFonts w:cs="Arial"/>
                  <w:sz w:val="16"/>
                  <w:szCs w:val="16"/>
                </w:rPr>
                <w:fldChar w:fldCharType="begin"/>
              </w:r>
              <w:r w:rsidRPr="006571CB">
                <w:rPr>
                  <w:rFonts w:cs="Arial"/>
                  <w:sz w:val="16"/>
                  <w:szCs w:val="16"/>
                </w:rPr>
                <w:instrText xml:space="preserve"> PAGE   \* MERGEFORMAT </w:instrText>
              </w:r>
              <w:r w:rsidRPr="006571CB">
                <w:rPr>
                  <w:rFonts w:cs="Arial"/>
                  <w:sz w:val="16"/>
                  <w:szCs w:val="16"/>
                </w:rPr>
                <w:fldChar w:fldCharType="separate"/>
              </w:r>
              <w:r w:rsidRPr="006571CB">
                <w:rPr>
                  <w:rFonts w:cs="Arial"/>
                  <w:noProof/>
                  <w:sz w:val="16"/>
                  <w:szCs w:val="16"/>
                </w:rPr>
                <w:t>2</w:t>
              </w:r>
              <w:r w:rsidRPr="006571CB">
                <w:rPr>
                  <w:rFonts w:cs="Arial"/>
                  <w:sz w:val="16"/>
                  <w:szCs w:val="16"/>
                </w:rPr>
                <w:fldChar w:fldCharType="end"/>
              </w:r>
            </w:p>
          </w:sdtContent>
        </w:sdt>
      </w:tc>
    </w:tr>
    <w:bookmarkEnd w:id="2"/>
  </w:tbl>
  <w:p w14:paraId="1C15C264" w14:textId="77777777" w:rsidR="005B0E6E" w:rsidRPr="00812031" w:rsidRDefault="005B0E6E" w:rsidP="00812031">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EF37B" w14:textId="77777777" w:rsidR="00C560B6" w:rsidRDefault="00C560B6" w:rsidP="00502EA2">
      <w:pPr>
        <w:spacing w:after="0" w:line="240" w:lineRule="auto"/>
      </w:pPr>
      <w:r>
        <w:separator/>
      </w:r>
    </w:p>
  </w:footnote>
  <w:footnote w:type="continuationSeparator" w:id="0">
    <w:p w14:paraId="5896662B" w14:textId="77777777" w:rsidR="00C560B6" w:rsidRDefault="00C560B6" w:rsidP="00502EA2">
      <w:pPr>
        <w:spacing w:after="0" w:line="240" w:lineRule="auto"/>
      </w:pPr>
      <w:r>
        <w:continuationSeparator/>
      </w:r>
    </w:p>
  </w:footnote>
  <w:footnote w:type="continuationNotice" w:id="1">
    <w:p w14:paraId="043BA0C7" w14:textId="77777777" w:rsidR="00C560B6" w:rsidRDefault="00C560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F6788" w14:textId="77777777" w:rsidR="00201723" w:rsidRDefault="00201723">
    <w:pPr>
      <w:jc w:val="right"/>
    </w:pPr>
  </w:p>
  <w:p w14:paraId="07D3814F" w14:textId="77777777" w:rsidR="00484C5C" w:rsidRPr="00F74CFD" w:rsidRDefault="00484C5C" w:rsidP="00F74CFD">
    <w:pPr>
      <w:pStyle w:val="Body"/>
      <w:jc w:val="center"/>
      <w:rPr>
        <w:b/>
        <w:bCs/>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3E7B" w14:textId="4B01A27B" w:rsidR="00E175A7" w:rsidRPr="00F74CFD" w:rsidRDefault="00942E21" w:rsidP="00E175A7">
    <w:pPr>
      <w:pStyle w:val="DocumentTitle-HeaderFooter"/>
      <w:rPr>
        <w:bCs/>
        <w:sz w:val="20"/>
        <w:szCs w:val="20"/>
      </w:rPr>
    </w:pPr>
    <w:r w:rsidRPr="00942E21">
      <w:rPr>
        <w:highlight w:val="yellow"/>
      </w:rPr>
      <w:t>&lt;</w:t>
    </w:r>
    <w:r w:rsidR="00094137">
      <w:rPr>
        <w:highlight w:val="yellow"/>
      </w:rPr>
      <w:t>System Acronym</w:t>
    </w:r>
    <w:r w:rsidRPr="00942E21">
      <w:rPr>
        <w:highlight w:val="yellow"/>
      </w:rPr>
      <w:t>&gt;</w:t>
    </w:r>
    <w:r>
      <w:t xml:space="preserve"> MITRE ACT </w:t>
    </w:r>
    <w:r w:rsidR="00AE0E1B">
      <w:t>Risk Assessment Report (RAR)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82272"/>
    <w:multiLevelType w:val="hybridMultilevel"/>
    <w:tmpl w:val="C232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554F5"/>
    <w:multiLevelType w:val="multilevel"/>
    <w:tmpl w:val="EEA49E6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6C13B2A"/>
    <w:multiLevelType w:val="hybridMultilevel"/>
    <w:tmpl w:val="F7EA74CE"/>
    <w:lvl w:ilvl="0" w:tplc="A51A738C">
      <w:start w:val="1"/>
      <w:numFmt w:val="bullet"/>
      <w:lvlText w:val=""/>
      <w:lvlJc w:val="left"/>
      <w:pPr>
        <w:ind w:left="720" w:hanging="360"/>
      </w:pPr>
      <w:rPr>
        <w:rFonts w:ascii="Symbol" w:hAnsi="Symbol"/>
      </w:rPr>
    </w:lvl>
    <w:lvl w:ilvl="1" w:tplc="3C4826AE">
      <w:start w:val="1"/>
      <w:numFmt w:val="bullet"/>
      <w:lvlText w:val=""/>
      <w:lvlJc w:val="left"/>
      <w:pPr>
        <w:ind w:left="720" w:hanging="360"/>
      </w:pPr>
      <w:rPr>
        <w:rFonts w:ascii="Symbol" w:hAnsi="Symbol"/>
      </w:rPr>
    </w:lvl>
    <w:lvl w:ilvl="2" w:tplc="3DA6625C">
      <w:start w:val="1"/>
      <w:numFmt w:val="bullet"/>
      <w:lvlText w:val=""/>
      <w:lvlJc w:val="left"/>
      <w:pPr>
        <w:ind w:left="720" w:hanging="360"/>
      </w:pPr>
      <w:rPr>
        <w:rFonts w:ascii="Symbol" w:hAnsi="Symbol"/>
      </w:rPr>
    </w:lvl>
    <w:lvl w:ilvl="3" w:tplc="DC122BEC">
      <w:start w:val="1"/>
      <w:numFmt w:val="bullet"/>
      <w:lvlText w:val=""/>
      <w:lvlJc w:val="left"/>
      <w:pPr>
        <w:ind w:left="720" w:hanging="360"/>
      </w:pPr>
      <w:rPr>
        <w:rFonts w:ascii="Symbol" w:hAnsi="Symbol"/>
      </w:rPr>
    </w:lvl>
    <w:lvl w:ilvl="4" w:tplc="75ACD6EC">
      <w:start w:val="1"/>
      <w:numFmt w:val="bullet"/>
      <w:lvlText w:val=""/>
      <w:lvlJc w:val="left"/>
      <w:pPr>
        <w:ind w:left="720" w:hanging="360"/>
      </w:pPr>
      <w:rPr>
        <w:rFonts w:ascii="Symbol" w:hAnsi="Symbol"/>
      </w:rPr>
    </w:lvl>
    <w:lvl w:ilvl="5" w:tplc="D542F010">
      <w:start w:val="1"/>
      <w:numFmt w:val="bullet"/>
      <w:lvlText w:val=""/>
      <w:lvlJc w:val="left"/>
      <w:pPr>
        <w:ind w:left="720" w:hanging="360"/>
      </w:pPr>
      <w:rPr>
        <w:rFonts w:ascii="Symbol" w:hAnsi="Symbol"/>
      </w:rPr>
    </w:lvl>
    <w:lvl w:ilvl="6" w:tplc="1B90E772">
      <w:start w:val="1"/>
      <w:numFmt w:val="bullet"/>
      <w:lvlText w:val=""/>
      <w:lvlJc w:val="left"/>
      <w:pPr>
        <w:ind w:left="720" w:hanging="360"/>
      </w:pPr>
      <w:rPr>
        <w:rFonts w:ascii="Symbol" w:hAnsi="Symbol"/>
      </w:rPr>
    </w:lvl>
    <w:lvl w:ilvl="7" w:tplc="935A7C3C">
      <w:start w:val="1"/>
      <w:numFmt w:val="bullet"/>
      <w:lvlText w:val=""/>
      <w:lvlJc w:val="left"/>
      <w:pPr>
        <w:ind w:left="720" w:hanging="360"/>
      </w:pPr>
      <w:rPr>
        <w:rFonts w:ascii="Symbol" w:hAnsi="Symbol"/>
      </w:rPr>
    </w:lvl>
    <w:lvl w:ilvl="8" w:tplc="8E468792">
      <w:start w:val="1"/>
      <w:numFmt w:val="bullet"/>
      <w:lvlText w:val=""/>
      <w:lvlJc w:val="left"/>
      <w:pPr>
        <w:ind w:left="720" w:hanging="360"/>
      </w:pPr>
      <w:rPr>
        <w:rFonts w:ascii="Symbol" w:hAnsi="Symbol"/>
      </w:rPr>
    </w:lvl>
  </w:abstractNum>
  <w:abstractNum w:abstractNumId="3" w15:restartNumberingAfterBreak="0">
    <w:nsid w:val="06EC4B87"/>
    <w:multiLevelType w:val="hybridMultilevel"/>
    <w:tmpl w:val="DC30A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95EA4"/>
    <w:multiLevelType w:val="hybridMultilevel"/>
    <w:tmpl w:val="2C50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D265F"/>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5976E4"/>
    <w:multiLevelType w:val="hybridMultilevel"/>
    <w:tmpl w:val="4BCA16A2"/>
    <w:lvl w:ilvl="0" w:tplc="770C78D8">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87873CD"/>
    <w:multiLevelType w:val="multilevel"/>
    <w:tmpl w:val="76120FF8"/>
    <w:lvl w:ilvl="0">
      <w:start w:val="1"/>
      <w:numFmt w:val="bullet"/>
      <w:pStyle w:val="Table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8" w15:restartNumberingAfterBreak="0">
    <w:nsid w:val="283665D1"/>
    <w:multiLevelType w:val="hybridMultilevel"/>
    <w:tmpl w:val="A17A5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734FFA"/>
    <w:multiLevelType w:val="multilevel"/>
    <w:tmpl w:val="9EBCF854"/>
    <w:styleLink w:val="AppendixListStyle"/>
    <w:lvl w:ilvl="0">
      <w:start w:val="1"/>
      <w:numFmt w:val="upperLetter"/>
      <w:suff w:val="space"/>
      <w:lvlText w:val="Appendix %1:"/>
      <w:lvlJc w:val="lef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DAB2C1C"/>
    <w:multiLevelType w:val="hybridMultilevel"/>
    <w:tmpl w:val="F372E1A4"/>
    <w:lvl w:ilvl="0" w:tplc="D36439DA">
      <w:start w:val="1"/>
      <w:numFmt w:val="bullet"/>
      <w:lvlText w:val=""/>
      <w:lvlJc w:val="left"/>
      <w:pPr>
        <w:ind w:left="720" w:hanging="360"/>
      </w:pPr>
      <w:rPr>
        <w:rFonts w:ascii="Symbol" w:hAnsi="Symbol"/>
      </w:rPr>
    </w:lvl>
    <w:lvl w:ilvl="1" w:tplc="C7DAA06E">
      <w:start w:val="1"/>
      <w:numFmt w:val="bullet"/>
      <w:lvlText w:val=""/>
      <w:lvlJc w:val="left"/>
      <w:pPr>
        <w:ind w:left="720" w:hanging="360"/>
      </w:pPr>
      <w:rPr>
        <w:rFonts w:ascii="Symbol" w:hAnsi="Symbol"/>
      </w:rPr>
    </w:lvl>
    <w:lvl w:ilvl="2" w:tplc="161EBF64">
      <w:start w:val="1"/>
      <w:numFmt w:val="bullet"/>
      <w:lvlText w:val=""/>
      <w:lvlJc w:val="left"/>
      <w:pPr>
        <w:ind w:left="720" w:hanging="360"/>
      </w:pPr>
      <w:rPr>
        <w:rFonts w:ascii="Symbol" w:hAnsi="Symbol"/>
      </w:rPr>
    </w:lvl>
    <w:lvl w:ilvl="3" w:tplc="D3DC4A62">
      <w:start w:val="1"/>
      <w:numFmt w:val="bullet"/>
      <w:lvlText w:val=""/>
      <w:lvlJc w:val="left"/>
      <w:pPr>
        <w:ind w:left="720" w:hanging="360"/>
      </w:pPr>
      <w:rPr>
        <w:rFonts w:ascii="Symbol" w:hAnsi="Symbol"/>
      </w:rPr>
    </w:lvl>
    <w:lvl w:ilvl="4" w:tplc="0E38E060">
      <w:start w:val="1"/>
      <w:numFmt w:val="bullet"/>
      <w:lvlText w:val=""/>
      <w:lvlJc w:val="left"/>
      <w:pPr>
        <w:ind w:left="720" w:hanging="360"/>
      </w:pPr>
      <w:rPr>
        <w:rFonts w:ascii="Symbol" w:hAnsi="Symbol"/>
      </w:rPr>
    </w:lvl>
    <w:lvl w:ilvl="5" w:tplc="850C8B82">
      <w:start w:val="1"/>
      <w:numFmt w:val="bullet"/>
      <w:lvlText w:val=""/>
      <w:lvlJc w:val="left"/>
      <w:pPr>
        <w:ind w:left="720" w:hanging="360"/>
      </w:pPr>
      <w:rPr>
        <w:rFonts w:ascii="Symbol" w:hAnsi="Symbol"/>
      </w:rPr>
    </w:lvl>
    <w:lvl w:ilvl="6" w:tplc="72129358">
      <w:start w:val="1"/>
      <w:numFmt w:val="bullet"/>
      <w:lvlText w:val=""/>
      <w:lvlJc w:val="left"/>
      <w:pPr>
        <w:ind w:left="720" w:hanging="360"/>
      </w:pPr>
      <w:rPr>
        <w:rFonts w:ascii="Symbol" w:hAnsi="Symbol"/>
      </w:rPr>
    </w:lvl>
    <w:lvl w:ilvl="7" w:tplc="42925FE0">
      <w:start w:val="1"/>
      <w:numFmt w:val="bullet"/>
      <w:lvlText w:val=""/>
      <w:lvlJc w:val="left"/>
      <w:pPr>
        <w:ind w:left="720" w:hanging="360"/>
      </w:pPr>
      <w:rPr>
        <w:rFonts w:ascii="Symbol" w:hAnsi="Symbol"/>
      </w:rPr>
    </w:lvl>
    <w:lvl w:ilvl="8" w:tplc="AA24C70A">
      <w:start w:val="1"/>
      <w:numFmt w:val="bullet"/>
      <w:lvlText w:val=""/>
      <w:lvlJc w:val="left"/>
      <w:pPr>
        <w:ind w:left="720" w:hanging="360"/>
      </w:pPr>
      <w:rPr>
        <w:rFonts w:ascii="Symbol" w:hAnsi="Symbol"/>
      </w:rPr>
    </w:lvl>
  </w:abstractNum>
  <w:abstractNum w:abstractNumId="11" w15:restartNumberingAfterBreak="0">
    <w:nsid w:val="34B71268"/>
    <w:multiLevelType w:val="hybridMultilevel"/>
    <w:tmpl w:val="5590EBA6"/>
    <w:lvl w:ilvl="0" w:tplc="E098B2FC">
      <w:start w:val="1"/>
      <w:numFmt w:val="bullet"/>
      <w:pStyle w:val="BulletedList"/>
      <w:lvlText w:val=""/>
      <w:lvlJc w:val="left"/>
      <w:pPr>
        <w:ind w:left="720" w:hanging="360"/>
      </w:pPr>
      <w:rPr>
        <w:rFonts w:ascii="Symbol" w:hAnsi="Symbol" w:hint="default"/>
      </w:rPr>
    </w:lvl>
    <w:lvl w:ilvl="1" w:tplc="F07ED4AC">
      <w:numFmt w:val="bullet"/>
      <w:lvlText w:val="•"/>
      <w:lvlJc w:val="left"/>
      <w:pPr>
        <w:ind w:left="1800" w:hanging="72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A634F"/>
    <w:multiLevelType w:val="multilevel"/>
    <w:tmpl w:val="B4C6A50E"/>
    <w:styleLink w:val="CurrentList11"/>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883492E"/>
    <w:multiLevelType w:val="multilevel"/>
    <w:tmpl w:val="7AAA4FCA"/>
    <w:styleLink w:val="CurrentList9"/>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1213E58"/>
    <w:multiLevelType w:val="multilevel"/>
    <w:tmpl w:val="A7F28FE0"/>
    <w:styleLink w:val="CurrentList10"/>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5CC74A0"/>
    <w:multiLevelType w:val="multilevel"/>
    <w:tmpl w:val="28326B8E"/>
    <w:lvl w:ilvl="0">
      <w:start w:val="1"/>
      <w:numFmt w:val="upperLetter"/>
      <w:pStyle w:val="AppendixHeading1"/>
      <w:lvlText w:val="Appendix %1."/>
      <w:lvlJc w:val="left"/>
      <w:pPr>
        <w:ind w:left="360" w:hanging="360"/>
      </w:pPr>
      <w:rPr>
        <w:rFonts w:hint="default"/>
      </w:rPr>
    </w:lvl>
    <w:lvl w:ilvl="1">
      <w:start w:val="1"/>
      <w:numFmt w:val="decimal"/>
      <w:pStyle w:val="AppendixHeading2"/>
      <w:lvlText w:val="%1.%2."/>
      <w:lvlJc w:val="left"/>
      <w:pPr>
        <w:tabs>
          <w:tab w:val="num" w:pos="576"/>
        </w:tabs>
        <w:ind w:left="576" w:hanging="576"/>
      </w:p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72E0048"/>
    <w:multiLevelType w:val="hybridMultilevel"/>
    <w:tmpl w:val="D9309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F6B03"/>
    <w:multiLevelType w:val="hybridMultilevel"/>
    <w:tmpl w:val="8F2C2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917662"/>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F5B2BE4"/>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CC1186"/>
    <w:multiLevelType w:val="hybridMultilevel"/>
    <w:tmpl w:val="86D2C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4493C"/>
    <w:multiLevelType w:val="multilevel"/>
    <w:tmpl w:val="E8BE881C"/>
    <w:styleLink w:val="CurrentList8"/>
    <w:lvl w:ilvl="0">
      <w:start w:val="1"/>
      <w:numFmt w:val="bullet"/>
      <w:suff w:val="space"/>
      <w:lvlText w:val=""/>
      <w:lvlJc w:val="left"/>
      <w:pPr>
        <w:ind w:left="0" w:firstLine="0"/>
      </w:pPr>
      <w:rPr>
        <w:rFonts w:ascii="Symbol" w:hAnsi="Symbol" w:hint="default"/>
      </w:rPr>
    </w:lvl>
    <w:lvl w:ilvl="1">
      <w:start w:val="1"/>
      <w:numFmt w:val="bullet"/>
      <w:suff w:val="nothing"/>
      <w:lvlText w:val=""/>
      <w:lvlJc w:val="left"/>
      <w:pPr>
        <w:ind w:left="0" w:firstLine="360"/>
      </w:pPr>
      <w:rPr>
        <w:rFonts w:ascii="Symbol" w:hAnsi="Symbol" w:hint="default"/>
      </w:rPr>
    </w:lvl>
    <w:lvl w:ilvl="2">
      <w:start w:val="1"/>
      <w:numFmt w:val="bullet"/>
      <w:suff w:val="nothing"/>
      <w:lvlText w:val=""/>
      <w:lvlJc w:val="left"/>
      <w:pPr>
        <w:ind w:left="0" w:firstLine="720"/>
      </w:pPr>
      <w:rPr>
        <w:rFonts w:ascii="Symbol" w:hAnsi="Symbol" w:hint="default"/>
      </w:rPr>
    </w:lvl>
    <w:lvl w:ilvl="3">
      <w:start w:val="1"/>
      <w:numFmt w:val="bullet"/>
      <w:suff w:val="nothing"/>
      <w:lvlText w:val=""/>
      <w:lvlJc w:val="left"/>
      <w:pPr>
        <w:ind w:left="0" w:firstLine="1080"/>
      </w:pPr>
      <w:rPr>
        <w:rFonts w:ascii="Symbol" w:hAnsi="Symbol" w:hint="default"/>
      </w:rPr>
    </w:lvl>
    <w:lvl w:ilvl="4">
      <w:start w:val="1"/>
      <w:numFmt w:val="bullet"/>
      <w:suff w:val="nothing"/>
      <w:lvlText w:val=""/>
      <w:lvlJc w:val="left"/>
      <w:pPr>
        <w:ind w:left="0" w:firstLine="1440"/>
      </w:pPr>
      <w:rPr>
        <w:rFonts w:ascii="Symbol" w:hAnsi="Symbol"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15:restartNumberingAfterBreak="0">
    <w:nsid w:val="5B7D1D14"/>
    <w:multiLevelType w:val="hybridMultilevel"/>
    <w:tmpl w:val="5CDCC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2256C4D"/>
    <w:multiLevelType w:val="hybridMultilevel"/>
    <w:tmpl w:val="729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57C59"/>
    <w:multiLevelType w:val="multilevel"/>
    <w:tmpl w:val="080288CC"/>
    <w:styleLink w:val="CurrentList5"/>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5" w15:restartNumberingAfterBreak="0">
    <w:nsid w:val="6D146D88"/>
    <w:multiLevelType w:val="multilevel"/>
    <w:tmpl w:val="85B623EA"/>
    <w:styleLink w:val="CurrentList6"/>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6" w15:restartNumberingAfterBreak="0">
    <w:nsid w:val="70CD4490"/>
    <w:multiLevelType w:val="hybridMultilevel"/>
    <w:tmpl w:val="C1F08A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0E0617"/>
    <w:multiLevelType w:val="multilevel"/>
    <w:tmpl w:val="AD8C461A"/>
    <w:styleLink w:val="CurrentList7"/>
    <w:lvl w:ilvl="0">
      <w:start w:val="1"/>
      <w:numFmt w:val="bullet"/>
      <w:lvlText w:val=""/>
      <w:lvlJc w:val="left"/>
      <w:pPr>
        <w:ind w:left="360"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28" w15:restartNumberingAfterBreak="0">
    <w:nsid w:val="742F6DAC"/>
    <w:multiLevelType w:val="multilevel"/>
    <w:tmpl w:val="4EBC02CE"/>
    <w:styleLink w:val="CurrentList12"/>
    <w:lvl w:ilvl="0">
      <w:start w:val="1"/>
      <w:numFmt w:val="bullet"/>
      <w:suff w:val="space"/>
      <w:lvlText w:val=""/>
      <w:lvlJc w:val="left"/>
      <w:pPr>
        <w:ind w:left="360" w:hanging="360"/>
      </w:pPr>
      <w:rPr>
        <w:rFonts w:ascii="Symbol" w:hAnsi="Symbol" w:hint="default"/>
      </w:rPr>
    </w:lvl>
    <w:lvl w:ilvl="1">
      <w:start w:val="1"/>
      <w:numFmt w:val="bullet"/>
      <w:suff w:val="nothing"/>
      <w:lvlText w:val=""/>
      <w:lvlJc w:val="left"/>
      <w:pPr>
        <w:ind w:left="720" w:hanging="360"/>
      </w:pPr>
      <w:rPr>
        <w:rFonts w:ascii="Symbol" w:hAnsi="Symbol" w:hint="default"/>
      </w:rPr>
    </w:lvl>
    <w:lvl w:ilvl="2">
      <w:start w:val="1"/>
      <w:numFmt w:val="bullet"/>
      <w:suff w:val="nothing"/>
      <w:lvlText w:val=""/>
      <w:lvlJc w:val="left"/>
      <w:pPr>
        <w:ind w:left="1080" w:hanging="360"/>
      </w:pPr>
      <w:rPr>
        <w:rFonts w:ascii="Symbol" w:hAnsi="Symbol" w:hint="default"/>
      </w:rPr>
    </w:lvl>
    <w:lvl w:ilvl="3">
      <w:start w:val="1"/>
      <w:numFmt w:val="bullet"/>
      <w:suff w:val="nothing"/>
      <w:lvlText w:val=""/>
      <w:lvlJc w:val="left"/>
      <w:pPr>
        <w:ind w:left="1440" w:hanging="360"/>
      </w:pPr>
      <w:rPr>
        <w:rFonts w:ascii="Symbol" w:hAnsi="Symbol" w:hint="default"/>
      </w:rPr>
    </w:lvl>
    <w:lvl w:ilvl="4">
      <w:start w:val="1"/>
      <w:numFmt w:val="bullet"/>
      <w:suff w:val="nothing"/>
      <w:lvlText w:val=""/>
      <w:lvlJc w:val="left"/>
      <w:pPr>
        <w:ind w:left="1800" w:hanging="360"/>
      </w:pPr>
      <w:rPr>
        <w:rFonts w:ascii="Symbol" w:hAnsi="Symbol" w:hint="default"/>
      </w:rPr>
    </w:lvl>
    <w:lvl w:ilvl="5">
      <w:start w:val="1"/>
      <w:numFmt w:val="bullet"/>
      <w:suff w:val="nothing"/>
      <w:lvlText w:val=""/>
      <w:lvlJc w:val="left"/>
      <w:pPr>
        <w:ind w:left="2160" w:hanging="360"/>
      </w:pPr>
      <w:rPr>
        <w:rFonts w:ascii="Symbol" w:hAnsi="Symbol" w:hint="default"/>
      </w:rPr>
    </w:lvl>
    <w:lvl w:ilvl="6">
      <w:start w:val="1"/>
      <w:numFmt w:val="bullet"/>
      <w:suff w:val="nothing"/>
      <w:lvlText w:val=""/>
      <w:lvlJc w:val="left"/>
      <w:pPr>
        <w:ind w:left="2520" w:hanging="360"/>
      </w:pPr>
      <w:rPr>
        <w:rFonts w:ascii="Symbol" w:hAnsi="Symbol" w:hint="default"/>
      </w:rPr>
    </w:lvl>
    <w:lvl w:ilvl="7">
      <w:start w:val="1"/>
      <w:numFmt w:val="bullet"/>
      <w:suff w:val="nothing"/>
      <w:lvlText w:val=""/>
      <w:lvlJc w:val="left"/>
      <w:pPr>
        <w:ind w:left="2880" w:hanging="360"/>
      </w:pPr>
      <w:rPr>
        <w:rFonts w:ascii="Symbol" w:hAnsi="Symbol" w:hint="default"/>
      </w:rPr>
    </w:lvl>
    <w:lvl w:ilvl="8">
      <w:start w:val="1"/>
      <w:numFmt w:val="bullet"/>
      <w:suff w:val="nothing"/>
      <w:lvlText w:val=""/>
      <w:lvlJc w:val="left"/>
      <w:pPr>
        <w:ind w:left="3240" w:hanging="360"/>
      </w:pPr>
      <w:rPr>
        <w:rFonts w:ascii="Symbol" w:hAnsi="Symbol" w:hint="default"/>
      </w:rPr>
    </w:lvl>
  </w:abstractNum>
  <w:abstractNum w:abstractNumId="29" w15:restartNumberingAfterBreak="0">
    <w:nsid w:val="7B9F648B"/>
    <w:multiLevelType w:val="hybridMultilevel"/>
    <w:tmpl w:val="CC5ECE74"/>
    <w:lvl w:ilvl="0" w:tplc="B44C5916">
      <w:start w:val="1"/>
      <w:numFmt w:val="bullet"/>
      <w:lvlText w:val=""/>
      <w:lvlJc w:val="left"/>
      <w:pPr>
        <w:ind w:left="720" w:hanging="360"/>
      </w:pPr>
      <w:rPr>
        <w:rFonts w:ascii="Symbol" w:hAnsi="Symbol"/>
      </w:rPr>
    </w:lvl>
    <w:lvl w:ilvl="1" w:tplc="3B627A56">
      <w:start w:val="1"/>
      <w:numFmt w:val="bullet"/>
      <w:lvlText w:val=""/>
      <w:lvlJc w:val="left"/>
      <w:pPr>
        <w:ind w:left="720" w:hanging="360"/>
      </w:pPr>
      <w:rPr>
        <w:rFonts w:ascii="Symbol" w:hAnsi="Symbol"/>
      </w:rPr>
    </w:lvl>
    <w:lvl w:ilvl="2" w:tplc="9E4EBD5A">
      <w:start w:val="1"/>
      <w:numFmt w:val="bullet"/>
      <w:lvlText w:val=""/>
      <w:lvlJc w:val="left"/>
      <w:pPr>
        <w:ind w:left="720" w:hanging="360"/>
      </w:pPr>
      <w:rPr>
        <w:rFonts w:ascii="Symbol" w:hAnsi="Symbol"/>
      </w:rPr>
    </w:lvl>
    <w:lvl w:ilvl="3" w:tplc="DAC69FBC">
      <w:start w:val="1"/>
      <w:numFmt w:val="bullet"/>
      <w:lvlText w:val=""/>
      <w:lvlJc w:val="left"/>
      <w:pPr>
        <w:ind w:left="720" w:hanging="360"/>
      </w:pPr>
      <w:rPr>
        <w:rFonts w:ascii="Symbol" w:hAnsi="Symbol"/>
      </w:rPr>
    </w:lvl>
    <w:lvl w:ilvl="4" w:tplc="6802708C">
      <w:start w:val="1"/>
      <w:numFmt w:val="bullet"/>
      <w:lvlText w:val=""/>
      <w:lvlJc w:val="left"/>
      <w:pPr>
        <w:ind w:left="720" w:hanging="360"/>
      </w:pPr>
      <w:rPr>
        <w:rFonts w:ascii="Symbol" w:hAnsi="Symbol"/>
      </w:rPr>
    </w:lvl>
    <w:lvl w:ilvl="5" w:tplc="4E86FA5C">
      <w:start w:val="1"/>
      <w:numFmt w:val="bullet"/>
      <w:lvlText w:val=""/>
      <w:lvlJc w:val="left"/>
      <w:pPr>
        <w:ind w:left="720" w:hanging="360"/>
      </w:pPr>
      <w:rPr>
        <w:rFonts w:ascii="Symbol" w:hAnsi="Symbol"/>
      </w:rPr>
    </w:lvl>
    <w:lvl w:ilvl="6" w:tplc="43C8B806">
      <w:start w:val="1"/>
      <w:numFmt w:val="bullet"/>
      <w:lvlText w:val=""/>
      <w:lvlJc w:val="left"/>
      <w:pPr>
        <w:ind w:left="720" w:hanging="360"/>
      </w:pPr>
      <w:rPr>
        <w:rFonts w:ascii="Symbol" w:hAnsi="Symbol"/>
      </w:rPr>
    </w:lvl>
    <w:lvl w:ilvl="7" w:tplc="31B8C9DE">
      <w:start w:val="1"/>
      <w:numFmt w:val="bullet"/>
      <w:lvlText w:val=""/>
      <w:lvlJc w:val="left"/>
      <w:pPr>
        <w:ind w:left="720" w:hanging="360"/>
      </w:pPr>
      <w:rPr>
        <w:rFonts w:ascii="Symbol" w:hAnsi="Symbol"/>
      </w:rPr>
    </w:lvl>
    <w:lvl w:ilvl="8" w:tplc="E6BEB66A">
      <w:start w:val="1"/>
      <w:numFmt w:val="bullet"/>
      <w:lvlText w:val=""/>
      <w:lvlJc w:val="left"/>
      <w:pPr>
        <w:ind w:left="720" w:hanging="360"/>
      </w:pPr>
      <w:rPr>
        <w:rFonts w:ascii="Symbol" w:hAnsi="Symbol"/>
      </w:rPr>
    </w:lvl>
  </w:abstractNum>
  <w:abstractNum w:abstractNumId="30" w15:restartNumberingAfterBreak="0">
    <w:nsid w:val="7C2A2392"/>
    <w:multiLevelType w:val="multilevel"/>
    <w:tmpl w:val="080288CC"/>
    <w:styleLink w:val="CurrentList4"/>
    <w:lvl w:ilvl="0">
      <w:start w:val="1"/>
      <w:numFmt w:val="bullet"/>
      <w:lvlText w:val=""/>
      <w:lvlJc w:val="left"/>
      <w:pPr>
        <w:ind w:left="702" w:hanging="360"/>
      </w:pPr>
      <w:rPr>
        <w:rFonts w:ascii="Symbol" w:hAnsi="Symbol" w:hint="default"/>
      </w:rPr>
    </w:lvl>
    <w:lvl w:ilvl="1">
      <w:start w:val="1"/>
      <w:numFmt w:val="bullet"/>
      <w:lvlText w:val="o"/>
      <w:lvlJc w:val="left"/>
      <w:pPr>
        <w:ind w:left="1422" w:hanging="360"/>
      </w:pPr>
      <w:rPr>
        <w:rFonts w:ascii="Courier New" w:hAnsi="Courier New" w:cs="Courier New" w:hint="default"/>
      </w:rPr>
    </w:lvl>
    <w:lvl w:ilvl="2">
      <w:start w:val="1"/>
      <w:numFmt w:val="bullet"/>
      <w:lvlText w:val=""/>
      <w:lvlJc w:val="left"/>
      <w:pPr>
        <w:ind w:left="2142" w:hanging="360"/>
      </w:pPr>
      <w:rPr>
        <w:rFonts w:ascii="Wingdings" w:hAnsi="Wingdings" w:hint="default"/>
      </w:rPr>
    </w:lvl>
    <w:lvl w:ilvl="3">
      <w:start w:val="1"/>
      <w:numFmt w:val="bullet"/>
      <w:lvlText w:val=""/>
      <w:lvlJc w:val="left"/>
      <w:pPr>
        <w:ind w:left="2862" w:hanging="360"/>
      </w:pPr>
      <w:rPr>
        <w:rFonts w:ascii="Symbol" w:hAnsi="Symbol" w:hint="default"/>
      </w:rPr>
    </w:lvl>
    <w:lvl w:ilvl="4">
      <w:start w:val="1"/>
      <w:numFmt w:val="bullet"/>
      <w:lvlText w:val="o"/>
      <w:lvlJc w:val="left"/>
      <w:pPr>
        <w:ind w:left="3582" w:hanging="360"/>
      </w:pPr>
      <w:rPr>
        <w:rFonts w:ascii="Courier New" w:hAnsi="Courier New" w:cs="Courier New" w:hint="default"/>
      </w:rPr>
    </w:lvl>
    <w:lvl w:ilvl="5">
      <w:start w:val="1"/>
      <w:numFmt w:val="bullet"/>
      <w:lvlText w:val=""/>
      <w:lvlJc w:val="left"/>
      <w:pPr>
        <w:ind w:left="4302" w:hanging="360"/>
      </w:pPr>
      <w:rPr>
        <w:rFonts w:ascii="Wingdings" w:hAnsi="Wingdings" w:hint="default"/>
      </w:rPr>
    </w:lvl>
    <w:lvl w:ilvl="6">
      <w:start w:val="1"/>
      <w:numFmt w:val="bullet"/>
      <w:lvlText w:val=""/>
      <w:lvlJc w:val="left"/>
      <w:pPr>
        <w:ind w:left="5022" w:hanging="360"/>
      </w:pPr>
      <w:rPr>
        <w:rFonts w:ascii="Symbol" w:hAnsi="Symbol" w:hint="default"/>
      </w:rPr>
    </w:lvl>
    <w:lvl w:ilvl="7">
      <w:start w:val="1"/>
      <w:numFmt w:val="bullet"/>
      <w:lvlText w:val="o"/>
      <w:lvlJc w:val="left"/>
      <w:pPr>
        <w:ind w:left="5742" w:hanging="360"/>
      </w:pPr>
      <w:rPr>
        <w:rFonts w:ascii="Courier New" w:hAnsi="Courier New" w:cs="Courier New" w:hint="default"/>
      </w:rPr>
    </w:lvl>
    <w:lvl w:ilvl="8">
      <w:start w:val="1"/>
      <w:numFmt w:val="bullet"/>
      <w:lvlText w:val=""/>
      <w:lvlJc w:val="left"/>
      <w:pPr>
        <w:ind w:left="6462" w:hanging="360"/>
      </w:pPr>
      <w:rPr>
        <w:rFonts w:ascii="Wingdings" w:hAnsi="Wingdings" w:hint="default"/>
      </w:rPr>
    </w:lvl>
  </w:abstractNum>
  <w:abstractNum w:abstractNumId="31" w15:restartNumberingAfterBreak="0">
    <w:nsid w:val="7E571CFC"/>
    <w:multiLevelType w:val="hybridMultilevel"/>
    <w:tmpl w:val="3CD2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5924659">
    <w:abstractNumId w:val="15"/>
  </w:num>
  <w:num w:numId="2" w16cid:durableId="632249024">
    <w:abstractNumId w:val="7"/>
  </w:num>
  <w:num w:numId="3" w16cid:durableId="244340692">
    <w:abstractNumId w:val="9"/>
  </w:num>
  <w:num w:numId="4" w16cid:durableId="1669555805">
    <w:abstractNumId w:val="11"/>
  </w:num>
  <w:num w:numId="5" w16cid:durableId="998192112">
    <w:abstractNumId w:val="18"/>
  </w:num>
  <w:num w:numId="6" w16cid:durableId="1213733078">
    <w:abstractNumId w:val="5"/>
  </w:num>
  <w:num w:numId="7" w16cid:durableId="1091505894">
    <w:abstractNumId w:val="19"/>
  </w:num>
  <w:num w:numId="8" w16cid:durableId="2093161339">
    <w:abstractNumId w:val="1"/>
  </w:num>
  <w:num w:numId="9" w16cid:durableId="1568950981">
    <w:abstractNumId w:val="30"/>
  </w:num>
  <w:num w:numId="10" w16cid:durableId="948004109">
    <w:abstractNumId w:val="24"/>
  </w:num>
  <w:num w:numId="11" w16cid:durableId="1232497732">
    <w:abstractNumId w:val="25"/>
  </w:num>
  <w:num w:numId="12" w16cid:durableId="1278676202">
    <w:abstractNumId w:val="27"/>
  </w:num>
  <w:num w:numId="13" w16cid:durableId="1329946531">
    <w:abstractNumId w:val="21"/>
  </w:num>
  <w:num w:numId="14" w16cid:durableId="654575655">
    <w:abstractNumId w:val="13"/>
  </w:num>
  <w:num w:numId="15" w16cid:durableId="1751585828">
    <w:abstractNumId w:val="14"/>
  </w:num>
  <w:num w:numId="16" w16cid:durableId="442770933">
    <w:abstractNumId w:val="12"/>
  </w:num>
  <w:num w:numId="17" w16cid:durableId="543058010">
    <w:abstractNumId w:val="28"/>
  </w:num>
  <w:num w:numId="18" w16cid:durableId="202519414">
    <w:abstractNumId w:val="20"/>
  </w:num>
  <w:num w:numId="19" w16cid:durableId="1479496203">
    <w:abstractNumId w:val="6"/>
  </w:num>
  <w:num w:numId="20" w16cid:durableId="354967007">
    <w:abstractNumId w:val="3"/>
  </w:num>
  <w:num w:numId="21" w16cid:durableId="978918078">
    <w:abstractNumId w:val="8"/>
  </w:num>
  <w:num w:numId="22" w16cid:durableId="453446872">
    <w:abstractNumId w:val="22"/>
  </w:num>
  <w:num w:numId="23" w16cid:durableId="1168599098">
    <w:abstractNumId w:val="17"/>
  </w:num>
  <w:num w:numId="24" w16cid:durableId="821506560">
    <w:abstractNumId w:val="26"/>
  </w:num>
  <w:num w:numId="25" w16cid:durableId="356393772">
    <w:abstractNumId w:val="4"/>
  </w:num>
  <w:num w:numId="26" w16cid:durableId="851144760">
    <w:abstractNumId w:val="23"/>
  </w:num>
  <w:num w:numId="27" w16cid:durableId="1721904819">
    <w:abstractNumId w:val="0"/>
  </w:num>
  <w:num w:numId="28" w16cid:durableId="1445533802">
    <w:abstractNumId w:val="16"/>
  </w:num>
  <w:num w:numId="29" w16cid:durableId="486673534">
    <w:abstractNumId w:val="31"/>
  </w:num>
  <w:num w:numId="30" w16cid:durableId="1077898612">
    <w:abstractNumId w:val="29"/>
  </w:num>
  <w:num w:numId="31" w16cid:durableId="999621398">
    <w:abstractNumId w:val="10"/>
  </w:num>
  <w:num w:numId="32" w16cid:durableId="1031104722">
    <w:abstractNumId w:val="2"/>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drew Bennett">
    <w15:presenceInfo w15:providerId="AD" w15:userId="S::AGBENNETT@MITRE.ORG::b8bdff19-9057-4091-8c77-534a4040cd10"/>
  </w15:person>
  <w15:person w15:author="Nate Lee">
    <w15:presenceInfo w15:providerId="AD" w15:userId="S::NLEE@MITRE.ORG::6037a06b-6160-471c-87e2-d7eace4d3d24"/>
  </w15:person>
  <w15:person w15:author="Nate Lee [2]">
    <w15:presenceInfo w15:providerId="AD" w15:userId="S::nlee@mitre.org::6037a06b-6160-471c-87e2-d7eace4d3d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1B"/>
    <w:rsid w:val="000113C6"/>
    <w:rsid w:val="000125D6"/>
    <w:rsid w:val="0001520C"/>
    <w:rsid w:val="000173AA"/>
    <w:rsid w:val="00023E65"/>
    <w:rsid w:val="00024DCE"/>
    <w:rsid w:val="00036FB6"/>
    <w:rsid w:val="00040ED4"/>
    <w:rsid w:val="00045B41"/>
    <w:rsid w:val="00046050"/>
    <w:rsid w:val="00050023"/>
    <w:rsid w:val="00056646"/>
    <w:rsid w:val="000611FE"/>
    <w:rsid w:val="000660E0"/>
    <w:rsid w:val="0006675E"/>
    <w:rsid w:val="00071376"/>
    <w:rsid w:val="00083071"/>
    <w:rsid w:val="00094137"/>
    <w:rsid w:val="000A1FA8"/>
    <w:rsid w:val="000A2876"/>
    <w:rsid w:val="000B0FF1"/>
    <w:rsid w:val="000B567C"/>
    <w:rsid w:val="000B72A9"/>
    <w:rsid w:val="000C1AEE"/>
    <w:rsid w:val="000C22C2"/>
    <w:rsid w:val="000D2BD9"/>
    <w:rsid w:val="000E568F"/>
    <w:rsid w:val="000E616C"/>
    <w:rsid w:val="000E65DB"/>
    <w:rsid w:val="000F4998"/>
    <w:rsid w:val="000F4CB4"/>
    <w:rsid w:val="00114622"/>
    <w:rsid w:val="0011506F"/>
    <w:rsid w:val="0011569D"/>
    <w:rsid w:val="00120C0D"/>
    <w:rsid w:val="001243B6"/>
    <w:rsid w:val="001301D5"/>
    <w:rsid w:val="00134996"/>
    <w:rsid w:val="00136E20"/>
    <w:rsid w:val="00141F06"/>
    <w:rsid w:val="001506E0"/>
    <w:rsid w:val="00153532"/>
    <w:rsid w:val="001566FD"/>
    <w:rsid w:val="00161164"/>
    <w:rsid w:val="00192DDA"/>
    <w:rsid w:val="00193901"/>
    <w:rsid w:val="001A2BBD"/>
    <w:rsid w:val="001A33C5"/>
    <w:rsid w:val="001D1EE0"/>
    <w:rsid w:val="001D4BF4"/>
    <w:rsid w:val="001F0B96"/>
    <w:rsid w:val="001F1EE1"/>
    <w:rsid w:val="001F2A50"/>
    <w:rsid w:val="001F2C45"/>
    <w:rsid w:val="001F3BC7"/>
    <w:rsid w:val="00201723"/>
    <w:rsid w:val="00203E2C"/>
    <w:rsid w:val="00205411"/>
    <w:rsid w:val="0020655A"/>
    <w:rsid w:val="002109B0"/>
    <w:rsid w:val="002166A4"/>
    <w:rsid w:val="0022401D"/>
    <w:rsid w:val="0023080C"/>
    <w:rsid w:val="002335DE"/>
    <w:rsid w:val="00240B87"/>
    <w:rsid w:val="00243B3A"/>
    <w:rsid w:val="00244032"/>
    <w:rsid w:val="002519F9"/>
    <w:rsid w:val="002541DC"/>
    <w:rsid w:val="002624B9"/>
    <w:rsid w:val="00264B87"/>
    <w:rsid w:val="00276253"/>
    <w:rsid w:val="00277935"/>
    <w:rsid w:val="002933BF"/>
    <w:rsid w:val="002A1AE6"/>
    <w:rsid w:val="002A3C08"/>
    <w:rsid w:val="002A7893"/>
    <w:rsid w:val="002B224E"/>
    <w:rsid w:val="002C282E"/>
    <w:rsid w:val="002C65E5"/>
    <w:rsid w:val="002E075C"/>
    <w:rsid w:val="002E0B7E"/>
    <w:rsid w:val="002E60ED"/>
    <w:rsid w:val="002F0543"/>
    <w:rsid w:val="002F4CA4"/>
    <w:rsid w:val="002F5D7B"/>
    <w:rsid w:val="0030049F"/>
    <w:rsid w:val="00300759"/>
    <w:rsid w:val="00301AEB"/>
    <w:rsid w:val="00301ED8"/>
    <w:rsid w:val="00303F6F"/>
    <w:rsid w:val="00312DD7"/>
    <w:rsid w:val="0032319C"/>
    <w:rsid w:val="00323E12"/>
    <w:rsid w:val="00325401"/>
    <w:rsid w:val="003336A3"/>
    <w:rsid w:val="00333FEA"/>
    <w:rsid w:val="0034292F"/>
    <w:rsid w:val="00343F80"/>
    <w:rsid w:val="003444F7"/>
    <w:rsid w:val="00345D3A"/>
    <w:rsid w:val="0034648F"/>
    <w:rsid w:val="0034747F"/>
    <w:rsid w:val="0037085B"/>
    <w:rsid w:val="00371682"/>
    <w:rsid w:val="00372581"/>
    <w:rsid w:val="003740C8"/>
    <w:rsid w:val="00376A77"/>
    <w:rsid w:val="003808A8"/>
    <w:rsid w:val="00386479"/>
    <w:rsid w:val="00393785"/>
    <w:rsid w:val="0039470B"/>
    <w:rsid w:val="00396F37"/>
    <w:rsid w:val="003A26DF"/>
    <w:rsid w:val="003A4379"/>
    <w:rsid w:val="003B24FA"/>
    <w:rsid w:val="003B2CEF"/>
    <w:rsid w:val="003B511B"/>
    <w:rsid w:val="003D1001"/>
    <w:rsid w:val="003D28EE"/>
    <w:rsid w:val="003D2F51"/>
    <w:rsid w:val="003D3924"/>
    <w:rsid w:val="003E1E99"/>
    <w:rsid w:val="003E537C"/>
    <w:rsid w:val="003E53FE"/>
    <w:rsid w:val="003F4407"/>
    <w:rsid w:val="0041034F"/>
    <w:rsid w:val="004105E4"/>
    <w:rsid w:val="00410F1E"/>
    <w:rsid w:val="00415218"/>
    <w:rsid w:val="00420DC6"/>
    <w:rsid w:val="00424724"/>
    <w:rsid w:val="0042546F"/>
    <w:rsid w:val="00437747"/>
    <w:rsid w:val="00446145"/>
    <w:rsid w:val="0046247C"/>
    <w:rsid w:val="00472C0E"/>
    <w:rsid w:val="0047723E"/>
    <w:rsid w:val="00482692"/>
    <w:rsid w:val="00484C5C"/>
    <w:rsid w:val="004A5D29"/>
    <w:rsid w:val="004A7348"/>
    <w:rsid w:val="004B11C2"/>
    <w:rsid w:val="004B41BF"/>
    <w:rsid w:val="004B6978"/>
    <w:rsid w:val="004C249D"/>
    <w:rsid w:val="004C3AB4"/>
    <w:rsid w:val="004C72C6"/>
    <w:rsid w:val="004D617F"/>
    <w:rsid w:val="004F08B4"/>
    <w:rsid w:val="004F57BA"/>
    <w:rsid w:val="00502EA2"/>
    <w:rsid w:val="0050367D"/>
    <w:rsid w:val="00507421"/>
    <w:rsid w:val="00510247"/>
    <w:rsid w:val="005201FD"/>
    <w:rsid w:val="005365BB"/>
    <w:rsid w:val="0055382B"/>
    <w:rsid w:val="00553C5D"/>
    <w:rsid w:val="00554472"/>
    <w:rsid w:val="00555147"/>
    <w:rsid w:val="00556A6D"/>
    <w:rsid w:val="0056069C"/>
    <w:rsid w:val="00561915"/>
    <w:rsid w:val="00564921"/>
    <w:rsid w:val="005773A4"/>
    <w:rsid w:val="005800E0"/>
    <w:rsid w:val="0059355B"/>
    <w:rsid w:val="00593B14"/>
    <w:rsid w:val="00594825"/>
    <w:rsid w:val="005974B5"/>
    <w:rsid w:val="005A17B6"/>
    <w:rsid w:val="005A26CF"/>
    <w:rsid w:val="005A51F0"/>
    <w:rsid w:val="005B0E6E"/>
    <w:rsid w:val="005B1F8F"/>
    <w:rsid w:val="005B7834"/>
    <w:rsid w:val="005C2E13"/>
    <w:rsid w:val="005C36B0"/>
    <w:rsid w:val="005D1EA0"/>
    <w:rsid w:val="005E340D"/>
    <w:rsid w:val="005E4D59"/>
    <w:rsid w:val="005F060F"/>
    <w:rsid w:val="005F32E6"/>
    <w:rsid w:val="00604D84"/>
    <w:rsid w:val="0060726E"/>
    <w:rsid w:val="0061080A"/>
    <w:rsid w:val="00613A45"/>
    <w:rsid w:val="006158B1"/>
    <w:rsid w:val="006232D1"/>
    <w:rsid w:val="00637839"/>
    <w:rsid w:val="00640153"/>
    <w:rsid w:val="00640516"/>
    <w:rsid w:val="0064306C"/>
    <w:rsid w:val="006527B2"/>
    <w:rsid w:val="006547A4"/>
    <w:rsid w:val="006571CB"/>
    <w:rsid w:val="00657452"/>
    <w:rsid w:val="0066197B"/>
    <w:rsid w:val="00662AC6"/>
    <w:rsid w:val="0066600F"/>
    <w:rsid w:val="00673E36"/>
    <w:rsid w:val="006808F6"/>
    <w:rsid w:val="006827E7"/>
    <w:rsid w:val="00682E6C"/>
    <w:rsid w:val="006861F2"/>
    <w:rsid w:val="00687DE7"/>
    <w:rsid w:val="0069475E"/>
    <w:rsid w:val="006A4247"/>
    <w:rsid w:val="006A7545"/>
    <w:rsid w:val="006B2129"/>
    <w:rsid w:val="006B4AC3"/>
    <w:rsid w:val="006B62AE"/>
    <w:rsid w:val="006D0AFD"/>
    <w:rsid w:val="006E6691"/>
    <w:rsid w:val="006F342A"/>
    <w:rsid w:val="006F3690"/>
    <w:rsid w:val="006F3840"/>
    <w:rsid w:val="006F3861"/>
    <w:rsid w:val="006F408B"/>
    <w:rsid w:val="006F457B"/>
    <w:rsid w:val="006F6E7B"/>
    <w:rsid w:val="00701D4D"/>
    <w:rsid w:val="00704607"/>
    <w:rsid w:val="0070653D"/>
    <w:rsid w:val="007147E8"/>
    <w:rsid w:val="0073207F"/>
    <w:rsid w:val="007324CC"/>
    <w:rsid w:val="007420DA"/>
    <w:rsid w:val="00745AA3"/>
    <w:rsid w:val="00751CBE"/>
    <w:rsid w:val="0075281E"/>
    <w:rsid w:val="00753378"/>
    <w:rsid w:val="00756656"/>
    <w:rsid w:val="0076300C"/>
    <w:rsid w:val="00765180"/>
    <w:rsid w:val="007732D1"/>
    <w:rsid w:val="007831CF"/>
    <w:rsid w:val="00786C5E"/>
    <w:rsid w:val="007870C7"/>
    <w:rsid w:val="00791C2B"/>
    <w:rsid w:val="0079248D"/>
    <w:rsid w:val="00794BE5"/>
    <w:rsid w:val="00797698"/>
    <w:rsid w:val="007976C9"/>
    <w:rsid w:val="007A37DD"/>
    <w:rsid w:val="007A739F"/>
    <w:rsid w:val="007B3443"/>
    <w:rsid w:val="007B7BF3"/>
    <w:rsid w:val="007C0C7C"/>
    <w:rsid w:val="007D22D9"/>
    <w:rsid w:val="007D2564"/>
    <w:rsid w:val="007E3CE4"/>
    <w:rsid w:val="007F7A15"/>
    <w:rsid w:val="00802A47"/>
    <w:rsid w:val="00805D6C"/>
    <w:rsid w:val="008063F2"/>
    <w:rsid w:val="00807926"/>
    <w:rsid w:val="00810CFE"/>
    <w:rsid w:val="00812031"/>
    <w:rsid w:val="00820682"/>
    <w:rsid w:val="008236E3"/>
    <w:rsid w:val="008247FA"/>
    <w:rsid w:val="00831490"/>
    <w:rsid w:val="00852939"/>
    <w:rsid w:val="00852A70"/>
    <w:rsid w:val="008641C6"/>
    <w:rsid w:val="0087565C"/>
    <w:rsid w:val="0088521C"/>
    <w:rsid w:val="00892D4A"/>
    <w:rsid w:val="00892F36"/>
    <w:rsid w:val="008967C6"/>
    <w:rsid w:val="00897227"/>
    <w:rsid w:val="008A3F12"/>
    <w:rsid w:val="008A4437"/>
    <w:rsid w:val="008A449B"/>
    <w:rsid w:val="008A4978"/>
    <w:rsid w:val="008A53A6"/>
    <w:rsid w:val="008C1910"/>
    <w:rsid w:val="008C4D81"/>
    <w:rsid w:val="008D0EA0"/>
    <w:rsid w:val="008D2F92"/>
    <w:rsid w:val="008D55B8"/>
    <w:rsid w:val="008E19BB"/>
    <w:rsid w:val="008E33F7"/>
    <w:rsid w:val="008F671C"/>
    <w:rsid w:val="00902A37"/>
    <w:rsid w:val="0091083C"/>
    <w:rsid w:val="009176D3"/>
    <w:rsid w:val="00917C4D"/>
    <w:rsid w:val="00920B0A"/>
    <w:rsid w:val="009227F5"/>
    <w:rsid w:val="00924E45"/>
    <w:rsid w:val="00925EBC"/>
    <w:rsid w:val="00931D01"/>
    <w:rsid w:val="00942E21"/>
    <w:rsid w:val="00951195"/>
    <w:rsid w:val="00952F58"/>
    <w:rsid w:val="00953F94"/>
    <w:rsid w:val="00961757"/>
    <w:rsid w:val="00965064"/>
    <w:rsid w:val="00972FF2"/>
    <w:rsid w:val="00977AC2"/>
    <w:rsid w:val="00990D05"/>
    <w:rsid w:val="0099662B"/>
    <w:rsid w:val="00996DE4"/>
    <w:rsid w:val="009A5417"/>
    <w:rsid w:val="009A6793"/>
    <w:rsid w:val="009A7F23"/>
    <w:rsid w:val="009B7C2A"/>
    <w:rsid w:val="009C7A27"/>
    <w:rsid w:val="009D076F"/>
    <w:rsid w:val="009D208E"/>
    <w:rsid w:val="009D3487"/>
    <w:rsid w:val="009E07A1"/>
    <w:rsid w:val="009E37AC"/>
    <w:rsid w:val="009E49BA"/>
    <w:rsid w:val="009F1B2E"/>
    <w:rsid w:val="009F57BA"/>
    <w:rsid w:val="009F754F"/>
    <w:rsid w:val="00A02C67"/>
    <w:rsid w:val="00A12FE7"/>
    <w:rsid w:val="00A15803"/>
    <w:rsid w:val="00A15C3B"/>
    <w:rsid w:val="00A21158"/>
    <w:rsid w:val="00A24ECC"/>
    <w:rsid w:val="00A27D95"/>
    <w:rsid w:val="00A31934"/>
    <w:rsid w:val="00A349A9"/>
    <w:rsid w:val="00A36B9E"/>
    <w:rsid w:val="00A36BE8"/>
    <w:rsid w:val="00A43053"/>
    <w:rsid w:val="00A44C63"/>
    <w:rsid w:val="00A46F73"/>
    <w:rsid w:val="00A522E0"/>
    <w:rsid w:val="00A53918"/>
    <w:rsid w:val="00A57907"/>
    <w:rsid w:val="00A650B7"/>
    <w:rsid w:val="00A67290"/>
    <w:rsid w:val="00A73BCB"/>
    <w:rsid w:val="00A8326E"/>
    <w:rsid w:val="00A86EF2"/>
    <w:rsid w:val="00A93936"/>
    <w:rsid w:val="00A94FBD"/>
    <w:rsid w:val="00AA30C5"/>
    <w:rsid w:val="00AA6BD5"/>
    <w:rsid w:val="00AB35D7"/>
    <w:rsid w:val="00AB6948"/>
    <w:rsid w:val="00AD4487"/>
    <w:rsid w:val="00AD6C11"/>
    <w:rsid w:val="00AE0E1B"/>
    <w:rsid w:val="00AE693C"/>
    <w:rsid w:val="00AF2CFE"/>
    <w:rsid w:val="00AF4D44"/>
    <w:rsid w:val="00B00E1D"/>
    <w:rsid w:val="00B05C1D"/>
    <w:rsid w:val="00B07D5C"/>
    <w:rsid w:val="00B1322A"/>
    <w:rsid w:val="00B207C0"/>
    <w:rsid w:val="00B235B2"/>
    <w:rsid w:val="00B23D88"/>
    <w:rsid w:val="00B30A79"/>
    <w:rsid w:val="00B3659D"/>
    <w:rsid w:val="00B51F2A"/>
    <w:rsid w:val="00B55075"/>
    <w:rsid w:val="00B56D6D"/>
    <w:rsid w:val="00B623F1"/>
    <w:rsid w:val="00B63A3E"/>
    <w:rsid w:val="00B647AE"/>
    <w:rsid w:val="00B66F86"/>
    <w:rsid w:val="00B67678"/>
    <w:rsid w:val="00B76BD4"/>
    <w:rsid w:val="00B80239"/>
    <w:rsid w:val="00B8562B"/>
    <w:rsid w:val="00B85BCC"/>
    <w:rsid w:val="00BA4B94"/>
    <w:rsid w:val="00BB4190"/>
    <w:rsid w:val="00BD47A1"/>
    <w:rsid w:val="00BD7DEB"/>
    <w:rsid w:val="00BF1C2B"/>
    <w:rsid w:val="00BF41F3"/>
    <w:rsid w:val="00C04294"/>
    <w:rsid w:val="00C06032"/>
    <w:rsid w:val="00C1193E"/>
    <w:rsid w:val="00C143D6"/>
    <w:rsid w:val="00C24DC9"/>
    <w:rsid w:val="00C33888"/>
    <w:rsid w:val="00C35C27"/>
    <w:rsid w:val="00C36931"/>
    <w:rsid w:val="00C50EB1"/>
    <w:rsid w:val="00C560B6"/>
    <w:rsid w:val="00C60B8B"/>
    <w:rsid w:val="00C62776"/>
    <w:rsid w:val="00C647E2"/>
    <w:rsid w:val="00C8530C"/>
    <w:rsid w:val="00C92322"/>
    <w:rsid w:val="00C956D5"/>
    <w:rsid w:val="00C95F00"/>
    <w:rsid w:val="00C96EE6"/>
    <w:rsid w:val="00CC1E15"/>
    <w:rsid w:val="00CD3A51"/>
    <w:rsid w:val="00CD3AA2"/>
    <w:rsid w:val="00CD3D24"/>
    <w:rsid w:val="00CD6DE5"/>
    <w:rsid w:val="00CD7305"/>
    <w:rsid w:val="00CE13D0"/>
    <w:rsid w:val="00CE3EE2"/>
    <w:rsid w:val="00CE7F3C"/>
    <w:rsid w:val="00CF4695"/>
    <w:rsid w:val="00CF6EB7"/>
    <w:rsid w:val="00D04C08"/>
    <w:rsid w:val="00D24D95"/>
    <w:rsid w:val="00D26162"/>
    <w:rsid w:val="00D30FCA"/>
    <w:rsid w:val="00D43429"/>
    <w:rsid w:val="00D43ABA"/>
    <w:rsid w:val="00D46565"/>
    <w:rsid w:val="00D52667"/>
    <w:rsid w:val="00D55A9A"/>
    <w:rsid w:val="00D651D4"/>
    <w:rsid w:val="00D67500"/>
    <w:rsid w:val="00D823F1"/>
    <w:rsid w:val="00D86D6D"/>
    <w:rsid w:val="00D87B0A"/>
    <w:rsid w:val="00D91CD9"/>
    <w:rsid w:val="00D93FF3"/>
    <w:rsid w:val="00D96064"/>
    <w:rsid w:val="00DA24BF"/>
    <w:rsid w:val="00DB5C4A"/>
    <w:rsid w:val="00DC0031"/>
    <w:rsid w:val="00DC6972"/>
    <w:rsid w:val="00DD3C8A"/>
    <w:rsid w:val="00DD4671"/>
    <w:rsid w:val="00DE53F0"/>
    <w:rsid w:val="00E001FF"/>
    <w:rsid w:val="00E01A4C"/>
    <w:rsid w:val="00E02601"/>
    <w:rsid w:val="00E07E0D"/>
    <w:rsid w:val="00E155FC"/>
    <w:rsid w:val="00E175A5"/>
    <w:rsid w:val="00E175A7"/>
    <w:rsid w:val="00E2293D"/>
    <w:rsid w:val="00E32A3B"/>
    <w:rsid w:val="00E37A34"/>
    <w:rsid w:val="00E440F0"/>
    <w:rsid w:val="00E54306"/>
    <w:rsid w:val="00E57B74"/>
    <w:rsid w:val="00E62F89"/>
    <w:rsid w:val="00E75B85"/>
    <w:rsid w:val="00E77C11"/>
    <w:rsid w:val="00E84D3E"/>
    <w:rsid w:val="00E87723"/>
    <w:rsid w:val="00E90AC8"/>
    <w:rsid w:val="00E90FAF"/>
    <w:rsid w:val="00E91161"/>
    <w:rsid w:val="00E91427"/>
    <w:rsid w:val="00EA2ED0"/>
    <w:rsid w:val="00EB51FE"/>
    <w:rsid w:val="00EB5F6E"/>
    <w:rsid w:val="00EC1D71"/>
    <w:rsid w:val="00EC1E07"/>
    <w:rsid w:val="00EC3105"/>
    <w:rsid w:val="00EC490E"/>
    <w:rsid w:val="00ED76D8"/>
    <w:rsid w:val="00EE13FB"/>
    <w:rsid w:val="00EE52F9"/>
    <w:rsid w:val="00EE5525"/>
    <w:rsid w:val="00EF2C90"/>
    <w:rsid w:val="00EF5CC4"/>
    <w:rsid w:val="00EF6216"/>
    <w:rsid w:val="00F06B04"/>
    <w:rsid w:val="00F1051A"/>
    <w:rsid w:val="00F1783D"/>
    <w:rsid w:val="00F278C0"/>
    <w:rsid w:val="00F51494"/>
    <w:rsid w:val="00F539FF"/>
    <w:rsid w:val="00F55681"/>
    <w:rsid w:val="00F63923"/>
    <w:rsid w:val="00F63E5A"/>
    <w:rsid w:val="00F64FDD"/>
    <w:rsid w:val="00F70486"/>
    <w:rsid w:val="00F70B94"/>
    <w:rsid w:val="00F74ABB"/>
    <w:rsid w:val="00F74CFD"/>
    <w:rsid w:val="00F757E8"/>
    <w:rsid w:val="00F853A8"/>
    <w:rsid w:val="00F8783A"/>
    <w:rsid w:val="00F90100"/>
    <w:rsid w:val="00FA0C3B"/>
    <w:rsid w:val="00FA1CCF"/>
    <w:rsid w:val="00FA47CF"/>
    <w:rsid w:val="00FB021C"/>
    <w:rsid w:val="00FB24C8"/>
    <w:rsid w:val="00FB6B88"/>
    <w:rsid w:val="00FC1CD2"/>
    <w:rsid w:val="00FD3383"/>
    <w:rsid w:val="00FD4CF9"/>
    <w:rsid w:val="00FE39FC"/>
    <w:rsid w:val="00FE7570"/>
    <w:rsid w:val="00FF2098"/>
    <w:rsid w:val="00FF4C07"/>
    <w:rsid w:val="00FF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FF47E"/>
  <w15:chartTrackingRefBased/>
  <w15:docId w15:val="{175CC624-DF06-A848-B051-661B9B17D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27F5"/>
    <w:rPr>
      <w:rFonts w:ascii="Aptos" w:hAnsi="Aptos"/>
    </w:rPr>
  </w:style>
  <w:style w:type="paragraph" w:styleId="Heading1">
    <w:name w:val="heading 1"/>
    <w:basedOn w:val="Normal"/>
    <w:next w:val="Normal"/>
    <w:link w:val="Heading1Char"/>
    <w:qFormat/>
    <w:rsid w:val="009227F5"/>
    <w:pPr>
      <w:keepNext/>
      <w:numPr>
        <w:numId w:val="8"/>
      </w:numPr>
      <w:spacing w:before="120" w:after="120" w:line="240" w:lineRule="auto"/>
      <w:ind w:left="360"/>
      <w:outlineLvl w:val="0"/>
    </w:pPr>
    <w:rPr>
      <w:rFonts w:eastAsia="Times New Roman" w:cs="Arial"/>
      <w:b/>
      <w:bCs/>
      <w:kern w:val="28"/>
      <w:sz w:val="36"/>
      <w:szCs w:val="32"/>
    </w:rPr>
  </w:style>
  <w:style w:type="paragraph" w:styleId="Heading2">
    <w:name w:val="heading 2"/>
    <w:basedOn w:val="Heading1"/>
    <w:next w:val="Normal"/>
    <w:link w:val="Heading2Char"/>
    <w:qFormat/>
    <w:rsid w:val="00756656"/>
    <w:pPr>
      <w:numPr>
        <w:ilvl w:val="1"/>
      </w:numPr>
      <w:spacing w:before="240"/>
      <w:outlineLvl w:val="1"/>
    </w:pPr>
    <w:rPr>
      <w:bCs w:val="0"/>
      <w:sz w:val="32"/>
      <w:szCs w:val="28"/>
    </w:rPr>
  </w:style>
  <w:style w:type="paragraph" w:styleId="Heading3">
    <w:name w:val="heading 3"/>
    <w:basedOn w:val="Heading2"/>
    <w:next w:val="Normal"/>
    <w:link w:val="Heading3Char"/>
    <w:qFormat/>
    <w:rsid w:val="006F6E7B"/>
    <w:pPr>
      <w:numPr>
        <w:ilvl w:val="2"/>
      </w:numPr>
      <w:outlineLvl w:val="2"/>
    </w:pPr>
    <w:rPr>
      <w:sz w:val="28"/>
    </w:rPr>
  </w:style>
  <w:style w:type="paragraph" w:styleId="Heading4">
    <w:name w:val="heading 4"/>
    <w:basedOn w:val="Heading3"/>
    <w:next w:val="Normal"/>
    <w:link w:val="Heading4Char"/>
    <w:qFormat/>
    <w:rsid w:val="009227F5"/>
    <w:pPr>
      <w:numPr>
        <w:ilvl w:val="3"/>
      </w:numPr>
      <w:spacing w:before="120"/>
      <w:outlineLvl w:val="3"/>
    </w:pPr>
    <w:rPr>
      <w:bCs/>
      <w:sz w:val="24"/>
      <w:szCs w:val="24"/>
    </w:rPr>
  </w:style>
  <w:style w:type="paragraph" w:styleId="Heading5">
    <w:name w:val="heading 5"/>
    <w:basedOn w:val="Heading4"/>
    <w:next w:val="Normal"/>
    <w:link w:val="Heading5Char"/>
    <w:uiPriority w:val="9"/>
    <w:unhideWhenUsed/>
    <w:rsid w:val="009227F5"/>
    <w:pPr>
      <w:keepLines/>
      <w:numPr>
        <w:ilvl w:val="4"/>
      </w:numPr>
      <w:spacing w:before="40" w:after="0"/>
      <w:outlineLvl w:val="4"/>
    </w:pPr>
    <w:rPr>
      <w:rFonts w:eastAsiaTheme="majorEastAsia" w:cs="Times New Roman (Headings CS)"/>
    </w:rPr>
  </w:style>
  <w:style w:type="paragraph" w:styleId="Heading6">
    <w:name w:val="heading 6"/>
    <w:basedOn w:val="Heading5"/>
    <w:next w:val="Normal"/>
    <w:link w:val="Heading6Char"/>
    <w:uiPriority w:val="9"/>
    <w:unhideWhenUsed/>
    <w:rsid w:val="00D43429"/>
    <w:pPr>
      <w:numPr>
        <w:ilvl w:val="5"/>
      </w:numPr>
      <w:outlineLvl w:val="5"/>
    </w:pPr>
    <w:rPr>
      <w:rFonts w:cstheme="majorBidi"/>
    </w:rPr>
  </w:style>
  <w:style w:type="paragraph" w:styleId="Heading7">
    <w:name w:val="heading 7"/>
    <w:basedOn w:val="Heading6"/>
    <w:next w:val="Normal"/>
    <w:link w:val="Heading7Char"/>
    <w:uiPriority w:val="9"/>
    <w:semiHidden/>
    <w:unhideWhenUsed/>
    <w:rsid w:val="00120C0D"/>
    <w:pPr>
      <w:numPr>
        <w:ilvl w:val="6"/>
      </w:numPr>
      <w:outlineLvl w:val="6"/>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27F5"/>
    <w:rPr>
      <w:rFonts w:ascii="Aptos" w:eastAsia="Times New Roman" w:hAnsi="Aptos" w:cs="Arial"/>
      <w:b/>
      <w:bCs/>
      <w:kern w:val="28"/>
      <w:sz w:val="36"/>
      <w:szCs w:val="32"/>
    </w:rPr>
  </w:style>
  <w:style w:type="paragraph" w:customStyle="1" w:styleId="AppendixHeading1">
    <w:name w:val="Appendix Heading 1"/>
    <w:basedOn w:val="Heading1"/>
    <w:next w:val="Normal"/>
    <w:uiPriority w:val="99"/>
    <w:rsid w:val="009227F5"/>
    <w:pPr>
      <w:numPr>
        <w:numId w:val="1"/>
      </w:numPr>
    </w:pPr>
    <w:rPr>
      <w:rFonts w:cs="Times New Roman"/>
      <w:szCs w:val="24"/>
    </w:rPr>
  </w:style>
  <w:style w:type="paragraph" w:customStyle="1" w:styleId="AppendixHeading2">
    <w:name w:val="Appendix Heading 2"/>
    <w:basedOn w:val="AppendixHeading1"/>
    <w:rsid w:val="009227F5"/>
    <w:pPr>
      <w:numPr>
        <w:ilvl w:val="1"/>
      </w:numPr>
      <w:outlineLvl w:val="1"/>
    </w:pPr>
    <w:rPr>
      <w:sz w:val="28"/>
    </w:rPr>
  </w:style>
  <w:style w:type="character" w:customStyle="1" w:styleId="Heading5Char">
    <w:name w:val="Heading 5 Char"/>
    <w:basedOn w:val="DefaultParagraphFont"/>
    <w:link w:val="Heading5"/>
    <w:uiPriority w:val="9"/>
    <w:rsid w:val="009227F5"/>
    <w:rPr>
      <w:rFonts w:ascii="Aptos" w:eastAsiaTheme="majorEastAsia" w:hAnsi="Aptos" w:cs="Times New Roman (Headings CS)"/>
      <w:b/>
      <w:bCs/>
      <w:kern w:val="28"/>
      <w:sz w:val="24"/>
      <w:szCs w:val="24"/>
    </w:rPr>
  </w:style>
  <w:style w:type="paragraph" w:customStyle="1" w:styleId="FrontMatterHeader">
    <w:name w:val="Front Matter Header"/>
    <w:next w:val="Normal"/>
    <w:uiPriority w:val="2"/>
    <w:rsid w:val="009227F5"/>
    <w:pPr>
      <w:keepNext/>
      <w:tabs>
        <w:tab w:val="left" w:pos="432"/>
      </w:tabs>
      <w:spacing w:after="360" w:line="240" w:lineRule="auto"/>
      <w:jc w:val="center"/>
    </w:pPr>
    <w:rPr>
      <w:rFonts w:ascii="Aptos" w:eastAsia="Times New Roman" w:hAnsi="Aptos" w:cs="Times New Roman"/>
      <w:b/>
      <w:sz w:val="36"/>
      <w:szCs w:val="24"/>
    </w:rPr>
  </w:style>
  <w:style w:type="paragraph" w:customStyle="1" w:styleId="GuidancetoAuthor">
    <w:name w:val="Guidance to Author"/>
    <w:basedOn w:val="Normal"/>
    <w:uiPriority w:val="4"/>
    <w:qFormat/>
    <w:rsid w:val="007D22D9"/>
    <w:pPr>
      <w:shd w:val="clear" w:color="5B9BD5" w:themeColor="accent5" w:fill="FFC000"/>
      <w:spacing w:before="240" w:after="240" w:line="240" w:lineRule="auto"/>
    </w:pPr>
    <w:rPr>
      <w:rFonts w:ascii="Courier New" w:eastAsia="Times New Roman" w:hAnsi="Courier New" w:cs="Times New Roman"/>
      <w:color w:val="000000" w:themeColor="text1"/>
      <w:sz w:val="20"/>
      <w:szCs w:val="24"/>
      <w:lang w:eastAsia="x-none"/>
    </w:rPr>
  </w:style>
  <w:style w:type="character" w:customStyle="1" w:styleId="Heading2Char">
    <w:name w:val="Heading 2 Char"/>
    <w:basedOn w:val="DefaultParagraphFont"/>
    <w:link w:val="Heading2"/>
    <w:rsid w:val="00756656"/>
    <w:rPr>
      <w:rFonts w:ascii="Arial Narrow" w:eastAsia="Times New Roman" w:hAnsi="Arial Narrow" w:cs="Arial"/>
      <w:b/>
      <w:kern w:val="28"/>
      <w:sz w:val="32"/>
      <w:szCs w:val="28"/>
    </w:rPr>
  </w:style>
  <w:style w:type="character" w:customStyle="1" w:styleId="Heading3Char">
    <w:name w:val="Heading 3 Char"/>
    <w:basedOn w:val="DefaultParagraphFont"/>
    <w:link w:val="Heading3"/>
    <w:rsid w:val="0020655A"/>
    <w:rPr>
      <w:rFonts w:ascii="Arial Narrow" w:eastAsia="Times New Roman" w:hAnsi="Arial Narrow" w:cs="Arial"/>
      <w:b/>
      <w:kern w:val="28"/>
      <w:sz w:val="28"/>
      <w:szCs w:val="28"/>
    </w:rPr>
  </w:style>
  <w:style w:type="character" w:customStyle="1" w:styleId="Heading4Char">
    <w:name w:val="Heading 4 Char"/>
    <w:basedOn w:val="DefaultParagraphFont"/>
    <w:link w:val="Heading4"/>
    <w:rsid w:val="009227F5"/>
    <w:rPr>
      <w:rFonts w:ascii="Aptos" w:eastAsia="Times New Roman" w:hAnsi="Aptos" w:cs="Arial"/>
      <w:b/>
      <w:bCs/>
      <w:kern w:val="28"/>
      <w:sz w:val="24"/>
      <w:szCs w:val="24"/>
    </w:rPr>
  </w:style>
  <w:style w:type="paragraph" w:styleId="TableofFigures">
    <w:name w:val="table of figures"/>
    <w:basedOn w:val="Normal"/>
    <w:next w:val="Normal"/>
    <w:uiPriority w:val="99"/>
    <w:rsid w:val="009227F5"/>
    <w:pPr>
      <w:spacing w:before="120" w:after="120" w:line="240" w:lineRule="auto"/>
      <w:ind w:left="480" w:hanging="480"/>
    </w:pPr>
    <w:rPr>
      <w:rFonts w:eastAsia="Times New Roman" w:cs="Times New Roman"/>
      <w:sz w:val="24"/>
      <w:szCs w:val="20"/>
    </w:rPr>
  </w:style>
  <w:style w:type="paragraph" w:customStyle="1" w:styleId="TableCaption">
    <w:name w:val="Table Caption"/>
    <w:uiPriority w:val="6"/>
    <w:qFormat/>
    <w:rsid w:val="009227F5"/>
    <w:pPr>
      <w:keepNext/>
      <w:keepLines/>
      <w:spacing w:before="300" w:after="100" w:line="240" w:lineRule="auto"/>
      <w:jc w:val="center"/>
    </w:pPr>
    <w:rPr>
      <w:rFonts w:ascii="Aptos" w:eastAsia="Times New Roman" w:hAnsi="Aptos" w:cs="Times New Roman"/>
      <w:b/>
      <w:sz w:val="20"/>
      <w:szCs w:val="24"/>
    </w:rPr>
  </w:style>
  <w:style w:type="paragraph" w:styleId="TOC1">
    <w:name w:val="toc 1"/>
    <w:next w:val="Normal"/>
    <w:autoRedefine/>
    <w:uiPriority w:val="39"/>
    <w:qFormat/>
    <w:rsid w:val="009227F5"/>
    <w:pPr>
      <w:spacing w:before="120" w:after="120"/>
    </w:pPr>
    <w:rPr>
      <w:rFonts w:ascii="Aptos" w:hAnsi="Aptos" w:cstheme="minorHAnsi"/>
      <w:b/>
      <w:bCs/>
      <w:caps/>
      <w:sz w:val="20"/>
      <w:szCs w:val="20"/>
    </w:rPr>
  </w:style>
  <w:style w:type="paragraph" w:styleId="TOC2">
    <w:name w:val="toc 2"/>
    <w:next w:val="Normal"/>
    <w:autoRedefine/>
    <w:uiPriority w:val="39"/>
    <w:qFormat/>
    <w:rsid w:val="009227F5"/>
    <w:pPr>
      <w:spacing w:after="0"/>
      <w:ind w:left="220"/>
    </w:pPr>
    <w:rPr>
      <w:rFonts w:ascii="Aptos" w:hAnsi="Aptos" w:cstheme="minorHAnsi"/>
      <w:smallCaps/>
      <w:sz w:val="20"/>
      <w:szCs w:val="20"/>
    </w:rPr>
  </w:style>
  <w:style w:type="paragraph" w:styleId="TOC3">
    <w:name w:val="toc 3"/>
    <w:next w:val="Normal"/>
    <w:autoRedefine/>
    <w:uiPriority w:val="39"/>
    <w:qFormat/>
    <w:rsid w:val="009227F5"/>
    <w:pPr>
      <w:spacing w:after="0"/>
      <w:ind w:left="440"/>
    </w:pPr>
    <w:rPr>
      <w:rFonts w:ascii="Aptos" w:hAnsi="Aptos" w:cstheme="minorHAnsi"/>
      <w:i/>
      <w:iCs/>
      <w:sz w:val="20"/>
      <w:szCs w:val="20"/>
    </w:rPr>
  </w:style>
  <w:style w:type="numbering" w:customStyle="1" w:styleId="CurrentList4">
    <w:name w:val="Current List4"/>
    <w:uiPriority w:val="99"/>
    <w:rsid w:val="006A4247"/>
    <w:pPr>
      <w:numPr>
        <w:numId w:val="9"/>
      </w:numPr>
    </w:pPr>
  </w:style>
  <w:style w:type="numbering" w:customStyle="1" w:styleId="CurrentList5">
    <w:name w:val="Current List5"/>
    <w:uiPriority w:val="99"/>
    <w:rsid w:val="006A4247"/>
    <w:pPr>
      <w:numPr>
        <w:numId w:val="10"/>
      </w:numPr>
    </w:pPr>
  </w:style>
  <w:style w:type="numbering" w:customStyle="1" w:styleId="CurrentList6">
    <w:name w:val="Current List6"/>
    <w:uiPriority w:val="99"/>
    <w:rsid w:val="00F1051A"/>
    <w:pPr>
      <w:numPr>
        <w:numId w:val="11"/>
      </w:numPr>
    </w:pPr>
  </w:style>
  <w:style w:type="paragraph" w:customStyle="1" w:styleId="TitlePageSidebarText">
    <w:name w:val="Title Page Sidebar Text"/>
    <w:basedOn w:val="Normal"/>
    <w:rsid w:val="003E1E99"/>
    <w:rPr>
      <w:rFonts w:cs="Arial"/>
      <w:color w:val="FFFFFF" w:themeColor="background1"/>
      <w:sz w:val="16"/>
      <w:szCs w:val="36"/>
    </w:rPr>
  </w:style>
  <w:style w:type="paragraph" w:customStyle="1" w:styleId="OrgProgramNames-TitlePage">
    <w:name w:val="Org &amp; Program Names - Title Page"/>
    <w:basedOn w:val="DocumentTitle-TitlePage"/>
    <w:rsid w:val="000E568F"/>
    <w:rPr>
      <w:b w:val="0"/>
      <w:bCs w:val="0"/>
    </w:rPr>
  </w:style>
  <w:style w:type="paragraph" w:styleId="ListParagraph">
    <w:name w:val="List Paragraph"/>
    <w:basedOn w:val="Normal"/>
    <w:uiPriority w:val="34"/>
    <w:qFormat/>
    <w:rsid w:val="004B41BF"/>
    <w:pPr>
      <w:ind w:left="720"/>
      <w:contextualSpacing/>
    </w:pPr>
  </w:style>
  <w:style w:type="paragraph" w:styleId="Caption">
    <w:name w:val="caption"/>
    <w:basedOn w:val="Normal"/>
    <w:next w:val="Normal"/>
    <w:uiPriority w:val="35"/>
    <w:unhideWhenUsed/>
    <w:qFormat/>
    <w:rsid w:val="009227F5"/>
    <w:pPr>
      <w:spacing w:after="200" w:line="240" w:lineRule="auto"/>
      <w:jc w:val="center"/>
    </w:pPr>
    <w:rPr>
      <w:b/>
      <w:iCs/>
      <w:szCs w:val="18"/>
    </w:rPr>
  </w:style>
  <w:style w:type="paragraph" w:customStyle="1" w:styleId="FigureCaption">
    <w:name w:val="Figure Caption"/>
    <w:basedOn w:val="Caption"/>
    <w:uiPriority w:val="7"/>
    <w:qFormat/>
    <w:rsid w:val="009227F5"/>
    <w:rPr>
      <w:sz w:val="20"/>
    </w:rPr>
  </w:style>
  <w:style w:type="paragraph" w:customStyle="1" w:styleId="Body">
    <w:name w:val="Body"/>
    <w:basedOn w:val="Normal"/>
    <w:uiPriority w:val="2"/>
    <w:qFormat/>
    <w:rsid w:val="0064306C"/>
    <w:pPr>
      <w:spacing w:after="120" w:line="240" w:lineRule="auto"/>
    </w:pPr>
  </w:style>
  <w:style w:type="paragraph" w:customStyle="1" w:styleId="DocumentTitle-TitlePage">
    <w:name w:val="Document Title - Title Page"/>
    <w:basedOn w:val="Normal"/>
    <w:rsid w:val="00371682"/>
    <w:pPr>
      <w:spacing w:before="360" w:after="360"/>
      <w:jc w:val="center"/>
    </w:pPr>
    <w:rPr>
      <w:b/>
      <w:bCs/>
      <w:sz w:val="40"/>
      <w:szCs w:val="48"/>
    </w:rPr>
  </w:style>
  <w:style w:type="paragraph" w:styleId="CommentText">
    <w:name w:val="annotation text"/>
    <w:basedOn w:val="Normal"/>
    <w:link w:val="CommentTextChar"/>
    <w:unhideWhenUsed/>
    <w:rsid w:val="00C50EB1"/>
    <w:pPr>
      <w:spacing w:line="240" w:lineRule="auto"/>
    </w:pPr>
    <w:rPr>
      <w:sz w:val="20"/>
      <w:szCs w:val="20"/>
    </w:rPr>
  </w:style>
  <w:style w:type="character" w:customStyle="1" w:styleId="CommentTextChar">
    <w:name w:val="Comment Text Char"/>
    <w:basedOn w:val="DefaultParagraphFont"/>
    <w:link w:val="CommentText"/>
    <w:rsid w:val="00C50E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0EB1"/>
    <w:rPr>
      <w:b/>
      <w:bCs/>
    </w:rPr>
  </w:style>
  <w:style w:type="character" w:customStyle="1" w:styleId="CommentSubjectChar">
    <w:name w:val="Comment Subject Char"/>
    <w:basedOn w:val="CommentTextChar"/>
    <w:link w:val="CommentSubject"/>
    <w:uiPriority w:val="99"/>
    <w:semiHidden/>
    <w:rsid w:val="00C50EB1"/>
    <w:rPr>
      <w:rFonts w:ascii="Arial" w:hAnsi="Arial"/>
      <w:b/>
      <w:bCs/>
      <w:sz w:val="20"/>
      <w:szCs w:val="20"/>
    </w:rPr>
  </w:style>
  <w:style w:type="table" w:styleId="TableGrid">
    <w:name w:val="Table Grid"/>
    <w:basedOn w:val="TableNormal"/>
    <w:uiPriority w:val="39"/>
    <w:rsid w:val="00C50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Body"/>
    <w:link w:val="TableTextChar"/>
    <w:rsid w:val="009C7A27"/>
    <w:pPr>
      <w:tabs>
        <w:tab w:val="left" w:pos="360"/>
        <w:tab w:val="left" w:pos="720"/>
        <w:tab w:val="left" w:pos="1080"/>
      </w:tabs>
      <w:spacing w:before="40" w:after="40"/>
    </w:pPr>
    <w:rPr>
      <w:rFonts w:eastAsia="SimSun" w:cs="Times New Roman"/>
      <w:sz w:val="18"/>
      <w:szCs w:val="24"/>
      <w:lang w:eastAsia="zh-CN"/>
    </w:rPr>
  </w:style>
  <w:style w:type="character" w:customStyle="1" w:styleId="TableTextChar">
    <w:name w:val="Table Text Char"/>
    <w:link w:val="TableText"/>
    <w:locked/>
    <w:rsid w:val="009C7A27"/>
    <w:rPr>
      <w:rFonts w:eastAsia="SimSun" w:cs="Times New Roman"/>
      <w:sz w:val="18"/>
      <w:szCs w:val="24"/>
      <w:lang w:eastAsia="zh-CN"/>
    </w:rPr>
  </w:style>
  <w:style w:type="table" w:customStyle="1" w:styleId="ACTTableStyle1">
    <w:name w:val="ACT Table Style 1"/>
    <w:basedOn w:val="GridTable5Dark-Accent1"/>
    <w:uiPriority w:val="99"/>
    <w:rsid w:val="006A7545"/>
    <w:rPr>
      <w:rFonts w:ascii="Arial Narrow" w:hAnsi="Arial Narrow"/>
      <w:sz w:val="18"/>
    </w:rPr>
    <w:tblPr/>
    <w:tcPr>
      <w:shd w:val="clear" w:color="auto" w:fill="FFFFFF" w:themeFill="background1"/>
    </w:tcPr>
    <w:tblStylePr w:type="firstRow">
      <w:rPr>
        <w:b w:val="0"/>
        <w:bCs/>
        <w:color w:val="auto"/>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pPr>
        <w:jc w:val="right"/>
      </w:pPr>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background1"/>
      </w:tcPr>
    </w:tblStylePr>
  </w:style>
  <w:style w:type="table" w:styleId="TableGridLight">
    <w:name w:val="Grid Table Light"/>
    <w:basedOn w:val="TableNormal"/>
    <w:uiPriority w:val="40"/>
    <w:rsid w:val="00E84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Bullet">
    <w:name w:val="Table Bullet"/>
    <w:rsid w:val="009227F5"/>
    <w:pPr>
      <w:numPr>
        <w:numId w:val="2"/>
      </w:numPr>
      <w:tabs>
        <w:tab w:val="left" w:pos="360"/>
        <w:tab w:val="left" w:pos="720"/>
        <w:tab w:val="left" w:pos="1080"/>
        <w:tab w:val="left" w:pos="1440"/>
      </w:tabs>
      <w:spacing w:before="40" w:after="40" w:line="240" w:lineRule="auto"/>
    </w:pPr>
    <w:rPr>
      <w:rFonts w:ascii="Aptos" w:eastAsia="Times New Roman" w:hAnsi="Aptos" w:cs="Times New Roman"/>
      <w:sz w:val="18"/>
      <w:szCs w:val="24"/>
    </w:rPr>
  </w:style>
  <w:style w:type="table" w:styleId="GridTable5Dark-Accent1">
    <w:name w:val="Grid Table 5 Dark Accent 1"/>
    <w:basedOn w:val="TableNormal"/>
    <w:uiPriority w:val="50"/>
    <w:rsid w:val="00E84D3E"/>
    <w:pPr>
      <w:spacing w:after="0" w:line="240" w:lineRule="auto"/>
    </w:pPr>
    <w:rPr>
      <w:rFonts w:ascii="Times New Roman" w:eastAsia="SimSun" w:hAnsi="Times New Roman" w:cs="Times New Roman"/>
      <w:sz w:val="20"/>
      <w:szCs w:val="20"/>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style>
  <w:style w:type="numbering" w:customStyle="1" w:styleId="CurrentList1">
    <w:name w:val="Current List1"/>
    <w:uiPriority w:val="99"/>
    <w:rsid w:val="00D43429"/>
    <w:pPr>
      <w:numPr>
        <w:numId w:val="5"/>
      </w:numPr>
    </w:pPr>
  </w:style>
  <w:style w:type="table" w:styleId="GridTable4-Accent1">
    <w:name w:val="Grid Table 4 Accent 1"/>
    <w:basedOn w:val="TableNormal"/>
    <w:uiPriority w:val="49"/>
    <w:rsid w:val="002F054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227F5"/>
    <w:pPr>
      <w:tabs>
        <w:tab w:val="center" w:pos="4680"/>
        <w:tab w:val="right" w:pos="9360"/>
      </w:tabs>
      <w:spacing w:after="0" w:line="240" w:lineRule="auto"/>
    </w:pPr>
  </w:style>
  <w:style w:type="table" w:styleId="ListTable3-Accent1">
    <w:name w:val="List Table 3 Accent 1"/>
    <w:basedOn w:val="TableNormal"/>
    <w:uiPriority w:val="48"/>
    <w:rsid w:val="002F054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BodyEmphasized">
    <w:name w:val="Body (Emphasized)"/>
    <w:basedOn w:val="Normal"/>
    <w:next w:val="Body"/>
    <w:link w:val="BodyEmphasizedChar"/>
    <w:rsid w:val="00071376"/>
    <w:rPr>
      <w:b/>
      <w:bCs/>
      <w:i/>
      <w:iCs/>
    </w:rPr>
  </w:style>
  <w:style w:type="paragraph" w:styleId="FootnoteText">
    <w:name w:val="footnote text"/>
    <w:basedOn w:val="Normal"/>
    <w:link w:val="FootnoteTextChar"/>
    <w:unhideWhenUsed/>
    <w:rsid w:val="003A4379"/>
    <w:pPr>
      <w:spacing w:after="0" w:line="240" w:lineRule="auto"/>
    </w:pPr>
    <w:rPr>
      <w:sz w:val="16"/>
      <w:szCs w:val="20"/>
    </w:rPr>
  </w:style>
  <w:style w:type="character" w:customStyle="1" w:styleId="FootnoteTextChar">
    <w:name w:val="Footnote Text Char"/>
    <w:basedOn w:val="DefaultParagraphFont"/>
    <w:link w:val="FootnoteText"/>
    <w:rsid w:val="003A4379"/>
    <w:rPr>
      <w:rFonts w:ascii="Arial" w:hAnsi="Arial"/>
      <w:sz w:val="16"/>
      <w:szCs w:val="20"/>
    </w:rPr>
  </w:style>
  <w:style w:type="character" w:styleId="FootnoteReference">
    <w:name w:val="footnote reference"/>
    <w:basedOn w:val="DefaultParagraphFont"/>
    <w:rsid w:val="009227F5"/>
    <w:rPr>
      <w:rFonts w:ascii="Aptos" w:hAnsi="Aptos"/>
      <w:vertAlign w:val="superscript"/>
    </w:rPr>
  </w:style>
  <w:style w:type="table" w:customStyle="1" w:styleId="ACTTableStyle2">
    <w:name w:val="ACT Table Style 2"/>
    <w:basedOn w:val="TableNormal"/>
    <w:next w:val="GridTable4-Accent1"/>
    <w:uiPriority w:val="49"/>
    <w:rsid w:val="0056069C"/>
    <w:pPr>
      <w:spacing w:before="40" w:after="40" w:line="240" w:lineRule="auto"/>
    </w:pPr>
    <w:rPr>
      <w:rFonts w:ascii="Arial Narrow" w:eastAsia="SimSun" w:hAnsi="Arial Narrow" w:cs="Times New Roman"/>
      <w:sz w:val="18"/>
      <w:szCs w:val="20"/>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pPr>
        <w:wordWrap/>
        <w:spacing w:beforeLines="0" w:before="0" w:beforeAutospacing="0" w:afterLines="0" w:after="0" w:afterAutospacing="0" w:line="240" w:lineRule="auto"/>
        <w:jc w:val="center"/>
      </w:pPr>
      <w:rPr>
        <w:b/>
        <w:bCs/>
        <w:color w:val="FFFFFF"/>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vAlign w:val="center"/>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customStyle="1" w:styleId="Heading6Char">
    <w:name w:val="Heading 6 Char"/>
    <w:basedOn w:val="DefaultParagraphFont"/>
    <w:link w:val="Heading6"/>
    <w:uiPriority w:val="9"/>
    <w:rsid w:val="00D43429"/>
    <w:rPr>
      <w:rFonts w:asciiTheme="majorHAnsi" w:eastAsiaTheme="majorEastAsia" w:hAnsiTheme="majorHAnsi" w:cstheme="majorBidi"/>
      <w:b/>
      <w:bCs/>
      <w:kern w:val="28"/>
      <w:sz w:val="24"/>
      <w:szCs w:val="24"/>
    </w:rPr>
  </w:style>
  <w:style w:type="numbering" w:customStyle="1" w:styleId="AppendixListStyle">
    <w:name w:val="Appendix List Style"/>
    <w:uiPriority w:val="99"/>
    <w:rsid w:val="00B85BCC"/>
    <w:pPr>
      <w:numPr>
        <w:numId w:val="3"/>
      </w:numPr>
    </w:pPr>
  </w:style>
  <w:style w:type="paragraph" w:customStyle="1" w:styleId="TableColumnHeading">
    <w:name w:val="Table Column Heading"/>
    <w:rsid w:val="009227F5"/>
    <w:pPr>
      <w:spacing w:before="40" w:after="40" w:line="240" w:lineRule="auto"/>
      <w:jc w:val="center"/>
    </w:pPr>
    <w:rPr>
      <w:rFonts w:ascii="Aptos" w:eastAsia="SimSun" w:hAnsi="Aptos" w:cs="Times New Roman"/>
      <w:b/>
      <w:sz w:val="24"/>
      <w:szCs w:val="24"/>
      <w:lang w:eastAsia="zh-CN"/>
    </w:rPr>
  </w:style>
  <w:style w:type="paragraph" w:styleId="TOC4">
    <w:name w:val="toc 4"/>
    <w:basedOn w:val="Normal"/>
    <w:next w:val="Normal"/>
    <w:autoRedefine/>
    <w:uiPriority w:val="39"/>
    <w:unhideWhenUsed/>
    <w:rsid w:val="009227F5"/>
    <w:pPr>
      <w:spacing w:after="0"/>
      <w:ind w:left="660"/>
    </w:pPr>
    <w:rPr>
      <w:rFonts w:cstheme="minorHAnsi"/>
      <w:sz w:val="18"/>
      <w:szCs w:val="18"/>
    </w:rPr>
  </w:style>
  <w:style w:type="paragraph" w:styleId="TOC5">
    <w:name w:val="toc 5"/>
    <w:basedOn w:val="Normal"/>
    <w:next w:val="Normal"/>
    <w:autoRedefine/>
    <w:uiPriority w:val="39"/>
    <w:unhideWhenUsed/>
    <w:rsid w:val="009227F5"/>
    <w:pPr>
      <w:spacing w:after="0"/>
      <w:ind w:left="880"/>
    </w:pPr>
    <w:rPr>
      <w:rFonts w:cstheme="minorHAnsi"/>
      <w:sz w:val="18"/>
      <w:szCs w:val="18"/>
    </w:rPr>
  </w:style>
  <w:style w:type="paragraph" w:styleId="TOC6">
    <w:name w:val="toc 6"/>
    <w:basedOn w:val="Normal"/>
    <w:next w:val="Normal"/>
    <w:autoRedefine/>
    <w:uiPriority w:val="39"/>
    <w:unhideWhenUsed/>
    <w:rsid w:val="009227F5"/>
    <w:pPr>
      <w:spacing w:after="0"/>
      <w:ind w:left="1100"/>
    </w:pPr>
    <w:rPr>
      <w:rFonts w:cstheme="minorHAnsi"/>
      <w:sz w:val="18"/>
      <w:szCs w:val="18"/>
    </w:rPr>
  </w:style>
  <w:style w:type="paragraph" w:styleId="TOC7">
    <w:name w:val="toc 7"/>
    <w:basedOn w:val="Normal"/>
    <w:next w:val="Normal"/>
    <w:autoRedefine/>
    <w:uiPriority w:val="39"/>
    <w:unhideWhenUsed/>
    <w:rsid w:val="009227F5"/>
    <w:pPr>
      <w:spacing w:after="0"/>
      <w:ind w:left="1320"/>
    </w:pPr>
    <w:rPr>
      <w:rFonts w:cstheme="minorHAnsi"/>
      <w:sz w:val="18"/>
      <w:szCs w:val="18"/>
    </w:rPr>
  </w:style>
  <w:style w:type="paragraph" w:styleId="TOC8">
    <w:name w:val="toc 8"/>
    <w:basedOn w:val="Normal"/>
    <w:next w:val="Normal"/>
    <w:autoRedefine/>
    <w:uiPriority w:val="39"/>
    <w:unhideWhenUsed/>
    <w:rsid w:val="009227F5"/>
    <w:pPr>
      <w:spacing w:after="0"/>
      <w:ind w:left="1540"/>
    </w:pPr>
    <w:rPr>
      <w:rFonts w:cstheme="minorHAnsi"/>
      <w:sz w:val="18"/>
      <w:szCs w:val="18"/>
    </w:rPr>
  </w:style>
  <w:style w:type="paragraph" w:styleId="TOC9">
    <w:name w:val="toc 9"/>
    <w:basedOn w:val="Normal"/>
    <w:next w:val="Normal"/>
    <w:autoRedefine/>
    <w:uiPriority w:val="39"/>
    <w:unhideWhenUsed/>
    <w:rsid w:val="009227F5"/>
    <w:pPr>
      <w:spacing w:after="0"/>
      <w:ind w:left="1760"/>
    </w:pPr>
    <w:rPr>
      <w:rFonts w:cstheme="minorHAnsi"/>
      <w:sz w:val="18"/>
      <w:szCs w:val="18"/>
    </w:rPr>
  </w:style>
  <w:style w:type="character" w:styleId="Hyperlink">
    <w:name w:val="Hyperlink"/>
    <w:basedOn w:val="DefaultParagraphFont"/>
    <w:uiPriority w:val="99"/>
    <w:unhideWhenUsed/>
    <w:rsid w:val="009227F5"/>
    <w:rPr>
      <w:rFonts w:ascii="Aptos" w:hAnsi="Aptos"/>
      <w:color w:val="0563C1" w:themeColor="hyperlink"/>
      <w:u w:val="single"/>
    </w:rPr>
  </w:style>
  <w:style w:type="character" w:styleId="UnresolvedMention">
    <w:name w:val="Unresolved Mention"/>
    <w:basedOn w:val="DefaultParagraphFont"/>
    <w:uiPriority w:val="99"/>
    <w:semiHidden/>
    <w:unhideWhenUsed/>
    <w:rsid w:val="00136E20"/>
    <w:rPr>
      <w:rFonts w:ascii="Arial" w:hAnsi="Arial"/>
      <w:color w:val="605E5C"/>
      <w:shd w:val="clear" w:color="auto" w:fill="E1DFDD"/>
    </w:rPr>
  </w:style>
  <w:style w:type="character" w:customStyle="1" w:styleId="BodyEmphasizedChar">
    <w:name w:val="Body (Emphasized) Char"/>
    <w:basedOn w:val="DefaultParagraphFont"/>
    <w:link w:val="BodyEmphasized"/>
    <w:rsid w:val="00437747"/>
    <w:rPr>
      <w:rFonts w:ascii="Arial" w:hAnsi="Arial"/>
      <w:b/>
      <w:bCs/>
      <w:i/>
      <w:iCs/>
    </w:rPr>
  </w:style>
  <w:style w:type="paragraph" w:customStyle="1" w:styleId="BulletedList">
    <w:name w:val="Bulleted List"/>
    <w:rsid w:val="009227F5"/>
    <w:pPr>
      <w:numPr>
        <w:numId w:val="4"/>
      </w:numPr>
      <w:spacing w:before="60" w:after="60" w:line="240" w:lineRule="auto"/>
    </w:pPr>
    <w:rPr>
      <w:rFonts w:ascii="Aptos" w:eastAsia="Times New Roman" w:hAnsi="Aptos" w:cs="Times New Roman"/>
    </w:rPr>
  </w:style>
  <w:style w:type="character" w:styleId="CommentReference">
    <w:name w:val="annotation reference"/>
    <w:basedOn w:val="DefaultParagraphFont"/>
    <w:uiPriority w:val="99"/>
    <w:unhideWhenUsed/>
    <w:rPr>
      <w:rFonts w:ascii="Arial" w:hAnsi="Arial"/>
      <w:sz w:val="16"/>
      <w:szCs w:val="16"/>
    </w:rPr>
  </w:style>
  <w:style w:type="character" w:customStyle="1" w:styleId="HeaderChar">
    <w:name w:val="Header Char"/>
    <w:basedOn w:val="DefaultParagraphFont"/>
    <w:link w:val="Header"/>
    <w:uiPriority w:val="99"/>
    <w:rsid w:val="009227F5"/>
    <w:rPr>
      <w:rFonts w:ascii="Aptos" w:hAnsi="Aptos"/>
    </w:rPr>
  </w:style>
  <w:style w:type="numbering" w:customStyle="1" w:styleId="CurrentList2">
    <w:name w:val="Current List2"/>
    <w:uiPriority w:val="99"/>
    <w:rsid w:val="00D43429"/>
    <w:pPr>
      <w:numPr>
        <w:numId w:val="6"/>
      </w:numPr>
    </w:pPr>
  </w:style>
  <w:style w:type="character" w:customStyle="1" w:styleId="Heading7Char">
    <w:name w:val="Heading 7 Char"/>
    <w:basedOn w:val="DefaultParagraphFont"/>
    <w:link w:val="Heading7"/>
    <w:uiPriority w:val="9"/>
    <w:semiHidden/>
    <w:rsid w:val="00120C0D"/>
    <w:rPr>
      <w:rFonts w:asciiTheme="majorHAnsi" w:eastAsiaTheme="majorEastAsia" w:hAnsiTheme="majorHAnsi" w:cstheme="majorBidi"/>
      <w:b/>
      <w:bCs/>
      <w:iCs/>
      <w:kern w:val="28"/>
      <w:sz w:val="24"/>
      <w:szCs w:val="24"/>
    </w:rPr>
  </w:style>
  <w:style w:type="numbering" w:customStyle="1" w:styleId="CurrentList3">
    <w:name w:val="Current List3"/>
    <w:uiPriority w:val="99"/>
    <w:rsid w:val="00D43429"/>
    <w:pPr>
      <w:numPr>
        <w:numId w:val="7"/>
      </w:numPr>
    </w:pPr>
  </w:style>
  <w:style w:type="paragraph" w:styleId="Footer">
    <w:name w:val="footer"/>
    <w:basedOn w:val="Normal"/>
    <w:link w:val="FooterChar"/>
    <w:uiPriority w:val="99"/>
    <w:unhideWhenUsed/>
    <w:rsid w:val="00E90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FAF"/>
    <w:rPr>
      <w:rFonts w:ascii="Arial" w:hAnsi="Arial"/>
    </w:rPr>
  </w:style>
  <w:style w:type="paragraph" w:customStyle="1" w:styleId="DocumentTitle-HeaderFooter">
    <w:name w:val="Document Title - Header/Footer"/>
    <w:basedOn w:val="Normal"/>
    <w:rsid w:val="006571CB"/>
    <w:pPr>
      <w:jc w:val="center"/>
    </w:pPr>
    <w:rPr>
      <w:sz w:val="16"/>
    </w:rPr>
  </w:style>
  <w:style w:type="numbering" w:customStyle="1" w:styleId="CurrentList7">
    <w:name w:val="Current List7"/>
    <w:uiPriority w:val="99"/>
    <w:rsid w:val="00F1051A"/>
    <w:pPr>
      <w:numPr>
        <w:numId w:val="12"/>
      </w:numPr>
    </w:pPr>
  </w:style>
  <w:style w:type="numbering" w:customStyle="1" w:styleId="CurrentList8">
    <w:name w:val="Current List8"/>
    <w:uiPriority w:val="99"/>
    <w:rsid w:val="00F1051A"/>
    <w:pPr>
      <w:numPr>
        <w:numId w:val="13"/>
      </w:numPr>
    </w:pPr>
  </w:style>
  <w:style w:type="numbering" w:customStyle="1" w:styleId="CurrentList9">
    <w:name w:val="Current List9"/>
    <w:uiPriority w:val="99"/>
    <w:rsid w:val="00F1051A"/>
    <w:pPr>
      <w:numPr>
        <w:numId w:val="14"/>
      </w:numPr>
    </w:pPr>
  </w:style>
  <w:style w:type="numbering" w:customStyle="1" w:styleId="CurrentList10">
    <w:name w:val="Current List10"/>
    <w:uiPriority w:val="99"/>
    <w:rsid w:val="00F1051A"/>
    <w:pPr>
      <w:numPr>
        <w:numId w:val="15"/>
      </w:numPr>
    </w:pPr>
  </w:style>
  <w:style w:type="numbering" w:customStyle="1" w:styleId="CurrentList11">
    <w:name w:val="Current List11"/>
    <w:uiPriority w:val="99"/>
    <w:rsid w:val="00F1051A"/>
    <w:pPr>
      <w:numPr>
        <w:numId w:val="16"/>
      </w:numPr>
    </w:pPr>
  </w:style>
  <w:style w:type="numbering" w:customStyle="1" w:styleId="CurrentList12">
    <w:name w:val="Current List12"/>
    <w:uiPriority w:val="99"/>
    <w:rsid w:val="00F278C0"/>
    <w:pPr>
      <w:numPr>
        <w:numId w:val="17"/>
      </w:numPr>
    </w:pPr>
  </w:style>
  <w:style w:type="paragraph" w:customStyle="1" w:styleId="ClassificationSensitivityHandling">
    <w:name w:val="Classification / Sensitivity / Handling"/>
    <w:basedOn w:val="Normal"/>
    <w:rsid w:val="009227F5"/>
    <w:pPr>
      <w:spacing w:after="0" w:line="240" w:lineRule="auto"/>
      <w:jc w:val="center"/>
    </w:pPr>
    <w:rPr>
      <w:rFonts w:cs="Arial"/>
      <w:b/>
      <w:sz w:val="20"/>
      <w:szCs w:val="20"/>
    </w:rPr>
  </w:style>
  <w:style w:type="paragraph" w:customStyle="1" w:styleId="Footer-Copyright">
    <w:name w:val="Footer - Copyright"/>
    <w:basedOn w:val="Normal"/>
    <w:rsid w:val="009227F5"/>
    <w:pPr>
      <w:spacing w:after="0" w:line="240" w:lineRule="auto"/>
      <w:jc w:val="center"/>
    </w:pPr>
    <w:rPr>
      <w:rFonts w:cs="Arial"/>
      <w:bCs/>
      <w:color w:val="333333"/>
      <w:sz w:val="16"/>
      <w:szCs w:val="16"/>
      <w:shd w:val="clear" w:color="auto" w:fill="FFFFFF"/>
    </w:rPr>
  </w:style>
  <w:style w:type="paragraph" w:customStyle="1" w:styleId="TitlePageLegalBoxText">
    <w:name w:val="Title Page Legal Box Text"/>
    <w:basedOn w:val="Normal"/>
    <w:rsid w:val="00371682"/>
    <w:rPr>
      <w:rFonts w:cs="Arial"/>
      <w:sz w:val="16"/>
      <w:szCs w:val="16"/>
    </w:rPr>
  </w:style>
  <w:style w:type="paragraph" w:styleId="NoSpacing">
    <w:name w:val="No Spacing"/>
    <w:uiPriority w:val="1"/>
    <w:rsid w:val="0059355B"/>
    <w:pPr>
      <w:spacing w:after="0" w:line="240" w:lineRule="auto"/>
    </w:pPr>
  </w:style>
  <w:style w:type="paragraph" w:styleId="Title">
    <w:name w:val="Title"/>
    <w:basedOn w:val="Normal"/>
    <w:next w:val="Normal"/>
    <w:link w:val="TitleChar"/>
    <w:uiPriority w:val="10"/>
    <w:rsid w:val="005935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9355B"/>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9355B"/>
    <w:rPr>
      <w:rFonts w:eastAsiaTheme="minorEastAsia"/>
      <w:color w:val="5A5A5A" w:themeColor="text1" w:themeTint="A5"/>
      <w:spacing w:val="15"/>
    </w:rPr>
  </w:style>
  <w:style w:type="character" w:styleId="BookTitle">
    <w:name w:val="Book Title"/>
    <w:basedOn w:val="DefaultParagraphFont"/>
    <w:uiPriority w:val="33"/>
    <w:rsid w:val="0059355B"/>
    <w:rPr>
      <w:b/>
      <w:bCs/>
      <w:i/>
      <w:iCs/>
      <w:spacing w:val="5"/>
    </w:rPr>
  </w:style>
  <w:style w:type="paragraph" w:customStyle="1" w:styleId="DocumentTitle">
    <w:name w:val="Document Title"/>
    <w:basedOn w:val="Normal"/>
    <w:rsid w:val="0059355B"/>
    <w:pPr>
      <w:jc w:val="center"/>
    </w:pPr>
    <w:rPr>
      <w:rFonts w:ascii="Arial Narrow" w:hAnsi="Arial Narrow"/>
      <w:b/>
      <w:bCs/>
      <w:sz w:val="48"/>
      <w:szCs w:val="48"/>
    </w:rPr>
  </w:style>
  <w:style w:type="character" w:customStyle="1" w:styleId="normaltextrun">
    <w:name w:val="normaltextrun"/>
    <w:basedOn w:val="DefaultParagraphFont"/>
    <w:rsid w:val="0059355B"/>
  </w:style>
  <w:style w:type="paragraph" w:customStyle="1" w:styleId="TableHeader">
    <w:name w:val="Table Header"/>
    <w:basedOn w:val="Body"/>
    <w:rsid w:val="0059355B"/>
    <w:pPr>
      <w:jc w:val="right"/>
    </w:pPr>
    <w:rPr>
      <w:rFonts w:ascii="Arial Narrow" w:hAnsi="Arial Narrow" w:cstheme="minorHAnsi"/>
      <w:b/>
      <w:bCs/>
      <w:color w:val="FFFFFF" w:themeColor="background1"/>
      <w:sz w:val="18"/>
    </w:rPr>
  </w:style>
  <w:style w:type="paragraph" w:styleId="Revision">
    <w:name w:val="Revision"/>
    <w:hidden/>
    <w:uiPriority w:val="99"/>
    <w:semiHidden/>
    <w:rsid w:val="0060726E"/>
    <w:pPr>
      <w:spacing w:after="0" w:line="240" w:lineRule="auto"/>
    </w:pPr>
    <w:rPr>
      <w:rFonts w:ascii="Aptos" w:hAnsi="Apto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aca.org/resources/isaca-journal/past-issues/2014/writing-good-risk-statement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microsoft.com/office/2018/08/relationships/commentsExtensible" Target="commentsExtensible.xml"/><Relationship Id="rId27"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lee/Library/Group%20Containers/UBF8T346G9.Office/User%20Content.localized/Templates.localized/MITRE%20ACT%20Styles%20Doc%20v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008FB2-28B1-4AF4-8D5D-3DF2AA963EFA}">
  <ds:schemaRefs>
    <ds:schemaRef ds:uri="http://schemas.microsoft.com/sharepoint/v3/contenttype/forms"/>
  </ds:schemaRefs>
</ds:datastoreItem>
</file>

<file path=customXml/itemProps2.xml><?xml version="1.0" encoding="utf-8"?>
<ds:datastoreItem xmlns:ds="http://schemas.openxmlformats.org/officeDocument/2006/customXml" ds:itemID="{F2F83C36-F5FD-4904-899B-FA9C298A06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8F9FF2-F344-400A-9251-A83145EB1AE8}">
  <ds:schemaRefs>
    <ds:schemaRef ds:uri="http://schemas.openxmlformats.org/officeDocument/2006/bibliography"/>
  </ds:schemaRefs>
</ds:datastoreItem>
</file>

<file path=customXml/itemProps4.xml><?xml version="1.0" encoding="utf-8"?>
<ds:datastoreItem xmlns:ds="http://schemas.openxmlformats.org/officeDocument/2006/customXml" ds:itemID="{592C4496-C1C1-44E5-92F9-67129986B3A3}">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MITRE ACT Styles Doc v4.dotx</Template>
  <TotalTime>51</TotalTime>
  <Pages>27</Pages>
  <Words>5293</Words>
  <Characters>30278</Characters>
  <Application>Microsoft Office Word</Application>
  <DocSecurity>0</DocSecurity>
  <Lines>15139</Lines>
  <Paragraphs>3557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32014</CharactersWithSpaces>
  <SharedDoc>false</SharedDoc>
  <HLinks>
    <vt:vector size="84" baseType="variant">
      <vt:variant>
        <vt:i4>1835066</vt:i4>
      </vt:variant>
      <vt:variant>
        <vt:i4>86</vt:i4>
      </vt:variant>
      <vt:variant>
        <vt:i4>0</vt:i4>
      </vt:variant>
      <vt:variant>
        <vt:i4>5</vt:i4>
      </vt:variant>
      <vt:variant>
        <vt:lpwstr/>
      </vt:variant>
      <vt:variant>
        <vt:lpwstr>_Toc123892130</vt:lpwstr>
      </vt:variant>
      <vt:variant>
        <vt:i4>1900602</vt:i4>
      </vt:variant>
      <vt:variant>
        <vt:i4>80</vt:i4>
      </vt:variant>
      <vt:variant>
        <vt:i4>0</vt:i4>
      </vt:variant>
      <vt:variant>
        <vt:i4>5</vt:i4>
      </vt:variant>
      <vt:variant>
        <vt:lpwstr/>
      </vt:variant>
      <vt:variant>
        <vt:lpwstr>_Toc123892129</vt:lpwstr>
      </vt:variant>
      <vt:variant>
        <vt:i4>1703993</vt:i4>
      </vt:variant>
      <vt:variant>
        <vt:i4>71</vt:i4>
      </vt:variant>
      <vt:variant>
        <vt:i4>0</vt:i4>
      </vt:variant>
      <vt:variant>
        <vt:i4>5</vt:i4>
      </vt:variant>
      <vt:variant>
        <vt:lpwstr/>
      </vt:variant>
      <vt:variant>
        <vt:lpwstr>_Toc123893240</vt:lpwstr>
      </vt:variant>
      <vt:variant>
        <vt:i4>1703993</vt:i4>
      </vt:variant>
      <vt:variant>
        <vt:i4>62</vt:i4>
      </vt:variant>
      <vt:variant>
        <vt:i4>0</vt:i4>
      </vt:variant>
      <vt:variant>
        <vt:i4>5</vt:i4>
      </vt:variant>
      <vt:variant>
        <vt:lpwstr/>
      </vt:variant>
      <vt:variant>
        <vt:lpwstr>_Toc123892255</vt:lpwstr>
      </vt:variant>
      <vt:variant>
        <vt:i4>1703993</vt:i4>
      </vt:variant>
      <vt:variant>
        <vt:i4>56</vt:i4>
      </vt:variant>
      <vt:variant>
        <vt:i4>0</vt:i4>
      </vt:variant>
      <vt:variant>
        <vt:i4>5</vt:i4>
      </vt:variant>
      <vt:variant>
        <vt:lpwstr/>
      </vt:variant>
      <vt:variant>
        <vt:lpwstr>_Toc123892254</vt:lpwstr>
      </vt:variant>
      <vt:variant>
        <vt:i4>1703993</vt:i4>
      </vt:variant>
      <vt:variant>
        <vt:i4>50</vt:i4>
      </vt:variant>
      <vt:variant>
        <vt:i4>0</vt:i4>
      </vt:variant>
      <vt:variant>
        <vt:i4>5</vt:i4>
      </vt:variant>
      <vt:variant>
        <vt:lpwstr/>
      </vt:variant>
      <vt:variant>
        <vt:lpwstr>_Toc123892253</vt:lpwstr>
      </vt:variant>
      <vt:variant>
        <vt:i4>1703993</vt:i4>
      </vt:variant>
      <vt:variant>
        <vt:i4>44</vt:i4>
      </vt:variant>
      <vt:variant>
        <vt:i4>0</vt:i4>
      </vt:variant>
      <vt:variant>
        <vt:i4>5</vt:i4>
      </vt:variant>
      <vt:variant>
        <vt:lpwstr/>
      </vt:variant>
      <vt:variant>
        <vt:lpwstr>_Toc123892252</vt:lpwstr>
      </vt:variant>
      <vt:variant>
        <vt:i4>1703993</vt:i4>
      </vt:variant>
      <vt:variant>
        <vt:i4>38</vt:i4>
      </vt:variant>
      <vt:variant>
        <vt:i4>0</vt:i4>
      </vt:variant>
      <vt:variant>
        <vt:i4>5</vt:i4>
      </vt:variant>
      <vt:variant>
        <vt:lpwstr/>
      </vt:variant>
      <vt:variant>
        <vt:lpwstr>_Toc123892251</vt:lpwstr>
      </vt:variant>
      <vt:variant>
        <vt:i4>1703993</vt:i4>
      </vt:variant>
      <vt:variant>
        <vt:i4>32</vt:i4>
      </vt:variant>
      <vt:variant>
        <vt:i4>0</vt:i4>
      </vt:variant>
      <vt:variant>
        <vt:i4>5</vt:i4>
      </vt:variant>
      <vt:variant>
        <vt:lpwstr/>
      </vt:variant>
      <vt:variant>
        <vt:lpwstr>_Toc123892250</vt:lpwstr>
      </vt:variant>
      <vt:variant>
        <vt:i4>1769529</vt:i4>
      </vt:variant>
      <vt:variant>
        <vt:i4>26</vt:i4>
      </vt:variant>
      <vt:variant>
        <vt:i4>0</vt:i4>
      </vt:variant>
      <vt:variant>
        <vt:i4>5</vt:i4>
      </vt:variant>
      <vt:variant>
        <vt:lpwstr/>
      </vt:variant>
      <vt:variant>
        <vt:lpwstr>_Toc123892249</vt:lpwstr>
      </vt:variant>
      <vt:variant>
        <vt:i4>1769529</vt:i4>
      </vt:variant>
      <vt:variant>
        <vt:i4>20</vt:i4>
      </vt:variant>
      <vt:variant>
        <vt:i4>0</vt:i4>
      </vt:variant>
      <vt:variant>
        <vt:i4>5</vt:i4>
      </vt:variant>
      <vt:variant>
        <vt:lpwstr/>
      </vt:variant>
      <vt:variant>
        <vt:lpwstr>_Toc123892248</vt:lpwstr>
      </vt:variant>
      <vt:variant>
        <vt:i4>1769529</vt:i4>
      </vt:variant>
      <vt:variant>
        <vt:i4>14</vt:i4>
      </vt:variant>
      <vt:variant>
        <vt:i4>0</vt:i4>
      </vt:variant>
      <vt:variant>
        <vt:i4>5</vt:i4>
      </vt:variant>
      <vt:variant>
        <vt:lpwstr/>
      </vt:variant>
      <vt:variant>
        <vt:lpwstr>_Toc123892247</vt:lpwstr>
      </vt:variant>
      <vt:variant>
        <vt:i4>1769529</vt:i4>
      </vt:variant>
      <vt:variant>
        <vt:i4>8</vt:i4>
      </vt:variant>
      <vt:variant>
        <vt:i4>0</vt:i4>
      </vt:variant>
      <vt:variant>
        <vt:i4>5</vt:i4>
      </vt:variant>
      <vt:variant>
        <vt:lpwstr/>
      </vt:variant>
      <vt:variant>
        <vt:lpwstr>_Toc123892246</vt:lpwstr>
      </vt:variant>
      <vt:variant>
        <vt:i4>1769529</vt:i4>
      </vt:variant>
      <vt:variant>
        <vt:i4>2</vt:i4>
      </vt:variant>
      <vt:variant>
        <vt:i4>0</vt:i4>
      </vt:variant>
      <vt:variant>
        <vt:i4>5</vt:i4>
      </vt:variant>
      <vt:variant>
        <vt:lpwstr/>
      </vt:variant>
      <vt:variant>
        <vt:lpwstr>_Toc123892245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Nate</dc:creator>
  <cp:keywords/>
  <dc:description/>
  <cp:lastModifiedBy>Nate Lee</cp:lastModifiedBy>
  <cp:revision>67</cp:revision>
  <cp:lastPrinted>2025-05-20T19:12:00Z</cp:lastPrinted>
  <dcterms:created xsi:type="dcterms:W3CDTF">2025-05-20T13:33:00Z</dcterms:created>
  <dcterms:modified xsi:type="dcterms:W3CDTF">2025-05-29T17:45:00Z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y fmtid="{D5CDD505-2E9C-101B-9397-08002B2CF9AE}" pid="4" name="Order">
    <vt:r8>277300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