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A458FF" w14:textId="4964B014" w:rsidR="000660E0" w:rsidRPr="00371682" w:rsidRDefault="00307B05" w:rsidP="00371682">
      <w:pPr>
        <w:jc w:val="center"/>
        <w:rPr>
          <w:highlight w:val="yellow"/>
        </w:rPr>
      </w:pPr>
      <w:r w:rsidRPr="004B41BF">
        <w:rPr>
          <w:noProof/>
        </w:rPr>
        <mc:AlternateContent>
          <mc:Choice Requires="wps">
            <w:drawing>
              <wp:anchor distT="0" distB="0" distL="114300" distR="114300" simplePos="0" relativeHeight="251658240" behindDoc="0" locked="0" layoutInCell="1" allowOverlap="1" wp14:anchorId="751AF75C" wp14:editId="13657775">
                <wp:simplePos x="0" y="0"/>
                <wp:positionH relativeFrom="page">
                  <wp:posOffset>5365101</wp:posOffset>
                </wp:positionH>
                <wp:positionV relativeFrom="page">
                  <wp:posOffset>821094</wp:posOffset>
                </wp:positionV>
                <wp:extent cx="2035991" cy="672973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991" cy="672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61B42" w14:textId="77777777" w:rsidR="009D154A" w:rsidRPr="003E1E99" w:rsidRDefault="009D154A" w:rsidP="009D154A">
                            <w:pPr>
                              <w:pStyle w:val="TitlePageSidebarText"/>
                            </w:pPr>
                            <w:r w:rsidRPr="003E1E99">
                              <w:t xml:space="preserve">Version </w:t>
                            </w:r>
                            <w:r w:rsidRPr="004065A5">
                              <w:rPr>
                                <w:highlight w:val="magenta"/>
                              </w:rPr>
                              <w:t>&lt;X.Y&gt;</w:t>
                            </w:r>
                          </w:p>
                          <w:p w14:paraId="3F90B919" w14:textId="77777777" w:rsidR="009D154A" w:rsidRPr="003E1E99" w:rsidRDefault="009D154A" w:rsidP="009D154A">
                            <w:pPr>
                              <w:pStyle w:val="TitlePageSidebarText"/>
                            </w:pPr>
                            <w:r w:rsidRPr="004065A5">
                              <w:rPr>
                                <w:highlight w:val="magenta"/>
                              </w:rPr>
                              <w:t>&lt;Date&gt;</w:t>
                            </w:r>
                          </w:p>
                          <w:p w14:paraId="2E19D32B" w14:textId="77777777" w:rsidR="009D154A" w:rsidRPr="003E1E99" w:rsidRDefault="009D154A" w:rsidP="009D154A">
                            <w:pPr>
                              <w:pStyle w:val="TitlePageSidebarText"/>
                            </w:pPr>
                          </w:p>
                          <w:p w14:paraId="2FC6DF5B" w14:textId="77777777" w:rsidR="009D154A" w:rsidRPr="003E1E99" w:rsidRDefault="009D154A" w:rsidP="009D154A">
                            <w:pPr>
                              <w:pStyle w:val="TitlePageSidebarText"/>
                            </w:pPr>
                            <w:r w:rsidRPr="003E1E99">
                              <w:t>Prepared for:</w:t>
                            </w:r>
                          </w:p>
                          <w:p w14:paraId="7B736B84" w14:textId="77777777" w:rsidR="009D154A" w:rsidRPr="003E1E99" w:rsidRDefault="009D154A" w:rsidP="009D154A">
                            <w:pPr>
                              <w:pStyle w:val="TitlePageSidebarText"/>
                            </w:pPr>
                            <w:r w:rsidRPr="004065A5">
                              <w:rPr>
                                <w:highlight w:val="magenta"/>
                              </w:rPr>
                              <w:t>&lt;Organization&gt;</w:t>
                            </w:r>
                          </w:p>
                          <w:p w14:paraId="15F08F68" w14:textId="77777777" w:rsidR="009D154A" w:rsidRPr="003E1E99" w:rsidRDefault="009D154A" w:rsidP="009D154A">
                            <w:pPr>
                              <w:pStyle w:val="TitlePageSidebarText"/>
                            </w:pPr>
                          </w:p>
                          <w:p w14:paraId="48BA4433" w14:textId="77777777" w:rsidR="009D154A" w:rsidRPr="003E1E99" w:rsidRDefault="009D154A" w:rsidP="009D154A">
                            <w:pPr>
                              <w:pStyle w:val="TitlePageSidebarText"/>
                            </w:pPr>
                            <w:r w:rsidRPr="003E1E99">
                              <w:t>Prepared by:</w:t>
                            </w:r>
                          </w:p>
                          <w:p w14:paraId="2CD733F1" w14:textId="77777777" w:rsidR="009D154A" w:rsidRPr="003E1E99" w:rsidRDefault="009D154A" w:rsidP="009D154A">
                            <w:pPr>
                              <w:pStyle w:val="TitlePageSidebarText"/>
                            </w:pPr>
                            <w:r w:rsidRPr="004065A5">
                              <w:rPr>
                                <w:highlight w:val="magenta"/>
                              </w:rPr>
                              <w:t>&lt;Author(s)&gt;</w:t>
                            </w:r>
                          </w:p>
                          <w:p w14:paraId="56F06F1A" w14:textId="77777777" w:rsidR="009D154A" w:rsidRPr="003E1E99" w:rsidRDefault="009D154A" w:rsidP="009D154A">
                            <w:pPr>
                              <w:pStyle w:val="TitlePageSidebarText"/>
                            </w:pPr>
                          </w:p>
                          <w:p w14:paraId="60E32E61" w14:textId="77777777" w:rsidR="009D154A" w:rsidRPr="003E1E99" w:rsidRDefault="009D154A" w:rsidP="009D154A">
                            <w:pPr>
                              <w:pStyle w:val="TitlePageSidebarText"/>
                            </w:pPr>
                            <w:r w:rsidRPr="003E1E99">
                              <w:t xml:space="preserve">Contract: </w:t>
                            </w:r>
                            <w:r w:rsidRPr="004065A5">
                              <w:rPr>
                                <w:highlight w:val="magenta"/>
                              </w:rPr>
                              <w:t>&lt;Contract ID&gt;</w:t>
                            </w:r>
                          </w:p>
                          <w:p w14:paraId="06773BB3" w14:textId="77777777" w:rsidR="009D154A" w:rsidRPr="003E1E99" w:rsidRDefault="009D154A" w:rsidP="009D154A">
                            <w:pPr>
                              <w:pStyle w:val="TitlePageSidebarText"/>
                            </w:pPr>
                            <w:r w:rsidRPr="004065A5">
                              <w:rPr>
                                <w:highlight w:val="magenta"/>
                              </w:rPr>
                              <w:t>&lt;Other Front Matter&gt;</w:t>
                            </w:r>
                          </w:p>
                          <w:p w14:paraId="5E6A61A1" w14:textId="2EFEC7DC" w:rsidR="00594825" w:rsidRPr="003E1E99" w:rsidRDefault="00594825" w:rsidP="003E1E99">
                            <w:pPr>
                              <w:pStyle w:val="TitlePageSidebarTex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1AF75C" id="_x0000_t202" coordsize="21600,21600" o:spt="202" path="m,l,21600r21600,l21600,xe">
                <v:stroke joinstyle="miter"/>
                <v:path gradientshapeok="t" o:connecttype="rect"/>
              </v:shapetype>
              <v:shape id="Text Box 10" o:spid="_x0000_s1026" type="#_x0000_t202" style="position:absolute;left:0;text-align:left;margin-left:422.45pt;margin-top:64.65pt;width:160.3pt;height:529.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" filled="f" stroked="f">
                <v:textbox>
                  <w:txbxContent>
                    <w:p w14:paraId="7F461B42" w14:textId="77777777" w:rsidR="009D154A" w:rsidRPr="003E1E99" w:rsidRDefault="009D154A" w:rsidP="009D154A">
                      <w:pPr>
                        <w:pStyle w:val="TitlePageSidebarText"/>
                      </w:pPr>
                      <w:r w:rsidRPr="003E1E99">
                        <w:t xml:space="preserve">Version </w:t>
                      </w:r>
                      <w:r w:rsidRPr="004065A5">
                        <w:rPr>
                          <w:highlight w:val="magenta"/>
                        </w:rPr>
                        <w:t>&lt;X.Y&gt;</w:t>
                      </w:r>
                    </w:p>
                    <w:p w14:paraId="3F90B919" w14:textId="77777777" w:rsidR="009D154A" w:rsidRPr="003E1E99" w:rsidRDefault="009D154A" w:rsidP="009D154A">
                      <w:pPr>
                        <w:pStyle w:val="TitlePageSidebarText"/>
                      </w:pPr>
                      <w:r w:rsidRPr="004065A5">
                        <w:rPr>
                          <w:highlight w:val="magenta"/>
                        </w:rPr>
                        <w:t>&lt;Date&gt;</w:t>
                      </w:r>
                    </w:p>
                    <w:p w14:paraId="2E19D32B" w14:textId="77777777" w:rsidR="009D154A" w:rsidRPr="003E1E99" w:rsidRDefault="009D154A" w:rsidP="009D154A">
                      <w:pPr>
                        <w:pStyle w:val="TitlePageSidebarText"/>
                      </w:pPr>
                    </w:p>
                    <w:p w14:paraId="2FC6DF5B" w14:textId="77777777" w:rsidR="009D154A" w:rsidRPr="003E1E99" w:rsidRDefault="009D154A" w:rsidP="009D154A">
                      <w:pPr>
                        <w:pStyle w:val="TitlePageSidebarText"/>
                      </w:pPr>
                      <w:r w:rsidRPr="003E1E99">
                        <w:t>Prepared for:</w:t>
                      </w:r>
                    </w:p>
                    <w:p w14:paraId="7B736B84" w14:textId="77777777" w:rsidR="009D154A" w:rsidRPr="003E1E99" w:rsidRDefault="009D154A" w:rsidP="009D154A">
                      <w:pPr>
                        <w:pStyle w:val="TitlePageSidebarText"/>
                      </w:pPr>
                      <w:r w:rsidRPr="004065A5">
                        <w:rPr>
                          <w:highlight w:val="magenta"/>
                        </w:rPr>
                        <w:t>&lt;Organization&gt;</w:t>
                      </w:r>
                    </w:p>
                    <w:p w14:paraId="15F08F68" w14:textId="77777777" w:rsidR="009D154A" w:rsidRPr="003E1E99" w:rsidRDefault="009D154A" w:rsidP="009D154A">
                      <w:pPr>
                        <w:pStyle w:val="TitlePageSidebarText"/>
                      </w:pPr>
                    </w:p>
                    <w:p w14:paraId="48BA4433" w14:textId="77777777" w:rsidR="009D154A" w:rsidRPr="003E1E99" w:rsidRDefault="009D154A" w:rsidP="009D154A">
                      <w:pPr>
                        <w:pStyle w:val="TitlePageSidebarText"/>
                      </w:pPr>
                      <w:r w:rsidRPr="003E1E99">
                        <w:t>Prepared by:</w:t>
                      </w:r>
                    </w:p>
                    <w:p w14:paraId="2CD733F1" w14:textId="77777777" w:rsidR="009D154A" w:rsidRPr="003E1E99" w:rsidRDefault="009D154A" w:rsidP="009D154A">
                      <w:pPr>
                        <w:pStyle w:val="TitlePageSidebarText"/>
                      </w:pPr>
                      <w:r w:rsidRPr="004065A5">
                        <w:rPr>
                          <w:highlight w:val="magenta"/>
                        </w:rPr>
                        <w:t>&lt;Author(s)&gt;</w:t>
                      </w:r>
                    </w:p>
                    <w:p w14:paraId="56F06F1A" w14:textId="77777777" w:rsidR="009D154A" w:rsidRPr="003E1E99" w:rsidRDefault="009D154A" w:rsidP="009D154A">
                      <w:pPr>
                        <w:pStyle w:val="TitlePageSidebarText"/>
                      </w:pPr>
                    </w:p>
                    <w:p w14:paraId="60E32E61" w14:textId="77777777" w:rsidR="009D154A" w:rsidRPr="003E1E99" w:rsidRDefault="009D154A" w:rsidP="009D154A">
                      <w:pPr>
                        <w:pStyle w:val="TitlePageSidebarText"/>
                      </w:pPr>
                      <w:r w:rsidRPr="003E1E99">
                        <w:t xml:space="preserve">Contract: </w:t>
                      </w:r>
                      <w:r w:rsidRPr="004065A5">
                        <w:rPr>
                          <w:highlight w:val="magenta"/>
                        </w:rPr>
                        <w:t>&lt;Contract ID&gt;</w:t>
                      </w:r>
                    </w:p>
                    <w:p w14:paraId="06773BB3" w14:textId="77777777" w:rsidR="009D154A" w:rsidRPr="003E1E99" w:rsidRDefault="009D154A" w:rsidP="009D154A">
                      <w:pPr>
                        <w:pStyle w:val="TitlePageSidebarText"/>
                      </w:pPr>
                      <w:r w:rsidRPr="004065A5">
                        <w:rPr>
                          <w:highlight w:val="magenta"/>
                        </w:rPr>
                        <w:t>&lt;Other Front Matter&gt;</w:t>
                      </w:r>
                    </w:p>
                    <w:p w14:paraId="5E6A61A1" w14:textId="2EFEC7DC" w:rsidR="00594825" w:rsidRPr="003E1E99" w:rsidRDefault="00594825" w:rsidP="003E1E99">
                      <w:pPr>
                        <w:pStyle w:val="TitlePageSidebarText"/>
                      </w:pPr>
                    </w:p>
                  </w:txbxContent>
                </v:textbox>
                <w10:wrap anchorx="page" anchory="page"/>
              </v:shape>
            </w:pict>
          </mc:Fallback>
        </mc:AlternateContent>
      </w:r>
      <w:r w:rsidR="00371682">
        <w:rPr>
          <w:noProof/>
        </w:rPr>
        <mc:AlternateContent>
          <mc:Choice Requires="wps">
            <w:drawing>
              <wp:anchor distT="45720" distB="45720" distL="114300" distR="114300" simplePos="0" relativeHeight="251658241" behindDoc="0" locked="0" layoutInCell="1" allowOverlap="1" wp14:anchorId="6A7B6577" wp14:editId="1AF07607">
                <wp:simplePos x="0" y="0"/>
                <wp:positionH relativeFrom="page">
                  <wp:posOffset>440267</wp:posOffset>
                </wp:positionH>
                <wp:positionV relativeFrom="paragraph">
                  <wp:posOffset>6729307</wp:posOffset>
                </wp:positionV>
                <wp:extent cx="4672330" cy="166497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330" cy="1664970"/>
                        </a:xfrm>
                        <a:prstGeom prst="rect">
                          <a:avLst/>
                        </a:prstGeom>
                        <a:noFill/>
                        <a:ln w="9525">
                          <a:noFill/>
                          <a:miter lim="800000"/>
                          <a:headEnd/>
                          <a:tailEnd/>
                        </a:ln>
                      </wps:spPr>
                      <wps:txbx>
                        <w:txbxContent>
                          <w:p w14:paraId="5E8B93C4" w14:textId="77777777" w:rsidR="003740C8" w:rsidRPr="0099662B" w:rsidRDefault="008A3F12" w:rsidP="00371682">
                            <w:pPr>
                              <w:pStyle w:val="TitlePageLegalBoxText"/>
                            </w:pPr>
                            <w:r w:rsidRPr="0099662B">
                              <w:rPr>
                                <w:highlight w:val="yellow"/>
                              </w:rPr>
                              <w:t>&lt;Organization-specific legal boilerplate, if applicable&gt;</w:t>
                            </w:r>
                          </w:p>
                          <w:p w14:paraId="2BB0BE3D" w14:textId="77777777" w:rsidR="00396F37" w:rsidRPr="00F1783D" w:rsidRDefault="003740C8" w:rsidP="00371682">
                            <w:pPr>
                              <w:pStyle w:val="TitlePageLegalBoxText"/>
                            </w:pPr>
                            <w:r w:rsidRPr="0099662B">
                              <w:t xml:space="preserve">For Internal </w:t>
                            </w:r>
                            <w:r w:rsidRPr="0099662B">
                              <w:rPr>
                                <w:highlight w:val="yellow"/>
                              </w:rPr>
                              <w:t>&lt;</w:t>
                            </w:r>
                            <w:r w:rsidR="002933BF" w:rsidRPr="0099662B">
                              <w:rPr>
                                <w:highlight w:val="yellow"/>
                              </w:rPr>
                              <w:t>Organization</w:t>
                            </w:r>
                            <w:r w:rsidRPr="0099662B">
                              <w:rPr>
                                <w:highlight w:val="yellow"/>
                              </w:rPr>
                              <w:t>&gt;</w:t>
                            </w:r>
                            <w:r w:rsidRPr="0099662B">
                              <w:t xml:space="preserve"> Use. This document was prepared for authorized distribution only. It has not been approved for public release.</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6A7B6577" id="Text Box 217" o:spid="_x0000_s1027" type="#_x0000_t202" style="position:absolute;left:0;text-align:left;margin-left:34.65pt;margin-top:529.85pt;width:367.9pt;height:131.1pt;z-index:25165824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" filled="f" stroked="f">
                <v:textbox>
                  <w:txbxContent>
                    <w:p w14:paraId="5E8B93C4" w14:textId="77777777" w:rsidR="003740C8" w:rsidRPr="0099662B" w:rsidRDefault="008A3F12" w:rsidP="00371682">
                      <w:pPr>
                        <w:pStyle w:val="TitlePageLegalBoxText"/>
                      </w:pPr>
                      <w:r w:rsidRPr="0099662B">
                        <w:rPr>
                          <w:highlight w:val="yellow"/>
                        </w:rPr>
                        <w:t>&lt;Organization-specific legal boilerplate, if applicable&gt;</w:t>
                      </w:r>
                    </w:p>
                    <w:p w14:paraId="2BB0BE3D" w14:textId="77777777" w:rsidR="00396F37" w:rsidRPr="00F1783D" w:rsidRDefault="003740C8" w:rsidP="00371682">
                      <w:pPr>
                        <w:pStyle w:val="TitlePageLegalBoxText"/>
                      </w:pPr>
                      <w:r w:rsidRPr="0099662B">
                        <w:t xml:space="preserve">For Internal </w:t>
                      </w:r>
                      <w:r w:rsidRPr="0099662B">
                        <w:rPr>
                          <w:highlight w:val="yellow"/>
                        </w:rPr>
                        <w:t>&lt;</w:t>
                      </w:r>
                      <w:r w:rsidR="002933BF" w:rsidRPr="0099662B">
                        <w:rPr>
                          <w:highlight w:val="yellow"/>
                        </w:rPr>
                        <w:t>Organization</w:t>
                      </w:r>
                      <w:r w:rsidRPr="0099662B">
                        <w:rPr>
                          <w:highlight w:val="yellow"/>
                        </w:rPr>
                        <w:t>&gt;</w:t>
                      </w:r>
                      <w:r w:rsidRPr="0099662B">
                        <w:t xml:space="preserve"> Use. This document was prepared for authorized distribution only. It has not been approved for public release.</w:t>
                      </w:r>
                    </w:p>
                  </w:txbxContent>
                </v:textbox>
                <w10:wrap type="square" anchorx="page"/>
              </v:shape>
            </w:pict>
          </mc:Fallback>
        </mc:AlternateContent>
      </w:r>
      <w:r w:rsidR="006571CB">
        <w:rPr>
          <w:noProof/>
        </w:rPr>
        <mc:AlternateContent>
          <mc:Choice Requires="wpg">
            <w:drawing>
              <wp:anchor distT="0" distB="0" distL="114300" distR="114300" simplePos="0" relativeHeight="251658243" behindDoc="0" locked="0" layoutInCell="1" allowOverlap="1" wp14:anchorId="15EC9E52" wp14:editId="5A76BE44">
                <wp:simplePos x="0" y="0"/>
                <wp:positionH relativeFrom="page">
                  <wp:posOffset>5643154</wp:posOffset>
                </wp:positionH>
                <wp:positionV relativeFrom="paragraph">
                  <wp:posOffset>6955971</wp:posOffset>
                </wp:positionV>
                <wp:extent cx="1636395" cy="1846580"/>
                <wp:effectExtent l="0" t="0" r="1905" b="7620"/>
                <wp:wrapNone/>
                <wp:docPr id="1861029053" name="ACT Logo &amp; Text"/>
                <wp:cNvGraphicFramePr/>
                <a:graphic xmlns:a="http://schemas.openxmlformats.org/drawingml/2006/main">
                  <a:graphicData uri="http://schemas.microsoft.com/office/word/2010/wordprocessingGroup">
                    <wpg:wgp>
                      <wpg:cNvGrpSpPr/>
                      <wpg:grpSpPr>
                        <a:xfrm>
                          <a:off x="0" y="0"/>
                          <a:ext cx="1636395" cy="1846580"/>
                          <a:chOff x="0" y="0"/>
                          <a:chExt cx="1637630" cy="1844431"/>
                        </a:xfrm>
                      </wpg:grpSpPr>
                      <pic:pic xmlns:pic="http://schemas.openxmlformats.org/drawingml/2006/picture">
                        <pic:nvPicPr>
                          <pic:cNvPr id="1161208446" name="Picture 1" descr="Logo, MITRE ACT"/>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34490" cy="1498600"/>
                          </a:xfrm>
                          <a:prstGeom prst="rect">
                            <a:avLst/>
                          </a:prstGeom>
                        </pic:spPr>
                      </pic:pic>
                      <wps:wsp>
                        <wps:cNvPr id="1200402076" name="Text Box 5"/>
                        <wps:cNvSpPr txBox="1"/>
                        <wps:spPr>
                          <a:xfrm>
                            <a:off x="0" y="1500441"/>
                            <a:ext cx="1637630" cy="343990"/>
                          </a:xfrm>
                          <a:prstGeom prst="rect">
                            <a:avLst/>
                          </a:prstGeom>
                          <a:noFill/>
                          <a:ln w="6350">
                            <a:noFill/>
                          </a:ln>
                        </wps:spPr>
                        <wps:txbx>
                          <w:txbxContent>
                            <w:p w14:paraId="41B80673" w14:textId="7F106825" w:rsidR="00C04294" w:rsidRPr="00BC215C" w:rsidRDefault="00C04294" w:rsidP="00C04294">
                              <w:pPr>
                                <w:spacing w:after="0"/>
                                <w:jc w:val="right"/>
                                <w:rPr>
                                  <w:rFonts w:cs="Arial"/>
                                  <w:noProof/>
                                  <w:color w:val="FFFFFF" w:themeColor="background1"/>
                                  <w:sz w:val="13"/>
                                  <w:szCs w:val="13"/>
                                </w:rPr>
                              </w:pPr>
                              <w:r w:rsidRPr="004614DE">
                                <w:rPr>
                                  <w:rFonts w:cs="Arial"/>
                                  <w:noProof/>
                                  <w:color w:val="FFFFFF" w:themeColor="background1"/>
                                  <w:sz w:val="13"/>
                                  <w:szCs w:val="13"/>
                                </w:rPr>
                                <w:t>This document is derived from</w:t>
                              </w:r>
                              <w:r w:rsidRPr="004614DE">
                                <w:rPr>
                                  <w:rFonts w:cs="Arial"/>
                                  <w:noProof/>
                                  <w:color w:val="FFFFFF" w:themeColor="background1"/>
                                  <w:sz w:val="13"/>
                                  <w:szCs w:val="13"/>
                                </w:rPr>
                                <w:br/>
                              </w:r>
                              <w:r w:rsidRPr="004614DE">
                                <w:rPr>
                                  <w:rFonts w:cs="Arial"/>
                                  <w:i/>
                                  <w:iCs/>
                                  <w:noProof/>
                                  <w:color w:val="FFFFFF" w:themeColor="background1"/>
                                  <w:sz w:val="13"/>
                                  <w:szCs w:val="13"/>
                                </w:rPr>
                                <w:t>MITRE Adaptive</w:t>
                              </w:r>
                              <w:r>
                                <w:rPr>
                                  <w:rFonts w:cs="Arial"/>
                                  <w:i/>
                                  <w:iCs/>
                                  <w:noProof/>
                                  <w:color w:val="FFFFFF" w:themeColor="background1"/>
                                  <w:sz w:val="13"/>
                                  <w:szCs w:val="13"/>
                                </w:rPr>
                                <w:t xml:space="preserve"> </w:t>
                              </w:r>
                              <w:r w:rsidRPr="004614DE">
                                <w:rPr>
                                  <w:rFonts w:cs="Arial"/>
                                  <w:i/>
                                  <w:iCs/>
                                  <w:noProof/>
                                  <w:color w:val="FFFFFF" w:themeColor="background1"/>
                                  <w:sz w:val="13"/>
                                  <w:szCs w:val="13"/>
                                </w:rPr>
                                <w:t>Capabilitie</w:t>
                              </w:r>
                              <w:r>
                                <w:rPr>
                                  <w:rFonts w:cs="Arial"/>
                                  <w:i/>
                                  <w:iCs/>
                                  <w:noProof/>
                                  <w:color w:val="FFFFFF" w:themeColor="background1"/>
                                  <w:sz w:val="13"/>
                                  <w:szCs w:val="13"/>
                                </w:rPr>
                                <w:t xml:space="preserve">s </w:t>
                              </w:r>
                              <w:r w:rsidRPr="004614DE">
                                <w:rPr>
                                  <w:rFonts w:cs="Arial"/>
                                  <w:i/>
                                  <w:iCs/>
                                  <w:noProof/>
                                  <w:color w:val="FFFFFF" w:themeColor="background1"/>
                                  <w:sz w:val="13"/>
                                  <w:szCs w:val="13"/>
                                </w:rPr>
                                <w:t xml:space="preserve">Testing </w:t>
                              </w:r>
                              <w:r>
                                <w:rPr>
                                  <w:rFonts w:cs="Arial"/>
                                  <w:i/>
                                  <w:iCs/>
                                  <w:noProof/>
                                  <w:color w:val="FFFFFF" w:themeColor="background1"/>
                                  <w:sz w:val="13"/>
                                  <w:szCs w:val="13"/>
                                </w:rPr>
                                <w:t>(</w:t>
                              </w:r>
                              <w:r w:rsidRPr="004614DE">
                                <w:rPr>
                                  <w:rFonts w:cs="Arial"/>
                                  <w:i/>
                                  <w:iCs/>
                                  <w:noProof/>
                                  <w:color w:val="FFFFFF" w:themeColor="background1"/>
                                  <w:sz w:val="13"/>
                                  <w:szCs w:val="13"/>
                                </w:rPr>
                                <w:t>ACT)</w:t>
                              </w:r>
                              <w:r w:rsidR="00675E41">
                                <w:rPr>
                                  <w:rFonts w:cs="Arial"/>
                                  <w:i/>
                                  <w:iCs/>
                                  <w:noProof/>
                                  <w:color w:val="FFFFFF" w:themeColor="background1"/>
                                  <w:sz w:val="13"/>
                                  <w:szCs w:val="13"/>
                                </w:rPr>
                                <w:t>™</w:t>
                              </w:r>
                              <w:r w:rsidRPr="004614DE">
                                <w:rPr>
                                  <w:rFonts w:cs="Arial"/>
                                  <w:noProof/>
                                  <w:color w:val="FFFFFF" w:themeColor="background1"/>
                                  <w:sz w:val="13"/>
                                  <w:szCs w:val="13"/>
                                </w:rPr>
                                <w:t>.</w:t>
                              </w:r>
                              <w:r>
                                <w:rPr>
                                  <w:rFonts w:cs="Arial"/>
                                  <w:noProof/>
                                  <w:color w:val="FFFFFF" w:themeColor="background1"/>
                                  <w:sz w:val="13"/>
                                  <w:szCs w:val="13"/>
                                </w:rPr>
                                <w:br/>
                                <w:t>act.mitre.org  |  act@mitre.org</w:t>
                              </w:r>
                            </w:p>
                            <w:p w14:paraId="4BDC3588" w14:textId="77777777" w:rsidR="00C04294" w:rsidRDefault="00C04294" w:rsidP="00C04294">
                              <w:pPr>
                                <w:rPr>
                                  <w:noProof/>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EC9E52" id="ACT Logo &amp; Text" o:spid="_x0000_s1028" style="position:absolute;left:0;text-align:left;margin-left:444.35pt;margin-top:547.7pt;width:128.85pt;height:145.4pt;z-index:251658243;mso-position-horizontal-relative:page;mso-width-relative:margin;mso-height-relative:margin" coordsize="16376,184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alt="Logo, MITRE ACT" style="position:absolute;width:16344;height:149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">
                  <v:imagedata r:id="rId12" o:title="Logo, MITRE ACT"/>
                </v:shape>
                <v:shape id="Text Box 5" o:spid="_x0000_s1030" type="#_x0000_t202" style="position:absolute;top:15004;width:16376;height:344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" filled="f" stroked="f" strokeweight=".5pt">
                  <v:textbox inset="0,0,0,0">
                    <w:txbxContent>
                      <w:p w14:paraId="41B80673" w14:textId="7F106825" w:rsidR="00C04294" w:rsidRPr="00BC215C" w:rsidRDefault="00C04294" w:rsidP="00C04294">
                        <w:pPr>
                          <w:spacing w:after="0"/>
                          <w:jc w:val="right"/>
                          <w:rPr>
                            <w:rFonts w:cs="Arial"/>
                            <w:noProof/>
                            <w:color w:val="FFFFFF" w:themeColor="background1"/>
                            <w:sz w:val="13"/>
                            <w:szCs w:val="13"/>
                          </w:rPr>
                        </w:pPr>
                        <w:r w:rsidRPr="004614DE">
                          <w:rPr>
                            <w:rFonts w:cs="Arial"/>
                            <w:noProof/>
                            <w:color w:val="FFFFFF" w:themeColor="background1"/>
                            <w:sz w:val="13"/>
                            <w:szCs w:val="13"/>
                          </w:rPr>
                          <w:t>This document is derived from</w:t>
                        </w:r>
                        <w:r w:rsidRPr="004614DE">
                          <w:rPr>
                            <w:rFonts w:cs="Arial"/>
                            <w:noProof/>
                            <w:color w:val="FFFFFF" w:themeColor="background1"/>
                            <w:sz w:val="13"/>
                            <w:szCs w:val="13"/>
                          </w:rPr>
                          <w:br/>
                        </w:r>
                        <w:r w:rsidRPr="004614DE">
                          <w:rPr>
                            <w:rFonts w:cs="Arial"/>
                            <w:i/>
                            <w:iCs/>
                            <w:noProof/>
                            <w:color w:val="FFFFFF" w:themeColor="background1"/>
                            <w:sz w:val="13"/>
                            <w:szCs w:val="13"/>
                          </w:rPr>
                          <w:t>MITRE Adaptive</w:t>
                        </w:r>
                        <w:r>
                          <w:rPr>
                            <w:rFonts w:cs="Arial"/>
                            <w:i/>
                            <w:iCs/>
                            <w:noProof/>
                            <w:color w:val="FFFFFF" w:themeColor="background1"/>
                            <w:sz w:val="13"/>
                            <w:szCs w:val="13"/>
                          </w:rPr>
                          <w:t xml:space="preserve"> </w:t>
                        </w:r>
                        <w:r w:rsidRPr="004614DE">
                          <w:rPr>
                            <w:rFonts w:cs="Arial"/>
                            <w:i/>
                            <w:iCs/>
                            <w:noProof/>
                            <w:color w:val="FFFFFF" w:themeColor="background1"/>
                            <w:sz w:val="13"/>
                            <w:szCs w:val="13"/>
                          </w:rPr>
                          <w:t>Capabilitie</w:t>
                        </w:r>
                        <w:r>
                          <w:rPr>
                            <w:rFonts w:cs="Arial"/>
                            <w:i/>
                            <w:iCs/>
                            <w:noProof/>
                            <w:color w:val="FFFFFF" w:themeColor="background1"/>
                            <w:sz w:val="13"/>
                            <w:szCs w:val="13"/>
                          </w:rPr>
                          <w:t xml:space="preserve">s </w:t>
                        </w:r>
                        <w:r w:rsidRPr="004614DE">
                          <w:rPr>
                            <w:rFonts w:cs="Arial"/>
                            <w:i/>
                            <w:iCs/>
                            <w:noProof/>
                            <w:color w:val="FFFFFF" w:themeColor="background1"/>
                            <w:sz w:val="13"/>
                            <w:szCs w:val="13"/>
                          </w:rPr>
                          <w:t xml:space="preserve">Testing </w:t>
                        </w:r>
                        <w:r>
                          <w:rPr>
                            <w:rFonts w:cs="Arial"/>
                            <w:i/>
                            <w:iCs/>
                            <w:noProof/>
                            <w:color w:val="FFFFFF" w:themeColor="background1"/>
                            <w:sz w:val="13"/>
                            <w:szCs w:val="13"/>
                          </w:rPr>
                          <w:t>(</w:t>
                        </w:r>
                        <w:r w:rsidRPr="004614DE">
                          <w:rPr>
                            <w:rFonts w:cs="Arial"/>
                            <w:i/>
                            <w:iCs/>
                            <w:noProof/>
                            <w:color w:val="FFFFFF" w:themeColor="background1"/>
                            <w:sz w:val="13"/>
                            <w:szCs w:val="13"/>
                          </w:rPr>
                          <w:t>ACT)</w:t>
                        </w:r>
                        <w:r w:rsidR="00675E41">
                          <w:rPr>
                            <w:rFonts w:cs="Arial"/>
                            <w:i/>
                            <w:iCs/>
                            <w:noProof/>
                            <w:color w:val="FFFFFF" w:themeColor="background1"/>
                            <w:sz w:val="13"/>
                            <w:szCs w:val="13"/>
                          </w:rPr>
                          <w:t>™</w:t>
                        </w:r>
                        <w:r w:rsidRPr="004614DE">
                          <w:rPr>
                            <w:rFonts w:cs="Arial"/>
                            <w:noProof/>
                            <w:color w:val="FFFFFF" w:themeColor="background1"/>
                            <w:sz w:val="13"/>
                            <w:szCs w:val="13"/>
                          </w:rPr>
                          <w:t>.</w:t>
                        </w:r>
                        <w:r>
                          <w:rPr>
                            <w:rFonts w:cs="Arial"/>
                            <w:noProof/>
                            <w:color w:val="FFFFFF" w:themeColor="background1"/>
                            <w:sz w:val="13"/>
                            <w:szCs w:val="13"/>
                          </w:rPr>
                          <w:br/>
                          <w:t>act.mitre.org  |  act@mitre.org</w:t>
                        </w:r>
                      </w:p>
                      <w:p w14:paraId="4BDC3588" w14:textId="77777777" w:rsidR="00C04294" w:rsidRDefault="00C04294" w:rsidP="00C04294">
                        <w:pPr>
                          <w:rPr>
                            <w:noProof/>
                          </w:rPr>
                        </w:pPr>
                      </w:p>
                    </w:txbxContent>
                  </v:textbox>
                </v:shape>
                <w10:wrap anchorx="page"/>
              </v:group>
            </w:pict>
          </mc:Fallback>
        </mc:AlternateContent>
      </w:r>
      <w:r w:rsidR="000660E0" w:rsidRPr="00A52A0D">
        <w:rPr>
          <w:noProof/>
          <w:highlight w:val="yellow"/>
        </w:rPr>
        <mc:AlternateContent>
          <mc:Choice Requires="wps">
            <w:drawing>
              <wp:anchor distT="0" distB="0" distL="114300" distR="114300" simplePos="0" relativeHeight="251658242" behindDoc="1" locked="0" layoutInCell="1" allowOverlap="1" wp14:anchorId="0FB8B142" wp14:editId="3B74F743">
                <wp:simplePos x="0" y="0"/>
                <wp:positionH relativeFrom="page">
                  <wp:posOffset>5230495</wp:posOffset>
                </wp:positionH>
                <wp:positionV relativeFrom="paragraph">
                  <wp:posOffset>-859790</wp:posOffset>
                </wp:positionV>
                <wp:extent cx="2578608" cy="10396728"/>
                <wp:effectExtent l="0" t="0" r="0" b="508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8608" cy="10396728"/>
                        </a:xfrm>
                        <a:prstGeom prst="rect">
                          <a:avLst/>
                        </a:prstGeom>
                        <a:solidFill>
                          <a:srgbClr val="0C5B94"/>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A188926" id="Rectangle 8" o:spid="_x0000_s1026" style="position:absolute;margin-left:411.85pt;margin-top:-67.7pt;width:203.05pt;height:818.65pt;z-index:-2516541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" fillcolor="#0c5b94" stroked="f">
                <w10:wrap anchorx="page"/>
              </v:rect>
            </w:pict>
          </mc:Fallback>
        </mc:AlternateContent>
      </w:r>
      <w:r w:rsidR="000660E0">
        <w:rPr>
          <w:noProof/>
        </w:rPr>
        <w:drawing>
          <wp:inline distT="0" distB="0" distL="0" distR="0" wp14:anchorId="113E875B" wp14:editId="26DB6283">
            <wp:extent cx="1602154" cy="1571195"/>
            <wp:effectExtent l="0" t="0" r="0" b="3810"/>
            <wp:docPr id="1863972207" name="Picture 6" descr="Organization Logo 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68858" name="Picture 6" descr="Organization Logo Placeholde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31362" cy="1599839"/>
                    </a:xfrm>
                    <a:prstGeom prst="rect">
                      <a:avLst/>
                    </a:prstGeom>
                  </pic:spPr>
                </pic:pic>
              </a:graphicData>
            </a:graphic>
          </wp:inline>
        </w:drawing>
      </w:r>
    </w:p>
    <w:p w14:paraId="1BF70E3F" w14:textId="77777777" w:rsidR="000660E0" w:rsidRPr="006F754E" w:rsidRDefault="000660E0" w:rsidP="000660E0">
      <w:pPr>
        <w:pStyle w:val="DocumentTitle-TitlePage"/>
        <w:rPr>
          <w:b w:val="0"/>
          <w:bCs w:val="0"/>
        </w:rPr>
      </w:pPr>
      <w:r w:rsidRPr="006F754E">
        <w:rPr>
          <w:b w:val="0"/>
          <w:bCs w:val="0"/>
          <w:highlight w:val="yellow"/>
        </w:rPr>
        <w:t>&lt;Organization&gt;</w:t>
      </w:r>
    </w:p>
    <w:p w14:paraId="6FEA5808" w14:textId="77777777" w:rsidR="00371682" w:rsidRPr="006F754E" w:rsidRDefault="00371682" w:rsidP="00371682">
      <w:pPr>
        <w:pStyle w:val="DocumentTitle-TitlePage"/>
        <w:rPr>
          <w:b w:val="0"/>
          <w:bCs w:val="0"/>
        </w:rPr>
      </w:pPr>
      <w:r w:rsidRPr="006F754E">
        <w:rPr>
          <w:b w:val="0"/>
          <w:bCs w:val="0"/>
        </w:rPr>
        <w:t>MITRE Adaptive Capabilities Testing (ACT)</w:t>
      </w:r>
    </w:p>
    <w:p w14:paraId="375C3A79" w14:textId="77777777" w:rsidR="00F70197" w:rsidRDefault="00F70197" w:rsidP="00371682">
      <w:pPr>
        <w:pStyle w:val="DocumentTitle-TitlePage"/>
      </w:pPr>
    </w:p>
    <w:p w14:paraId="0C40203F" w14:textId="77777777" w:rsidR="00DC6972" w:rsidRDefault="00DC6972" w:rsidP="000660E0">
      <w:pPr>
        <w:pStyle w:val="DocumentTitle-TitlePage"/>
      </w:pPr>
      <w:r w:rsidRPr="00DC6972">
        <w:rPr>
          <w:highlight w:val="yellow"/>
        </w:rPr>
        <w:t>&lt;System Name&gt;</w:t>
      </w:r>
      <w:r>
        <w:t xml:space="preserve"> (</w:t>
      </w:r>
      <w:r w:rsidRPr="00DC6972">
        <w:rPr>
          <w:highlight w:val="yellow"/>
        </w:rPr>
        <w:t>&lt;System Acronym&gt;</w:t>
      </w:r>
      <w:r>
        <w:t>)</w:t>
      </w:r>
    </w:p>
    <w:p w14:paraId="1321D599" w14:textId="3A741340" w:rsidR="004B41BF" w:rsidRPr="004B41BF" w:rsidRDefault="00C14C8D" w:rsidP="00DC6972">
      <w:pPr>
        <w:pStyle w:val="DocumentTitle-TitlePage"/>
        <w:sectPr w:rsidR="004B41BF" w:rsidRPr="004B41BF" w:rsidSect="002519F9">
          <w:headerReference w:type="even" r:id="rId14"/>
          <w:headerReference w:type="default" r:id="rId15"/>
          <w:footerReference w:type="even" r:id="rId16"/>
          <w:footerReference w:type="default" r:id="rId17"/>
          <w:headerReference w:type="first" r:id="rId18"/>
          <w:footerReference w:type="first" r:id="rId19"/>
          <w:pgSz w:w="12240" w:h="15840" w:code="1"/>
          <w:pgMar w:top="1296" w:right="4320" w:bottom="1152" w:left="720" w:header="720" w:footer="720" w:gutter="0"/>
          <w:pgNumType w:fmt="lowerRoman" w:start="0"/>
          <w:cols w:space="720"/>
          <w:titlePg/>
          <w:docGrid w:linePitch="360"/>
        </w:sectPr>
      </w:pPr>
      <w:r>
        <w:t xml:space="preserve">Security Assessment Plan </w:t>
      </w:r>
      <w:r w:rsidR="00F70197">
        <w:t>(</w:t>
      </w:r>
      <w:r>
        <w:t>SAP)</w:t>
      </w:r>
    </w:p>
    <w:p w14:paraId="140C17B7" w14:textId="77777777" w:rsidR="005B1F8F" w:rsidRDefault="005B1F8F" w:rsidP="005B1F8F">
      <w:pPr>
        <w:pStyle w:val="FrontMatterHeader"/>
      </w:pPr>
      <w:bookmarkStart w:id="1" w:name="_Hlk198542350"/>
      <w:r>
        <w:lastRenderedPageBreak/>
        <w:t>Record of Changes</w:t>
      </w:r>
    </w:p>
    <w:tbl>
      <w:tblPr>
        <w:tblStyle w:val="ACTTableStyle2"/>
        <w:tblW w:w="0" w:type="auto"/>
        <w:tblLook w:val="0620" w:firstRow="1" w:lastRow="0" w:firstColumn="0" w:lastColumn="0" w:noHBand="1" w:noVBand="1"/>
      </w:tblPr>
      <w:tblGrid>
        <w:gridCol w:w="843"/>
        <w:gridCol w:w="1474"/>
        <w:gridCol w:w="1614"/>
        <w:gridCol w:w="5419"/>
      </w:tblGrid>
      <w:tr w:rsidR="005B1F8F" w14:paraId="2EA068DB" w14:textId="77777777" w:rsidTr="009C6D06">
        <w:trPr>
          <w:cnfStyle w:val="100000000000" w:firstRow="1" w:lastRow="0" w:firstColumn="0" w:lastColumn="0" w:oddVBand="0" w:evenVBand="0" w:oddHBand="0" w:evenHBand="0" w:firstRowFirstColumn="0" w:firstRowLastColumn="0" w:lastRowFirstColumn="0" w:lastRowLastColumn="0"/>
          <w:trHeight w:val="69"/>
        </w:trPr>
        <w:tc>
          <w:tcPr>
            <w:tcW w:w="758" w:type="dxa"/>
          </w:tcPr>
          <w:p w14:paraId="2EF685BF" w14:textId="77777777" w:rsidR="005B1F8F" w:rsidRPr="009C6D06" w:rsidRDefault="005B1F8F" w:rsidP="00992BCD">
            <w:pPr>
              <w:pStyle w:val="Body"/>
              <w:spacing w:before="40" w:after="40"/>
              <w:rPr>
                <w:b/>
                <w:bCs w:val="0"/>
                <w:color w:val="FFFFFF" w:themeColor="background1"/>
              </w:rPr>
            </w:pPr>
            <w:r w:rsidRPr="009C6D06">
              <w:rPr>
                <w:b/>
                <w:bCs w:val="0"/>
                <w:color w:val="FFFFFF" w:themeColor="background1"/>
              </w:rPr>
              <w:t>Version</w:t>
            </w:r>
          </w:p>
        </w:tc>
        <w:tc>
          <w:tcPr>
            <w:tcW w:w="1487" w:type="dxa"/>
          </w:tcPr>
          <w:p w14:paraId="4275C80E" w14:textId="77777777" w:rsidR="005B1F8F" w:rsidRPr="009C6D06" w:rsidRDefault="005B1F8F" w:rsidP="00992BCD">
            <w:pPr>
              <w:pStyle w:val="Body"/>
              <w:spacing w:before="40" w:after="40"/>
              <w:rPr>
                <w:b/>
                <w:bCs w:val="0"/>
                <w:color w:val="FFFFFF" w:themeColor="background1"/>
              </w:rPr>
            </w:pPr>
            <w:r w:rsidRPr="009C6D06">
              <w:rPr>
                <w:b/>
                <w:bCs w:val="0"/>
                <w:color w:val="FFFFFF" w:themeColor="background1"/>
              </w:rPr>
              <w:t>Date</w:t>
            </w:r>
          </w:p>
        </w:tc>
        <w:tc>
          <w:tcPr>
            <w:tcW w:w="1620" w:type="dxa"/>
          </w:tcPr>
          <w:p w14:paraId="3B88887E" w14:textId="77777777" w:rsidR="005B1F8F" w:rsidRPr="009C6D06" w:rsidRDefault="005B1F8F" w:rsidP="00992BCD">
            <w:pPr>
              <w:pStyle w:val="Body"/>
              <w:spacing w:before="40" w:after="40"/>
              <w:rPr>
                <w:b/>
                <w:bCs w:val="0"/>
                <w:color w:val="FFFFFF" w:themeColor="background1"/>
              </w:rPr>
            </w:pPr>
            <w:r w:rsidRPr="009C6D06">
              <w:rPr>
                <w:b/>
                <w:bCs w:val="0"/>
                <w:color w:val="FFFFFF" w:themeColor="background1"/>
              </w:rPr>
              <w:t>Responsible Author</w:t>
            </w:r>
          </w:p>
        </w:tc>
        <w:tc>
          <w:tcPr>
            <w:tcW w:w="5485" w:type="dxa"/>
          </w:tcPr>
          <w:p w14:paraId="7FE92795" w14:textId="77777777" w:rsidR="005B1F8F" w:rsidRPr="009C6D06" w:rsidRDefault="005B1F8F" w:rsidP="00992BCD">
            <w:pPr>
              <w:pStyle w:val="Body"/>
              <w:spacing w:before="40" w:after="40"/>
              <w:rPr>
                <w:b/>
                <w:bCs w:val="0"/>
                <w:color w:val="FFFFFF" w:themeColor="background1"/>
              </w:rPr>
            </w:pPr>
            <w:r w:rsidRPr="009C6D06">
              <w:rPr>
                <w:b/>
                <w:bCs w:val="0"/>
                <w:color w:val="FFFFFF" w:themeColor="background1"/>
              </w:rPr>
              <w:t>Description of Change</w:t>
            </w:r>
          </w:p>
        </w:tc>
      </w:tr>
      <w:tr w:rsidR="005B1F8F" w14:paraId="3504B222" w14:textId="77777777" w:rsidTr="009C6D06">
        <w:tc>
          <w:tcPr>
            <w:tcW w:w="758" w:type="dxa"/>
          </w:tcPr>
          <w:p w14:paraId="5AE3586C" w14:textId="1944FF09" w:rsidR="005B1F8F" w:rsidRPr="00EC587D" w:rsidRDefault="00992BCD" w:rsidP="00992BCD">
            <w:pPr>
              <w:pStyle w:val="Body"/>
              <w:spacing w:before="40" w:after="40"/>
              <w:jc w:val="center"/>
              <w:rPr>
                <w:highlight w:val="yellow"/>
              </w:rPr>
            </w:pPr>
            <w:r w:rsidRPr="00EC587D">
              <w:rPr>
                <w:highlight w:val="yellow"/>
              </w:rPr>
              <w:t>1.0</w:t>
            </w:r>
          </w:p>
        </w:tc>
        <w:tc>
          <w:tcPr>
            <w:tcW w:w="1487" w:type="dxa"/>
          </w:tcPr>
          <w:p w14:paraId="5EC41048" w14:textId="2F052D30" w:rsidR="005B1F8F" w:rsidRPr="00EC587D" w:rsidRDefault="00992BCD" w:rsidP="00992BCD">
            <w:pPr>
              <w:pStyle w:val="Body"/>
              <w:spacing w:before="40" w:after="40"/>
              <w:jc w:val="center"/>
              <w:rPr>
                <w:highlight w:val="yellow"/>
              </w:rPr>
            </w:pPr>
            <w:r w:rsidRPr="00EC587D">
              <w:rPr>
                <w:highlight w:val="yellow"/>
              </w:rPr>
              <w:t>May 30, 2025</w:t>
            </w:r>
          </w:p>
        </w:tc>
        <w:tc>
          <w:tcPr>
            <w:tcW w:w="1620" w:type="dxa"/>
          </w:tcPr>
          <w:p w14:paraId="22B18D53" w14:textId="7B186D8B" w:rsidR="00992BCD" w:rsidRPr="00EC587D" w:rsidRDefault="00992BCD" w:rsidP="003F53AB">
            <w:pPr>
              <w:pStyle w:val="Body"/>
              <w:spacing w:before="40" w:after="40"/>
              <w:jc w:val="center"/>
              <w:rPr>
                <w:highlight w:val="yellow"/>
              </w:rPr>
            </w:pPr>
            <w:r w:rsidRPr="00EC587D">
              <w:rPr>
                <w:highlight w:val="yellow"/>
              </w:rPr>
              <w:t>Nate Lee</w:t>
            </w:r>
            <w:r w:rsidRPr="00EC587D">
              <w:rPr>
                <w:highlight w:val="yellow"/>
              </w:rPr>
              <w:br/>
              <w:t>Andrew Bennett</w:t>
            </w:r>
            <w:r w:rsidR="003F53AB">
              <w:rPr>
                <w:highlight w:val="yellow"/>
              </w:rPr>
              <w:br/>
            </w:r>
            <w:r w:rsidRPr="00EC587D">
              <w:rPr>
                <w:highlight w:val="yellow"/>
              </w:rPr>
              <w:t>Ernie Riviere</w:t>
            </w:r>
          </w:p>
        </w:tc>
        <w:tc>
          <w:tcPr>
            <w:tcW w:w="5485" w:type="dxa"/>
          </w:tcPr>
          <w:p w14:paraId="1087639A" w14:textId="18F62C2E" w:rsidR="005B1F8F" w:rsidRPr="00EC587D" w:rsidRDefault="00992BCD" w:rsidP="00992BCD">
            <w:pPr>
              <w:pStyle w:val="Body"/>
              <w:spacing w:before="40" w:after="40"/>
              <w:rPr>
                <w:highlight w:val="yellow"/>
              </w:rPr>
            </w:pPr>
            <w:r w:rsidRPr="00EC587D">
              <w:rPr>
                <w:highlight w:val="yellow"/>
              </w:rPr>
              <w:t xml:space="preserve">Initial release of MITRE ACT </w:t>
            </w:r>
            <w:r w:rsidR="00EC587D" w:rsidRPr="00EC587D">
              <w:rPr>
                <w:highlight w:val="yellow"/>
              </w:rPr>
              <w:t>templates and work</w:t>
            </w:r>
            <w:r w:rsidR="00562510">
              <w:rPr>
                <w:highlight w:val="yellow"/>
              </w:rPr>
              <w:t xml:space="preserve"> </w:t>
            </w:r>
            <w:r w:rsidR="00EC587D" w:rsidRPr="00EC587D">
              <w:rPr>
                <w:highlight w:val="yellow"/>
              </w:rPr>
              <w:t>aids.</w:t>
            </w:r>
          </w:p>
        </w:tc>
      </w:tr>
    </w:tbl>
    <w:p w14:paraId="10329C1E" w14:textId="77777777" w:rsidR="005B1F8F" w:rsidRPr="00461EB4" w:rsidRDefault="005B1F8F" w:rsidP="005B1F8F"/>
    <w:p w14:paraId="009BF59B" w14:textId="77777777" w:rsidR="005B1F8F" w:rsidRPr="00461EB4" w:rsidRDefault="005B1F8F" w:rsidP="005B1F8F">
      <w:pPr>
        <w:pStyle w:val="GuidancetoAuthor"/>
        <w:rPr>
          <w:b/>
          <w:bCs/>
        </w:rPr>
      </w:pPr>
      <w:bookmarkStart w:id="2" w:name="_Hlk198542336"/>
      <w:r w:rsidRPr="00461EB4">
        <w:rPr>
          <w:b/>
          <w:bCs/>
        </w:rPr>
        <w:t>Note to the Author</w:t>
      </w:r>
      <w:r>
        <w:rPr>
          <w:b/>
          <w:bCs/>
        </w:rPr>
        <w:t xml:space="preserve"> Using this Template:</w:t>
      </w:r>
    </w:p>
    <w:p w14:paraId="7A29F274" w14:textId="77777777" w:rsidR="005B1F8F" w:rsidRDefault="005B1F8F" w:rsidP="005B1F8F">
      <w:pPr>
        <w:pStyle w:val="GuidancetoAuthor"/>
      </w:pPr>
      <w:r>
        <w:t xml:space="preserve">This is a </w:t>
      </w:r>
      <w:r>
        <w:rPr>
          <w:i/>
          <w:iCs/>
        </w:rPr>
        <w:t xml:space="preserve">template </w:t>
      </w:r>
      <w:r>
        <w:t xml:space="preserve">for producing a MITRE ACT </w:t>
      </w:r>
      <w:r w:rsidR="00507421">
        <w:t>template</w:t>
      </w:r>
      <w:r>
        <w:t xml:space="preserve"> tailored to your specific organization. Everything in this template can and should be customized by you to meet your organization’s specific needs and objectives.</w:t>
      </w:r>
    </w:p>
    <w:p w14:paraId="3647405B" w14:textId="77777777" w:rsidR="005B1F8F" w:rsidRPr="00B0756C" w:rsidRDefault="005B1F8F" w:rsidP="005B1F8F">
      <w:pPr>
        <w:pStyle w:val="GuidancetoAuthor"/>
        <w:rPr>
          <w:i/>
          <w:iCs/>
        </w:rPr>
      </w:pPr>
      <w:r>
        <w:t xml:space="preserve">Various objects and sections of text throughout the template are </w:t>
      </w:r>
      <w:r w:rsidRPr="009D154A">
        <w:rPr>
          <w:highlight w:val="yellow"/>
        </w:rPr>
        <w:t xml:space="preserve">highlighted </w:t>
      </w:r>
      <w:r>
        <w:t xml:space="preserve">– these are </w:t>
      </w:r>
      <w:r w:rsidRPr="00420C6C">
        <w:rPr>
          <w:b/>
          <w:bCs/>
        </w:rPr>
        <w:t>items that are very likely to require customization</w:t>
      </w:r>
      <w:r>
        <w:t xml:space="preserve">, but you are free and encouraged to </w:t>
      </w:r>
      <w:r w:rsidRPr="00420C6C">
        <w:rPr>
          <w:b/>
          <w:bCs/>
        </w:rPr>
        <w:t xml:space="preserve">edit the entire </w:t>
      </w:r>
      <w:r>
        <w:rPr>
          <w:b/>
          <w:bCs/>
        </w:rPr>
        <w:t xml:space="preserve">document and </w:t>
      </w:r>
      <w:r w:rsidRPr="00420C6C">
        <w:rPr>
          <w:b/>
          <w:bCs/>
        </w:rPr>
        <w:t>process</w:t>
      </w:r>
      <w:r>
        <w:t xml:space="preserve"> to suit your organization’s needs. By documenting your actual ACT process (including how it deviates from the baseline herein) in this </w:t>
      </w:r>
      <w:r w:rsidR="00DA24BF">
        <w:t>template</w:t>
      </w:r>
      <w:r>
        <w:t xml:space="preserve"> you are ensuring that your ACT assessments are consistent, repeatable, and can be accurately compared to assessments from other organizations’ implementations of ACT.</w:t>
      </w:r>
    </w:p>
    <w:bookmarkEnd w:id="2"/>
    <w:p w14:paraId="667CBDCB" w14:textId="77777777" w:rsidR="005B1F8F" w:rsidRDefault="005B1F8F" w:rsidP="005B1F8F">
      <w:pPr>
        <w:rPr>
          <w:rFonts w:ascii="Arial Narrow" w:eastAsia="Times New Roman" w:hAnsi="Arial Narrow" w:cs="Times New Roman"/>
          <w:b/>
          <w:sz w:val="36"/>
          <w:szCs w:val="24"/>
        </w:rPr>
      </w:pPr>
      <w:r>
        <w:br w:type="page"/>
      </w:r>
    </w:p>
    <w:bookmarkEnd w:id="1"/>
    <w:p w14:paraId="5A8A13AC" w14:textId="77777777" w:rsidR="007831CF" w:rsidRDefault="0034747F" w:rsidP="007831CF">
      <w:pPr>
        <w:pStyle w:val="FrontMatterHeader"/>
      </w:pPr>
      <w:r>
        <w:lastRenderedPageBreak/>
        <w:t>Table of Contents</w:t>
      </w:r>
    </w:p>
    <w:p w14:paraId="260D0613" w14:textId="0155ECFD" w:rsidR="00077D7B" w:rsidRDefault="00564921">
      <w:pPr>
        <w:pStyle w:val="TOC1"/>
        <w:tabs>
          <w:tab w:val="left" w:pos="440"/>
          <w:tab w:val="right" w:leader="dot" w:pos="9350"/>
        </w:tabs>
        <w:rPr>
          <w:rFonts w:asciiTheme="minorHAnsi" w:eastAsiaTheme="minorEastAsia" w:hAnsiTheme="minorHAnsi" w:cstheme="minorBidi"/>
          <w:b w:val="0"/>
          <w:bCs w:val="0"/>
          <w:caps w:val="0"/>
          <w:noProof/>
          <w:kern w:val="2"/>
          <w:sz w:val="24"/>
          <w:szCs w:val="24"/>
          <w14:ligatures w14:val="standardContextual"/>
        </w:rPr>
      </w:pPr>
      <w:r>
        <w:rPr>
          <w:rFonts w:asciiTheme="minorHAnsi" w:hAnsiTheme="minorHAnsi"/>
        </w:rPr>
        <w:fldChar w:fldCharType="begin"/>
      </w:r>
      <w:r>
        <w:instrText xml:space="preserve"> TOC \o "1-3" \h \z \u </w:instrText>
      </w:r>
      <w:r>
        <w:rPr>
          <w:rFonts w:asciiTheme="minorHAnsi" w:hAnsiTheme="minorHAnsi"/>
        </w:rPr>
        <w:fldChar w:fldCharType="separate"/>
      </w:r>
      <w:hyperlink w:anchor="_Toc198586421" w:history="1">
        <w:r w:rsidR="00077D7B" w:rsidRPr="00807E5B">
          <w:rPr>
            <w:rStyle w:val="Hyperlink"/>
            <w:noProof/>
          </w:rPr>
          <w:t>1.</w:t>
        </w:r>
        <w:r w:rsidR="00077D7B">
          <w:rPr>
            <w:rFonts w:asciiTheme="minorHAnsi" w:eastAsiaTheme="minorEastAsia" w:hAnsiTheme="minorHAnsi" w:cstheme="minorBidi"/>
            <w:b w:val="0"/>
            <w:bCs w:val="0"/>
            <w:caps w:val="0"/>
            <w:noProof/>
            <w:kern w:val="2"/>
            <w:sz w:val="24"/>
            <w:szCs w:val="24"/>
            <w14:ligatures w14:val="standardContextual"/>
          </w:rPr>
          <w:tab/>
        </w:r>
        <w:r w:rsidR="00077D7B" w:rsidRPr="00807E5B">
          <w:rPr>
            <w:rStyle w:val="Hyperlink"/>
            <w:noProof/>
          </w:rPr>
          <w:t>Introduction</w:t>
        </w:r>
        <w:r w:rsidR="00077D7B">
          <w:rPr>
            <w:noProof/>
            <w:webHidden/>
          </w:rPr>
          <w:tab/>
        </w:r>
        <w:r w:rsidR="00077D7B">
          <w:rPr>
            <w:noProof/>
            <w:webHidden/>
          </w:rPr>
          <w:fldChar w:fldCharType="begin"/>
        </w:r>
        <w:r w:rsidR="00077D7B">
          <w:rPr>
            <w:noProof/>
            <w:webHidden/>
          </w:rPr>
          <w:instrText xml:space="preserve"> PAGEREF _Toc198586421 \h </w:instrText>
        </w:r>
        <w:r w:rsidR="00077D7B">
          <w:rPr>
            <w:noProof/>
            <w:webHidden/>
          </w:rPr>
        </w:r>
        <w:r w:rsidR="00077D7B">
          <w:rPr>
            <w:noProof/>
            <w:webHidden/>
          </w:rPr>
          <w:fldChar w:fldCharType="separate"/>
        </w:r>
        <w:r w:rsidR="00CC4D68">
          <w:rPr>
            <w:noProof/>
            <w:webHidden/>
          </w:rPr>
          <w:t>1</w:t>
        </w:r>
        <w:r w:rsidR="00077D7B">
          <w:rPr>
            <w:noProof/>
            <w:webHidden/>
          </w:rPr>
          <w:fldChar w:fldCharType="end"/>
        </w:r>
      </w:hyperlink>
    </w:p>
    <w:p w14:paraId="5CAEC34B" w14:textId="402E8BE2" w:rsidR="00077D7B" w:rsidRDefault="00077D7B">
      <w:pPr>
        <w:pStyle w:val="TOC1"/>
        <w:tabs>
          <w:tab w:val="left" w:pos="440"/>
          <w:tab w:val="right" w:leader="dot" w:pos="9350"/>
        </w:tabs>
        <w:rPr>
          <w:rFonts w:asciiTheme="minorHAnsi" w:eastAsiaTheme="minorEastAsia" w:hAnsiTheme="minorHAnsi" w:cstheme="minorBidi"/>
          <w:b w:val="0"/>
          <w:bCs w:val="0"/>
          <w:caps w:val="0"/>
          <w:noProof/>
          <w:kern w:val="2"/>
          <w:sz w:val="24"/>
          <w:szCs w:val="24"/>
          <w14:ligatures w14:val="standardContextual"/>
        </w:rPr>
      </w:pPr>
      <w:hyperlink w:anchor="_Toc198586422" w:history="1">
        <w:r w:rsidRPr="00807E5B">
          <w:rPr>
            <w:rStyle w:val="Hyperlink"/>
            <w:noProof/>
          </w:rPr>
          <w:t>2.</w:t>
        </w:r>
        <w:r>
          <w:rPr>
            <w:rFonts w:asciiTheme="minorHAnsi" w:eastAsiaTheme="minorEastAsia" w:hAnsiTheme="minorHAnsi" w:cstheme="minorBidi"/>
            <w:b w:val="0"/>
            <w:bCs w:val="0"/>
            <w:caps w:val="0"/>
            <w:noProof/>
            <w:kern w:val="2"/>
            <w:sz w:val="24"/>
            <w:szCs w:val="24"/>
            <w14:ligatures w14:val="standardContextual"/>
          </w:rPr>
          <w:tab/>
        </w:r>
        <w:r w:rsidRPr="00807E5B">
          <w:rPr>
            <w:rStyle w:val="Hyperlink"/>
            <w:noProof/>
          </w:rPr>
          <w:t>System Information</w:t>
        </w:r>
        <w:r>
          <w:rPr>
            <w:noProof/>
            <w:webHidden/>
          </w:rPr>
          <w:tab/>
        </w:r>
        <w:r>
          <w:rPr>
            <w:noProof/>
            <w:webHidden/>
          </w:rPr>
          <w:fldChar w:fldCharType="begin"/>
        </w:r>
        <w:r>
          <w:rPr>
            <w:noProof/>
            <w:webHidden/>
          </w:rPr>
          <w:instrText xml:space="preserve"> PAGEREF _Toc198586422 \h </w:instrText>
        </w:r>
        <w:r>
          <w:rPr>
            <w:noProof/>
            <w:webHidden/>
          </w:rPr>
        </w:r>
        <w:r>
          <w:rPr>
            <w:noProof/>
            <w:webHidden/>
          </w:rPr>
          <w:fldChar w:fldCharType="separate"/>
        </w:r>
        <w:r w:rsidR="00CC4D68">
          <w:rPr>
            <w:noProof/>
            <w:webHidden/>
          </w:rPr>
          <w:t>1</w:t>
        </w:r>
        <w:r>
          <w:rPr>
            <w:noProof/>
            <w:webHidden/>
          </w:rPr>
          <w:fldChar w:fldCharType="end"/>
        </w:r>
      </w:hyperlink>
    </w:p>
    <w:p w14:paraId="3786FD85" w14:textId="6282F5F1"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23" w:history="1">
        <w:r w:rsidRPr="00807E5B">
          <w:rPr>
            <w:rStyle w:val="Hyperlink"/>
            <w:noProof/>
          </w:rPr>
          <w:t>2.1</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Brief Description of System</w:t>
        </w:r>
        <w:r>
          <w:rPr>
            <w:noProof/>
            <w:webHidden/>
          </w:rPr>
          <w:tab/>
        </w:r>
        <w:r>
          <w:rPr>
            <w:noProof/>
            <w:webHidden/>
          </w:rPr>
          <w:fldChar w:fldCharType="begin"/>
        </w:r>
        <w:r>
          <w:rPr>
            <w:noProof/>
            <w:webHidden/>
          </w:rPr>
          <w:instrText xml:space="preserve"> PAGEREF _Toc198586423 \h </w:instrText>
        </w:r>
        <w:r>
          <w:rPr>
            <w:noProof/>
            <w:webHidden/>
          </w:rPr>
        </w:r>
        <w:r>
          <w:rPr>
            <w:noProof/>
            <w:webHidden/>
          </w:rPr>
          <w:fldChar w:fldCharType="separate"/>
        </w:r>
        <w:r w:rsidR="00CC4D68">
          <w:rPr>
            <w:noProof/>
            <w:webHidden/>
          </w:rPr>
          <w:t>1</w:t>
        </w:r>
        <w:r>
          <w:rPr>
            <w:noProof/>
            <w:webHidden/>
          </w:rPr>
          <w:fldChar w:fldCharType="end"/>
        </w:r>
      </w:hyperlink>
    </w:p>
    <w:p w14:paraId="50B8B906" w14:textId="1702FACF"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24" w:history="1">
        <w:r w:rsidRPr="00807E5B">
          <w:rPr>
            <w:rStyle w:val="Hyperlink"/>
            <w:noProof/>
          </w:rPr>
          <w:t>2.2</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System Identification and Security Level</w:t>
        </w:r>
        <w:r>
          <w:rPr>
            <w:noProof/>
            <w:webHidden/>
          </w:rPr>
          <w:tab/>
        </w:r>
        <w:r>
          <w:rPr>
            <w:noProof/>
            <w:webHidden/>
          </w:rPr>
          <w:fldChar w:fldCharType="begin"/>
        </w:r>
        <w:r>
          <w:rPr>
            <w:noProof/>
            <w:webHidden/>
          </w:rPr>
          <w:instrText xml:space="preserve"> PAGEREF _Toc198586424 \h </w:instrText>
        </w:r>
        <w:r>
          <w:rPr>
            <w:noProof/>
            <w:webHidden/>
          </w:rPr>
        </w:r>
        <w:r>
          <w:rPr>
            <w:noProof/>
            <w:webHidden/>
          </w:rPr>
          <w:fldChar w:fldCharType="separate"/>
        </w:r>
        <w:r w:rsidR="00CC4D68">
          <w:rPr>
            <w:noProof/>
            <w:webHidden/>
          </w:rPr>
          <w:t>1</w:t>
        </w:r>
        <w:r>
          <w:rPr>
            <w:noProof/>
            <w:webHidden/>
          </w:rPr>
          <w:fldChar w:fldCharType="end"/>
        </w:r>
      </w:hyperlink>
    </w:p>
    <w:p w14:paraId="599EEF9F" w14:textId="41E1D947"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25" w:history="1">
        <w:r w:rsidRPr="00807E5B">
          <w:rPr>
            <w:rStyle w:val="Hyperlink"/>
            <w:noProof/>
          </w:rPr>
          <w:t>2.3</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Responsible Organizations</w:t>
        </w:r>
        <w:r>
          <w:rPr>
            <w:noProof/>
            <w:webHidden/>
          </w:rPr>
          <w:tab/>
        </w:r>
        <w:r>
          <w:rPr>
            <w:noProof/>
            <w:webHidden/>
          </w:rPr>
          <w:fldChar w:fldCharType="begin"/>
        </w:r>
        <w:r>
          <w:rPr>
            <w:noProof/>
            <w:webHidden/>
          </w:rPr>
          <w:instrText xml:space="preserve"> PAGEREF _Toc198586425 \h </w:instrText>
        </w:r>
        <w:r>
          <w:rPr>
            <w:noProof/>
            <w:webHidden/>
          </w:rPr>
        </w:r>
        <w:r>
          <w:rPr>
            <w:noProof/>
            <w:webHidden/>
          </w:rPr>
          <w:fldChar w:fldCharType="separate"/>
        </w:r>
        <w:r w:rsidR="00CC4D68">
          <w:rPr>
            <w:noProof/>
            <w:webHidden/>
          </w:rPr>
          <w:t>1</w:t>
        </w:r>
        <w:r>
          <w:rPr>
            <w:noProof/>
            <w:webHidden/>
          </w:rPr>
          <w:fldChar w:fldCharType="end"/>
        </w:r>
      </w:hyperlink>
    </w:p>
    <w:p w14:paraId="415B9BCD" w14:textId="4D9BA455"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26" w:history="1">
        <w:r w:rsidRPr="00807E5B">
          <w:rPr>
            <w:rStyle w:val="Hyperlink"/>
            <w:noProof/>
            <w:highlight w:val="yellow"/>
          </w:rPr>
          <w:t>2.4</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 xml:space="preserve">System Type Designation and </w:t>
        </w:r>
        <w:r w:rsidRPr="00807E5B">
          <w:rPr>
            <w:rStyle w:val="Hyperlink"/>
            <w:noProof/>
            <w:highlight w:val="yellow"/>
          </w:rPr>
          <w:t>Categorization/Classification</w:t>
        </w:r>
        <w:r>
          <w:rPr>
            <w:noProof/>
            <w:webHidden/>
          </w:rPr>
          <w:tab/>
        </w:r>
        <w:r>
          <w:rPr>
            <w:noProof/>
            <w:webHidden/>
          </w:rPr>
          <w:fldChar w:fldCharType="begin"/>
        </w:r>
        <w:r>
          <w:rPr>
            <w:noProof/>
            <w:webHidden/>
          </w:rPr>
          <w:instrText xml:space="preserve"> PAGEREF _Toc198586426 \h </w:instrText>
        </w:r>
        <w:r>
          <w:rPr>
            <w:noProof/>
            <w:webHidden/>
          </w:rPr>
        </w:r>
        <w:r>
          <w:rPr>
            <w:noProof/>
            <w:webHidden/>
          </w:rPr>
          <w:fldChar w:fldCharType="separate"/>
        </w:r>
        <w:r w:rsidR="00CC4D68">
          <w:rPr>
            <w:noProof/>
            <w:webHidden/>
          </w:rPr>
          <w:t>2</w:t>
        </w:r>
        <w:r>
          <w:rPr>
            <w:noProof/>
            <w:webHidden/>
          </w:rPr>
          <w:fldChar w:fldCharType="end"/>
        </w:r>
      </w:hyperlink>
    </w:p>
    <w:p w14:paraId="7274D6AB" w14:textId="75D405EC"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27" w:history="1">
        <w:r w:rsidRPr="00807E5B">
          <w:rPr>
            <w:rStyle w:val="Hyperlink"/>
            <w:noProof/>
          </w:rPr>
          <w:t>2.5</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System Operational Status</w:t>
        </w:r>
        <w:r>
          <w:rPr>
            <w:noProof/>
            <w:webHidden/>
          </w:rPr>
          <w:tab/>
        </w:r>
        <w:r>
          <w:rPr>
            <w:noProof/>
            <w:webHidden/>
          </w:rPr>
          <w:fldChar w:fldCharType="begin"/>
        </w:r>
        <w:r>
          <w:rPr>
            <w:noProof/>
            <w:webHidden/>
          </w:rPr>
          <w:instrText xml:space="preserve"> PAGEREF _Toc198586427 \h </w:instrText>
        </w:r>
        <w:r>
          <w:rPr>
            <w:noProof/>
            <w:webHidden/>
          </w:rPr>
        </w:r>
        <w:r>
          <w:rPr>
            <w:noProof/>
            <w:webHidden/>
          </w:rPr>
          <w:fldChar w:fldCharType="separate"/>
        </w:r>
        <w:r w:rsidR="00CC4D68">
          <w:rPr>
            <w:noProof/>
            <w:webHidden/>
          </w:rPr>
          <w:t>3</w:t>
        </w:r>
        <w:r>
          <w:rPr>
            <w:noProof/>
            <w:webHidden/>
          </w:rPr>
          <w:fldChar w:fldCharType="end"/>
        </w:r>
      </w:hyperlink>
    </w:p>
    <w:p w14:paraId="075C5E1A" w14:textId="6F40C45D" w:rsidR="00077D7B" w:rsidRDefault="00077D7B">
      <w:pPr>
        <w:pStyle w:val="TOC1"/>
        <w:tabs>
          <w:tab w:val="left" w:pos="440"/>
          <w:tab w:val="right" w:leader="dot" w:pos="9350"/>
        </w:tabs>
        <w:rPr>
          <w:rFonts w:asciiTheme="minorHAnsi" w:eastAsiaTheme="minorEastAsia" w:hAnsiTheme="minorHAnsi" w:cstheme="minorBidi"/>
          <w:b w:val="0"/>
          <w:bCs w:val="0"/>
          <w:caps w:val="0"/>
          <w:noProof/>
          <w:kern w:val="2"/>
          <w:sz w:val="24"/>
          <w:szCs w:val="24"/>
          <w14:ligatures w14:val="standardContextual"/>
        </w:rPr>
      </w:pPr>
      <w:hyperlink w:anchor="_Toc198586428" w:history="1">
        <w:r w:rsidRPr="00807E5B">
          <w:rPr>
            <w:rStyle w:val="Hyperlink"/>
            <w:noProof/>
          </w:rPr>
          <w:t>3.</w:t>
        </w:r>
        <w:r>
          <w:rPr>
            <w:rFonts w:asciiTheme="minorHAnsi" w:eastAsiaTheme="minorEastAsia" w:hAnsiTheme="minorHAnsi" w:cstheme="minorBidi"/>
            <w:b w:val="0"/>
            <w:bCs w:val="0"/>
            <w:caps w:val="0"/>
            <w:noProof/>
            <w:kern w:val="2"/>
            <w:sz w:val="24"/>
            <w:szCs w:val="24"/>
            <w14:ligatures w14:val="standardContextual"/>
          </w:rPr>
          <w:tab/>
        </w:r>
        <w:r w:rsidRPr="00807E5B">
          <w:rPr>
            <w:rStyle w:val="Hyperlink"/>
            <w:noProof/>
          </w:rPr>
          <w:t>Security Assessment Scope</w:t>
        </w:r>
        <w:r>
          <w:rPr>
            <w:noProof/>
            <w:webHidden/>
          </w:rPr>
          <w:tab/>
        </w:r>
        <w:r>
          <w:rPr>
            <w:noProof/>
            <w:webHidden/>
          </w:rPr>
          <w:fldChar w:fldCharType="begin"/>
        </w:r>
        <w:r>
          <w:rPr>
            <w:noProof/>
            <w:webHidden/>
          </w:rPr>
          <w:instrText xml:space="preserve"> PAGEREF _Toc198586428 \h </w:instrText>
        </w:r>
        <w:r>
          <w:rPr>
            <w:noProof/>
            <w:webHidden/>
          </w:rPr>
        </w:r>
        <w:r>
          <w:rPr>
            <w:noProof/>
            <w:webHidden/>
          </w:rPr>
          <w:fldChar w:fldCharType="separate"/>
        </w:r>
        <w:r w:rsidR="00CC4D68">
          <w:rPr>
            <w:noProof/>
            <w:webHidden/>
          </w:rPr>
          <w:t>3</w:t>
        </w:r>
        <w:r>
          <w:rPr>
            <w:noProof/>
            <w:webHidden/>
          </w:rPr>
          <w:fldChar w:fldCharType="end"/>
        </w:r>
      </w:hyperlink>
    </w:p>
    <w:p w14:paraId="7D92C835" w14:textId="582EE7A9"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29" w:history="1">
        <w:r w:rsidRPr="00807E5B">
          <w:rPr>
            <w:rStyle w:val="Hyperlink"/>
            <w:noProof/>
          </w:rPr>
          <w:t>3.1</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Boundary Descriptions</w:t>
        </w:r>
        <w:r>
          <w:rPr>
            <w:noProof/>
            <w:webHidden/>
          </w:rPr>
          <w:tab/>
        </w:r>
        <w:r>
          <w:rPr>
            <w:noProof/>
            <w:webHidden/>
          </w:rPr>
          <w:fldChar w:fldCharType="begin"/>
        </w:r>
        <w:r>
          <w:rPr>
            <w:noProof/>
            <w:webHidden/>
          </w:rPr>
          <w:instrText xml:space="preserve"> PAGEREF _Toc198586429 \h </w:instrText>
        </w:r>
        <w:r>
          <w:rPr>
            <w:noProof/>
            <w:webHidden/>
          </w:rPr>
        </w:r>
        <w:r>
          <w:rPr>
            <w:noProof/>
            <w:webHidden/>
          </w:rPr>
          <w:fldChar w:fldCharType="separate"/>
        </w:r>
        <w:r w:rsidR="00CC4D68">
          <w:rPr>
            <w:noProof/>
            <w:webHidden/>
          </w:rPr>
          <w:t>3</w:t>
        </w:r>
        <w:r>
          <w:rPr>
            <w:noProof/>
            <w:webHidden/>
          </w:rPr>
          <w:fldChar w:fldCharType="end"/>
        </w:r>
      </w:hyperlink>
    </w:p>
    <w:p w14:paraId="0317A560" w14:textId="5BDD867D"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30" w:history="1">
        <w:r w:rsidRPr="00807E5B">
          <w:rPr>
            <w:rStyle w:val="Hyperlink"/>
            <w:noProof/>
          </w:rPr>
          <w:t>3.1.1</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Authorization Boundary Description</w:t>
        </w:r>
        <w:r>
          <w:rPr>
            <w:noProof/>
            <w:webHidden/>
          </w:rPr>
          <w:tab/>
        </w:r>
        <w:r>
          <w:rPr>
            <w:noProof/>
            <w:webHidden/>
          </w:rPr>
          <w:fldChar w:fldCharType="begin"/>
        </w:r>
        <w:r>
          <w:rPr>
            <w:noProof/>
            <w:webHidden/>
          </w:rPr>
          <w:instrText xml:space="preserve"> PAGEREF _Toc198586430 \h </w:instrText>
        </w:r>
        <w:r>
          <w:rPr>
            <w:noProof/>
            <w:webHidden/>
          </w:rPr>
        </w:r>
        <w:r>
          <w:rPr>
            <w:noProof/>
            <w:webHidden/>
          </w:rPr>
          <w:fldChar w:fldCharType="separate"/>
        </w:r>
        <w:r w:rsidR="00CC4D68">
          <w:rPr>
            <w:noProof/>
            <w:webHidden/>
          </w:rPr>
          <w:t>3</w:t>
        </w:r>
        <w:r>
          <w:rPr>
            <w:noProof/>
            <w:webHidden/>
          </w:rPr>
          <w:fldChar w:fldCharType="end"/>
        </w:r>
      </w:hyperlink>
    </w:p>
    <w:p w14:paraId="3D2FFA9D" w14:textId="4FF6787A"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31" w:history="1">
        <w:r w:rsidRPr="00807E5B">
          <w:rPr>
            <w:rStyle w:val="Hyperlink"/>
            <w:noProof/>
          </w:rPr>
          <w:t>3.1.2</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Assessment Boundary Description</w:t>
        </w:r>
        <w:r>
          <w:rPr>
            <w:noProof/>
            <w:webHidden/>
          </w:rPr>
          <w:tab/>
        </w:r>
        <w:r>
          <w:rPr>
            <w:noProof/>
            <w:webHidden/>
          </w:rPr>
          <w:fldChar w:fldCharType="begin"/>
        </w:r>
        <w:r>
          <w:rPr>
            <w:noProof/>
            <w:webHidden/>
          </w:rPr>
          <w:instrText xml:space="preserve"> PAGEREF _Toc198586431 \h </w:instrText>
        </w:r>
        <w:r>
          <w:rPr>
            <w:noProof/>
            <w:webHidden/>
          </w:rPr>
        </w:r>
        <w:r>
          <w:rPr>
            <w:noProof/>
            <w:webHidden/>
          </w:rPr>
          <w:fldChar w:fldCharType="separate"/>
        </w:r>
        <w:r w:rsidR="00CC4D68">
          <w:rPr>
            <w:noProof/>
            <w:webHidden/>
          </w:rPr>
          <w:t>6</w:t>
        </w:r>
        <w:r>
          <w:rPr>
            <w:noProof/>
            <w:webHidden/>
          </w:rPr>
          <w:fldChar w:fldCharType="end"/>
        </w:r>
      </w:hyperlink>
    </w:p>
    <w:p w14:paraId="74AE2F5A" w14:textId="5CD519B1"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32" w:history="1">
        <w:r w:rsidRPr="00807E5B">
          <w:rPr>
            <w:rStyle w:val="Hyperlink"/>
            <w:noProof/>
            <w:highlight w:val="yellow"/>
          </w:rPr>
          <w:t>3.1.3</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highlight w:val="yellow"/>
          </w:rPr>
          <w:t>Prioritized Assessment</w:t>
        </w:r>
        <w:r>
          <w:rPr>
            <w:noProof/>
            <w:webHidden/>
          </w:rPr>
          <w:tab/>
        </w:r>
        <w:r>
          <w:rPr>
            <w:noProof/>
            <w:webHidden/>
          </w:rPr>
          <w:fldChar w:fldCharType="begin"/>
        </w:r>
        <w:r>
          <w:rPr>
            <w:noProof/>
            <w:webHidden/>
          </w:rPr>
          <w:instrText xml:space="preserve"> PAGEREF _Toc198586432 \h </w:instrText>
        </w:r>
        <w:r>
          <w:rPr>
            <w:noProof/>
            <w:webHidden/>
          </w:rPr>
        </w:r>
        <w:r>
          <w:rPr>
            <w:noProof/>
            <w:webHidden/>
          </w:rPr>
          <w:fldChar w:fldCharType="separate"/>
        </w:r>
        <w:r w:rsidR="00CC4D68">
          <w:rPr>
            <w:noProof/>
            <w:webHidden/>
          </w:rPr>
          <w:t>12</w:t>
        </w:r>
        <w:r>
          <w:rPr>
            <w:noProof/>
            <w:webHidden/>
          </w:rPr>
          <w:fldChar w:fldCharType="end"/>
        </w:r>
      </w:hyperlink>
    </w:p>
    <w:p w14:paraId="595B8A20" w14:textId="320BEDB8"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33" w:history="1">
        <w:r w:rsidRPr="00807E5B">
          <w:rPr>
            <w:rStyle w:val="Hyperlink"/>
            <w:noProof/>
            <w:highlight w:val="yellow"/>
          </w:rPr>
          <w:t>3.1.4</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highlight w:val="yellow"/>
          </w:rPr>
          <w:t>Core Controls</w:t>
        </w:r>
        <w:r>
          <w:rPr>
            <w:noProof/>
            <w:webHidden/>
          </w:rPr>
          <w:tab/>
        </w:r>
        <w:r>
          <w:rPr>
            <w:noProof/>
            <w:webHidden/>
          </w:rPr>
          <w:fldChar w:fldCharType="begin"/>
        </w:r>
        <w:r>
          <w:rPr>
            <w:noProof/>
            <w:webHidden/>
          </w:rPr>
          <w:instrText xml:space="preserve"> PAGEREF _Toc198586433 \h </w:instrText>
        </w:r>
        <w:r>
          <w:rPr>
            <w:noProof/>
            <w:webHidden/>
          </w:rPr>
        </w:r>
        <w:r>
          <w:rPr>
            <w:noProof/>
            <w:webHidden/>
          </w:rPr>
          <w:fldChar w:fldCharType="separate"/>
        </w:r>
        <w:r w:rsidR="00CC4D68">
          <w:rPr>
            <w:noProof/>
            <w:webHidden/>
          </w:rPr>
          <w:t>12</w:t>
        </w:r>
        <w:r>
          <w:rPr>
            <w:noProof/>
            <w:webHidden/>
          </w:rPr>
          <w:fldChar w:fldCharType="end"/>
        </w:r>
      </w:hyperlink>
    </w:p>
    <w:p w14:paraId="27CEE630" w14:textId="65A75712"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34" w:history="1">
        <w:r w:rsidRPr="00807E5B">
          <w:rPr>
            <w:rStyle w:val="Hyperlink"/>
            <w:noProof/>
          </w:rPr>
          <w:t>3.2</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Application Testing Requirements</w:t>
        </w:r>
        <w:r>
          <w:rPr>
            <w:noProof/>
            <w:webHidden/>
          </w:rPr>
          <w:tab/>
        </w:r>
        <w:r>
          <w:rPr>
            <w:noProof/>
            <w:webHidden/>
          </w:rPr>
          <w:fldChar w:fldCharType="begin"/>
        </w:r>
        <w:r>
          <w:rPr>
            <w:noProof/>
            <w:webHidden/>
          </w:rPr>
          <w:instrText xml:space="preserve"> PAGEREF _Toc198586434 \h </w:instrText>
        </w:r>
        <w:r>
          <w:rPr>
            <w:noProof/>
            <w:webHidden/>
          </w:rPr>
        </w:r>
        <w:r>
          <w:rPr>
            <w:noProof/>
            <w:webHidden/>
          </w:rPr>
          <w:fldChar w:fldCharType="separate"/>
        </w:r>
        <w:r w:rsidR="00CC4D68">
          <w:rPr>
            <w:noProof/>
            <w:webHidden/>
          </w:rPr>
          <w:t>13</w:t>
        </w:r>
        <w:r>
          <w:rPr>
            <w:noProof/>
            <w:webHidden/>
          </w:rPr>
          <w:fldChar w:fldCharType="end"/>
        </w:r>
      </w:hyperlink>
    </w:p>
    <w:p w14:paraId="47617CE1" w14:textId="07211822"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35" w:history="1">
        <w:r w:rsidRPr="00807E5B">
          <w:rPr>
            <w:rStyle w:val="Hyperlink"/>
            <w:noProof/>
          </w:rPr>
          <w:t>3.2.1</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Access Mechanisms/Locations</w:t>
        </w:r>
        <w:r>
          <w:rPr>
            <w:noProof/>
            <w:webHidden/>
          </w:rPr>
          <w:tab/>
        </w:r>
        <w:r>
          <w:rPr>
            <w:noProof/>
            <w:webHidden/>
          </w:rPr>
          <w:fldChar w:fldCharType="begin"/>
        </w:r>
        <w:r>
          <w:rPr>
            <w:noProof/>
            <w:webHidden/>
          </w:rPr>
          <w:instrText xml:space="preserve"> PAGEREF _Toc198586435 \h </w:instrText>
        </w:r>
        <w:r>
          <w:rPr>
            <w:noProof/>
            <w:webHidden/>
          </w:rPr>
        </w:r>
        <w:r>
          <w:rPr>
            <w:noProof/>
            <w:webHidden/>
          </w:rPr>
          <w:fldChar w:fldCharType="separate"/>
        </w:r>
        <w:r w:rsidR="00CC4D68">
          <w:rPr>
            <w:noProof/>
            <w:webHidden/>
          </w:rPr>
          <w:t>14</w:t>
        </w:r>
        <w:r>
          <w:rPr>
            <w:noProof/>
            <w:webHidden/>
          </w:rPr>
          <w:fldChar w:fldCharType="end"/>
        </w:r>
      </w:hyperlink>
    </w:p>
    <w:p w14:paraId="02009B7C" w14:textId="043FB047"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36" w:history="1">
        <w:r w:rsidRPr="00807E5B">
          <w:rPr>
            <w:rStyle w:val="Hyperlink"/>
            <w:noProof/>
          </w:rPr>
          <w:t>3.3</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Assumptions/Limitations</w:t>
        </w:r>
        <w:r>
          <w:rPr>
            <w:noProof/>
            <w:webHidden/>
          </w:rPr>
          <w:tab/>
        </w:r>
        <w:r>
          <w:rPr>
            <w:noProof/>
            <w:webHidden/>
          </w:rPr>
          <w:fldChar w:fldCharType="begin"/>
        </w:r>
        <w:r>
          <w:rPr>
            <w:noProof/>
            <w:webHidden/>
          </w:rPr>
          <w:instrText xml:space="preserve"> PAGEREF _Toc198586436 \h </w:instrText>
        </w:r>
        <w:r>
          <w:rPr>
            <w:noProof/>
            <w:webHidden/>
          </w:rPr>
        </w:r>
        <w:r>
          <w:rPr>
            <w:noProof/>
            <w:webHidden/>
          </w:rPr>
          <w:fldChar w:fldCharType="separate"/>
        </w:r>
        <w:r w:rsidR="00CC4D68">
          <w:rPr>
            <w:noProof/>
            <w:webHidden/>
          </w:rPr>
          <w:t>14</w:t>
        </w:r>
        <w:r>
          <w:rPr>
            <w:noProof/>
            <w:webHidden/>
          </w:rPr>
          <w:fldChar w:fldCharType="end"/>
        </w:r>
      </w:hyperlink>
    </w:p>
    <w:p w14:paraId="6C598C0E" w14:textId="15362AB0"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37" w:history="1">
        <w:r w:rsidRPr="00807E5B">
          <w:rPr>
            <w:rStyle w:val="Hyperlink"/>
            <w:noProof/>
          </w:rPr>
          <w:t>3.4</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Points of Contact &amp; Assessment Roles</w:t>
        </w:r>
        <w:r>
          <w:rPr>
            <w:noProof/>
            <w:webHidden/>
          </w:rPr>
          <w:tab/>
        </w:r>
        <w:r>
          <w:rPr>
            <w:noProof/>
            <w:webHidden/>
          </w:rPr>
          <w:fldChar w:fldCharType="begin"/>
        </w:r>
        <w:r>
          <w:rPr>
            <w:noProof/>
            <w:webHidden/>
          </w:rPr>
          <w:instrText xml:space="preserve"> PAGEREF _Toc198586437 \h </w:instrText>
        </w:r>
        <w:r>
          <w:rPr>
            <w:noProof/>
            <w:webHidden/>
          </w:rPr>
        </w:r>
        <w:r>
          <w:rPr>
            <w:noProof/>
            <w:webHidden/>
          </w:rPr>
          <w:fldChar w:fldCharType="separate"/>
        </w:r>
        <w:r w:rsidR="00CC4D68">
          <w:rPr>
            <w:noProof/>
            <w:webHidden/>
          </w:rPr>
          <w:t>15</w:t>
        </w:r>
        <w:r>
          <w:rPr>
            <w:noProof/>
            <w:webHidden/>
          </w:rPr>
          <w:fldChar w:fldCharType="end"/>
        </w:r>
      </w:hyperlink>
    </w:p>
    <w:p w14:paraId="425EF524" w14:textId="425B7624" w:rsidR="00077D7B" w:rsidRDefault="00077D7B">
      <w:pPr>
        <w:pStyle w:val="TOC1"/>
        <w:tabs>
          <w:tab w:val="left" w:pos="440"/>
          <w:tab w:val="right" w:leader="dot" w:pos="9350"/>
        </w:tabs>
        <w:rPr>
          <w:rFonts w:asciiTheme="minorHAnsi" w:eastAsiaTheme="minorEastAsia" w:hAnsiTheme="minorHAnsi" w:cstheme="minorBidi"/>
          <w:b w:val="0"/>
          <w:bCs w:val="0"/>
          <w:caps w:val="0"/>
          <w:noProof/>
          <w:kern w:val="2"/>
          <w:sz w:val="24"/>
          <w:szCs w:val="24"/>
          <w14:ligatures w14:val="standardContextual"/>
        </w:rPr>
      </w:pPr>
      <w:hyperlink w:anchor="_Toc198586438" w:history="1">
        <w:r w:rsidRPr="00807E5B">
          <w:rPr>
            <w:rStyle w:val="Hyperlink"/>
            <w:noProof/>
          </w:rPr>
          <w:t>4.</w:t>
        </w:r>
        <w:r>
          <w:rPr>
            <w:rFonts w:asciiTheme="minorHAnsi" w:eastAsiaTheme="minorEastAsia" w:hAnsiTheme="minorHAnsi" w:cstheme="minorBidi"/>
            <w:b w:val="0"/>
            <w:bCs w:val="0"/>
            <w:caps w:val="0"/>
            <w:noProof/>
            <w:kern w:val="2"/>
            <w:sz w:val="24"/>
            <w:szCs w:val="24"/>
            <w14:ligatures w14:val="standardContextual"/>
          </w:rPr>
          <w:tab/>
        </w:r>
        <w:r w:rsidRPr="00807E5B">
          <w:rPr>
            <w:rStyle w:val="Hyperlink"/>
            <w:noProof/>
          </w:rPr>
          <w:t>Requirements and Schedule</w:t>
        </w:r>
        <w:r>
          <w:rPr>
            <w:noProof/>
            <w:webHidden/>
          </w:rPr>
          <w:tab/>
        </w:r>
        <w:r>
          <w:rPr>
            <w:noProof/>
            <w:webHidden/>
          </w:rPr>
          <w:fldChar w:fldCharType="begin"/>
        </w:r>
        <w:r>
          <w:rPr>
            <w:noProof/>
            <w:webHidden/>
          </w:rPr>
          <w:instrText xml:space="preserve"> PAGEREF _Toc198586438 \h </w:instrText>
        </w:r>
        <w:r>
          <w:rPr>
            <w:noProof/>
            <w:webHidden/>
          </w:rPr>
        </w:r>
        <w:r>
          <w:rPr>
            <w:noProof/>
            <w:webHidden/>
          </w:rPr>
          <w:fldChar w:fldCharType="separate"/>
        </w:r>
        <w:r w:rsidR="00CC4D68">
          <w:rPr>
            <w:noProof/>
            <w:webHidden/>
          </w:rPr>
          <w:t>17</w:t>
        </w:r>
        <w:r>
          <w:rPr>
            <w:noProof/>
            <w:webHidden/>
          </w:rPr>
          <w:fldChar w:fldCharType="end"/>
        </w:r>
      </w:hyperlink>
    </w:p>
    <w:p w14:paraId="4FEF40D1" w14:textId="5122E755"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39" w:history="1">
        <w:r w:rsidRPr="00807E5B">
          <w:rPr>
            <w:rStyle w:val="Hyperlink"/>
            <w:noProof/>
          </w:rPr>
          <w:t>4.1</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Physical Access and Work Area Requirements</w:t>
        </w:r>
        <w:r>
          <w:rPr>
            <w:noProof/>
            <w:webHidden/>
          </w:rPr>
          <w:tab/>
        </w:r>
        <w:r>
          <w:rPr>
            <w:noProof/>
            <w:webHidden/>
          </w:rPr>
          <w:fldChar w:fldCharType="begin"/>
        </w:r>
        <w:r>
          <w:rPr>
            <w:noProof/>
            <w:webHidden/>
          </w:rPr>
          <w:instrText xml:space="preserve"> PAGEREF _Toc198586439 \h </w:instrText>
        </w:r>
        <w:r>
          <w:rPr>
            <w:noProof/>
            <w:webHidden/>
          </w:rPr>
        </w:r>
        <w:r>
          <w:rPr>
            <w:noProof/>
            <w:webHidden/>
          </w:rPr>
          <w:fldChar w:fldCharType="separate"/>
        </w:r>
        <w:r w:rsidR="00CC4D68">
          <w:rPr>
            <w:noProof/>
            <w:webHidden/>
          </w:rPr>
          <w:t>17</w:t>
        </w:r>
        <w:r>
          <w:rPr>
            <w:noProof/>
            <w:webHidden/>
          </w:rPr>
          <w:fldChar w:fldCharType="end"/>
        </w:r>
      </w:hyperlink>
    </w:p>
    <w:p w14:paraId="28966A7E" w14:textId="151F99B0"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40" w:history="1">
        <w:r w:rsidRPr="00807E5B">
          <w:rPr>
            <w:rStyle w:val="Hyperlink"/>
            <w:noProof/>
          </w:rPr>
          <w:t>4.2</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Artifact Requirements</w:t>
        </w:r>
        <w:r>
          <w:rPr>
            <w:noProof/>
            <w:webHidden/>
          </w:rPr>
          <w:tab/>
        </w:r>
        <w:r>
          <w:rPr>
            <w:noProof/>
            <w:webHidden/>
          </w:rPr>
          <w:fldChar w:fldCharType="begin"/>
        </w:r>
        <w:r>
          <w:rPr>
            <w:noProof/>
            <w:webHidden/>
          </w:rPr>
          <w:instrText xml:space="preserve"> PAGEREF _Toc198586440 \h </w:instrText>
        </w:r>
        <w:r>
          <w:rPr>
            <w:noProof/>
            <w:webHidden/>
          </w:rPr>
        </w:r>
        <w:r>
          <w:rPr>
            <w:noProof/>
            <w:webHidden/>
          </w:rPr>
          <w:fldChar w:fldCharType="separate"/>
        </w:r>
        <w:r w:rsidR="00CC4D68">
          <w:rPr>
            <w:noProof/>
            <w:webHidden/>
          </w:rPr>
          <w:t>17</w:t>
        </w:r>
        <w:r>
          <w:rPr>
            <w:noProof/>
            <w:webHidden/>
          </w:rPr>
          <w:fldChar w:fldCharType="end"/>
        </w:r>
      </w:hyperlink>
    </w:p>
    <w:p w14:paraId="2D803213" w14:textId="555502A5"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41" w:history="1">
        <w:r w:rsidRPr="00807E5B">
          <w:rPr>
            <w:rStyle w:val="Hyperlink"/>
            <w:noProof/>
          </w:rPr>
          <w:t>4.2.1</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Tier 1 Artifacts – Minimum Security Artifacts</w:t>
        </w:r>
        <w:r>
          <w:rPr>
            <w:noProof/>
            <w:webHidden/>
          </w:rPr>
          <w:tab/>
        </w:r>
        <w:r>
          <w:rPr>
            <w:noProof/>
            <w:webHidden/>
          </w:rPr>
          <w:fldChar w:fldCharType="begin"/>
        </w:r>
        <w:r>
          <w:rPr>
            <w:noProof/>
            <w:webHidden/>
          </w:rPr>
          <w:instrText xml:space="preserve"> PAGEREF _Toc198586441 \h </w:instrText>
        </w:r>
        <w:r>
          <w:rPr>
            <w:noProof/>
            <w:webHidden/>
          </w:rPr>
        </w:r>
        <w:r>
          <w:rPr>
            <w:noProof/>
            <w:webHidden/>
          </w:rPr>
          <w:fldChar w:fldCharType="separate"/>
        </w:r>
        <w:r w:rsidR="00CC4D68">
          <w:rPr>
            <w:noProof/>
            <w:webHidden/>
          </w:rPr>
          <w:t>18</w:t>
        </w:r>
        <w:r>
          <w:rPr>
            <w:noProof/>
            <w:webHidden/>
          </w:rPr>
          <w:fldChar w:fldCharType="end"/>
        </w:r>
      </w:hyperlink>
    </w:p>
    <w:p w14:paraId="2A0DD5A0" w14:textId="4DECAB88"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42" w:history="1">
        <w:r w:rsidRPr="00807E5B">
          <w:rPr>
            <w:rStyle w:val="Hyperlink"/>
            <w:noProof/>
          </w:rPr>
          <w:t>4.2.2</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Tier 2 Artifacts – Supporting Artifacts</w:t>
        </w:r>
        <w:r>
          <w:rPr>
            <w:noProof/>
            <w:webHidden/>
          </w:rPr>
          <w:tab/>
        </w:r>
        <w:r>
          <w:rPr>
            <w:noProof/>
            <w:webHidden/>
          </w:rPr>
          <w:fldChar w:fldCharType="begin"/>
        </w:r>
        <w:r>
          <w:rPr>
            <w:noProof/>
            <w:webHidden/>
          </w:rPr>
          <w:instrText xml:space="preserve"> PAGEREF _Toc198586442 \h </w:instrText>
        </w:r>
        <w:r>
          <w:rPr>
            <w:noProof/>
            <w:webHidden/>
          </w:rPr>
        </w:r>
        <w:r>
          <w:rPr>
            <w:noProof/>
            <w:webHidden/>
          </w:rPr>
          <w:fldChar w:fldCharType="separate"/>
        </w:r>
        <w:r w:rsidR="00CC4D68">
          <w:rPr>
            <w:noProof/>
            <w:webHidden/>
          </w:rPr>
          <w:t>18</w:t>
        </w:r>
        <w:r>
          <w:rPr>
            <w:noProof/>
            <w:webHidden/>
          </w:rPr>
          <w:fldChar w:fldCharType="end"/>
        </w:r>
      </w:hyperlink>
    </w:p>
    <w:p w14:paraId="6FC922FB" w14:textId="6443A5D0"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43" w:history="1">
        <w:r w:rsidRPr="00807E5B">
          <w:rPr>
            <w:rStyle w:val="Hyperlink"/>
            <w:noProof/>
          </w:rPr>
          <w:t>4.3</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Technical Output Artifacts</w:t>
        </w:r>
        <w:r>
          <w:rPr>
            <w:noProof/>
            <w:webHidden/>
          </w:rPr>
          <w:tab/>
        </w:r>
        <w:r>
          <w:rPr>
            <w:noProof/>
            <w:webHidden/>
          </w:rPr>
          <w:fldChar w:fldCharType="begin"/>
        </w:r>
        <w:r>
          <w:rPr>
            <w:noProof/>
            <w:webHidden/>
          </w:rPr>
          <w:instrText xml:space="preserve"> PAGEREF _Toc198586443 \h </w:instrText>
        </w:r>
        <w:r>
          <w:rPr>
            <w:noProof/>
            <w:webHidden/>
          </w:rPr>
        </w:r>
        <w:r>
          <w:rPr>
            <w:noProof/>
            <w:webHidden/>
          </w:rPr>
          <w:fldChar w:fldCharType="separate"/>
        </w:r>
        <w:r w:rsidR="00CC4D68">
          <w:rPr>
            <w:noProof/>
            <w:webHidden/>
          </w:rPr>
          <w:t>22</w:t>
        </w:r>
        <w:r>
          <w:rPr>
            <w:noProof/>
            <w:webHidden/>
          </w:rPr>
          <w:fldChar w:fldCharType="end"/>
        </w:r>
      </w:hyperlink>
    </w:p>
    <w:p w14:paraId="124FD872" w14:textId="4C09EDF2"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44" w:history="1">
        <w:r w:rsidRPr="00807E5B">
          <w:rPr>
            <w:rStyle w:val="Hyperlink"/>
            <w:noProof/>
          </w:rPr>
          <w:t>4.4</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Security Assessment Schedule</w:t>
        </w:r>
        <w:r>
          <w:rPr>
            <w:noProof/>
            <w:webHidden/>
          </w:rPr>
          <w:tab/>
        </w:r>
        <w:r>
          <w:rPr>
            <w:noProof/>
            <w:webHidden/>
          </w:rPr>
          <w:fldChar w:fldCharType="begin"/>
        </w:r>
        <w:r>
          <w:rPr>
            <w:noProof/>
            <w:webHidden/>
          </w:rPr>
          <w:instrText xml:space="preserve"> PAGEREF _Toc198586444 \h </w:instrText>
        </w:r>
        <w:r>
          <w:rPr>
            <w:noProof/>
            <w:webHidden/>
          </w:rPr>
        </w:r>
        <w:r>
          <w:rPr>
            <w:noProof/>
            <w:webHidden/>
          </w:rPr>
          <w:fldChar w:fldCharType="separate"/>
        </w:r>
        <w:r w:rsidR="00CC4D68">
          <w:rPr>
            <w:noProof/>
            <w:webHidden/>
          </w:rPr>
          <w:t>23</w:t>
        </w:r>
        <w:r>
          <w:rPr>
            <w:noProof/>
            <w:webHidden/>
          </w:rPr>
          <w:fldChar w:fldCharType="end"/>
        </w:r>
      </w:hyperlink>
    </w:p>
    <w:p w14:paraId="1C2F380D" w14:textId="220A90AA"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45" w:history="1">
        <w:r w:rsidRPr="00807E5B">
          <w:rPr>
            <w:rStyle w:val="Hyperlink"/>
            <w:noProof/>
          </w:rPr>
          <w:t>4.5</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Security Assessment Estimated Timeline</w:t>
        </w:r>
        <w:r>
          <w:rPr>
            <w:noProof/>
            <w:webHidden/>
          </w:rPr>
          <w:tab/>
        </w:r>
        <w:r>
          <w:rPr>
            <w:noProof/>
            <w:webHidden/>
          </w:rPr>
          <w:fldChar w:fldCharType="begin"/>
        </w:r>
        <w:r>
          <w:rPr>
            <w:noProof/>
            <w:webHidden/>
          </w:rPr>
          <w:instrText xml:space="preserve"> PAGEREF _Toc198586445 \h </w:instrText>
        </w:r>
        <w:r>
          <w:rPr>
            <w:noProof/>
            <w:webHidden/>
          </w:rPr>
        </w:r>
        <w:r>
          <w:rPr>
            <w:noProof/>
            <w:webHidden/>
          </w:rPr>
          <w:fldChar w:fldCharType="separate"/>
        </w:r>
        <w:r w:rsidR="00CC4D68">
          <w:rPr>
            <w:noProof/>
            <w:webHidden/>
          </w:rPr>
          <w:t>24</w:t>
        </w:r>
        <w:r>
          <w:rPr>
            <w:noProof/>
            <w:webHidden/>
          </w:rPr>
          <w:fldChar w:fldCharType="end"/>
        </w:r>
      </w:hyperlink>
    </w:p>
    <w:p w14:paraId="5A860BC2" w14:textId="1D8D06CF" w:rsidR="00077D7B" w:rsidRDefault="00077D7B">
      <w:pPr>
        <w:pStyle w:val="TOC1"/>
        <w:tabs>
          <w:tab w:val="left" w:pos="440"/>
          <w:tab w:val="right" w:leader="dot" w:pos="9350"/>
        </w:tabs>
        <w:rPr>
          <w:rFonts w:asciiTheme="minorHAnsi" w:eastAsiaTheme="minorEastAsia" w:hAnsiTheme="minorHAnsi" w:cstheme="minorBidi"/>
          <w:b w:val="0"/>
          <w:bCs w:val="0"/>
          <w:caps w:val="0"/>
          <w:noProof/>
          <w:kern w:val="2"/>
          <w:sz w:val="24"/>
          <w:szCs w:val="24"/>
          <w14:ligatures w14:val="standardContextual"/>
        </w:rPr>
      </w:pPr>
      <w:hyperlink w:anchor="_Toc198586446" w:history="1">
        <w:r w:rsidRPr="00807E5B">
          <w:rPr>
            <w:rStyle w:val="Hyperlink"/>
            <w:noProof/>
          </w:rPr>
          <w:t>5.</w:t>
        </w:r>
        <w:r>
          <w:rPr>
            <w:rFonts w:asciiTheme="minorHAnsi" w:eastAsiaTheme="minorEastAsia" w:hAnsiTheme="minorHAnsi" w:cstheme="minorBidi"/>
            <w:b w:val="0"/>
            <w:bCs w:val="0"/>
            <w:caps w:val="0"/>
            <w:noProof/>
            <w:kern w:val="2"/>
            <w:sz w:val="24"/>
            <w:szCs w:val="24"/>
            <w14:ligatures w14:val="standardContextual"/>
          </w:rPr>
          <w:tab/>
        </w:r>
        <w:r w:rsidRPr="00807E5B">
          <w:rPr>
            <w:rStyle w:val="Hyperlink"/>
            <w:noProof/>
          </w:rPr>
          <w:t>ACT Security Assessment Process and Methodology</w:t>
        </w:r>
        <w:r>
          <w:rPr>
            <w:noProof/>
            <w:webHidden/>
          </w:rPr>
          <w:tab/>
        </w:r>
        <w:r>
          <w:rPr>
            <w:noProof/>
            <w:webHidden/>
          </w:rPr>
          <w:fldChar w:fldCharType="begin"/>
        </w:r>
        <w:r>
          <w:rPr>
            <w:noProof/>
            <w:webHidden/>
          </w:rPr>
          <w:instrText xml:space="preserve"> PAGEREF _Toc198586446 \h </w:instrText>
        </w:r>
        <w:r>
          <w:rPr>
            <w:noProof/>
            <w:webHidden/>
          </w:rPr>
        </w:r>
        <w:r>
          <w:rPr>
            <w:noProof/>
            <w:webHidden/>
          </w:rPr>
          <w:fldChar w:fldCharType="separate"/>
        </w:r>
        <w:r w:rsidR="00CC4D68">
          <w:rPr>
            <w:noProof/>
            <w:webHidden/>
          </w:rPr>
          <w:t>24</w:t>
        </w:r>
        <w:r>
          <w:rPr>
            <w:noProof/>
            <w:webHidden/>
          </w:rPr>
          <w:fldChar w:fldCharType="end"/>
        </w:r>
      </w:hyperlink>
    </w:p>
    <w:p w14:paraId="637E04CA" w14:textId="46BEDBA2"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47" w:history="1">
        <w:r w:rsidRPr="00807E5B">
          <w:rPr>
            <w:rStyle w:val="Hyperlink"/>
            <w:noProof/>
          </w:rPr>
          <w:t>5.1</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Assessment Phases</w:t>
        </w:r>
        <w:r>
          <w:rPr>
            <w:noProof/>
            <w:webHidden/>
          </w:rPr>
          <w:tab/>
        </w:r>
        <w:r>
          <w:rPr>
            <w:noProof/>
            <w:webHidden/>
          </w:rPr>
          <w:fldChar w:fldCharType="begin"/>
        </w:r>
        <w:r>
          <w:rPr>
            <w:noProof/>
            <w:webHidden/>
          </w:rPr>
          <w:instrText xml:space="preserve"> PAGEREF _Toc198586447 \h </w:instrText>
        </w:r>
        <w:r>
          <w:rPr>
            <w:noProof/>
            <w:webHidden/>
          </w:rPr>
        </w:r>
        <w:r>
          <w:rPr>
            <w:noProof/>
            <w:webHidden/>
          </w:rPr>
          <w:fldChar w:fldCharType="separate"/>
        </w:r>
        <w:r w:rsidR="00CC4D68">
          <w:rPr>
            <w:noProof/>
            <w:webHidden/>
          </w:rPr>
          <w:t>25</w:t>
        </w:r>
        <w:r>
          <w:rPr>
            <w:noProof/>
            <w:webHidden/>
          </w:rPr>
          <w:fldChar w:fldCharType="end"/>
        </w:r>
      </w:hyperlink>
    </w:p>
    <w:p w14:paraId="748AA820" w14:textId="552051A0"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48" w:history="1">
        <w:r w:rsidRPr="00807E5B">
          <w:rPr>
            <w:rStyle w:val="Hyperlink"/>
            <w:noProof/>
          </w:rPr>
          <w:t>5.1.1</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Phase 1: Planning</w:t>
        </w:r>
        <w:r>
          <w:rPr>
            <w:noProof/>
            <w:webHidden/>
          </w:rPr>
          <w:tab/>
        </w:r>
        <w:r>
          <w:rPr>
            <w:noProof/>
            <w:webHidden/>
          </w:rPr>
          <w:fldChar w:fldCharType="begin"/>
        </w:r>
        <w:r>
          <w:rPr>
            <w:noProof/>
            <w:webHidden/>
          </w:rPr>
          <w:instrText xml:space="preserve"> PAGEREF _Toc198586448 \h </w:instrText>
        </w:r>
        <w:r>
          <w:rPr>
            <w:noProof/>
            <w:webHidden/>
          </w:rPr>
        </w:r>
        <w:r>
          <w:rPr>
            <w:noProof/>
            <w:webHidden/>
          </w:rPr>
          <w:fldChar w:fldCharType="separate"/>
        </w:r>
        <w:r w:rsidR="00CC4D68">
          <w:rPr>
            <w:noProof/>
            <w:webHidden/>
          </w:rPr>
          <w:t>25</w:t>
        </w:r>
        <w:r>
          <w:rPr>
            <w:noProof/>
            <w:webHidden/>
          </w:rPr>
          <w:fldChar w:fldCharType="end"/>
        </w:r>
      </w:hyperlink>
    </w:p>
    <w:p w14:paraId="0660BF4D" w14:textId="0FAF59CD"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49" w:history="1">
        <w:r w:rsidRPr="00807E5B">
          <w:rPr>
            <w:rStyle w:val="Hyperlink"/>
            <w:noProof/>
          </w:rPr>
          <w:t>5.1.2</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Phase 2: Assessment</w:t>
        </w:r>
        <w:r>
          <w:rPr>
            <w:noProof/>
            <w:webHidden/>
          </w:rPr>
          <w:tab/>
        </w:r>
        <w:r>
          <w:rPr>
            <w:noProof/>
            <w:webHidden/>
          </w:rPr>
          <w:fldChar w:fldCharType="begin"/>
        </w:r>
        <w:r>
          <w:rPr>
            <w:noProof/>
            <w:webHidden/>
          </w:rPr>
          <w:instrText xml:space="preserve"> PAGEREF _Toc198586449 \h </w:instrText>
        </w:r>
        <w:r>
          <w:rPr>
            <w:noProof/>
            <w:webHidden/>
          </w:rPr>
        </w:r>
        <w:r>
          <w:rPr>
            <w:noProof/>
            <w:webHidden/>
          </w:rPr>
          <w:fldChar w:fldCharType="separate"/>
        </w:r>
        <w:r w:rsidR="00CC4D68">
          <w:rPr>
            <w:noProof/>
            <w:webHidden/>
          </w:rPr>
          <w:t>25</w:t>
        </w:r>
        <w:r>
          <w:rPr>
            <w:noProof/>
            <w:webHidden/>
          </w:rPr>
          <w:fldChar w:fldCharType="end"/>
        </w:r>
      </w:hyperlink>
    </w:p>
    <w:p w14:paraId="4897A133" w14:textId="1BE9D188"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50" w:history="1">
        <w:r w:rsidRPr="00807E5B">
          <w:rPr>
            <w:rStyle w:val="Hyperlink"/>
            <w:noProof/>
          </w:rPr>
          <w:t>5.1.3</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Phase 3: Reporting</w:t>
        </w:r>
        <w:r>
          <w:rPr>
            <w:noProof/>
            <w:webHidden/>
          </w:rPr>
          <w:tab/>
        </w:r>
        <w:r>
          <w:rPr>
            <w:noProof/>
            <w:webHidden/>
          </w:rPr>
          <w:fldChar w:fldCharType="begin"/>
        </w:r>
        <w:r>
          <w:rPr>
            <w:noProof/>
            <w:webHidden/>
          </w:rPr>
          <w:instrText xml:space="preserve"> PAGEREF _Toc198586450 \h </w:instrText>
        </w:r>
        <w:r>
          <w:rPr>
            <w:noProof/>
            <w:webHidden/>
          </w:rPr>
        </w:r>
        <w:r>
          <w:rPr>
            <w:noProof/>
            <w:webHidden/>
          </w:rPr>
          <w:fldChar w:fldCharType="separate"/>
        </w:r>
        <w:r w:rsidR="00CC4D68">
          <w:rPr>
            <w:noProof/>
            <w:webHidden/>
          </w:rPr>
          <w:t>26</w:t>
        </w:r>
        <w:r>
          <w:rPr>
            <w:noProof/>
            <w:webHidden/>
          </w:rPr>
          <w:fldChar w:fldCharType="end"/>
        </w:r>
      </w:hyperlink>
    </w:p>
    <w:p w14:paraId="7C0FEC27" w14:textId="5C629ADA"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51" w:history="1">
        <w:r w:rsidRPr="00807E5B">
          <w:rPr>
            <w:rStyle w:val="Hyperlink"/>
            <w:noProof/>
          </w:rPr>
          <w:t>5.2</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Roles and Responsibilities</w:t>
        </w:r>
        <w:r>
          <w:rPr>
            <w:noProof/>
            <w:webHidden/>
          </w:rPr>
          <w:tab/>
        </w:r>
        <w:r>
          <w:rPr>
            <w:noProof/>
            <w:webHidden/>
          </w:rPr>
          <w:fldChar w:fldCharType="begin"/>
        </w:r>
        <w:r>
          <w:rPr>
            <w:noProof/>
            <w:webHidden/>
          </w:rPr>
          <w:instrText xml:space="preserve"> PAGEREF _Toc198586451 \h </w:instrText>
        </w:r>
        <w:r>
          <w:rPr>
            <w:noProof/>
            <w:webHidden/>
          </w:rPr>
        </w:r>
        <w:r>
          <w:rPr>
            <w:noProof/>
            <w:webHidden/>
          </w:rPr>
          <w:fldChar w:fldCharType="separate"/>
        </w:r>
        <w:r w:rsidR="00CC4D68">
          <w:rPr>
            <w:noProof/>
            <w:webHidden/>
          </w:rPr>
          <w:t>26</w:t>
        </w:r>
        <w:r>
          <w:rPr>
            <w:noProof/>
            <w:webHidden/>
          </w:rPr>
          <w:fldChar w:fldCharType="end"/>
        </w:r>
      </w:hyperlink>
    </w:p>
    <w:p w14:paraId="09E39114" w14:textId="7A74C347"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52" w:history="1">
        <w:r w:rsidRPr="00807E5B">
          <w:rPr>
            <w:rStyle w:val="Hyperlink"/>
            <w:noProof/>
          </w:rPr>
          <w:t>5.2.1</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Application Developer/Maintainer</w:t>
        </w:r>
        <w:r>
          <w:rPr>
            <w:noProof/>
            <w:webHidden/>
          </w:rPr>
          <w:tab/>
        </w:r>
        <w:r>
          <w:rPr>
            <w:noProof/>
            <w:webHidden/>
          </w:rPr>
          <w:fldChar w:fldCharType="begin"/>
        </w:r>
        <w:r>
          <w:rPr>
            <w:noProof/>
            <w:webHidden/>
          </w:rPr>
          <w:instrText xml:space="preserve"> PAGEREF _Toc198586452 \h </w:instrText>
        </w:r>
        <w:r>
          <w:rPr>
            <w:noProof/>
            <w:webHidden/>
          </w:rPr>
        </w:r>
        <w:r>
          <w:rPr>
            <w:noProof/>
            <w:webHidden/>
          </w:rPr>
          <w:fldChar w:fldCharType="separate"/>
        </w:r>
        <w:r w:rsidR="00CC4D68">
          <w:rPr>
            <w:noProof/>
            <w:webHidden/>
          </w:rPr>
          <w:t>26</w:t>
        </w:r>
        <w:r>
          <w:rPr>
            <w:noProof/>
            <w:webHidden/>
          </w:rPr>
          <w:fldChar w:fldCharType="end"/>
        </w:r>
      </w:hyperlink>
    </w:p>
    <w:p w14:paraId="7A4157F2" w14:textId="4CC48D31"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53" w:history="1">
        <w:r w:rsidRPr="00807E5B">
          <w:rPr>
            <w:rStyle w:val="Hyperlink"/>
            <w:noProof/>
          </w:rPr>
          <w:t>5.2.2</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Security Assessment Lead</w:t>
        </w:r>
        <w:r>
          <w:rPr>
            <w:noProof/>
            <w:webHidden/>
          </w:rPr>
          <w:tab/>
        </w:r>
        <w:r>
          <w:rPr>
            <w:noProof/>
            <w:webHidden/>
          </w:rPr>
          <w:fldChar w:fldCharType="begin"/>
        </w:r>
        <w:r>
          <w:rPr>
            <w:noProof/>
            <w:webHidden/>
          </w:rPr>
          <w:instrText xml:space="preserve"> PAGEREF _Toc198586453 \h </w:instrText>
        </w:r>
        <w:r>
          <w:rPr>
            <w:noProof/>
            <w:webHidden/>
          </w:rPr>
        </w:r>
        <w:r>
          <w:rPr>
            <w:noProof/>
            <w:webHidden/>
          </w:rPr>
          <w:fldChar w:fldCharType="separate"/>
        </w:r>
        <w:r w:rsidR="00CC4D68">
          <w:rPr>
            <w:noProof/>
            <w:webHidden/>
          </w:rPr>
          <w:t>26</w:t>
        </w:r>
        <w:r>
          <w:rPr>
            <w:noProof/>
            <w:webHidden/>
          </w:rPr>
          <w:fldChar w:fldCharType="end"/>
        </w:r>
      </w:hyperlink>
    </w:p>
    <w:p w14:paraId="37D7DB25" w14:textId="07691907"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54" w:history="1">
        <w:r w:rsidRPr="00807E5B">
          <w:rPr>
            <w:rStyle w:val="Hyperlink"/>
            <w:noProof/>
          </w:rPr>
          <w:t>5.2.3</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Business Owner</w:t>
        </w:r>
        <w:r>
          <w:rPr>
            <w:noProof/>
            <w:webHidden/>
          </w:rPr>
          <w:tab/>
        </w:r>
        <w:r>
          <w:rPr>
            <w:noProof/>
            <w:webHidden/>
          </w:rPr>
          <w:fldChar w:fldCharType="begin"/>
        </w:r>
        <w:r>
          <w:rPr>
            <w:noProof/>
            <w:webHidden/>
          </w:rPr>
          <w:instrText xml:space="preserve"> PAGEREF _Toc198586454 \h </w:instrText>
        </w:r>
        <w:r>
          <w:rPr>
            <w:noProof/>
            <w:webHidden/>
          </w:rPr>
        </w:r>
        <w:r>
          <w:rPr>
            <w:noProof/>
            <w:webHidden/>
          </w:rPr>
          <w:fldChar w:fldCharType="separate"/>
        </w:r>
        <w:r w:rsidR="00CC4D68">
          <w:rPr>
            <w:noProof/>
            <w:webHidden/>
          </w:rPr>
          <w:t>27</w:t>
        </w:r>
        <w:r>
          <w:rPr>
            <w:noProof/>
            <w:webHidden/>
          </w:rPr>
          <w:fldChar w:fldCharType="end"/>
        </w:r>
      </w:hyperlink>
    </w:p>
    <w:p w14:paraId="6EFEFA6C" w14:textId="0A82E71C"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55" w:history="1">
        <w:r w:rsidRPr="00807E5B">
          <w:rPr>
            <w:rStyle w:val="Hyperlink"/>
            <w:noProof/>
          </w:rPr>
          <w:t>5.2.4</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Configuration Manager</w:t>
        </w:r>
        <w:r>
          <w:rPr>
            <w:noProof/>
            <w:webHidden/>
          </w:rPr>
          <w:tab/>
        </w:r>
        <w:r>
          <w:rPr>
            <w:noProof/>
            <w:webHidden/>
          </w:rPr>
          <w:fldChar w:fldCharType="begin"/>
        </w:r>
        <w:r>
          <w:rPr>
            <w:noProof/>
            <w:webHidden/>
          </w:rPr>
          <w:instrText xml:space="preserve"> PAGEREF _Toc198586455 \h </w:instrText>
        </w:r>
        <w:r>
          <w:rPr>
            <w:noProof/>
            <w:webHidden/>
          </w:rPr>
        </w:r>
        <w:r>
          <w:rPr>
            <w:noProof/>
            <w:webHidden/>
          </w:rPr>
          <w:fldChar w:fldCharType="separate"/>
        </w:r>
        <w:r w:rsidR="00CC4D68">
          <w:rPr>
            <w:noProof/>
            <w:webHidden/>
          </w:rPr>
          <w:t>27</w:t>
        </w:r>
        <w:r>
          <w:rPr>
            <w:noProof/>
            <w:webHidden/>
          </w:rPr>
          <w:fldChar w:fldCharType="end"/>
        </w:r>
      </w:hyperlink>
    </w:p>
    <w:p w14:paraId="46D9F539" w14:textId="33ACDE8B"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56" w:history="1">
        <w:r w:rsidRPr="00807E5B">
          <w:rPr>
            <w:rStyle w:val="Hyperlink"/>
            <w:noProof/>
          </w:rPr>
          <w:t>5.2.5</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Contingency Planning Manager</w:t>
        </w:r>
        <w:r>
          <w:rPr>
            <w:noProof/>
            <w:webHidden/>
          </w:rPr>
          <w:tab/>
        </w:r>
        <w:r>
          <w:rPr>
            <w:noProof/>
            <w:webHidden/>
          </w:rPr>
          <w:fldChar w:fldCharType="begin"/>
        </w:r>
        <w:r>
          <w:rPr>
            <w:noProof/>
            <w:webHidden/>
          </w:rPr>
          <w:instrText xml:space="preserve"> PAGEREF _Toc198586456 \h </w:instrText>
        </w:r>
        <w:r>
          <w:rPr>
            <w:noProof/>
            <w:webHidden/>
          </w:rPr>
        </w:r>
        <w:r>
          <w:rPr>
            <w:noProof/>
            <w:webHidden/>
          </w:rPr>
          <w:fldChar w:fldCharType="separate"/>
        </w:r>
        <w:r w:rsidR="00CC4D68">
          <w:rPr>
            <w:noProof/>
            <w:webHidden/>
          </w:rPr>
          <w:t>27</w:t>
        </w:r>
        <w:r>
          <w:rPr>
            <w:noProof/>
            <w:webHidden/>
          </w:rPr>
          <w:fldChar w:fldCharType="end"/>
        </w:r>
      </w:hyperlink>
    </w:p>
    <w:p w14:paraId="32A16C71" w14:textId="483AD666"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57" w:history="1">
        <w:r w:rsidRPr="00807E5B">
          <w:rPr>
            <w:rStyle w:val="Hyperlink"/>
            <w:noProof/>
          </w:rPr>
          <w:t>5.2.6</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Database Administrator</w:t>
        </w:r>
        <w:r>
          <w:rPr>
            <w:noProof/>
            <w:webHidden/>
          </w:rPr>
          <w:tab/>
        </w:r>
        <w:r>
          <w:rPr>
            <w:noProof/>
            <w:webHidden/>
          </w:rPr>
          <w:fldChar w:fldCharType="begin"/>
        </w:r>
        <w:r>
          <w:rPr>
            <w:noProof/>
            <w:webHidden/>
          </w:rPr>
          <w:instrText xml:space="preserve"> PAGEREF _Toc198586457 \h </w:instrText>
        </w:r>
        <w:r>
          <w:rPr>
            <w:noProof/>
            <w:webHidden/>
          </w:rPr>
        </w:r>
        <w:r>
          <w:rPr>
            <w:noProof/>
            <w:webHidden/>
          </w:rPr>
          <w:fldChar w:fldCharType="separate"/>
        </w:r>
        <w:r w:rsidR="00CC4D68">
          <w:rPr>
            <w:noProof/>
            <w:webHidden/>
          </w:rPr>
          <w:t>27</w:t>
        </w:r>
        <w:r>
          <w:rPr>
            <w:noProof/>
            <w:webHidden/>
          </w:rPr>
          <w:fldChar w:fldCharType="end"/>
        </w:r>
      </w:hyperlink>
    </w:p>
    <w:p w14:paraId="75C9F1A1" w14:textId="7466A30C"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58" w:history="1">
        <w:r w:rsidRPr="00807E5B">
          <w:rPr>
            <w:rStyle w:val="Hyperlink"/>
            <w:noProof/>
          </w:rPr>
          <w:t>5.2.7</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Datacenter / Facilities Manager</w:t>
        </w:r>
        <w:r>
          <w:rPr>
            <w:noProof/>
            <w:webHidden/>
          </w:rPr>
          <w:tab/>
        </w:r>
        <w:r>
          <w:rPr>
            <w:noProof/>
            <w:webHidden/>
          </w:rPr>
          <w:fldChar w:fldCharType="begin"/>
        </w:r>
        <w:r>
          <w:rPr>
            <w:noProof/>
            <w:webHidden/>
          </w:rPr>
          <w:instrText xml:space="preserve"> PAGEREF _Toc198586458 \h </w:instrText>
        </w:r>
        <w:r>
          <w:rPr>
            <w:noProof/>
            <w:webHidden/>
          </w:rPr>
        </w:r>
        <w:r>
          <w:rPr>
            <w:noProof/>
            <w:webHidden/>
          </w:rPr>
          <w:fldChar w:fldCharType="separate"/>
        </w:r>
        <w:r w:rsidR="00CC4D68">
          <w:rPr>
            <w:noProof/>
            <w:webHidden/>
          </w:rPr>
          <w:t>28</w:t>
        </w:r>
        <w:r>
          <w:rPr>
            <w:noProof/>
            <w:webHidden/>
          </w:rPr>
          <w:fldChar w:fldCharType="end"/>
        </w:r>
      </w:hyperlink>
    </w:p>
    <w:p w14:paraId="5F47B1BC" w14:textId="67339A07"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59" w:history="1">
        <w:r w:rsidRPr="00807E5B">
          <w:rPr>
            <w:rStyle w:val="Hyperlink"/>
            <w:noProof/>
          </w:rPr>
          <w:t>5.2.8</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Development Lead</w:t>
        </w:r>
        <w:r>
          <w:rPr>
            <w:noProof/>
            <w:webHidden/>
          </w:rPr>
          <w:tab/>
        </w:r>
        <w:r>
          <w:rPr>
            <w:noProof/>
            <w:webHidden/>
          </w:rPr>
          <w:fldChar w:fldCharType="begin"/>
        </w:r>
        <w:r>
          <w:rPr>
            <w:noProof/>
            <w:webHidden/>
          </w:rPr>
          <w:instrText xml:space="preserve"> PAGEREF _Toc198586459 \h </w:instrText>
        </w:r>
        <w:r>
          <w:rPr>
            <w:noProof/>
            <w:webHidden/>
          </w:rPr>
        </w:r>
        <w:r>
          <w:rPr>
            <w:noProof/>
            <w:webHidden/>
          </w:rPr>
          <w:fldChar w:fldCharType="separate"/>
        </w:r>
        <w:r w:rsidR="00CC4D68">
          <w:rPr>
            <w:noProof/>
            <w:webHidden/>
          </w:rPr>
          <w:t>28</w:t>
        </w:r>
        <w:r>
          <w:rPr>
            <w:noProof/>
            <w:webHidden/>
          </w:rPr>
          <w:fldChar w:fldCharType="end"/>
        </w:r>
      </w:hyperlink>
    </w:p>
    <w:p w14:paraId="5C7A6A10" w14:textId="06D809E3"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60" w:history="1">
        <w:r w:rsidRPr="00807E5B">
          <w:rPr>
            <w:rStyle w:val="Hyperlink"/>
            <w:noProof/>
          </w:rPr>
          <w:t>5.2.9</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Firewall Administrator</w:t>
        </w:r>
        <w:r>
          <w:rPr>
            <w:noProof/>
            <w:webHidden/>
          </w:rPr>
          <w:tab/>
        </w:r>
        <w:r>
          <w:rPr>
            <w:noProof/>
            <w:webHidden/>
          </w:rPr>
          <w:fldChar w:fldCharType="begin"/>
        </w:r>
        <w:r>
          <w:rPr>
            <w:noProof/>
            <w:webHidden/>
          </w:rPr>
          <w:instrText xml:space="preserve"> PAGEREF _Toc198586460 \h </w:instrText>
        </w:r>
        <w:r>
          <w:rPr>
            <w:noProof/>
            <w:webHidden/>
          </w:rPr>
        </w:r>
        <w:r>
          <w:rPr>
            <w:noProof/>
            <w:webHidden/>
          </w:rPr>
          <w:fldChar w:fldCharType="separate"/>
        </w:r>
        <w:r w:rsidR="00CC4D68">
          <w:rPr>
            <w:noProof/>
            <w:webHidden/>
          </w:rPr>
          <w:t>28</w:t>
        </w:r>
        <w:r>
          <w:rPr>
            <w:noProof/>
            <w:webHidden/>
          </w:rPr>
          <w:fldChar w:fldCharType="end"/>
        </w:r>
      </w:hyperlink>
    </w:p>
    <w:p w14:paraId="5F43CFD0" w14:textId="00C54DA6"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61" w:history="1">
        <w:r w:rsidRPr="00807E5B">
          <w:rPr>
            <w:rStyle w:val="Hyperlink"/>
            <w:noProof/>
          </w:rPr>
          <w:t>5.2.10</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Human Resources Manager</w:t>
        </w:r>
        <w:r>
          <w:rPr>
            <w:noProof/>
            <w:webHidden/>
          </w:rPr>
          <w:tab/>
        </w:r>
        <w:r>
          <w:rPr>
            <w:noProof/>
            <w:webHidden/>
          </w:rPr>
          <w:fldChar w:fldCharType="begin"/>
        </w:r>
        <w:r>
          <w:rPr>
            <w:noProof/>
            <w:webHidden/>
          </w:rPr>
          <w:instrText xml:space="preserve"> PAGEREF _Toc198586461 \h </w:instrText>
        </w:r>
        <w:r>
          <w:rPr>
            <w:noProof/>
            <w:webHidden/>
          </w:rPr>
        </w:r>
        <w:r>
          <w:rPr>
            <w:noProof/>
            <w:webHidden/>
          </w:rPr>
          <w:fldChar w:fldCharType="separate"/>
        </w:r>
        <w:r w:rsidR="00CC4D68">
          <w:rPr>
            <w:noProof/>
            <w:webHidden/>
          </w:rPr>
          <w:t>28</w:t>
        </w:r>
        <w:r>
          <w:rPr>
            <w:noProof/>
            <w:webHidden/>
          </w:rPr>
          <w:fldChar w:fldCharType="end"/>
        </w:r>
      </w:hyperlink>
    </w:p>
    <w:p w14:paraId="47883CE6" w14:textId="41B95999"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62" w:history="1">
        <w:r w:rsidRPr="00807E5B">
          <w:rPr>
            <w:rStyle w:val="Hyperlink"/>
            <w:noProof/>
          </w:rPr>
          <w:t>5.2.11</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Incident Handling Manager</w:t>
        </w:r>
        <w:r>
          <w:rPr>
            <w:noProof/>
            <w:webHidden/>
          </w:rPr>
          <w:tab/>
        </w:r>
        <w:r>
          <w:rPr>
            <w:noProof/>
            <w:webHidden/>
          </w:rPr>
          <w:fldChar w:fldCharType="begin"/>
        </w:r>
        <w:r>
          <w:rPr>
            <w:noProof/>
            <w:webHidden/>
          </w:rPr>
          <w:instrText xml:space="preserve"> PAGEREF _Toc198586462 \h </w:instrText>
        </w:r>
        <w:r>
          <w:rPr>
            <w:noProof/>
            <w:webHidden/>
          </w:rPr>
        </w:r>
        <w:r>
          <w:rPr>
            <w:noProof/>
            <w:webHidden/>
          </w:rPr>
          <w:fldChar w:fldCharType="separate"/>
        </w:r>
        <w:r w:rsidR="00CC4D68">
          <w:rPr>
            <w:noProof/>
            <w:webHidden/>
          </w:rPr>
          <w:t>28</w:t>
        </w:r>
        <w:r>
          <w:rPr>
            <w:noProof/>
            <w:webHidden/>
          </w:rPr>
          <w:fldChar w:fldCharType="end"/>
        </w:r>
      </w:hyperlink>
    </w:p>
    <w:p w14:paraId="50951154" w14:textId="2092C97B"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63" w:history="1">
        <w:r w:rsidRPr="00807E5B">
          <w:rPr>
            <w:rStyle w:val="Hyperlink"/>
            <w:noProof/>
          </w:rPr>
          <w:t>5.2.12</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Information System Security Manager</w:t>
        </w:r>
        <w:r>
          <w:rPr>
            <w:noProof/>
            <w:webHidden/>
          </w:rPr>
          <w:tab/>
        </w:r>
        <w:r>
          <w:rPr>
            <w:noProof/>
            <w:webHidden/>
          </w:rPr>
          <w:fldChar w:fldCharType="begin"/>
        </w:r>
        <w:r>
          <w:rPr>
            <w:noProof/>
            <w:webHidden/>
          </w:rPr>
          <w:instrText xml:space="preserve"> PAGEREF _Toc198586463 \h </w:instrText>
        </w:r>
        <w:r>
          <w:rPr>
            <w:noProof/>
            <w:webHidden/>
          </w:rPr>
        </w:r>
        <w:r>
          <w:rPr>
            <w:noProof/>
            <w:webHidden/>
          </w:rPr>
          <w:fldChar w:fldCharType="separate"/>
        </w:r>
        <w:r w:rsidR="00CC4D68">
          <w:rPr>
            <w:noProof/>
            <w:webHidden/>
          </w:rPr>
          <w:t>29</w:t>
        </w:r>
        <w:r>
          <w:rPr>
            <w:noProof/>
            <w:webHidden/>
          </w:rPr>
          <w:fldChar w:fldCharType="end"/>
        </w:r>
      </w:hyperlink>
    </w:p>
    <w:p w14:paraId="01C6B230" w14:textId="0254650C"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64" w:history="1">
        <w:r w:rsidRPr="00807E5B">
          <w:rPr>
            <w:rStyle w:val="Hyperlink"/>
            <w:noProof/>
          </w:rPr>
          <w:t>5.2.13</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Information System Security Officer or Information System Security Manager</w:t>
        </w:r>
        <w:r>
          <w:rPr>
            <w:noProof/>
            <w:webHidden/>
          </w:rPr>
          <w:tab/>
        </w:r>
        <w:r>
          <w:rPr>
            <w:noProof/>
            <w:webHidden/>
          </w:rPr>
          <w:fldChar w:fldCharType="begin"/>
        </w:r>
        <w:r>
          <w:rPr>
            <w:noProof/>
            <w:webHidden/>
          </w:rPr>
          <w:instrText xml:space="preserve"> PAGEREF _Toc198586464 \h </w:instrText>
        </w:r>
        <w:r>
          <w:rPr>
            <w:noProof/>
            <w:webHidden/>
          </w:rPr>
        </w:r>
        <w:r>
          <w:rPr>
            <w:noProof/>
            <w:webHidden/>
          </w:rPr>
          <w:fldChar w:fldCharType="separate"/>
        </w:r>
        <w:r w:rsidR="00CC4D68">
          <w:rPr>
            <w:noProof/>
            <w:webHidden/>
          </w:rPr>
          <w:t>29</w:t>
        </w:r>
        <w:r>
          <w:rPr>
            <w:noProof/>
            <w:webHidden/>
          </w:rPr>
          <w:fldChar w:fldCharType="end"/>
        </w:r>
      </w:hyperlink>
    </w:p>
    <w:p w14:paraId="3EAE99C7" w14:textId="127BA64D"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65" w:history="1">
        <w:r w:rsidRPr="00807E5B">
          <w:rPr>
            <w:rStyle w:val="Hyperlink"/>
            <w:noProof/>
          </w:rPr>
          <w:t>5.2.14</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Mainframe Administrator</w:t>
        </w:r>
        <w:r>
          <w:rPr>
            <w:noProof/>
            <w:webHidden/>
          </w:rPr>
          <w:tab/>
        </w:r>
        <w:r>
          <w:rPr>
            <w:noProof/>
            <w:webHidden/>
          </w:rPr>
          <w:fldChar w:fldCharType="begin"/>
        </w:r>
        <w:r>
          <w:rPr>
            <w:noProof/>
            <w:webHidden/>
          </w:rPr>
          <w:instrText xml:space="preserve"> PAGEREF _Toc198586465 \h </w:instrText>
        </w:r>
        <w:r>
          <w:rPr>
            <w:noProof/>
            <w:webHidden/>
          </w:rPr>
        </w:r>
        <w:r>
          <w:rPr>
            <w:noProof/>
            <w:webHidden/>
          </w:rPr>
          <w:fldChar w:fldCharType="separate"/>
        </w:r>
        <w:r w:rsidR="00CC4D68">
          <w:rPr>
            <w:noProof/>
            <w:webHidden/>
          </w:rPr>
          <w:t>29</w:t>
        </w:r>
        <w:r>
          <w:rPr>
            <w:noProof/>
            <w:webHidden/>
          </w:rPr>
          <w:fldChar w:fldCharType="end"/>
        </w:r>
      </w:hyperlink>
    </w:p>
    <w:p w14:paraId="4B4E45EE" w14:textId="342A3A9A"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66" w:history="1">
        <w:r w:rsidRPr="00807E5B">
          <w:rPr>
            <w:rStyle w:val="Hyperlink"/>
            <w:noProof/>
          </w:rPr>
          <w:t>5.2.15</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Media Custodian</w:t>
        </w:r>
        <w:r>
          <w:rPr>
            <w:noProof/>
            <w:webHidden/>
          </w:rPr>
          <w:tab/>
        </w:r>
        <w:r>
          <w:rPr>
            <w:noProof/>
            <w:webHidden/>
          </w:rPr>
          <w:fldChar w:fldCharType="begin"/>
        </w:r>
        <w:r>
          <w:rPr>
            <w:noProof/>
            <w:webHidden/>
          </w:rPr>
          <w:instrText xml:space="preserve"> PAGEREF _Toc198586466 \h </w:instrText>
        </w:r>
        <w:r>
          <w:rPr>
            <w:noProof/>
            <w:webHidden/>
          </w:rPr>
        </w:r>
        <w:r>
          <w:rPr>
            <w:noProof/>
            <w:webHidden/>
          </w:rPr>
          <w:fldChar w:fldCharType="separate"/>
        </w:r>
        <w:r w:rsidR="00CC4D68">
          <w:rPr>
            <w:noProof/>
            <w:webHidden/>
          </w:rPr>
          <w:t>29</w:t>
        </w:r>
        <w:r>
          <w:rPr>
            <w:noProof/>
            <w:webHidden/>
          </w:rPr>
          <w:fldChar w:fldCharType="end"/>
        </w:r>
      </w:hyperlink>
    </w:p>
    <w:p w14:paraId="14DD95C1" w14:textId="355108D4"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67" w:history="1">
        <w:r w:rsidRPr="00807E5B">
          <w:rPr>
            <w:rStyle w:val="Hyperlink"/>
            <w:noProof/>
          </w:rPr>
          <w:t>5.2.16</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Middleware Utilities Administrator</w:t>
        </w:r>
        <w:r>
          <w:rPr>
            <w:noProof/>
            <w:webHidden/>
          </w:rPr>
          <w:tab/>
        </w:r>
        <w:r>
          <w:rPr>
            <w:noProof/>
            <w:webHidden/>
          </w:rPr>
          <w:fldChar w:fldCharType="begin"/>
        </w:r>
        <w:r>
          <w:rPr>
            <w:noProof/>
            <w:webHidden/>
          </w:rPr>
          <w:instrText xml:space="preserve"> PAGEREF _Toc198586467 \h </w:instrText>
        </w:r>
        <w:r>
          <w:rPr>
            <w:noProof/>
            <w:webHidden/>
          </w:rPr>
        </w:r>
        <w:r>
          <w:rPr>
            <w:noProof/>
            <w:webHidden/>
          </w:rPr>
          <w:fldChar w:fldCharType="separate"/>
        </w:r>
        <w:r w:rsidR="00CC4D68">
          <w:rPr>
            <w:noProof/>
            <w:webHidden/>
          </w:rPr>
          <w:t>30</w:t>
        </w:r>
        <w:r>
          <w:rPr>
            <w:noProof/>
            <w:webHidden/>
          </w:rPr>
          <w:fldChar w:fldCharType="end"/>
        </w:r>
      </w:hyperlink>
    </w:p>
    <w:p w14:paraId="13C6BBDF" w14:textId="412A938F"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68" w:history="1">
        <w:r w:rsidRPr="00807E5B">
          <w:rPr>
            <w:rStyle w:val="Hyperlink"/>
            <w:noProof/>
          </w:rPr>
          <w:t>5.2.17</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Network Administrator</w:t>
        </w:r>
        <w:r>
          <w:rPr>
            <w:noProof/>
            <w:webHidden/>
          </w:rPr>
          <w:tab/>
        </w:r>
        <w:r>
          <w:rPr>
            <w:noProof/>
            <w:webHidden/>
          </w:rPr>
          <w:fldChar w:fldCharType="begin"/>
        </w:r>
        <w:r>
          <w:rPr>
            <w:noProof/>
            <w:webHidden/>
          </w:rPr>
          <w:instrText xml:space="preserve"> PAGEREF _Toc198586468 \h </w:instrText>
        </w:r>
        <w:r>
          <w:rPr>
            <w:noProof/>
            <w:webHidden/>
          </w:rPr>
        </w:r>
        <w:r>
          <w:rPr>
            <w:noProof/>
            <w:webHidden/>
          </w:rPr>
          <w:fldChar w:fldCharType="separate"/>
        </w:r>
        <w:r w:rsidR="00CC4D68">
          <w:rPr>
            <w:noProof/>
            <w:webHidden/>
          </w:rPr>
          <w:t>30</w:t>
        </w:r>
        <w:r>
          <w:rPr>
            <w:noProof/>
            <w:webHidden/>
          </w:rPr>
          <w:fldChar w:fldCharType="end"/>
        </w:r>
      </w:hyperlink>
    </w:p>
    <w:p w14:paraId="4A221AAD" w14:textId="52AA5DB1"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69" w:history="1">
        <w:r w:rsidRPr="00807E5B">
          <w:rPr>
            <w:rStyle w:val="Hyperlink"/>
            <w:noProof/>
          </w:rPr>
          <w:t>5.2.18</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Privacy Subject Matter Expert</w:t>
        </w:r>
        <w:r>
          <w:rPr>
            <w:noProof/>
            <w:webHidden/>
          </w:rPr>
          <w:tab/>
        </w:r>
        <w:r>
          <w:rPr>
            <w:noProof/>
            <w:webHidden/>
          </w:rPr>
          <w:fldChar w:fldCharType="begin"/>
        </w:r>
        <w:r>
          <w:rPr>
            <w:noProof/>
            <w:webHidden/>
          </w:rPr>
          <w:instrText xml:space="preserve"> PAGEREF _Toc198586469 \h </w:instrText>
        </w:r>
        <w:r>
          <w:rPr>
            <w:noProof/>
            <w:webHidden/>
          </w:rPr>
        </w:r>
        <w:r>
          <w:rPr>
            <w:noProof/>
            <w:webHidden/>
          </w:rPr>
          <w:fldChar w:fldCharType="separate"/>
        </w:r>
        <w:r w:rsidR="00CC4D68">
          <w:rPr>
            <w:noProof/>
            <w:webHidden/>
          </w:rPr>
          <w:t>30</w:t>
        </w:r>
        <w:r>
          <w:rPr>
            <w:noProof/>
            <w:webHidden/>
          </w:rPr>
          <w:fldChar w:fldCharType="end"/>
        </w:r>
      </w:hyperlink>
    </w:p>
    <w:p w14:paraId="19662F53" w14:textId="627C36B4"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70" w:history="1">
        <w:r w:rsidRPr="00807E5B">
          <w:rPr>
            <w:rStyle w:val="Hyperlink"/>
            <w:noProof/>
          </w:rPr>
          <w:t>5.2.19</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Program Manager</w:t>
        </w:r>
        <w:r>
          <w:rPr>
            <w:noProof/>
            <w:webHidden/>
          </w:rPr>
          <w:tab/>
        </w:r>
        <w:r>
          <w:rPr>
            <w:noProof/>
            <w:webHidden/>
          </w:rPr>
          <w:fldChar w:fldCharType="begin"/>
        </w:r>
        <w:r>
          <w:rPr>
            <w:noProof/>
            <w:webHidden/>
          </w:rPr>
          <w:instrText xml:space="preserve"> PAGEREF _Toc198586470 \h </w:instrText>
        </w:r>
        <w:r>
          <w:rPr>
            <w:noProof/>
            <w:webHidden/>
          </w:rPr>
        </w:r>
        <w:r>
          <w:rPr>
            <w:noProof/>
            <w:webHidden/>
          </w:rPr>
          <w:fldChar w:fldCharType="separate"/>
        </w:r>
        <w:r w:rsidR="00CC4D68">
          <w:rPr>
            <w:noProof/>
            <w:webHidden/>
          </w:rPr>
          <w:t>30</w:t>
        </w:r>
        <w:r>
          <w:rPr>
            <w:noProof/>
            <w:webHidden/>
          </w:rPr>
          <w:fldChar w:fldCharType="end"/>
        </w:r>
      </w:hyperlink>
    </w:p>
    <w:p w14:paraId="003239C7" w14:textId="37DE4115"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71" w:history="1">
        <w:r w:rsidRPr="00807E5B">
          <w:rPr>
            <w:rStyle w:val="Hyperlink"/>
            <w:noProof/>
          </w:rPr>
          <w:t>5.2.20</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Security Utilities Administrator</w:t>
        </w:r>
        <w:r>
          <w:rPr>
            <w:noProof/>
            <w:webHidden/>
          </w:rPr>
          <w:tab/>
        </w:r>
        <w:r>
          <w:rPr>
            <w:noProof/>
            <w:webHidden/>
          </w:rPr>
          <w:fldChar w:fldCharType="begin"/>
        </w:r>
        <w:r>
          <w:rPr>
            <w:noProof/>
            <w:webHidden/>
          </w:rPr>
          <w:instrText xml:space="preserve"> PAGEREF _Toc198586471 \h </w:instrText>
        </w:r>
        <w:r>
          <w:rPr>
            <w:noProof/>
            <w:webHidden/>
          </w:rPr>
        </w:r>
        <w:r>
          <w:rPr>
            <w:noProof/>
            <w:webHidden/>
          </w:rPr>
          <w:fldChar w:fldCharType="separate"/>
        </w:r>
        <w:r w:rsidR="00CC4D68">
          <w:rPr>
            <w:noProof/>
            <w:webHidden/>
          </w:rPr>
          <w:t>31</w:t>
        </w:r>
        <w:r>
          <w:rPr>
            <w:noProof/>
            <w:webHidden/>
          </w:rPr>
          <w:fldChar w:fldCharType="end"/>
        </w:r>
      </w:hyperlink>
    </w:p>
    <w:p w14:paraId="21DF4ABB" w14:textId="41F5FCE3"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72" w:history="1">
        <w:r w:rsidRPr="00807E5B">
          <w:rPr>
            <w:rStyle w:val="Hyperlink"/>
            <w:noProof/>
          </w:rPr>
          <w:t>5.2.21</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System Administrator</w:t>
        </w:r>
        <w:r>
          <w:rPr>
            <w:noProof/>
            <w:webHidden/>
          </w:rPr>
          <w:tab/>
        </w:r>
        <w:r>
          <w:rPr>
            <w:noProof/>
            <w:webHidden/>
          </w:rPr>
          <w:fldChar w:fldCharType="begin"/>
        </w:r>
        <w:r>
          <w:rPr>
            <w:noProof/>
            <w:webHidden/>
          </w:rPr>
          <w:instrText xml:space="preserve"> PAGEREF _Toc198586472 \h </w:instrText>
        </w:r>
        <w:r>
          <w:rPr>
            <w:noProof/>
            <w:webHidden/>
          </w:rPr>
        </w:r>
        <w:r>
          <w:rPr>
            <w:noProof/>
            <w:webHidden/>
          </w:rPr>
          <w:fldChar w:fldCharType="separate"/>
        </w:r>
        <w:r w:rsidR="00CC4D68">
          <w:rPr>
            <w:noProof/>
            <w:webHidden/>
          </w:rPr>
          <w:t>31</w:t>
        </w:r>
        <w:r>
          <w:rPr>
            <w:noProof/>
            <w:webHidden/>
          </w:rPr>
          <w:fldChar w:fldCharType="end"/>
        </w:r>
      </w:hyperlink>
    </w:p>
    <w:p w14:paraId="0E42ADB2" w14:textId="593C4444"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73" w:history="1">
        <w:r w:rsidRPr="00807E5B">
          <w:rPr>
            <w:rStyle w:val="Hyperlink"/>
            <w:noProof/>
          </w:rPr>
          <w:t>5.2.22</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System Owner</w:t>
        </w:r>
        <w:r>
          <w:rPr>
            <w:noProof/>
            <w:webHidden/>
          </w:rPr>
          <w:tab/>
        </w:r>
        <w:r>
          <w:rPr>
            <w:noProof/>
            <w:webHidden/>
          </w:rPr>
          <w:fldChar w:fldCharType="begin"/>
        </w:r>
        <w:r>
          <w:rPr>
            <w:noProof/>
            <w:webHidden/>
          </w:rPr>
          <w:instrText xml:space="preserve"> PAGEREF _Toc198586473 \h </w:instrText>
        </w:r>
        <w:r>
          <w:rPr>
            <w:noProof/>
            <w:webHidden/>
          </w:rPr>
        </w:r>
        <w:r>
          <w:rPr>
            <w:noProof/>
            <w:webHidden/>
          </w:rPr>
          <w:fldChar w:fldCharType="separate"/>
        </w:r>
        <w:r w:rsidR="00CC4D68">
          <w:rPr>
            <w:noProof/>
            <w:webHidden/>
          </w:rPr>
          <w:t>31</w:t>
        </w:r>
        <w:r>
          <w:rPr>
            <w:noProof/>
            <w:webHidden/>
          </w:rPr>
          <w:fldChar w:fldCharType="end"/>
        </w:r>
      </w:hyperlink>
    </w:p>
    <w:p w14:paraId="2F0E4BA6" w14:textId="29AC9EB8"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74" w:history="1">
        <w:r w:rsidRPr="00807E5B">
          <w:rPr>
            <w:rStyle w:val="Hyperlink"/>
            <w:noProof/>
          </w:rPr>
          <w:t>5.2.23</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Training Manager</w:t>
        </w:r>
        <w:r>
          <w:rPr>
            <w:noProof/>
            <w:webHidden/>
          </w:rPr>
          <w:tab/>
        </w:r>
        <w:r>
          <w:rPr>
            <w:noProof/>
            <w:webHidden/>
          </w:rPr>
          <w:fldChar w:fldCharType="begin"/>
        </w:r>
        <w:r>
          <w:rPr>
            <w:noProof/>
            <w:webHidden/>
          </w:rPr>
          <w:instrText xml:space="preserve"> PAGEREF _Toc198586474 \h </w:instrText>
        </w:r>
        <w:r>
          <w:rPr>
            <w:noProof/>
            <w:webHidden/>
          </w:rPr>
        </w:r>
        <w:r>
          <w:rPr>
            <w:noProof/>
            <w:webHidden/>
          </w:rPr>
          <w:fldChar w:fldCharType="separate"/>
        </w:r>
        <w:r w:rsidR="00CC4D68">
          <w:rPr>
            <w:noProof/>
            <w:webHidden/>
          </w:rPr>
          <w:t>31</w:t>
        </w:r>
        <w:r>
          <w:rPr>
            <w:noProof/>
            <w:webHidden/>
          </w:rPr>
          <w:fldChar w:fldCharType="end"/>
        </w:r>
      </w:hyperlink>
    </w:p>
    <w:p w14:paraId="5278EBCE" w14:textId="02FE2168"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75" w:history="1">
        <w:r w:rsidRPr="00807E5B">
          <w:rPr>
            <w:rStyle w:val="Hyperlink"/>
            <w:noProof/>
          </w:rPr>
          <w:t>5.3</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Security Assessment Activities</w:t>
        </w:r>
        <w:r>
          <w:rPr>
            <w:noProof/>
            <w:webHidden/>
          </w:rPr>
          <w:tab/>
        </w:r>
        <w:r>
          <w:rPr>
            <w:noProof/>
            <w:webHidden/>
          </w:rPr>
          <w:fldChar w:fldCharType="begin"/>
        </w:r>
        <w:r>
          <w:rPr>
            <w:noProof/>
            <w:webHidden/>
          </w:rPr>
          <w:instrText xml:space="preserve"> PAGEREF _Toc198586475 \h </w:instrText>
        </w:r>
        <w:r>
          <w:rPr>
            <w:noProof/>
            <w:webHidden/>
          </w:rPr>
        </w:r>
        <w:r>
          <w:rPr>
            <w:noProof/>
            <w:webHidden/>
          </w:rPr>
          <w:fldChar w:fldCharType="separate"/>
        </w:r>
        <w:r w:rsidR="00CC4D68">
          <w:rPr>
            <w:noProof/>
            <w:webHidden/>
          </w:rPr>
          <w:t>31</w:t>
        </w:r>
        <w:r>
          <w:rPr>
            <w:noProof/>
            <w:webHidden/>
          </w:rPr>
          <w:fldChar w:fldCharType="end"/>
        </w:r>
      </w:hyperlink>
    </w:p>
    <w:p w14:paraId="03FB2923" w14:textId="3E969DF6"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76" w:history="1">
        <w:r w:rsidRPr="00807E5B">
          <w:rPr>
            <w:rStyle w:val="Hyperlink"/>
            <w:noProof/>
          </w:rPr>
          <w:t>5.3.1</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Level of Testing Rigor</w:t>
        </w:r>
        <w:r>
          <w:rPr>
            <w:noProof/>
            <w:webHidden/>
          </w:rPr>
          <w:tab/>
        </w:r>
        <w:r>
          <w:rPr>
            <w:noProof/>
            <w:webHidden/>
          </w:rPr>
          <w:fldChar w:fldCharType="begin"/>
        </w:r>
        <w:r>
          <w:rPr>
            <w:noProof/>
            <w:webHidden/>
          </w:rPr>
          <w:instrText xml:space="preserve"> PAGEREF _Toc198586476 \h </w:instrText>
        </w:r>
        <w:r>
          <w:rPr>
            <w:noProof/>
            <w:webHidden/>
          </w:rPr>
        </w:r>
        <w:r>
          <w:rPr>
            <w:noProof/>
            <w:webHidden/>
          </w:rPr>
          <w:fldChar w:fldCharType="separate"/>
        </w:r>
        <w:r w:rsidR="00CC4D68">
          <w:rPr>
            <w:noProof/>
            <w:webHidden/>
          </w:rPr>
          <w:t>32</w:t>
        </w:r>
        <w:r>
          <w:rPr>
            <w:noProof/>
            <w:webHidden/>
          </w:rPr>
          <w:fldChar w:fldCharType="end"/>
        </w:r>
      </w:hyperlink>
    </w:p>
    <w:p w14:paraId="5565DB63" w14:textId="55AC6C1B"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77" w:history="1">
        <w:r w:rsidRPr="00807E5B">
          <w:rPr>
            <w:rStyle w:val="Hyperlink"/>
            <w:noProof/>
          </w:rPr>
          <w:t>5.3.2</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Documentation Review</w:t>
        </w:r>
        <w:r>
          <w:rPr>
            <w:noProof/>
            <w:webHidden/>
          </w:rPr>
          <w:tab/>
        </w:r>
        <w:r>
          <w:rPr>
            <w:noProof/>
            <w:webHidden/>
          </w:rPr>
          <w:fldChar w:fldCharType="begin"/>
        </w:r>
        <w:r>
          <w:rPr>
            <w:noProof/>
            <w:webHidden/>
          </w:rPr>
          <w:instrText xml:space="preserve"> PAGEREF _Toc198586477 \h </w:instrText>
        </w:r>
        <w:r>
          <w:rPr>
            <w:noProof/>
            <w:webHidden/>
          </w:rPr>
        </w:r>
        <w:r>
          <w:rPr>
            <w:noProof/>
            <w:webHidden/>
          </w:rPr>
          <w:fldChar w:fldCharType="separate"/>
        </w:r>
        <w:r w:rsidR="00CC4D68">
          <w:rPr>
            <w:noProof/>
            <w:webHidden/>
          </w:rPr>
          <w:t>33</w:t>
        </w:r>
        <w:r>
          <w:rPr>
            <w:noProof/>
            <w:webHidden/>
          </w:rPr>
          <w:fldChar w:fldCharType="end"/>
        </w:r>
      </w:hyperlink>
    </w:p>
    <w:p w14:paraId="3F9E3D3B" w14:textId="19ED263E"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78" w:history="1">
        <w:r w:rsidRPr="00807E5B">
          <w:rPr>
            <w:rStyle w:val="Hyperlink"/>
            <w:noProof/>
          </w:rPr>
          <w:t>5.3.3</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Application Testing</w:t>
        </w:r>
        <w:r>
          <w:rPr>
            <w:noProof/>
            <w:webHidden/>
          </w:rPr>
          <w:tab/>
        </w:r>
        <w:r>
          <w:rPr>
            <w:noProof/>
            <w:webHidden/>
          </w:rPr>
          <w:fldChar w:fldCharType="begin"/>
        </w:r>
        <w:r>
          <w:rPr>
            <w:noProof/>
            <w:webHidden/>
          </w:rPr>
          <w:instrText xml:space="preserve"> PAGEREF _Toc198586478 \h </w:instrText>
        </w:r>
        <w:r>
          <w:rPr>
            <w:noProof/>
            <w:webHidden/>
          </w:rPr>
        </w:r>
        <w:r>
          <w:rPr>
            <w:noProof/>
            <w:webHidden/>
          </w:rPr>
          <w:fldChar w:fldCharType="separate"/>
        </w:r>
        <w:r w:rsidR="00CC4D68">
          <w:rPr>
            <w:noProof/>
            <w:webHidden/>
          </w:rPr>
          <w:t>33</w:t>
        </w:r>
        <w:r>
          <w:rPr>
            <w:noProof/>
            <w:webHidden/>
          </w:rPr>
          <w:fldChar w:fldCharType="end"/>
        </w:r>
      </w:hyperlink>
    </w:p>
    <w:p w14:paraId="349FD93A" w14:textId="00DC43B8"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79" w:history="1">
        <w:r w:rsidRPr="00807E5B">
          <w:rPr>
            <w:rStyle w:val="Hyperlink"/>
            <w:noProof/>
          </w:rPr>
          <w:t>5.3.4</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Database Server/Instance Testing</w:t>
        </w:r>
        <w:r>
          <w:rPr>
            <w:noProof/>
            <w:webHidden/>
          </w:rPr>
          <w:tab/>
        </w:r>
        <w:r>
          <w:rPr>
            <w:noProof/>
            <w:webHidden/>
          </w:rPr>
          <w:fldChar w:fldCharType="begin"/>
        </w:r>
        <w:r>
          <w:rPr>
            <w:noProof/>
            <w:webHidden/>
          </w:rPr>
          <w:instrText xml:space="preserve"> PAGEREF _Toc198586479 \h </w:instrText>
        </w:r>
        <w:r>
          <w:rPr>
            <w:noProof/>
            <w:webHidden/>
          </w:rPr>
        </w:r>
        <w:r>
          <w:rPr>
            <w:noProof/>
            <w:webHidden/>
          </w:rPr>
          <w:fldChar w:fldCharType="separate"/>
        </w:r>
        <w:r w:rsidR="00CC4D68">
          <w:rPr>
            <w:noProof/>
            <w:webHidden/>
          </w:rPr>
          <w:t>35</w:t>
        </w:r>
        <w:r>
          <w:rPr>
            <w:noProof/>
            <w:webHidden/>
          </w:rPr>
          <w:fldChar w:fldCharType="end"/>
        </w:r>
      </w:hyperlink>
    </w:p>
    <w:p w14:paraId="735D42E9" w14:textId="38E55737"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80" w:history="1">
        <w:r w:rsidRPr="00807E5B">
          <w:rPr>
            <w:rStyle w:val="Hyperlink"/>
            <w:noProof/>
          </w:rPr>
          <w:t>5.3.5</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Interviews</w:t>
        </w:r>
        <w:r>
          <w:rPr>
            <w:noProof/>
            <w:webHidden/>
          </w:rPr>
          <w:tab/>
        </w:r>
        <w:r>
          <w:rPr>
            <w:noProof/>
            <w:webHidden/>
          </w:rPr>
          <w:fldChar w:fldCharType="begin"/>
        </w:r>
        <w:r>
          <w:rPr>
            <w:noProof/>
            <w:webHidden/>
          </w:rPr>
          <w:instrText xml:space="preserve"> PAGEREF _Toc198586480 \h </w:instrText>
        </w:r>
        <w:r>
          <w:rPr>
            <w:noProof/>
            <w:webHidden/>
          </w:rPr>
        </w:r>
        <w:r>
          <w:rPr>
            <w:noProof/>
            <w:webHidden/>
          </w:rPr>
          <w:fldChar w:fldCharType="separate"/>
        </w:r>
        <w:r w:rsidR="00CC4D68">
          <w:rPr>
            <w:noProof/>
            <w:webHidden/>
          </w:rPr>
          <w:t>36</w:t>
        </w:r>
        <w:r>
          <w:rPr>
            <w:noProof/>
            <w:webHidden/>
          </w:rPr>
          <w:fldChar w:fldCharType="end"/>
        </w:r>
      </w:hyperlink>
    </w:p>
    <w:p w14:paraId="5BDCD15D" w14:textId="78C42CFC"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81" w:history="1">
        <w:r w:rsidRPr="00807E5B">
          <w:rPr>
            <w:rStyle w:val="Hyperlink"/>
            <w:noProof/>
          </w:rPr>
          <w:t>5.3.6</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Network Scans</w:t>
        </w:r>
        <w:r>
          <w:rPr>
            <w:noProof/>
            <w:webHidden/>
          </w:rPr>
          <w:tab/>
        </w:r>
        <w:r>
          <w:rPr>
            <w:noProof/>
            <w:webHidden/>
          </w:rPr>
          <w:fldChar w:fldCharType="begin"/>
        </w:r>
        <w:r>
          <w:rPr>
            <w:noProof/>
            <w:webHidden/>
          </w:rPr>
          <w:instrText xml:space="preserve"> PAGEREF _Toc198586481 \h </w:instrText>
        </w:r>
        <w:r>
          <w:rPr>
            <w:noProof/>
            <w:webHidden/>
          </w:rPr>
        </w:r>
        <w:r>
          <w:rPr>
            <w:noProof/>
            <w:webHidden/>
          </w:rPr>
          <w:fldChar w:fldCharType="separate"/>
        </w:r>
        <w:r w:rsidR="00CC4D68">
          <w:rPr>
            <w:noProof/>
            <w:webHidden/>
          </w:rPr>
          <w:t>36</w:t>
        </w:r>
        <w:r>
          <w:rPr>
            <w:noProof/>
            <w:webHidden/>
          </w:rPr>
          <w:fldChar w:fldCharType="end"/>
        </w:r>
      </w:hyperlink>
    </w:p>
    <w:p w14:paraId="4158CC34" w14:textId="7D71388D"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82" w:history="1">
        <w:r w:rsidRPr="00807E5B">
          <w:rPr>
            <w:rStyle w:val="Hyperlink"/>
            <w:noProof/>
            <w:highlight w:val="yellow"/>
          </w:rPr>
          <w:t>5.3.7</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highlight w:val="yellow"/>
          </w:rPr>
          <w:t>Penetration Testing</w:t>
        </w:r>
        <w:r>
          <w:rPr>
            <w:noProof/>
            <w:webHidden/>
          </w:rPr>
          <w:tab/>
        </w:r>
        <w:r>
          <w:rPr>
            <w:noProof/>
            <w:webHidden/>
          </w:rPr>
          <w:fldChar w:fldCharType="begin"/>
        </w:r>
        <w:r>
          <w:rPr>
            <w:noProof/>
            <w:webHidden/>
          </w:rPr>
          <w:instrText xml:space="preserve"> PAGEREF _Toc198586482 \h </w:instrText>
        </w:r>
        <w:r>
          <w:rPr>
            <w:noProof/>
            <w:webHidden/>
          </w:rPr>
        </w:r>
        <w:r>
          <w:rPr>
            <w:noProof/>
            <w:webHidden/>
          </w:rPr>
          <w:fldChar w:fldCharType="separate"/>
        </w:r>
        <w:r w:rsidR="00CC4D68">
          <w:rPr>
            <w:noProof/>
            <w:webHidden/>
          </w:rPr>
          <w:t>37</w:t>
        </w:r>
        <w:r>
          <w:rPr>
            <w:noProof/>
            <w:webHidden/>
          </w:rPr>
          <w:fldChar w:fldCharType="end"/>
        </w:r>
      </w:hyperlink>
    </w:p>
    <w:p w14:paraId="069EC48E" w14:textId="63BFFB1B"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83" w:history="1">
        <w:r w:rsidRPr="00807E5B">
          <w:rPr>
            <w:rStyle w:val="Hyperlink"/>
            <w:noProof/>
            <w:highlight w:val="yellow"/>
          </w:rPr>
          <w:t>5.3.8</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highlight w:val="yellow"/>
          </w:rPr>
          <w:t>Wireless Assessment</w:t>
        </w:r>
        <w:r>
          <w:rPr>
            <w:noProof/>
            <w:webHidden/>
          </w:rPr>
          <w:tab/>
        </w:r>
        <w:r>
          <w:rPr>
            <w:noProof/>
            <w:webHidden/>
          </w:rPr>
          <w:fldChar w:fldCharType="begin"/>
        </w:r>
        <w:r>
          <w:rPr>
            <w:noProof/>
            <w:webHidden/>
          </w:rPr>
          <w:instrText xml:space="preserve"> PAGEREF _Toc198586483 \h </w:instrText>
        </w:r>
        <w:r>
          <w:rPr>
            <w:noProof/>
            <w:webHidden/>
          </w:rPr>
        </w:r>
        <w:r>
          <w:rPr>
            <w:noProof/>
            <w:webHidden/>
          </w:rPr>
          <w:fldChar w:fldCharType="separate"/>
        </w:r>
        <w:r w:rsidR="00CC4D68">
          <w:rPr>
            <w:noProof/>
            <w:webHidden/>
          </w:rPr>
          <w:t>37</w:t>
        </w:r>
        <w:r>
          <w:rPr>
            <w:noProof/>
            <w:webHidden/>
          </w:rPr>
          <w:fldChar w:fldCharType="end"/>
        </w:r>
      </w:hyperlink>
    </w:p>
    <w:p w14:paraId="13E73103" w14:textId="4574746D"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84" w:history="1">
        <w:r w:rsidRPr="00807E5B">
          <w:rPr>
            <w:rStyle w:val="Hyperlink"/>
            <w:noProof/>
          </w:rPr>
          <w:t>5.3.9</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Configuration Review</w:t>
        </w:r>
        <w:r>
          <w:rPr>
            <w:noProof/>
            <w:webHidden/>
          </w:rPr>
          <w:tab/>
        </w:r>
        <w:r>
          <w:rPr>
            <w:noProof/>
            <w:webHidden/>
          </w:rPr>
          <w:fldChar w:fldCharType="begin"/>
        </w:r>
        <w:r>
          <w:rPr>
            <w:noProof/>
            <w:webHidden/>
          </w:rPr>
          <w:instrText xml:space="preserve"> PAGEREF _Toc198586484 \h </w:instrText>
        </w:r>
        <w:r>
          <w:rPr>
            <w:noProof/>
            <w:webHidden/>
          </w:rPr>
        </w:r>
        <w:r>
          <w:rPr>
            <w:noProof/>
            <w:webHidden/>
          </w:rPr>
          <w:fldChar w:fldCharType="separate"/>
        </w:r>
        <w:r w:rsidR="00CC4D68">
          <w:rPr>
            <w:noProof/>
            <w:webHidden/>
          </w:rPr>
          <w:t>37</w:t>
        </w:r>
        <w:r>
          <w:rPr>
            <w:noProof/>
            <w:webHidden/>
          </w:rPr>
          <w:fldChar w:fldCharType="end"/>
        </w:r>
      </w:hyperlink>
    </w:p>
    <w:p w14:paraId="27500720" w14:textId="560A1546"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85" w:history="1">
        <w:r w:rsidRPr="00807E5B">
          <w:rPr>
            <w:rStyle w:val="Hyperlink"/>
            <w:noProof/>
          </w:rPr>
          <w:t>5.3.10</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Observances</w:t>
        </w:r>
        <w:r>
          <w:rPr>
            <w:noProof/>
            <w:webHidden/>
          </w:rPr>
          <w:tab/>
        </w:r>
        <w:r>
          <w:rPr>
            <w:noProof/>
            <w:webHidden/>
          </w:rPr>
          <w:fldChar w:fldCharType="begin"/>
        </w:r>
        <w:r>
          <w:rPr>
            <w:noProof/>
            <w:webHidden/>
          </w:rPr>
          <w:instrText xml:space="preserve"> PAGEREF _Toc198586485 \h </w:instrText>
        </w:r>
        <w:r>
          <w:rPr>
            <w:noProof/>
            <w:webHidden/>
          </w:rPr>
        </w:r>
        <w:r>
          <w:rPr>
            <w:noProof/>
            <w:webHidden/>
          </w:rPr>
          <w:fldChar w:fldCharType="separate"/>
        </w:r>
        <w:r w:rsidR="00CC4D68">
          <w:rPr>
            <w:noProof/>
            <w:webHidden/>
          </w:rPr>
          <w:t>37</w:t>
        </w:r>
        <w:r>
          <w:rPr>
            <w:noProof/>
            <w:webHidden/>
          </w:rPr>
          <w:fldChar w:fldCharType="end"/>
        </w:r>
      </w:hyperlink>
    </w:p>
    <w:p w14:paraId="442E1198" w14:textId="16F51D90"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86" w:history="1">
        <w:r w:rsidRPr="00807E5B">
          <w:rPr>
            <w:rStyle w:val="Hyperlink"/>
            <w:noProof/>
            <w:highlight w:val="yellow"/>
          </w:rPr>
          <w:t>5.3.11</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highlight w:val="yellow"/>
          </w:rPr>
          <w:t>Mainframe Batch Process Testing</w:t>
        </w:r>
        <w:r>
          <w:rPr>
            <w:noProof/>
            <w:webHidden/>
          </w:rPr>
          <w:tab/>
        </w:r>
        <w:r>
          <w:rPr>
            <w:noProof/>
            <w:webHidden/>
          </w:rPr>
          <w:fldChar w:fldCharType="begin"/>
        </w:r>
        <w:r>
          <w:rPr>
            <w:noProof/>
            <w:webHidden/>
          </w:rPr>
          <w:instrText xml:space="preserve"> PAGEREF _Toc198586486 \h </w:instrText>
        </w:r>
        <w:r>
          <w:rPr>
            <w:noProof/>
            <w:webHidden/>
          </w:rPr>
        </w:r>
        <w:r>
          <w:rPr>
            <w:noProof/>
            <w:webHidden/>
          </w:rPr>
          <w:fldChar w:fldCharType="separate"/>
        </w:r>
        <w:r w:rsidR="00CC4D68">
          <w:rPr>
            <w:noProof/>
            <w:webHidden/>
          </w:rPr>
          <w:t>38</w:t>
        </w:r>
        <w:r>
          <w:rPr>
            <w:noProof/>
            <w:webHidden/>
          </w:rPr>
          <w:fldChar w:fldCharType="end"/>
        </w:r>
      </w:hyperlink>
    </w:p>
    <w:p w14:paraId="3665CC2F" w14:textId="3172341A"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87" w:history="1">
        <w:r w:rsidRPr="00807E5B">
          <w:rPr>
            <w:rStyle w:val="Hyperlink"/>
            <w:noProof/>
          </w:rPr>
          <w:t>5.3.12</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Mainframe System Testing</w:t>
        </w:r>
        <w:r>
          <w:rPr>
            <w:noProof/>
            <w:webHidden/>
          </w:rPr>
          <w:tab/>
        </w:r>
        <w:r>
          <w:rPr>
            <w:noProof/>
            <w:webHidden/>
          </w:rPr>
          <w:fldChar w:fldCharType="begin"/>
        </w:r>
        <w:r>
          <w:rPr>
            <w:noProof/>
            <w:webHidden/>
          </w:rPr>
          <w:instrText xml:space="preserve"> PAGEREF _Toc198586487 \h </w:instrText>
        </w:r>
        <w:r>
          <w:rPr>
            <w:noProof/>
            <w:webHidden/>
          </w:rPr>
        </w:r>
        <w:r>
          <w:rPr>
            <w:noProof/>
            <w:webHidden/>
          </w:rPr>
          <w:fldChar w:fldCharType="separate"/>
        </w:r>
        <w:r w:rsidR="00CC4D68">
          <w:rPr>
            <w:noProof/>
            <w:webHidden/>
          </w:rPr>
          <w:t>38</w:t>
        </w:r>
        <w:r>
          <w:rPr>
            <w:noProof/>
            <w:webHidden/>
          </w:rPr>
          <w:fldChar w:fldCharType="end"/>
        </w:r>
      </w:hyperlink>
    </w:p>
    <w:p w14:paraId="7A570A5A" w14:textId="59A78F6F"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88" w:history="1">
        <w:r w:rsidRPr="00807E5B">
          <w:rPr>
            <w:rStyle w:val="Hyperlink"/>
            <w:noProof/>
          </w:rPr>
          <w:t>5.4</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Reporting</w:t>
        </w:r>
        <w:r>
          <w:rPr>
            <w:noProof/>
            <w:webHidden/>
          </w:rPr>
          <w:tab/>
        </w:r>
        <w:r>
          <w:rPr>
            <w:noProof/>
            <w:webHidden/>
          </w:rPr>
          <w:fldChar w:fldCharType="begin"/>
        </w:r>
        <w:r>
          <w:rPr>
            <w:noProof/>
            <w:webHidden/>
          </w:rPr>
          <w:instrText xml:space="preserve"> PAGEREF _Toc198586488 \h </w:instrText>
        </w:r>
        <w:r>
          <w:rPr>
            <w:noProof/>
            <w:webHidden/>
          </w:rPr>
        </w:r>
        <w:r>
          <w:rPr>
            <w:noProof/>
            <w:webHidden/>
          </w:rPr>
          <w:fldChar w:fldCharType="separate"/>
        </w:r>
        <w:r w:rsidR="00CC4D68">
          <w:rPr>
            <w:noProof/>
            <w:webHidden/>
          </w:rPr>
          <w:t>39</w:t>
        </w:r>
        <w:r>
          <w:rPr>
            <w:noProof/>
            <w:webHidden/>
          </w:rPr>
          <w:fldChar w:fldCharType="end"/>
        </w:r>
      </w:hyperlink>
    </w:p>
    <w:p w14:paraId="78351262" w14:textId="21FF9127"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89" w:history="1">
        <w:r w:rsidRPr="00807E5B">
          <w:rPr>
            <w:rStyle w:val="Hyperlink"/>
            <w:noProof/>
          </w:rPr>
          <w:t>5.4.1</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Findings Worksheet</w:t>
        </w:r>
        <w:r>
          <w:rPr>
            <w:noProof/>
            <w:webHidden/>
          </w:rPr>
          <w:tab/>
        </w:r>
        <w:r>
          <w:rPr>
            <w:noProof/>
            <w:webHidden/>
          </w:rPr>
          <w:fldChar w:fldCharType="begin"/>
        </w:r>
        <w:r>
          <w:rPr>
            <w:noProof/>
            <w:webHidden/>
          </w:rPr>
          <w:instrText xml:space="preserve"> PAGEREF _Toc198586489 \h </w:instrText>
        </w:r>
        <w:r>
          <w:rPr>
            <w:noProof/>
            <w:webHidden/>
          </w:rPr>
        </w:r>
        <w:r>
          <w:rPr>
            <w:noProof/>
            <w:webHidden/>
          </w:rPr>
          <w:fldChar w:fldCharType="separate"/>
        </w:r>
        <w:r w:rsidR="00CC4D68">
          <w:rPr>
            <w:noProof/>
            <w:webHidden/>
          </w:rPr>
          <w:t>39</w:t>
        </w:r>
        <w:r>
          <w:rPr>
            <w:noProof/>
            <w:webHidden/>
          </w:rPr>
          <w:fldChar w:fldCharType="end"/>
        </w:r>
      </w:hyperlink>
    </w:p>
    <w:p w14:paraId="270F24D3" w14:textId="42A6C7AE"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90" w:history="1">
        <w:r w:rsidRPr="00807E5B">
          <w:rPr>
            <w:rStyle w:val="Hyperlink"/>
            <w:noProof/>
          </w:rPr>
          <w:t>5.4.2</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Reassignment of Findings</w:t>
        </w:r>
        <w:r>
          <w:rPr>
            <w:noProof/>
            <w:webHidden/>
          </w:rPr>
          <w:tab/>
        </w:r>
        <w:r>
          <w:rPr>
            <w:noProof/>
            <w:webHidden/>
          </w:rPr>
          <w:fldChar w:fldCharType="begin"/>
        </w:r>
        <w:r>
          <w:rPr>
            <w:noProof/>
            <w:webHidden/>
          </w:rPr>
          <w:instrText xml:space="preserve"> PAGEREF _Toc198586490 \h </w:instrText>
        </w:r>
        <w:r>
          <w:rPr>
            <w:noProof/>
            <w:webHidden/>
          </w:rPr>
        </w:r>
        <w:r>
          <w:rPr>
            <w:noProof/>
            <w:webHidden/>
          </w:rPr>
          <w:fldChar w:fldCharType="separate"/>
        </w:r>
        <w:r w:rsidR="00CC4D68">
          <w:rPr>
            <w:noProof/>
            <w:webHidden/>
          </w:rPr>
          <w:t>39</w:t>
        </w:r>
        <w:r>
          <w:rPr>
            <w:noProof/>
            <w:webHidden/>
          </w:rPr>
          <w:fldChar w:fldCharType="end"/>
        </w:r>
      </w:hyperlink>
    </w:p>
    <w:p w14:paraId="0B0489CC" w14:textId="2D01EA9F"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91" w:history="1">
        <w:r w:rsidRPr="00807E5B">
          <w:rPr>
            <w:rStyle w:val="Hyperlink"/>
            <w:noProof/>
          </w:rPr>
          <w:t>5.4.3</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Rating of SQL Injection and XSS Vulnerabilities</w:t>
        </w:r>
        <w:r>
          <w:rPr>
            <w:noProof/>
            <w:webHidden/>
          </w:rPr>
          <w:tab/>
        </w:r>
        <w:r>
          <w:rPr>
            <w:noProof/>
            <w:webHidden/>
          </w:rPr>
          <w:fldChar w:fldCharType="begin"/>
        </w:r>
        <w:r>
          <w:rPr>
            <w:noProof/>
            <w:webHidden/>
          </w:rPr>
          <w:instrText xml:space="preserve"> PAGEREF _Toc198586491 \h </w:instrText>
        </w:r>
        <w:r>
          <w:rPr>
            <w:noProof/>
            <w:webHidden/>
          </w:rPr>
        </w:r>
        <w:r>
          <w:rPr>
            <w:noProof/>
            <w:webHidden/>
          </w:rPr>
          <w:fldChar w:fldCharType="separate"/>
        </w:r>
        <w:r w:rsidR="00CC4D68">
          <w:rPr>
            <w:noProof/>
            <w:webHidden/>
          </w:rPr>
          <w:t>39</w:t>
        </w:r>
        <w:r>
          <w:rPr>
            <w:noProof/>
            <w:webHidden/>
          </w:rPr>
          <w:fldChar w:fldCharType="end"/>
        </w:r>
      </w:hyperlink>
    </w:p>
    <w:p w14:paraId="4827141A" w14:textId="3E48058D"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92" w:history="1">
        <w:r w:rsidRPr="00807E5B">
          <w:rPr>
            <w:rStyle w:val="Hyperlink"/>
            <w:noProof/>
          </w:rPr>
          <w:t>5.4.4</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Test Reporting</w:t>
        </w:r>
        <w:r>
          <w:rPr>
            <w:noProof/>
            <w:webHidden/>
          </w:rPr>
          <w:tab/>
        </w:r>
        <w:r>
          <w:rPr>
            <w:noProof/>
            <w:webHidden/>
          </w:rPr>
          <w:fldChar w:fldCharType="begin"/>
        </w:r>
        <w:r>
          <w:rPr>
            <w:noProof/>
            <w:webHidden/>
          </w:rPr>
          <w:instrText xml:space="preserve"> PAGEREF _Toc198586492 \h </w:instrText>
        </w:r>
        <w:r>
          <w:rPr>
            <w:noProof/>
            <w:webHidden/>
          </w:rPr>
        </w:r>
        <w:r>
          <w:rPr>
            <w:noProof/>
            <w:webHidden/>
          </w:rPr>
          <w:fldChar w:fldCharType="separate"/>
        </w:r>
        <w:r w:rsidR="00CC4D68">
          <w:rPr>
            <w:noProof/>
            <w:webHidden/>
          </w:rPr>
          <w:t>39</w:t>
        </w:r>
        <w:r>
          <w:rPr>
            <w:noProof/>
            <w:webHidden/>
          </w:rPr>
          <w:fldChar w:fldCharType="end"/>
        </w:r>
      </w:hyperlink>
    </w:p>
    <w:p w14:paraId="1E3AFDBE" w14:textId="4D59A555"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93" w:history="1">
        <w:r w:rsidRPr="00807E5B">
          <w:rPr>
            <w:rStyle w:val="Hyperlink"/>
            <w:noProof/>
          </w:rPr>
          <w:t>5.4.5</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Remediation Period</w:t>
        </w:r>
        <w:r>
          <w:rPr>
            <w:noProof/>
            <w:webHidden/>
          </w:rPr>
          <w:tab/>
        </w:r>
        <w:r>
          <w:rPr>
            <w:noProof/>
            <w:webHidden/>
          </w:rPr>
          <w:fldChar w:fldCharType="begin"/>
        </w:r>
        <w:r>
          <w:rPr>
            <w:noProof/>
            <w:webHidden/>
          </w:rPr>
          <w:instrText xml:space="preserve"> PAGEREF _Toc198586493 \h </w:instrText>
        </w:r>
        <w:r>
          <w:rPr>
            <w:noProof/>
            <w:webHidden/>
          </w:rPr>
        </w:r>
        <w:r>
          <w:rPr>
            <w:noProof/>
            <w:webHidden/>
          </w:rPr>
          <w:fldChar w:fldCharType="separate"/>
        </w:r>
        <w:r w:rsidR="00CC4D68">
          <w:rPr>
            <w:noProof/>
            <w:webHidden/>
          </w:rPr>
          <w:t>40</w:t>
        </w:r>
        <w:r>
          <w:rPr>
            <w:noProof/>
            <w:webHidden/>
          </w:rPr>
          <w:fldChar w:fldCharType="end"/>
        </w:r>
      </w:hyperlink>
    </w:p>
    <w:p w14:paraId="2F7DB486" w14:textId="582522C3" w:rsidR="00564921" w:rsidRPr="00564921" w:rsidRDefault="00564921" w:rsidP="00564921">
      <w:r>
        <w:fldChar w:fldCharType="end"/>
      </w:r>
    </w:p>
    <w:p w14:paraId="04833F31" w14:textId="77777777" w:rsidR="00553C5D" w:rsidRDefault="00553C5D" w:rsidP="001F1EE1">
      <w:pPr>
        <w:pStyle w:val="Heading1"/>
        <w:sectPr w:rsidR="00553C5D" w:rsidSect="008967C6">
          <w:headerReference w:type="default" r:id="rId20"/>
          <w:footerReference w:type="default" r:id="rId21"/>
          <w:pgSz w:w="12240" w:h="15840"/>
          <w:pgMar w:top="1440" w:right="1440" w:bottom="1440" w:left="1440" w:header="720" w:footer="720" w:gutter="0"/>
          <w:pgNumType w:fmt="lowerRoman" w:start="1"/>
          <w:cols w:space="720"/>
          <w:docGrid w:linePitch="360"/>
        </w:sectPr>
      </w:pPr>
      <w:bookmarkStart w:id="4" w:name="_Toc198559058"/>
    </w:p>
    <w:p w14:paraId="52AF5FC3" w14:textId="77777777" w:rsidR="00C638B8" w:rsidRDefault="00C638B8" w:rsidP="00C638B8">
      <w:pPr>
        <w:pStyle w:val="Heading1"/>
      </w:pPr>
      <w:bookmarkStart w:id="5" w:name="_Toc146790481"/>
      <w:bookmarkStart w:id="6" w:name="_Toc198586421"/>
      <w:commentRangeStart w:id="7"/>
      <w:r w:rsidRPr="007D22D9">
        <w:lastRenderedPageBreak/>
        <w:t>Introduction</w:t>
      </w:r>
      <w:commentRangeEnd w:id="7"/>
      <w:r>
        <w:rPr>
          <w:rStyle w:val="CommentReference"/>
          <w:rFonts w:asciiTheme="minorHAnsi" w:eastAsiaTheme="minorHAnsi" w:hAnsiTheme="minorHAnsi" w:cstheme="minorBidi"/>
          <w:b w:val="0"/>
          <w:bCs w:val="0"/>
          <w:kern w:val="0"/>
        </w:rPr>
        <w:commentReference w:id="7"/>
      </w:r>
      <w:bookmarkEnd w:id="5"/>
      <w:bookmarkEnd w:id="6"/>
    </w:p>
    <w:p w14:paraId="2CF9ABDC" w14:textId="1AF06606" w:rsidR="00C638B8" w:rsidRPr="00E32A3B" w:rsidRDefault="00C638B8" w:rsidP="00C638B8">
      <w:pPr>
        <w:pStyle w:val="Body"/>
      </w:pPr>
      <w:r w:rsidRPr="00E32A3B">
        <w:t xml:space="preserve">This document describes the Adaptive Capabilities Testing (ACT) Security Assessment methodology, schedule, and requirements that </w:t>
      </w:r>
      <w:r w:rsidRPr="00301AEB">
        <w:rPr>
          <w:highlight w:val="yellow"/>
        </w:rPr>
        <w:t>&lt;Name of ACT Contractor&gt;</w:t>
      </w:r>
      <w:r w:rsidRPr="00E32A3B">
        <w:t xml:space="preserve"> (“the Assessment Team”) will use to evaluate the </w:t>
      </w:r>
      <w:r w:rsidRPr="00301AEB">
        <w:rPr>
          <w:highlight w:val="yellow"/>
        </w:rPr>
        <w:t>&lt;System Name&gt; (&lt;System Acronym&gt;) General Support System (GSS) and/or Major Application (MA)&gt;</w:t>
      </w:r>
      <w:r w:rsidRPr="00E32A3B">
        <w:t xml:space="preserve">. </w:t>
      </w:r>
      <w:r w:rsidRPr="00301AEB">
        <w:rPr>
          <w:highlight w:val="yellow"/>
        </w:rPr>
        <w:t>&lt;System Acronym&gt;</w:t>
      </w:r>
      <w:r w:rsidRPr="00E32A3B">
        <w:t xml:space="preserve"> is owned by </w:t>
      </w:r>
      <w:r w:rsidRPr="00301AEB">
        <w:rPr>
          <w:highlight w:val="yellow"/>
        </w:rPr>
        <w:t>&lt;division / group within sponsor organization</w:t>
      </w:r>
      <w:r w:rsidRPr="00BF52A5">
        <w:rPr>
          <w:highlight w:val="yellow"/>
        </w:rPr>
        <w:t>&gt; and &lt;operated/developed/maintained/etc.&gt; by &lt;Contractor&gt;.</w:t>
      </w:r>
    </w:p>
    <w:p w14:paraId="7D88F820" w14:textId="1386BE83" w:rsidR="00C638B8" w:rsidRDefault="00C638B8" w:rsidP="00C638B8">
      <w:pPr>
        <w:pStyle w:val="Body"/>
      </w:pPr>
      <w:r w:rsidRPr="00E32A3B">
        <w:t xml:space="preserve">The purpose of this ACT Security Assessment Plan is to clearly explain the information the Assessment Team needs to obtain prior to the assessment, the areas that will be examined during the assessment, and the proposed schedule of activities the Assessment Team expects to perform during the assessment. This document is meant to be used by the </w:t>
      </w:r>
      <w:r w:rsidR="00CA7A5C" w:rsidRPr="006C35F1">
        <w:rPr>
          <w:sz w:val="20"/>
          <w:szCs w:val="20"/>
          <w:highlight w:val="yellow"/>
        </w:rPr>
        <w:t>&lt;Organization&gt;</w:t>
      </w:r>
      <w:r>
        <w:rPr>
          <w:sz w:val="20"/>
          <w:szCs w:val="20"/>
        </w:rPr>
        <w:t xml:space="preserve"> </w:t>
      </w:r>
      <w:r w:rsidRPr="00E32A3B">
        <w:t>and contractor personnel responsible for the security of the system (the “System Team”).</w:t>
      </w:r>
    </w:p>
    <w:p w14:paraId="4A099484" w14:textId="77777777" w:rsidR="00C638B8" w:rsidRDefault="00C638B8" w:rsidP="00C638B8">
      <w:pPr>
        <w:pStyle w:val="Heading1"/>
      </w:pPr>
      <w:bookmarkStart w:id="8" w:name="_Toc198586422"/>
      <w:bookmarkStart w:id="9" w:name="_Toc146790482"/>
      <w:r>
        <w:t>System Information</w:t>
      </w:r>
      <w:bookmarkEnd w:id="8"/>
    </w:p>
    <w:p w14:paraId="4D39F7E4" w14:textId="77777777" w:rsidR="005621A9" w:rsidRDefault="005621A9" w:rsidP="005621A9">
      <w:pPr>
        <w:pStyle w:val="Heading2"/>
      </w:pPr>
      <w:bookmarkStart w:id="10" w:name="_Toc161667784"/>
      <w:bookmarkStart w:id="11" w:name="_Toc198584739"/>
      <w:bookmarkStart w:id="12" w:name="_Toc198586423"/>
      <w:bookmarkStart w:id="13" w:name="_Toc1909735368"/>
      <w:bookmarkStart w:id="14" w:name="_Toc873164712"/>
      <w:bookmarkStart w:id="15" w:name="_Toc509634080"/>
      <w:bookmarkStart w:id="16" w:name="_Toc1579841788"/>
      <w:bookmarkStart w:id="17" w:name="_Toc2111426268"/>
      <w:bookmarkStart w:id="18" w:name="_Toc774748955"/>
      <w:bookmarkStart w:id="19" w:name="_Toc2032040423"/>
      <w:bookmarkStart w:id="20" w:name="_Toc1440091095"/>
      <w:bookmarkStart w:id="21" w:name="_Toc1861162701"/>
      <w:bookmarkStart w:id="22" w:name="_Toc908584088"/>
      <w:bookmarkStart w:id="23" w:name="_Toc1699610498"/>
      <w:bookmarkStart w:id="24" w:name="_Toc419108999"/>
      <w:bookmarkStart w:id="25" w:name="_Toc468541796"/>
      <w:bookmarkStart w:id="26" w:name="_Toc57654322"/>
      <w:bookmarkStart w:id="27" w:name="_Toc1245012534"/>
      <w:bookmarkStart w:id="28" w:name="_Toc1789695911"/>
      <w:bookmarkStart w:id="29" w:name="_Toc1940130345"/>
      <w:bookmarkStart w:id="30" w:name="_Toc907460120"/>
      <w:bookmarkStart w:id="31" w:name="_Toc432554001"/>
      <w:bookmarkStart w:id="32" w:name="_Toc196813199"/>
      <w:r>
        <w:t>Brief Description of System</w:t>
      </w:r>
      <w:bookmarkEnd w:id="10"/>
      <w:bookmarkEnd w:id="11"/>
      <w:bookmarkEnd w:id="12"/>
    </w:p>
    <w:p w14:paraId="300C4E20" w14:textId="19E001D1" w:rsidR="005621A9" w:rsidRPr="00FC04DB" w:rsidRDefault="00003B4A" w:rsidP="005621A9">
      <w:pPr>
        <w:pStyle w:val="Body"/>
        <w:rPr>
          <w:i/>
          <w:iCs/>
          <w:highlight w:val="yellow"/>
        </w:rPr>
      </w:pPr>
      <w:r>
        <w:rPr>
          <w:highlight w:val="yellow"/>
        </w:rPr>
        <w:t>&lt;Brief description of the system.&gt;</w:t>
      </w:r>
    </w:p>
    <w:p w14:paraId="6C93577A" w14:textId="77777777" w:rsidR="00C638B8" w:rsidRDefault="00C638B8" w:rsidP="00C638B8">
      <w:pPr>
        <w:pStyle w:val="Heading2"/>
      </w:pPr>
      <w:bookmarkStart w:id="33" w:name="_Toc198586424"/>
      <w:r>
        <w:t>System Identification and Security Level</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6B8FE71E" w14:textId="3A09D724" w:rsidR="00C638B8" w:rsidRDefault="00C638B8" w:rsidP="00C638B8">
      <w:pPr>
        <w:pStyle w:val="TableCaption"/>
      </w:pPr>
      <w:bookmarkStart w:id="34" w:name="_Toc178242757"/>
      <w:r>
        <w:t xml:space="preserve">Table </w:t>
      </w:r>
      <w:r>
        <w:fldChar w:fldCharType="begin"/>
      </w:r>
      <w:r>
        <w:instrText>SEQ Table \* ARABIC</w:instrText>
      </w:r>
      <w:r>
        <w:fldChar w:fldCharType="separate"/>
      </w:r>
      <w:r w:rsidR="00CC4D68">
        <w:rPr>
          <w:noProof/>
        </w:rPr>
        <w:t>1</w:t>
      </w:r>
      <w:r>
        <w:fldChar w:fldCharType="end"/>
      </w:r>
      <w:r>
        <w:t>. System Identification</w:t>
      </w:r>
      <w:bookmarkEnd w:id="34"/>
    </w:p>
    <w:tbl>
      <w:tblPr>
        <w:tblStyle w:val="ACTTableStyle1"/>
        <w:tblW w:w="9445" w:type="dxa"/>
        <w:tblLook w:val="0480" w:firstRow="0" w:lastRow="0" w:firstColumn="1" w:lastColumn="0" w:noHBand="0" w:noVBand="1"/>
      </w:tblPr>
      <w:tblGrid>
        <w:gridCol w:w="2785"/>
        <w:gridCol w:w="6660"/>
      </w:tblGrid>
      <w:tr w:rsidR="00C638B8" w14:paraId="35C7B0B6"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0AA25739" w14:textId="77777777" w:rsidR="00C638B8" w:rsidRPr="00751CBE" w:rsidRDefault="00C638B8" w:rsidP="005461D6">
            <w:pPr>
              <w:pStyle w:val="TableText"/>
            </w:pPr>
            <w:r w:rsidRPr="00751CBE">
              <w:t>Official System Name</w:t>
            </w:r>
          </w:p>
        </w:tc>
        <w:tc>
          <w:tcPr>
            <w:tcW w:w="6660" w:type="dxa"/>
          </w:tcPr>
          <w:p w14:paraId="10F8D9C9"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commentRangeStart w:id="35"/>
            <w:r w:rsidRPr="00A10C68">
              <w:rPr>
                <w:highlight w:val="yellow"/>
              </w:rPr>
              <w:t>Official System Name</w:t>
            </w:r>
            <w:commentRangeEnd w:id="35"/>
            <w:r w:rsidRPr="009C7A27">
              <w:rPr>
                <w:highlight w:val="yellow"/>
              </w:rPr>
              <w:commentReference w:id="35"/>
            </w:r>
          </w:p>
        </w:tc>
      </w:tr>
      <w:tr w:rsidR="00C638B8" w14:paraId="75464205"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48D314E7" w14:textId="77777777" w:rsidR="00C638B8" w:rsidRPr="00751CBE" w:rsidRDefault="00C638B8" w:rsidP="005461D6">
            <w:pPr>
              <w:pStyle w:val="TableText"/>
            </w:pPr>
            <w:r w:rsidRPr="00751CBE">
              <w:t>System Acronym</w:t>
            </w:r>
          </w:p>
        </w:tc>
        <w:tc>
          <w:tcPr>
            <w:tcW w:w="6660" w:type="dxa"/>
          </w:tcPr>
          <w:p w14:paraId="64D5B323"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commentRangeStart w:id="36"/>
            <w:r w:rsidRPr="00A10C68">
              <w:rPr>
                <w:highlight w:val="yellow"/>
              </w:rPr>
              <w:t>ABCD</w:t>
            </w:r>
            <w:commentRangeEnd w:id="36"/>
            <w:r w:rsidRPr="009C7A27">
              <w:rPr>
                <w:highlight w:val="yellow"/>
              </w:rPr>
              <w:commentReference w:id="36"/>
            </w:r>
          </w:p>
        </w:tc>
      </w:tr>
      <w:tr w:rsidR="00C638B8" w14:paraId="005CE6A6"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235FA0C5" w14:textId="77777777" w:rsidR="00C638B8" w:rsidRPr="0004071D" w:rsidRDefault="00C638B8" w:rsidP="005461D6">
            <w:pPr>
              <w:pStyle w:val="TableText"/>
            </w:pPr>
            <w:r w:rsidRPr="0004071D">
              <w:t>System Purpose</w:t>
            </w:r>
          </w:p>
        </w:tc>
        <w:tc>
          <w:tcPr>
            <w:tcW w:w="6660" w:type="dxa"/>
          </w:tcPr>
          <w:p w14:paraId="26A76F13"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&lt;Brief summary of the system’s purpose of the system – 1 to 2 sentences.&gt;</w:t>
            </w:r>
          </w:p>
        </w:tc>
      </w:tr>
      <w:tr w:rsidR="00C638B8" w14:paraId="4F5ED28A"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0709315F" w14:textId="77777777" w:rsidR="00C638B8" w:rsidRPr="008E5780" w:rsidRDefault="00C638B8" w:rsidP="005461D6">
            <w:pPr>
              <w:pStyle w:val="TableText"/>
            </w:pPr>
            <w:r w:rsidRPr="008E5780">
              <w:t>System of Records (SOR) ID</w:t>
            </w:r>
          </w:p>
        </w:tc>
        <w:tc>
          <w:tcPr>
            <w:tcW w:w="6660" w:type="dxa"/>
          </w:tcPr>
          <w:p w14:paraId="06B7AC6F"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12345</w:t>
            </w:r>
          </w:p>
        </w:tc>
      </w:tr>
      <w:tr w:rsidR="00C638B8" w14:paraId="4F787097"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03BFD9DF" w14:textId="77777777" w:rsidR="00C638B8" w:rsidRPr="008E5780" w:rsidRDefault="00C638B8" w:rsidP="005461D6">
            <w:pPr>
              <w:pStyle w:val="TableText"/>
            </w:pPr>
            <w:r w:rsidRPr="008E5780">
              <w:t>Financial Management Investment Board (FMIB) Number</w:t>
            </w:r>
          </w:p>
        </w:tc>
        <w:tc>
          <w:tcPr>
            <w:tcW w:w="6660" w:type="dxa"/>
          </w:tcPr>
          <w:p w14:paraId="7215F582"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67890</w:t>
            </w:r>
          </w:p>
        </w:tc>
      </w:tr>
    </w:tbl>
    <w:p w14:paraId="5A842E24" w14:textId="77777777" w:rsidR="00C638B8" w:rsidRDefault="00C638B8" w:rsidP="00C638B8">
      <w:pPr>
        <w:pStyle w:val="Heading2"/>
      </w:pPr>
      <w:bookmarkStart w:id="37" w:name="_Toc574620005"/>
      <w:bookmarkStart w:id="38" w:name="_Toc1500385578"/>
      <w:bookmarkStart w:id="39" w:name="_Toc1777006778"/>
      <w:bookmarkStart w:id="40" w:name="_Toc1746171920"/>
      <w:bookmarkStart w:id="41" w:name="_Toc324430662"/>
      <w:bookmarkStart w:id="42" w:name="_Toc373528681"/>
      <w:bookmarkStart w:id="43" w:name="_Toc3014621"/>
      <w:bookmarkStart w:id="44" w:name="_Toc1366315582"/>
      <w:bookmarkStart w:id="45" w:name="_Toc1492124210"/>
      <w:bookmarkStart w:id="46" w:name="_Toc781649990"/>
      <w:bookmarkStart w:id="47" w:name="_Toc1355944357"/>
      <w:bookmarkStart w:id="48" w:name="_Toc132365570"/>
      <w:bookmarkStart w:id="49" w:name="_Toc106443880"/>
      <w:bookmarkStart w:id="50" w:name="_Toc782144064"/>
      <w:bookmarkStart w:id="51" w:name="_Toc2044057197"/>
      <w:bookmarkStart w:id="52" w:name="_Toc82278807"/>
      <w:bookmarkStart w:id="53" w:name="_Toc624698912"/>
      <w:bookmarkStart w:id="54" w:name="_Toc423521070"/>
      <w:bookmarkStart w:id="55" w:name="_Toc1992649260"/>
      <w:bookmarkStart w:id="56" w:name="_Toc196813211"/>
      <w:bookmarkStart w:id="57" w:name="_Toc198586425"/>
      <w:bookmarkStart w:id="58" w:name="_Toc1392067549"/>
      <w:bookmarkStart w:id="59" w:name="_Toc1087132961"/>
      <w:bookmarkStart w:id="60" w:name="_Toc1264121439"/>
      <w:bookmarkStart w:id="61" w:name="_Toc1828299344"/>
      <w:bookmarkStart w:id="62" w:name="_Toc1003684774"/>
      <w:bookmarkStart w:id="63" w:name="_Toc1894630829"/>
      <w:bookmarkStart w:id="64" w:name="_Toc109749844"/>
      <w:bookmarkStart w:id="65" w:name="_Toc723290587"/>
      <w:bookmarkStart w:id="66" w:name="_Toc1113555773"/>
      <w:bookmarkStart w:id="67" w:name="_Toc1769289368"/>
      <w:bookmarkStart w:id="68" w:name="_Toc728666461"/>
      <w:bookmarkStart w:id="69" w:name="_Toc1281612258"/>
      <w:bookmarkStart w:id="70" w:name="_Toc183774334"/>
      <w:bookmarkStart w:id="71" w:name="_Toc1058922831"/>
      <w:bookmarkStart w:id="72" w:name="_Toc873085022"/>
      <w:bookmarkStart w:id="73" w:name="_Toc1095662649"/>
      <w:bookmarkStart w:id="74" w:name="_Toc486651755"/>
      <w:bookmarkStart w:id="75" w:name="_Toc861091282"/>
      <w:bookmarkStart w:id="76" w:name="_Toc359463236"/>
      <w:bookmarkStart w:id="77" w:name="_Toc196813200"/>
      <w:r>
        <w:t>Responsible Organizations</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1BEAFA64" w14:textId="5BC8E890" w:rsidR="00C638B8" w:rsidRDefault="00C638B8" w:rsidP="00C638B8">
      <w:pPr>
        <w:pStyle w:val="TableCaption"/>
      </w:pPr>
      <w:bookmarkStart w:id="78" w:name="_Toc178242764"/>
      <w:bookmarkStart w:id="79" w:name="_Hlk136531851"/>
      <w:r>
        <w:t xml:space="preserve">Table </w:t>
      </w:r>
      <w:r>
        <w:fldChar w:fldCharType="begin"/>
      </w:r>
      <w:r>
        <w:instrText>SEQ Table \* ARABIC</w:instrText>
      </w:r>
      <w:r>
        <w:fldChar w:fldCharType="separate"/>
      </w:r>
      <w:r w:rsidR="00CC4D68">
        <w:rPr>
          <w:noProof/>
        </w:rPr>
        <w:t>2</w:t>
      </w:r>
      <w:r>
        <w:fldChar w:fldCharType="end"/>
      </w:r>
      <w:r>
        <w:t>. Responsible Organizations</w:t>
      </w:r>
      <w:bookmarkEnd w:id="78"/>
    </w:p>
    <w:tbl>
      <w:tblPr>
        <w:tblStyle w:val="ACTTableStyle1"/>
        <w:tblW w:w="9445" w:type="dxa"/>
        <w:tblLook w:val="0480" w:firstRow="0" w:lastRow="0" w:firstColumn="1" w:lastColumn="0" w:noHBand="0" w:noVBand="1"/>
      </w:tblPr>
      <w:tblGrid>
        <w:gridCol w:w="2785"/>
        <w:gridCol w:w="6660"/>
      </w:tblGrid>
      <w:tr w:rsidR="00C638B8" w14:paraId="438F7AFE"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2094839B" w14:textId="77777777" w:rsidR="00C638B8" w:rsidRPr="00751CBE" w:rsidRDefault="00C638B8" w:rsidP="005461D6">
            <w:pPr>
              <w:pStyle w:val="TableText"/>
            </w:pPr>
            <w:r>
              <w:t>Authorizing Official</w:t>
            </w:r>
          </w:p>
        </w:tc>
        <w:tc>
          <w:tcPr>
            <w:tcW w:w="6660" w:type="dxa"/>
          </w:tcPr>
          <w:p w14:paraId="7C898A67" w14:textId="3E8915CC" w:rsidR="00C638B8" w:rsidRDefault="00CA7A5C"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&lt;Organization&gt;</w:t>
            </w:r>
            <w:r w:rsidR="00C638B8">
              <w:rPr>
                <w:highlight w:val="yellow"/>
              </w:rPr>
              <w:t xml:space="preserve"> Chief Information Security Officer (CISO)</w:t>
            </w:r>
          </w:p>
        </w:tc>
      </w:tr>
      <w:tr w:rsidR="00C638B8" w14:paraId="560C185C"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726E3990" w14:textId="77777777" w:rsidR="00C638B8" w:rsidRPr="00751CBE" w:rsidRDefault="00C638B8" w:rsidP="005461D6">
            <w:pPr>
              <w:pStyle w:val="TableText"/>
            </w:pPr>
            <w:bookmarkStart w:id="80" w:name="_Hlk136531669"/>
            <w:bookmarkEnd w:id="79"/>
            <w:r w:rsidRPr="00751CBE">
              <w:t>System Owner</w:t>
            </w:r>
            <w:r>
              <w:t xml:space="preserve"> / Responsible Organization</w:t>
            </w:r>
          </w:p>
        </w:tc>
        <w:tc>
          <w:tcPr>
            <w:tcW w:w="6660" w:type="dxa"/>
          </w:tcPr>
          <w:p w14:paraId="09A33A9C" w14:textId="6454DF73" w:rsidR="00C638B8" w:rsidRPr="009C7A27" w:rsidRDefault="00CA7A5C"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&lt;Organization&gt;</w:t>
            </w:r>
            <w:r w:rsidR="00C638B8">
              <w:rPr>
                <w:highlight w:val="yellow"/>
              </w:rPr>
              <w:t xml:space="preserve"> </w:t>
            </w:r>
            <w:commentRangeStart w:id="81"/>
            <w:r w:rsidR="00C638B8" w:rsidRPr="00A10C68">
              <w:rPr>
                <w:highlight w:val="yellow"/>
              </w:rPr>
              <w:t xml:space="preserve">/ </w:t>
            </w:r>
            <w:r w:rsidR="00C638B8" w:rsidRPr="007B7A87">
              <w:rPr>
                <w:highlight w:val="yellow"/>
              </w:rPr>
              <w:t>R</w:t>
            </w:r>
            <w:r w:rsidR="00C638B8">
              <w:rPr>
                <w:highlight w:val="yellow"/>
              </w:rPr>
              <w:t>X93</w:t>
            </w:r>
            <w:r w:rsidR="00C638B8" w:rsidRPr="007B7A87">
              <w:rPr>
                <w:highlight w:val="yellow"/>
              </w:rPr>
              <w:t xml:space="preserve"> – Enterprise Information Technology Division Office</w:t>
            </w:r>
            <w:commentRangeEnd w:id="81"/>
            <w:r w:rsidR="00C638B8" w:rsidRPr="009C7A27">
              <w:rPr>
                <w:highlight w:val="yellow"/>
              </w:rPr>
              <w:commentReference w:id="81"/>
            </w:r>
          </w:p>
        </w:tc>
      </w:tr>
      <w:tr w:rsidR="00C638B8" w14:paraId="7CF31765"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290F6946" w14:textId="77777777" w:rsidR="00C638B8" w:rsidRPr="00751CBE" w:rsidRDefault="00C638B8" w:rsidP="005461D6">
            <w:pPr>
              <w:pStyle w:val="TableText"/>
            </w:pPr>
            <w:r w:rsidRPr="00751CBE">
              <w:t>System Contractors &amp; Roles</w:t>
            </w:r>
          </w:p>
        </w:tc>
        <w:tc>
          <w:tcPr>
            <w:tcW w:w="6660" w:type="dxa"/>
          </w:tcPr>
          <w:p w14:paraId="4F4672D4"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commentRangeStart w:id="82"/>
            <w:r w:rsidRPr="00A10C68">
              <w:rPr>
                <w:highlight w:val="yellow"/>
              </w:rPr>
              <w:t>ABC Contractor: Development</w:t>
            </w:r>
          </w:p>
          <w:p w14:paraId="5CB00508"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DEF Contractor: Maintenance</w:t>
            </w:r>
          </w:p>
          <w:p w14:paraId="67BDF1D3"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GHI Contractor: Hosting</w:t>
            </w:r>
            <w:commentRangeEnd w:id="82"/>
            <w:r w:rsidRPr="009C7A27">
              <w:rPr>
                <w:highlight w:val="yellow"/>
              </w:rPr>
              <w:commentReference w:id="82"/>
            </w:r>
          </w:p>
        </w:tc>
      </w:tr>
    </w:tbl>
    <w:p w14:paraId="14D5858A" w14:textId="77777777" w:rsidR="00C638B8" w:rsidRDefault="00C638B8" w:rsidP="00C638B8">
      <w:pPr>
        <w:pStyle w:val="Heading2"/>
        <w:rPr>
          <w:highlight w:val="yellow"/>
        </w:rPr>
      </w:pPr>
      <w:bookmarkStart w:id="83" w:name="_Toc198586426"/>
      <w:bookmarkEnd w:id="80"/>
      <w:r>
        <w:lastRenderedPageBreak/>
        <w:t xml:space="preserve">System Type Designation and </w:t>
      </w:r>
      <w:r w:rsidRPr="2CC9008C">
        <w:rPr>
          <w:highlight w:val="yellow"/>
        </w:rPr>
        <w:t>Categorization/Classification</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83"/>
    </w:p>
    <w:p w14:paraId="5E70BEBF" w14:textId="2DA31AAD" w:rsidR="00C638B8" w:rsidRDefault="00C638B8" w:rsidP="00C638B8">
      <w:pPr>
        <w:pStyle w:val="TableCaption"/>
      </w:pPr>
      <w:bookmarkStart w:id="84" w:name="_Toc178242758"/>
      <w:r>
        <w:t xml:space="preserve">Table </w:t>
      </w:r>
      <w:r>
        <w:fldChar w:fldCharType="begin"/>
      </w:r>
      <w:r>
        <w:instrText>SEQ Table \* ARABIC</w:instrText>
      </w:r>
      <w:r>
        <w:fldChar w:fldCharType="separate"/>
      </w:r>
      <w:r w:rsidR="00CC4D68">
        <w:rPr>
          <w:noProof/>
        </w:rPr>
        <w:t>3</w:t>
      </w:r>
      <w:r>
        <w:fldChar w:fldCharType="end"/>
      </w:r>
      <w:r>
        <w:t xml:space="preserve">. System Type Designation </w:t>
      </w:r>
      <w:r w:rsidRPr="00C339E0">
        <w:rPr>
          <w:highlight w:val="yellow"/>
        </w:rPr>
        <w:t>and Categorization</w:t>
      </w:r>
      <w:r w:rsidRPr="003A1239">
        <w:rPr>
          <w:highlight w:val="yellow"/>
        </w:rPr>
        <w:t>/Classification</w:t>
      </w:r>
      <w:bookmarkEnd w:id="84"/>
    </w:p>
    <w:tbl>
      <w:tblPr>
        <w:tblStyle w:val="ACTTableStyle1"/>
        <w:tblW w:w="9445" w:type="dxa"/>
        <w:tblLook w:val="0480" w:firstRow="0" w:lastRow="0" w:firstColumn="1" w:lastColumn="0" w:noHBand="0" w:noVBand="1"/>
      </w:tblPr>
      <w:tblGrid>
        <w:gridCol w:w="2785"/>
        <w:gridCol w:w="6660"/>
      </w:tblGrid>
      <w:tr w:rsidR="00C638B8" w14:paraId="1D8FC451"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26528765" w14:textId="77777777" w:rsidR="00C638B8" w:rsidRPr="00434266" w:rsidRDefault="00C638B8" w:rsidP="005461D6">
            <w:pPr>
              <w:pStyle w:val="TableText"/>
            </w:pPr>
            <w:bookmarkStart w:id="85" w:name="_Hlk136551895"/>
            <w:r w:rsidRPr="00434266">
              <w:t>System Type</w:t>
            </w:r>
          </w:p>
        </w:tc>
        <w:tc>
          <w:tcPr>
            <w:tcW w:w="6660" w:type="dxa"/>
          </w:tcPr>
          <w:p w14:paraId="4720F7A5"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Major Application (MA)</w:t>
            </w:r>
          </w:p>
          <w:p w14:paraId="56C9597E"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General Support System (GSS)</w:t>
            </w:r>
          </w:p>
          <w:p w14:paraId="057B2DD7"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Cloud Service Provider (CSP)</w:t>
            </w:r>
          </w:p>
          <w:p w14:paraId="619A3645"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Standalone (SUSA)</w:t>
            </w:r>
          </w:p>
          <w:p w14:paraId="7420D280"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Multi-User Standalone (MUSA)</w:t>
            </w:r>
          </w:p>
          <w:p w14:paraId="2A3865BF"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Closed Restricted Network (Local Area Network (LAN))</w:t>
            </w:r>
          </w:p>
          <w:p w14:paraId="50A423C8"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Wide Area Network (WAN)</w:t>
            </w:r>
          </w:p>
          <w:p w14:paraId="43FD8FDD"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Interconnected System – Contractor-to-Contractor (C2C)</w:t>
            </w:r>
          </w:p>
          <w:p w14:paraId="7184F3D0"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Interconnected System – Contractor-to-Government (C2G)</w:t>
            </w:r>
          </w:p>
          <w:p w14:paraId="148A6D4C"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&lt;Other System Type&gt;</w:t>
            </w:r>
          </w:p>
        </w:tc>
      </w:tr>
      <w:bookmarkEnd w:id="85"/>
      <w:tr w:rsidR="00C638B8" w14:paraId="502B72C7"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2F6B2ABF" w14:textId="77777777" w:rsidR="00C638B8" w:rsidRPr="00434266" w:rsidRDefault="00C638B8" w:rsidP="005461D6">
            <w:pPr>
              <w:pStyle w:val="TableText"/>
            </w:pPr>
            <w:r w:rsidRPr="00434266">
              <w:t>High Value Asset (HVA)</w:t>
            </w:r>
          </w:p>
        </w:tc>
        <w:tc>
          <w:tcPr>
            <w:tcW w:w="6660" w:type="dxa"/>
          </w:tcPr>
          <w:p w14:paraId="3D53BAA0"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Yes/No</w:t>
            </w:r>
          </w:p>
        </w:tc>
      </w:tr>
      <w:tr w:rsidR="00C638B8" w14:paraId="471807C7"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2DDF104A" w14:textId="77777777" w:rsidR="00C638B8" w:rsidRPr="00434266" w:rsidRDefault="00C638B8" w:rsidP="005461D6">
            <w:pPr>
              <w:pStyle w:val="TableText"/>
            </w:pPr>
            <w:r w:rsidRPr="00434266">
              <w:t>FIPS 199 Security Categor</w:t>
            </w:r>
            <w:r>
              <w:t>y</w:t>
            </w:r>
          </w:p>
        </w:tc>
        <w:tc>
          <w:tcPr>
            <w:tcW w:w="6660" w:type="dxa"/>
          </w:tcPr>
          <w:p w14:paraId="6180B21C" w14:textId="77777777" w:rsidR="00C638B8" w:rsidRPr="004D422E"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4D422E">
              <w:rPr>
                <w:highlight w:val="yellow"/>
              </w:rPr>
              <w:t>Overall: Low / Moderate / High</w:t>
            </w:r>
          </w:p>
          <w:p w14:paraId="213DC41A"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 xml:space="preserve">Confidentiality: </w:t>
            </w:r>
            <w:r w:rsidRPr="00A10C68">
              <w:rPr>
                <w:highlight w:val="yellow"/>
              </w:rPr>
              <w:t>Low / Moderate / High</w:t>
            </w:r>
            <w:r>
              <w:rPr>
                <w:highlight w:val="yellow"/>
              </w:rPr>
              <w:t xml:space="preserve"> / Not Applicable</w:t>
            </w:r>
          </w:p>
          <w:p w14:paraId="5998CA72"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 xml:space="preserve">Integrity: </w:t>
            </w:r>
            <w:r w:rsidRPr="00A10C68">
              <w:rPr>
                <w:highlight w:val="yellow"/>
              </w:rPr>
              <w:t>Low / Moderate / High</w:t>
            </w:r>
            <w:r>
              <w:rPr>
                <w:highlight w:val="yellow"/>
              </w:rPr>
              <w:t xml:space="preserve"> / Not Applicable</w:t>
            </w:r>
          </w:p>
          <w:p w14:paraId="559B6FAC"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 xml:space="preserve">Availability: </w:t>
            </w:r>
            <w:r w:rsidRPr="00A10C68">
              <w:rPr>
                <w:highlight w:val="yellow"/>
              </w:rPr>
              <w:t>Low / Moderate / High</w:t>
            </w:r>
            <w:r>
              <w:rPr>
                <w:highlight w:val="yellow"/>
              </w:rPr>
              <w:t xml:space="preserve"> / Not Applicable</w:t>
            </w:r>
          </w:p>
        </w:tc>
      </w:tr>
      <w:tr w:rsidR="00C638B8" w14:paraId="65885B93"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7FEF4584" w14:textId="77777777" w:rsidR="00C638B8" w:rsidRPr="00434266" w:rsidRDefault="00C638B8" w:rsidP="005461D6">
            <w:pPr>
              <w:pStyle w:val="TableText"/>
            </w:pPr>
            <w:r w:rsidRPr="00434266">
              <w:t xml:space="preserve">FIPS 199 Security </w:t>
            </w:r>
            <w:r>
              <w:t xml:space="preserve">Category </w:t>
            </w:r>
            <w:r w:rsidRPr="00434266">
              <w:t xml:space="preserve"> Rationale</w:t>
            </w:r>
          </w:p>
        </w:tc>
        <w:tc>
          <w:tcPr>
            <w:tcW w:w="6660" w:type="dxa"/>
          </w:tcPr>
          <w:p w14:paraId="194ACC32"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&lt;Rationale – explain how the ratings for the Security Objectives and overall Security Category were determined&gt;</w:t>
            </w:r>
          </w:p>
        </w:tc>
      </w:tr>
      <w:tr w:rsidR="00C638B8" w14:paraId="5D77CBA1"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3B2E0632" w14:textId="77777777" w:rsidR="00C638B8" w:rsidRPr="00434266" w:rsidRDefault="00C638B8" w:rsidP="005461D6">
            <w:pPr>
              <w:pStyle w:val="TableText"/>
            </w:pPr>
            <w:bookmarkStart w:id="86" w:name="_Hlk136529340"/>
            <w:r w:rsidRPr="00434266">
              <w:t>Sensitivity Level</w:t>
            </w:r>
            <w:r w:rsidRPr="00434266">
              <w:br/>
              <w:t>(of System and/or Hosted Data)</w:t>
            </w:r>
          </w:p>
        </w:tc>
        <w:tc>
          <w:tcPr>
            <w:tcW w:w="6660" w:type="dxa"/>
          </w:tcPr>
          <w:p w14:paraId="6FB0864D"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Public Trust (PT)</w:t>
            </w:r>
          </w:p>
          <w:p w14:paraId="621D2584"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Confidential</w:t>
            </w:r>
          </w:p>
          <w:p w14:paraId="1335283A"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Personally Identifiable Information (PII)</w:t>
            </w:r>
          </w:p>
          <w:p w14:paraId="7954E26D"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Protected Health Information (PHI)</w:t>
            </w:r>
          </w:p>
          <w:p w14:paraId="487F79FD"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Financial Data</w:t>
            </w:r>
          </w:p>
        </w:tc>
      </w:tr>
      <w:bookmarkEnd w:id="86"/>
      <w:tr w:rsidR="00C638B8" w14:paraId="7A33CDC6"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57CBCED5" w14:textId="77777777" w:rsidR="00C638B8" w:rsidRPr="00434266" w:rsidRDefault="00C638B8" w:rsidP="005461D6">
            <w:pPr>
              <w:pStyle w:val="TableText"/>
            </w:pPr>
            <w:r w:rsidRPr="00434266">
              <w:t>Classification Level</w:t>
            </w:r>
            <w:r w:rsidRPr="00434266">
              <w:br/>
              <w:t>(of System and/or Hosted Data)</w:t>
            </w:r>
          </w:p>
        </w:tc>
        <w:tc>
          <w:tcPr>
            <w:tcW w:w="6660" w:type="dxa"/>
          </w:tcPr>
          <w:p w14:paraId="40CA9812"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Unclassified</w:t>
            </w:r>
          </w:p>
          <w:p w14:paraId="3738CA73"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Controlled Unclassified Information (CUI)</w:t>
            </w:r>
          </w:p>
          <w:p w14:paraId="18BB6470"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Secret</w:t>
            </w:r>
          </w:p>
          <w:p w14:paraId="6808DB2D"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Top Secret</w:t>
            </w:r>
          </w:p>
          <w:p w14:paraId="36CD39EB"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&lt;Other Classification Level&gt;</w:t>
            </w:r>
          </w:p>
        </w:tc>
      </w:tr>
      <w:tr w:rsidR="00C638B8" w14:paraId="00EF95FB"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306A2A3A" w14:textId="77777777" w:rsidR="00C638B8" w:rsidRPr="00434266" w:rsidRDefault="00C638B8" w:rsidP="005461D6">
            <w:pPr>
              <w:pStyle w:val="TableText"/>
            </w:pPr>
            <w:r w:rsidRPr="00434266">
              <w:t>Classification Ca</w:t>
            </w:r>
            <w:r>
              <w:t>veats</w:t>
            </w:r>
          </w:p>
        </w:tc>
        <w:tc>
          <w:tcPr>
            <w:tcW w:w="6660" w:type="dxa"/>
          </w:tcPr>
          <w:p w14:paraId="73E2D24D"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None</w:t>
            </w:r>
          </w:p>
          <w:p w14:paraId="5FAACF01"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FRD</w:t>
            </w:r>
          </w:p>
          <w:p w14:paraId="36D43CF2"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RD</w:t>
            </w:r>
          </w:p>
          <w:p w14:paraId="0732D2C1"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FGI</w:t>
            </w:r>
          </w:p>
          <w:p w14:paraId="43CBEA7D"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&lt;Other&gt;</w:t>
            </w:r>
          </w:p>
        </w:tc>
      </w:tr>
      <w:tr w:rsidR="00C638B8" w14:paraId="761360D8"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02596620" w14:textId="2FB13715" w:rsidR="00C638B8" w:rsidRPr="00434266" w:rsidRDefault="00AA7C47" w:rsidP="005461D6">
            <w:pPr>
              <w:pStyle w:val="TableText"/>
            </w:pPr>
            <w:r>
              <w:t xml:space="preserve">Classification </w:t>
            </w:r>
            <w:r w:rsidR="00C638B8">
              <w:t>Formal Access Approvals</w:t>
            </w:r>
          </w:p>
        </w:tc>
        <w:tc>
          <w:tcPr>
            <w:tcW w:w="6660" w:type="dxa"/>
          </w:tcPr>
          <w:p w14:paraId="3AAF85FC"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None</w:t>
            </w:r>
          </w:p>
          <w:p w14:paraId="7AB3E7E6"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NATO</w:t>
            </w:r>
          </w:p>
          <w:p w14:paraId="62D461DB"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COMSEC</w:t>
            </w:r>
          </w:p>
          <w:p w14:paraId="08BAFFC7"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CNWDI</w:t>
            </w:r>
          </w:p>
          <w:p w14:paraId="08F33A61"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&lt;Other&gt;</w:t>
            </w:r>
          </w:p>
        </w:tc>
      </w:tr>
      <w:tr w:rsidR="00C638B8" w14:paraId="431777C8"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607734DB" w14:textId="77777777" w:rsidR="00C638B8" w:rsidRDefault="00C638B8" w:rsidP="005461D6">
            <w:pPr>
              <w:pStyle w:val="TableText"/>
            </w:pPr>
            <w:r>
              <w:t>System User / Development Personnel Minimum Clearance</w:t>
            </w:r>
          </w:p>
        </w:tc>
        <w:tc>
          <w:tcPr>
            <w:tcW w:w="6660" w:type="dxa"/>
          </w:tcPr>
          <w:p w14:paraId="58338F19"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Confidential</w:t>
            </w:r>
          </w:p>
          <w:p w14:paraId="4D058E3E"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Secret</w:t>
            </w:r>
          </w:p>
          <w:p w14:paraId="692ECA65"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Top Secret</w:t>
            </w:r>
          </w:p>
        </w:tc>
      </w:tr>
      <w:tr w:rsidR="00C638B8" w14:paraId="5C2CB714"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765B0D7E" w14:textId="77777777" w:rsidR="00C638B8" w:rsidRDefault="00C638B8" w:rsidP="005461D6">
            <w:pPr>
              <w:pStyle w:val="TableText"/>
            </w:pPr>
            <w:r w:rsidRPr="008D49F9">
              <w:lastRenderedPageBreak/>
              <w:t>System User / Development</w:t>
            </w:r>
            <w:r>
              <w:t xml:space="preserve"> Personnel Minimum Access</w:t>
            </w:r>
          </w:p>
        </w:tc>
        <w:tc>
          <w:tcPr>
            <w:tcW w:w="6660" w:type="dxa"/>
          </w:tcPr>
          <w:p w14:paraId="1E2192D0"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Interim</w:t>
            </w:r>
          </w:p>
          <w:p w14:paraId="0909E898"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Final</w:t>
            </w:r>
          </w:p>
        </w:tc>
      </w:tr>
      <w:tr w:rsidR="00C638B8" w14:paraId="3F1279D3"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3A786C62" w14:textId="77777777" w:rsidR="00C638B8" w:rsidRDefault="00C638B8" w:rsidP="005461D6">
            <w:pPr>
              <w:pStyle w:val="TableText"/>
            </w:pPr>
            <w:r w:rsidRPr="008D49F9">
              <w:t xml:space="preserve">System User / Development </w:t>
            </w:r>
            <w:r>
              <w:t>Personnel Citizenship</w:t>
            </w:r>
          </w:p>
        </w:tc>
        <w:tc>
          <w:tcPr>
            <w:tcW w:w="6660" w:type="dxa"/>
          </w:tcPr>
          <w:p w14:paraId="38E2B794"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US-only</w:t>
            </w:r>
          </w:p>
          <w:p w14:paraId="6CA989A5"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Foreign Nationals: &lt;Specify Nationalities&gt;</w:t>
            </w:r>
          </w:p>
        </w:tc>
      </w:tr>
    </w:tbl>
    <w:p w14:paraId="42D8694C" w14:textId="77777777" w:rsidR="00C638B8" w:rsidRDefault="00C638B8" w:rsidP="00C638B8">
      <w:pPr>
        <w:pStyle w:val="Heading2"/>
      </w:pPr>
      <w:bookmarkStart w:id="87" w:name="_Toc656129028"/>
      <w:bookmarkStart w:id="88" w:name="_Toc2030021562"/>
      <w:bookmarkStart w:id="89" w:name="_Toc961801522"/>
      <w:bookmarkStart w:id="90" w:name="_Toc956264963"/>
      <w:bookmarkStart w:id="91" w:name="_Toc1472292172"/>
      <w:bookmarkStart w:id="92" w:name="_Toc335887926"/>
      <w:bookmarkStart w:id="93" w:name="_Toc198476665"/>
      <w:bookmarkStart w:id="94" w:name="_Toc2060038660"/>
      <w:bookmarkStart w:id="95" w:name="_Toc171059065"/>
      <w:bookmarkStart w:id="96" w:name="_Toc1027840727"/>
      <w:bookmarkStart w:id="97" w:name="_Toc106837766"/>
      <w:bookmarkStart w:id="98" w:name="_Toc186741404"/>
      <w:bookmarkStart w:id="99" w:name="_Toc490460760"/>
      <w:bookmarkStart w:id="100" w:name="_Toc100608050"/>
      <w:bookmarkStart w:id="101" w:name="_Toc638287910"/>
      <w:bookmarkStart w:id="102" w:name="_Toc244902205"/>
      <w:bookmarkStart w:id="103" w:name="_Toc385499283"/>
      <w:bookmarkStart w:id="104" w:name="_Toc257922503"/>
      <w:bookmarkStart w:id="105" w:name="_Toc1093714041"/>
      <w:bookmarkStart w:id="106" w:name="_Toc196813201"/>
      <w:bookmarkStart w:id="107" w:name="_Toc198586427"/>
      <w:r>
        <w:t>System Operational Status</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034C53B1" w14:textId="70DDD973" w:rsidR="00C638B8" w:rsidRPr="009663FC" w:rsidRDefault="00C638B8" w:rsidP="00C638B8">
      <w:pPr>
        <w:pStyle w:val="TableCaption"/>
      </w:pPr>
      <w:bookmarkStart w:id="108" w:name="_Toc178242759"/>
      <w:r>
        <w:t xml:space="preserve">Table </w:t>
      </w:r>
      <w:r>
        <w:fldChar w:fldCharType="begin"/>
      </w:r>
      <w:r>
        <w:instrText>SEQ Table \* ARABIC</w:instrText>
      </w:r>
      <w:r>
        <w:fldChar w:fldCharType="separate"/>
      </w:r>
      <w:r w:rsidR="00CC4D68">
        <w:rPr>
          <w:noProof/>
        </w:rPr>
        <w:t>4</w:t>
      </w:r>
      <w:r>
        <w:fldChar w:fldCharType="end"/>
      </w:r>
      <w:r>
        <w:t>. System Operational Status</w:t>
      </w:r>
      <w:bookmarkEnd w:id="108"/>
    </w:p>
    <w:tbl>
      <w:tblPr>
        <w:tblStyle w:val="ACTTableStyle1"/>
        <w:tblW w:w="9445" w:type="dxa"/>
        <w:tblLook w:val="0480" w:firstRow="0" w:lastRow="0" w:firstColumn="1" w:lastColumn="0" w:noHBand="0" w:noVBand="1"/>
      </w:tblPr>
      <w:tblGrid>
        <w:gridCol w:w="2785"/>
        <w:gridCol w:w="6660"/>
      </w:tblGrid>
      <w:tr w:rsidR="00C638B8" w14:paraId="05E7F246"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223360EE" w14:textId="77777777" w:rsidR="00C638B8" w:rsidRPr="00751CBE" w:rsidRDefault="00C638B8" w:rsidP="005461D6">
            <w:pPr>
              <w:pStyle w:val="TableText"/>
            </w:pPr>
            <w:r>
              <w:t>Operational Status</w:t>
            </w:r>
          </w:p>
        </w:tc>
        <w:tc>
          <w:tcPr>
            <w:tcW w:w="6660" w:type="dxa"/>
          </w:tcPr>
          <w:p w14:paraId="281A43B6"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commentRangeStart w:id="109"/>
            <w:r>
              <w:rPr>
                <w:highlight w:val="yellow"/>
              </w:rPr>
              <w:t>Under Development</w:t>
            </w:r>
          </w:p>
          <w:p w14:paraId="12A45EE8"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New</w:t>
            </w:r>
          </w:p>
          <w:p w14:paraId="46D9B030"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Operational</w:t>
            </w:r>
          </w:p>
          <w:p w14:paraId="28490D56"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Undergoing a Major Modification</w:t>
            </w:r>
          </w:p>
          <w:p w14:paraId="1591654D"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&lt;Other&gt;</w:t>
            </w:r>
            <w:commentRangeEnd w:id="109"/>
            <w:r>
              <w:rPr>
                <w:rStyle w:val="CommentReference"/>
                <w:rFonts w:asciiTheme="minorHAnsi" w:eastAsiaTheme="minorHAnsi" w:hAnsiTheme="minorHAnsi" w:cstheme="minorBidi"/>
                <w:lang w:eastAsia="en-US"/>
              </w:rPr>
              <w:commentReference w:id="109"/>
            </w:r>
          </w:p>
        </w:tc>
      </w:tr>
    </w:tbl>
    <w:p w14:paraId="2E461CDB" w14:textId="77777777" w:rsidR="00C638B8" w:rsidRPr="002F761A" w:rsidRDefault="00C638B8" w:rsidP="00C638B8"/>
    <w:p w14:paraId="52CDC497" w14:textId="77777777" w:rsidR="00C638B8" w:rsidRDefault="00C638B8" w:rsidP="00C638B8">
      <w:pPr>
        <w:pStyle w:val="Heading1"/>
      </w:pPr>
      <w:bookmarkStart w:id="110" w:name="_Toc198586428"/>
      <w:r>
        <w:t>Security Assessment Scope</w:t>
      </w:r>
      <w:bookmarkEnd w:id="9"/>
      <w:bookmarkEnd w:id="110"/>
    </w:p>
    <w:p w14:paraId="3AFBB630" w14:textId="77777777" w:rsidR="00C638B8" w:rsidRDefault="00C638B8" w:rsidP="00C638B8">
      <w:pPr>
        <w:pStyle w:val="Heading2"/>
      </w:pPr>
      <w:bookmarkStart w:id="111" w:name="_Toc146790483"/>
      <w:bookmarkStart w:id="112" w:name="_Toc198586429"/>
      <w:r>
        <w:t>Boundary Descriptions</w:t>
      </w:r>
      <w:bookmarkEnd w:id="111"/>
      <w:bookmarkEnd w:id="112"/>
    </w:p>
    <w:p w14:paraId="65892767" w14:textId="77777777" w:rsidR="00C638B8" w:rsidRDefault="00C638B8" w:rsidP="00C638B8">
      <w:pPr>
        <w:pStyle w:val="GuidancetoAuthor"/>
      </w:pPr>
      <w:r>
        <w:t>“What will and won’t be assessed?”</w:t>
      </w:r>
    </w:p>
    <w:p w14:paraId="59B97DB2" w14:textId="77777777" w:rsidR="00C638B8" w:rsidRDefault="00C638B8" w:rsidP="00C638B8">
      <w:pPr>
        <w:pStyle w:val="GuidancetoAuthor"/>
      </w:pPr>
      <w:r>
        <w:t>The reader should be able to clearly understand what is in scope for the assessment and the details provided throughout the document must remain consistent with that defined scope. Using plain language, define and/or depict any deviations from the System Security Plan’s authorization boundary and the assessment’s intended scope.</w:t>
      </w:r>
    </w:p>
    <w:p w14:paraId="3C18095B" w14:textId="77777777" w:rsidR="00C638B8" w:rsidRDefault="00C638B8" w:rsidP="00C638B8">
      <w:pPr>
        <w:pStyle w:val="Heading3"/>
      </w:pPr>
      <w:bookmarkStart w:id="113" w:name="_Toc146790484"/>
      <w:bookmarkStart w:id="114" w:name="_Toc198586430"/>
      <w:r>
        <w:t>Authorization Boundary Description</w:t>
      </w:r>
      <w:bookmarkEnd w:id="113"/>
      <w:bookmarkEnd w:id="114"/>
    </w:p>
    <w:p w14:paraId="012BACEC" w14:textId="6FC23171" w:rsidR="00C638B8" w:rsidRDefault="00C638B8" w:rsidP="00C638B8">
      <w:pPr>
        <w:pStyle w:val="Body"/>
      </w:pPr>
      <w:r>
        <w:t xml:space="preserve">The system’s official authorization boundary diagram from the System Security Plan (SSP) is shown in </w:t>
      </w:r>
      <w:r w:rsidR="00CC4D68">
        <w:fldChar w:fldCharType="begin"/>
      </w:r>
      <w:r w:rsidR="00CC4D68">
        <w:instrText xml:space="preserve"> REF _Ref198646447 \h </w:instrText>
      </w:r>
      <w:r w:rsidR="00CC4D68">
        <w:fldChar w:fldCharType="separate"/>
      </w:r>
      <w:r w:rsidR="00CC4D68">
        <w:t xml:space="preserve">Figure </w:t>
      </w:r>
      <w:r w:rsidR="00CC4D68">
        <w:rPr>
          <w:noProof/>
        </w:rPr>
        <w:t>1</w:t>
      </w:r>
      <w:r w:rsidR="00CC4D68">
        <w:fldChar w:fldCharType="end"/>
      </w:r>
      <w:r>
        <w:t>.</w:t>
      </w:r>
    </w:p>
    <w:p w14:paraId="03958A71" w14:textId="77777777" w:rsidR="00C638B8" w:rsidRDefault="00C638B8" w:rsidP="00C638B8">
      <w:pPr>
        <w:pStyle w:val="GuidancetoAuthor"/>
      </w:pPr>
      <w:r>
        <w:t>Copy/paste the system’s official accreditation boundary diagram from the SSP (or other official source). Ensure that the pasted diagram is of sufficient resolution and quality to be legible and useful to the reader. If it cannot be made legible and useful, add a note explaining why.</w:t>
      </w:r>
    </w:p>
    <w:p w14:paraId="1AECC714" w14:textId="77777777" w:rsidR="00C638B8" w:rsidRDefault="00C638B8" w:rsidP="00C638B8">
      <w:pPr>
        <w:pStyle w:val="GuidancetoAuthor"/>
      </w:pPr>
      <w:r>
        <w:t>Make no edits to the official diagram here – if edits are needed, document them in updated versions of the diagram later in this section (see template language). The official authorization boundary diagram should:</w:t>
      </w:r>
    </w:p>
    <w:p w14:paraId="089E07D3" w14:textId="77777777" w:rsidR="00C638B8" w:rsidRDefault="00C638B8" w:rsidP="00C638B8">
      <w:pPr>
        <w:pStyle w:val="GuidancetoAuthor"/>
        <w:numPr>
          <w:ilvl w:val="0"/>
          <w:numId w:val="18"/>
        </w:numPr>
      </w:pPr>
      <w:r>
        <w:t>Provide a last-updated date and legend</w:t>
      </w:r>
    </w:p>
    <w:p w14:paraId="319ED24D" w14:textId="77777777" w:rsidR="00C638B8" w:rsidRDefault="00C638B8" w:rsidP="00C638B8">
      <w:pPr>
        <w:pStyle w:val="GuidancetoAuthor"/>
        <w:numPr>
          <w:ilvl w:val="0"/>
          <w:numId w:val="18"/>
        </w:numPr>
      </w:pPr>
      <w:r>
        <w:t>Clearly define its own authorization boundary</w:t>
      </w:r>
    </w:p>
    <w:p w14:paraId="34F6AF59" w14:textId="77777777" w:rsidR="00C638B8" w:rsidRDefault="00C638B8" w:rsidP="00C638B8">
      <w:pPr>
        <w:pStyle w:val="GuidancetoAuthor"/>
        <w:numPr>
          <w:ilvl w:val="0"/>
          <w:numId w:val="18"/>
        </w:numPr>
      </w:pPr>
      <w:r>
        <w:t xml:space="preserve">Identify equipment/component inventory consistent with documented hardware and software inventories (to include the most recent configuration of firewalls, Intrusion Detection or Prevention Systems </w:t>
      </w:r>
      <w:r>
        <w:lastRenderedPageBreak/>
        <w:t>(IDS/IPS), routers, switches, Internet Protocol (IP) addresses, encryption devices, etc.</w:t>
      </w:r>
    </w:p>
    <w:p w14:paraId="76B1C395" w14:textId="77777777" w:rsidR="00C638B8" w:rsidRDefault="00C638B8" w:rsidP="00C638B8">
      <w:pPr>
        <w:pStyle w:val="GuidancetoAuthor"/>
        <w:numPr>
          <w:ilvl w:val="0"/>
          <w:numId w:val="18"/>
        </w:numPr>
      </w:pPr>
      <w:r>
        <w:t>Identify any other cybersecurity or cybersecurity-enabled products deployed in the boundary/enclave</w:t>
      </w:r>
    </w:p>
    <w:p w14:paraId="1CA90FF3" w14:textId="77777777" w:rsidR="00C638B8" w:rsidRDefault="00C638B8" w:rsidP="00C638B8">
      <w:pPr>
        <w:pStyle w:val="GuidancetoAuthor"/>
        <w:numPr>
          <w:ilvl w:val="0"/>
          <w:numId w:val="18"/>
        </w:numPr>
      </w:pPr>
      <w:r>
        <w:t>Identify any connections to other systems/networks/enclaves, including:</w:t>
      </w:r>
    </w:p>
    <w:p w14:paraId="1CD58CDC" w14:textId="77777777" w:rsidR="00C638B8" w:rsidRDefault="00C638B8" w:rsidP="00C638B8">
      <w:pPr>
        <w:pStyle w:val="GuidancetoAuthor"/>
        <w:numPr>
          <w:ilvl w:val="0"/>
          <w:numId w:val="19"/>
        </w:numPr>
      </w:pPr>
      <w:r>
        <w:t>The name of the organization that owns the system/network/enclave</w:t>
      </w:r>
    </w:p>
    <w:p w14:paraId="47899483" w14:textId="77777777" w:rsidR="00C638B8" w:rsidRDefault="00C638B8" w:rsidP="00C638B8">
      <w:pPr>
        <w:pStyle w:val="GuidancetoAuthor"/>
        <w:numPr>
          <w:ilvl w:val="0"/>
          <w:numId w:val="19"/>
        </w:numPr>
      </w:pPr>
      <w:r>
        <w:t>The connection type (e.g., wireless, dedicated point-to-point, etc.)</w:t>
      </w:r>
    </w:p>
    <w:p w14:paraId="04132F19" w14:textId="77777777" w:rsidR="00C638B8" w:rsidRDefault="00C638B8" w:rsidP="00C638B8">
      <w:pPr>
        <w:pStyle w:val="GuidancetoAuthor"/>
        <w:numPr>
          <w:ilvl w:val="0"/>
          <w:numId w:val="19"/>
        </w:numPr>
      </w:pPr>
      <w:r>
        <w:t>The organization type (e.g., MITRE, federal agency, contractor, etc.)</w:t>
      </w:r>
    </w:p>
    <w:p w14:paraId="6F028CD3" w14:textId="77777777" w:rsidR="00C638B8" w:rsidRDefault="00C638B8" w:rsidP="00C638B8">
      <w:pPr>
        <w:pStyle w:val="GuidancetoAuthor"/>
        <w:numPr>
          <w:ilvl w:val="0"/>
          <w:numId w:val="18"/>
        </w:numPr>
      </w:pPr>
      <w:r>
        <w:t>Include the model numbers and IP addresses of the devices on the diagram; diagram must show actual and planned interfaces to internal and external LANs or WANs</w:t>
      </w:r>
    </w:p>
    <w:p w14:paraId="4FE16413" w14:textId="77777777" w:rsidR="00C638B8" w:rsidRDefault="00C638B8" w:rsidP="00C638B8">
      <w:pPr>
        <w:pStyle w:val="GuidancetoAuthor"/>
        <w:numPr>
          <w:ilvl w:val="0"/>
          <w:numId w:val="19"/>
        </w:numPr>
      </w:pPr>
      <w:r>
        <w:t>Data flows should be clearly indicated</w:t>
      </w:r>
    </w:p>
    <w:p w14:paraId="14C91CA0" w14:textId="77777777" w:rsidR="00C638B8" w:rsidRDefault="00C638B8" w:rsidP="00C638B8">
      <w:pPr>
        <w:pStyle w:val="GuidancetoAuthor"/>
        <w:numPr>
          <w:ilvl w:val="0"/>
          <w:numId w:val="19"/>
        </w:numPr>
      </w:pPr>
      <w:r>
        <w:t>Protocols utilized by IP connections should be defined</w:t>
      </w:r>
    </w:p>
    <w:p w14:paraId="025BD2F0" w14:textId="77777777" w:rsidR="00C638B8" w:rsidRPr="00F51494" w:rsidRDefault="00C638B8" w:rsidP="00C638B8">
      <w:pPr>
        <w:rPr>
          <w:rFonts w:ascii="Courier New" w:eastAsia="Times New Roman" w:hAnsi="Courier New" w:cs="Times New Roman"/>
          <w:color w:val="000000" w:themeColor="text1"/>
          <w:sz w:val="20"/>
          <w:szCs w:val="24"/>
          <w:lang w:eastAsia="x-none"/>
        </w:rPr>
      </w:pPr>
      <w:r>
        <w:br w:type="page"/>
      </w:r>
    </w:p>
    <w:p w14:paraId="17B7E621" w14:textId="77777777" w:rsidR="00C638B8" w:rsidRDefault="00C638B8" w:rsidP="00C638B8">
      <w:pPr>
        <w:pStyle w:val="Body"/>
      </w:pPr>
      <w:r>
        <w:lastRenderedPageBreak/>
        <w:t xml:space="preserve"> </w:t>
      </w:r>
    </w:p>
    <w:p w14:paraId="05044886" w14:textId="77777777" w:rsidR="00C638B8" w:rsidRDefault="00C638B8" w:rsidP="00C638B8">
      <w:r>
        <w:rPr>
          <w:noProof/>
          <w:shd w:val="clear" w:color="auto" w:fill="FFFF00"/>
        </w:rPr>
        <w:drawing>
          <wp:inline distT="0" distB="0" distL="0" distR="0" wp14:anchorId="192DF236" wp14:editId="70EC4813">
            <wp:extent cx="5850266" cy="4056185"/>
            <wp:effectExtent l="0" t="0" r="4445" b="0"/>
            <wp:docPr id="2137829502" name="Picture 213782950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29035" cy="4110798"/>
                    </a:xfrm>
                    <a:prstGeom prst="rect">
                      <a:avLst/>
                    </a:prstGeom>
                  </pic:spPr>
                </pic:pic>
              </a:graphicData>
            </a:graphic>
          </wp:inline>
        </w:drawing>
      </w:r>
    </w:p>
    <w:p w14:paraId="105F0091" w14:textId="2841EC67" w:rsidR="00C638B8" w:rsidRDefault="00C638B8" w:rsidP="00C638B8">
      <w:pPr>
        <w:pStyle w:val="FigureCaption"/>
      </w:pPr>
      <w:bookmarkStart w:id="115" w:name="_Ref198646447"/>
      <w:bookmarkStart w:id="116" w:name="_Toc123805670"/>
      <w:r>
        <w:t xml:space="preserve">Figure </w:t>
      </w:r>
      <w:fldSimple w:instr=" SEQ Figure \* ARABIC ">
        <w:r w:rsidR="00CC4D68">
          <w:rPr>
            <w:noProof/>
          </w:rPr>
          <w:t>1</w:t>
        </w:r>
      </w:fldSimple>
      <w:bookmarkEnd w:id="115"/>
      <w:r>
        <w:t xml:space="preserve">. </w:t>
      </w:r>
      <w:r w:rsidRPr="00BF1C2B">
        <w:rPr>
          <w:highlight w:val="yellow"/>
        </w:rPr>
        <w:t>&lt;System Acronym&gt;</w:t>
      </w:r>
      <w:r w:rsidRPr="00BF1C2B">
        <w:t xml:space="preserve"> Official Authorization Boundary Diagram</w:t>
      </w:r>
      <w:bookmarkEnd w:id="116"/>
    </w:p>
    <w:p w14:paraId="27A583E2" w14:textId="77777777" w:rsidR="00C638B8" w:rsidRDefault="00C638B8" w:rsidP="00C638B8">
      <w:pPr>
        <w:pStyle w:val="GuidancetoAuthor"/>
      </w:pPr>
      <w:r>
        <w:t>If the official diagram, when pasted into this template, does not clearly and unambiguously identify the accreditation boundary as described in the guidance above, then mark up the diagram and/or add verbiage to clarify the accreditation boundary. This will then be followed by the Scope table which defines what was and wasn’t in-scope for this particular assessment of that (potentially larger) accreditation boundary.</w:t>
      </w:r>
    </w:p>
    <w:p w14:paraId="13C13A57" w14:textId="51D9AE8B" w:rsidR="00C638B8" w:rsidRDefault="00C638B8" w:rsidP="00C638B8">
      <w:pPr>
        <w:pStyle w:val="Body"/>
      </w:pPr>
      <w:r w:rsidRPr="00C50EB1">
        <w:rPr>
          <w:highlight w:val="yellow"/>
        </w:rPr>
        <w:t xml:space="preserve">Because the official authorization boundary diagram from the SSP is difficult to read and does not clearly identify the authorization boundary, the Assessment Team worked with &lt;System Acronym&gt; personnel to clarify the authorization boundary, resulting in the following updated authorization boundary diagram that was created by the Assessment Team and confirmed and approved by the &lt;System Acronym&gt; team prior to the start of the assessment phase. The clarified authorization boundary is shown inside the green dashed boxes in </w:t>
      </w:r>
      <w:r>
        <w:rPr>
          <w:highlight w:val="yellow"/>
        </w:rPr>
        <w:fldChar w:fldCharType="begin"/>
      </w:r>
      <w:r>
        <w:rPr>
          <w:highlight w:val="yellow"/>
        </w:rPr>
        <w:instrText xml:space="preserve"> REF _Ref123804496 \h </w:instrText>
      </w:r>
      <w:r>
        <w:rPr>
          <w:highlight w:val="yellow"/>
        </w:rPr>
      </w:r>
      <w:r>
        <w:rPr>
          <w:highlight w:val="yellow"/>
        </w:rPr>
        <w:fldChar w:fldCharType="separate"/>
      </w:r>
      <w:r w:rsidR="00CC4D68">
        <w:t xml:space="preserve">Figure </w:t>
      </w:r>
      <w:r w:rsidR="00CC4D68">
        <w:rPr>
          <w:noProof/>
        </w:rPr>
        <w:t>2</w:t>
      </w:r>
      <w:r>
        <w:rPr>
          <w:highlight w:val="yellow"/>
        </w:rPr>
        <w:fldChar w:fldCharType="end"/>
      </w:r>
      <w:r w:rsidRPr="00C50EB1">
        <w:rPr>
          <w:highlight w:val="yellow"/>
        </w:rPr>
        <w:t>:</w:t>
      </w:r>
    </w:p>
    <w:p w14:paraId="76E7C8C9" w14:textId="77777777" w:rsidR="00C638B8" w:rsidRDefault="00C638B8" w:rsidP="00C638B8">
      <w:pPr>
        <w:keepNext/>
      </w:pPr>
      <w:r>
        <w:lastRenderedPageBreak/>
        <w:t xml:space="preserve"> </w:t>
      </w:r>
      <w:r>
        <w:rPr>
          <w:noProof/>
        </w:rPr>
        <w:drawing>
          <wp:inline distT="0" distB="0" distL="0" distR="0" wp14:anchorId="4AE118D3" wp14:editId="691E6B2E">
            <wp:extent cx="5943600" cy="2451100"/>
            <wp:effectExtent l="0" t="0" r="0" b="635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451100"/>
                    </a:xfrm>
                    <a:prstGeom prst="rect">
                      <a:avLst/>
                    </a:prstGeom>
                  </pic:spPr>
                </pic:pic>
              </a:graphicData>
            </a:graphic>
          </wp:inline>
        </w:drawing>
      </w:r>
    </w:p>
    <w:p w14:paraId="350EB52A" w14:textId="07A67953" w:rsidR="00C638B8" w:rsidRDefault="00C638B8" w:rsidP="00C638B8">
      <w:pPr>
        <w:pStyle w:val="FigureCaption"/>
      </w:pPr>
      <w:bookmarkStart w:id="117" w:name="_Ref123804496"/>
      <w:bookmarkStart w:id="118" w:name="_Toc123805671"/>
      <w:r>
        <w:t xml:space="preserve">Figure </w:t>
      </w:r>
      <w:fldSimple w:instr=" SEQ Figure \* ARABIC ">
        <w:r w:rsidR="00CC4D68">
          <w:rPr>
            <w:noProof/>
          </w:rPr>
          <w:t>2</w:t>
        </w:r>
      </w:fldSimple>
      <w:bookmarkEnd w:id="117"/>
      <w:r>
        <w:t xml:space="preserve">. </w:t>
      </w:r>
      <w:r w:rsidRPr="00BF1C2B">
        <w:rPr>
          <w:highlight w:val="yellow"/>
        </w:rPr>
        <w:t>&lt;System Acronym&gt;</w:t>
      </w:r>
      <w:r>
        <w:t xml:space="preserve"> Updated Authorization Boundary Diagram</w:t>
      </w:r>
      <w:bookmarkEnd w:id="118"/>
    </w:p>
    <w:p w14:paraId="1048E68D" w14:textId="77777777" w:rsidR="00C638B8" w:rsidRDefault="00C638B8" w:rsidP="00C638B8">
      <w:pPr>
        <w:pStyle w:val="Heading3"/>
      </w:pPr>
      <w:bookmarkStart w:id="119" w:name="_Toc146790485"/>
      <w:bookmarkStart w:id="120" w:name="_Toc198586431"/>
      <w:r>
        <w:t>Assessment Boundary Description</w:t>
      </w:r>
      <w:bookmarkEnd w:id="119"/>
      <w:bookmarkEnd w:id="120"/>
    </w:p>
    <w:p w14:paraId="57C15DFA" w14:textId="4C9269A4" w:rsidR="00C638B8" w:rsidRPr="00B647AE" w:rsidRDefault="00C638B8" w:rsidP="00C638B8">
      <w:pPr>
        <w:pStyle w:val="Body"/>
      </w:pPr>
      <w:r w:rsidRPr="00B647AE">
        <w:t xml:space="preserve">Based on the above definition of the authorization boundary, </w:t>
      </w:r>
      <w:r w:rsidRPr="00B647AE">
        <w:rPr>
          <w:highlight w:val="yellow"/>
        </w:rPr>
        <w:t>the &lt;System Acronym&gt; team</w:t>
      </w:r>
      <w:r w:rsidRPr="00B647AE">
        <w:t xml:space="preserve"> directed the Assessment Team to </w:t>
      </w:r>
      <w:r w:rsidRPr="00B647AE">
        <w:rPr>
          <w:highlight w:val="yellow"/>
        </w:rPr>
        <w:t>assess [the entire system / certain portions of the system]</w:t>
      </w:r>
      <w:r w:rsidRPr="00B647AE">
        <w:t xml:space="preserve">, as shown by the red dashed boxes in </w:t>
      </w:r>
      <w:r>
        <w:fldChar w:fldCharType="begin"/>
      </w:r>
      <w:r>
        <w:instrText xml:space="preserve"> REF _Ref123804506 \h </w:instrText>
      </w:r>
      <w:r>
        <w:fldChar w:fldCharType="separate"/>
      </w:r>
      <w:r w:rsidR="00CC4D68">
        <w:t xml:space="preserve">Figure </w:t>
      </w:r>
      <w:r w:rsidR="00CC4D68">
        <w:rPr>
          <w:noProof/>
        </w:rPr>
        <w:t>3</w:t>
      </w:r>
      <w:r>
        <w:fldChar w:fldCharType="end"/>
      </w:r>
      <w:r w:rsidRPr="00B647AE">
        <w:t>:</w:t>
      </w:r>
    </w:p>
    <w:p w14:paraId="303F26D9" w14:textId="77777777" w:rsidR="00C638B8" w:rsidRDefault="00C638B8" w:rsidP="00C638B8">
      <w:pPr>
        <w:keepNext/>
      </w:pPr>
      <w:r>
        <w:t xml:space="preserve"> </w:t>
      </w:r>
      <w:r>
        <w:rPr>
          <w:noProof/>
        </w:rPr>
        <w:drawing>
          <wp:inline distT="0" distB="0" distL="0" distR="0" wp14:anchorId="75770459" wp14:editId="521E2280">
            <wp:extent cx="5943600" cy="2487930"/>
            <wp:effectExtent l="0" t="0" r="0" b="7620"/>
            <wp:docPr id="14" name="Picture 1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487930"/>
                    </a:xfrm>
                    <a:prstGeom prst="rect">
                      <a:avLst/>
                    </a:prstGeom>
                  </pic:spPr>
                </pic:pic>
              </a:graphicData>
            </a:graphic>
          </wp:inline>
        </w:drawing>
      </w:r>
    </w:p>
    <w:p w14:paraId="01C2234F" w14:textId="6A5C6F0C" w:rsidR="00C638B8" w:rsidRDefault="00C638B8" w:rsidP="00C638B8">
      <w:pPr>
        <w:pStyle w:val="FigureCaption"/>
      </w:pPr>
      <w:bookmarkStart w:id="121" w:name="_Ref123804506"/>
      <w:bookmarkStart w:id="122" w:name="_Toc123805672"/>
      <w:r>
        <w:t xml:space="preserve">Figure </w:t>
      </w:r>
      <w:fldSimple w:instr=" SEQ Figure \* ARABIC ">
        <w:r w:rsidR="00CC4D68">
          <w:rPr>
            <w:noProof/>
          </w:rPr>
          <w:t>3</w:t>
        </w:r>
      </w:fldSimple>
      <w:bookmarkEnd w:id="121"/>
      <w:r>
        <w:t xml:space="preserve">. </w:t>
      </w:r>
      <w:r w:rsidRPr="00BF1C2B">
        <w:rPr>
          <w:highlight w:val="yellow"/>
        </w:rPr>
        <w:t>&lt;System Acronym&gt;</w:t>
      </w:r>
      <w:r w:rsidRPr="00CA5F0D">
        <w:t xml:space="preserve"> Assessment Boundary Diagram</w:t>
      </w:r>
      <w:bookmarkEnd w:id="122"/>
    </w:p>
    <w:p w14:paraId="0FD14453" w14:textId="77777777" w:rsidR="00C638B8" w:rsidRDefault="00C638B8" w:rsidP="00C638B8">
      <w:pPr>
        <w:pStyle w:val="GuidancetoAuthor"/>
      </w:pPr>
      <w:r>
        <w:t xml:space="preserve">If applicable, the following should clearly notate any deviations between the authorization boundary as defined by the SSP, the clarified/updated authorization boundary (if applicable), and the assessment’s intended scope. List components </w:t>
      </w:r>
      <w:r w:rsidRPr="00C50EB1">
        <w:rPr>
          <w:u w:val="single"/>
        </w:rPr>
        <w:t>as identified in the authorization boundary diagram.</w:t>
      </w:r>
    </w:p>
    <w:p w14:paraId="6A36E797" w14:textId="33476243" w:rsidR="00C638B8" w:rsidRPr="00C50EB1" w:rsidRDefault="00C638B8" w:rsidP="00C638B8">
      <w:pPr>
        <w:pStyle w:val="Body"/>
        <w:rPr>
          <w:highlight w:val="yellow"/>
        </w:rPr>
      </w:pPr>
      <w:r w:rsidRPr="00C50EB1">
        <w:rPr>
          <w:highlight w:val="yellow"/>
        </w:rPr>
        <w:lastRenderedPageBreak/>
        <w:t>The following objects/components that fall within the system’s [official / updated] authorization boundary are excluded from assessment during this [comprehensive-scope / tailored-scope] ACT Security Assessment:</w:t>
      </w:r>
    </w:p>
    <w:p w14:paraId="575F689E" w14:textId="77777777" w:rsidR="00C638B8" w:rsidRPr="00753378" w:rsidRDefault="00C638B8" w:rsidP="00C638B8">
      <w:pPr>
        <w:pStyle w:val="BulletedList"/>
        <w:rPr>
          <w:highlight w:val="yellow"/>
        </w:rPr>
      </w:pPr>
      <w:r w:rsidRPr="00C50EB1">
        <w:rPr>
          <w:highlight w:val="yellow"/>
        </w:rPr>
        <w:t xml:space="preserve">Component </w:t>
      </w:r>
      <w:r>
        <w:rPr>
          <w:highlight w:val="yellow"/>
        </w:rPr>
        <w:t>1</w:t>
      </w:r>
    </w:p>
    <w:p w14:paraId="023D4A4C" w14:textId="77777777" w:rsidR="00C638B8" w:rsidRPr="00C50EB1" w:rsidRDefault="00C638B8" w:rsidP="00C638B8">
      <w:pPr>
        <w:pStyle w:val="BulletedList"/>
        <w:rPr>
          <w:highlight w:val="yellow"/>
        </w:rPr>
      </w:pPr>
      <w:r w:rsidRPr="00C50EB1">
        <w:rPr>
          <w:highlight w:val="yellow"/>
        </w:rPr>
        <w:t>Component 2</w:t>
      </w:r>
    </w:p>
    <w:p w14:paraId="0457F15F" w14:textId="77777777" w:rsidR="00C638B8" w:rsidRPr="00EC1D71" w:rsidRDefault="00C638B8" w:rsidP="00C638B8">
      <w:pPr>
        <w:pStyle w:val="BulletedList"/>
        <w:rPr>
          <w:highlight w:val="yellow"/>
        </w:rPr>
      </w:pPr>
      <w:r w:rsidRPr="00C50EB1">
        <w:rPr>
          <w:highlight w:val="yellow"/>
        </w:rPr>
        <w:t>Application 1</w:t>
      </w:r>
    </w:p>
    <w:p w14:paraId="3CD37FFD" w14:textId="77777777" w:rsidR="00C638B8" w:rsidRPr="00C50EB1" w:rsidRDefault="00C638B8" w:rsidP="00C638B8">
      <w:pPr>
        <w:pStyle w:val="BulletedList"/>
        <w:rPr>
          <w:highlight w:val="yellow"/>
        </w:rPr>
      </w:pPr>
      <w:r w:rsidRPr="00C50EB1">
        <w:rPr>
          <w:highlight w:val="yellow"/>
        </w:rPr>
        <w:t>Application 2</w:t>
      </w:r>
    </w:p>
    <w:p w14:paraId="2B5E4E70" w14:textId="5491606E" w:rsidR="00C638B8" w:rsidRDefault="00C638B8" w:rsidP="00C638B8">
      <w:pPr>
        <w:pStyle w:val="Body"/>
      </w:pPr>
      <w:r>
        <w:t>The following tables detail System Information and the Assessment Boundary of this ACT Security Assessment:</w:t>
      </w:r>
    </w:p>
    <w:p w14:paraId="5BF3E87E" w14:textId="77777777" w:rsidR="00C638B8" w:rsidRDefault="00C638B8" w:rsidP="00C638B8">
      <w:pPr>
        <w:pStyle w:val="GuidancetoAuthor"/>
      </w:pPr>
      <w:r>
        <w:t>The author must ensure consistency across all sections of this document. If a row’s requested information is out of scope for this assessment, clearly mark that section as “</w:t>
      </w:r>
      <w:r w:rsidRPr="00924E45">
        <w:rPr>
          <w:b/>
          <w:bCs/>
        </w:rPr>
        <w:t>Not in scope</w:t>
      </w:r>
      <w:r>
        <w:t>”.</w:t>
      </w:r>
    </w:p>
    <w:p w14:paraId="372B0064" w14:textId="20A5BC59" w:rsidR="00C638B8" w:rsidRDefault="00C638B8" w:rsidP="00C638B8">
      <w:pPr>
        <w:pStyle w:val="TableCaption"/>
      </w:pPr>
      <w:bookmarkStart w:id="123" w:name="_Toc146722190"/>
      <w:r>
        <w:t xml:space="preserve">Table </w:t>
      </w:r>
      <w:fldSimple w:instr=" SEQ Table \* ARABIC ">
        <w:r w:rsidR="00CC4D68">
          <w:rPr>
            <w:noProof/>
          </w:rPr>
          <w:t>5</w:t>
        </w:r>
      </w:fldSimple>
      <w:r>
        <w:t>. In-Scope Portions of Authorization Boundary</w:t>
      </w:r>
      <w:bookmarkEnd w:id="123"/>
    </w:p>
    <w:tbl>
      <w:tblPr>
        <w:tblStyle w:val="ACTTableStyle1"/>
        <w:tblW w:w="9445" w:type="dxa"/>
        <w:tblLook w:val="0480" w:firstRow="0" w:lastRow="0" w:firstColumn="1" w:lastColumn="0" w:noHBand="0" w:noVBand="1"/>
      </w:tblPr>
      <w:tblGrid>
        <w:gridCol w:w="2785"/>
        <w:gridCol w:w="6660"/>
      </w:tblGrid>
      <w:tr w:rsidR="00C638B8" w14:paraId="56024001"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07BAD546" w14:textId="77777777" w:rsidR="00C638B8" w:rsidRPr="00751CBE" w:rsidRDefault="00C638B8" w:rsidP="005461D6">
            <w:pPr>
              <w:pStyle w:val="TableText"/>
            </w:pPr>
            <w:r w:rsidRPr="00751CBE">
              <w:t>Applications</w:t>
            </w:r>
          </w:p>
        </w:tc>
        <w:tc>
          <w:tcPr>
            <w:tcW w:w="6660" w:type="dxa"/>
          </w:tcPr>
          <w:p w14:paraId="259482D9"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commentRangeStart w:id="124"/>
            <w:r w:rsidRPr="00A10C68">
              <w:rPr>
                <w:highlight w:val="yellow"/>
              </w:rPr>
              <w:t>ABCD Main Application</w:t>
            </w:r>
            <w:r>
              <w:rPr>
                <w:highlight w:val="yellow"/>
              </w:rPr>
              <w:t>: Web Server 1, Web Server 2</w:t>
            </w:r>
          </w:p>
          <w:p w14:paraId="4D6C7CF2"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EFGH Supporting Application</w:t>
            </w:r>
            <w:commentRangeEnd w:id="124"/>
            <w:r w:rsidRPr="009C7A27">
              <w:rPr>
                <w:highlight w:val="yellow"/>
              </w:rPr>
              <w:commentReference w:id="124"/>
            </w:r>
            <w:r>
              <w:rPr>
                <w:highlight w:val="yellow"/>
              </w:rPr>
              <w:t>: Web Server 2</w:t>
            </w:r>
          </w:p>
        </w:tc>
      </w:tr>
      <w:tr w:rsidR="00C638B8" w14:paraId="71AFC766"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2F5E5C60" w14:textId="77777777" w:rsidR="00C638B8" w:rsidRPr="00751CBE" w:rsidRDefault="00C638B8" w:rsidP="005461D6">
            <w:pPr>
              <w:pStyle w:val="TableText"/>
            </w:pPr>
            <w:r w:rsidRPr="00751CBE">
              <w:t>Database Servers &amp; Instances</w:t>
            </w:r>
          </w:p>
        </w:tc>
        <w:tc>
          <w:tcPr>
            <w:tcW w:w="6660" w:type="dxa"/>
          </w:tcPr>
          <w:p w14:paraId="520AABEF"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commentRangeStart w:id="125"/>
            <w:r w:rsidRPr="00A10C68">
              <w:rPr>
                <w:highlight w:val="yellow"/>
              </w:rPr>
              <w:t>PRODDB01: Oracle 11i</w:t>
            </w:r>
            <w:r>
              <w:rPr>
                <w:highlight w:val="yellow"/>
              </w:rPr>
              <w:t>.</w:t>
            </w:r>
          </w:p>
          <w:p w14:paraId="7E72E096"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ABCD accounts payable database: Oracle 11i</w:t>
            </w:r>
            <w:r>
              <w:rPr>
                <w:highlight w:val="yellow"/>
              </w:rPr>
              <w:t>.</w:t>
            </w:r>
          </w:p>
          <w:p w14:paraId="181EE8DC"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EFGH database: SQL Server 2013</w:t>
            </w:r>
            <w:r>
              <w:rPr>
                <w:highlight w:val="yellow"/>
              </w:rPr>
              <w:t>.</w:t>
            </w:r>
          </w:p>
          <w:p w14:paraId="74D7F7E4"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PRODDB04: SQL Server 2013</w:t>
            </w:r>
          </w:p>
          <w:p w14:paraId="1C4DD9F8"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ABCD accounts receivable database: Oracle 11i</w:t>
            </w:r>
            <w:commentRangeEnd w:id="125"/>
            <w:r w:rsidRPr="009C7A27">
              <w:rPr>
                <w:highlight w:val="yellow"/>
              </w:rPr>
              <w:commentReference w:id="125"/>
            </w:r>
          </w:p>
        </w:tc>
      </w:tr>
      <w:tr w:rsidR="00C638B8" w14:paraId="22B6900D"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7F8178C1" w14:textId="77777777" w:rsidR="00C638B8" w:rsidRPr="00751CBE" w:rsidRDefault="00C638B8" w:rsidP="005461D6">
            <w:pPr>
              <w:pStyle w:val="TableText"/>
            </w:pPr>
            <w:r w:rsidRPr="00751CBE">
              <w:t>Servers / Workstations &amp; Operating Systems</w:t>
            </w:r>
          </w:p>
        </w:tc>
        <w:tc>
          <w:tcPr>
            <w:tcW w:w="6660" w:type="dxa"/>
          </w:tcPr>
          <w:p w14:paraId="2502891D"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commentRangeStart w:id="126"/>
            <w:r w:rsidRPr="00A10C68">
              <w:rPr>
                <w:highlight w:val="yellow"/>
              </w:rPr>
              <w:t>PRODDB01: Solaris 11.2</w:t>
            </w:r>
          </w:p>
          <w:p w14:paraId="6D52E0E5"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PRODDB04: Windows Server 2013 R2</w:t>
            </w:r>
          </w:p>
          <w:p w14:paraId="1F8A9659"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PRODAPP01: Red Hat Enterprise Linux 6.6</w:t>
            </w:r>
            <w:commentRangeEnd w:id="126"/>
            <w:r w:rsidRPr="009C7A27">
              <w:rPr>
                <w:highlight w:val="yellow"/>
              </w:rPr>
              <w:commentReference w:id="126"/>
            </w:r>
          </w:p>
        </w:tc>
      </w:tr>
      <w:tr w:rsidR="00C638B8" w14:paraId="2C3F10F3"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50C113A5" w14:textId="77777777" w:rsidR="00C638B8" w:rsidRPr="00751CBE" w:rsidRDefault="00C638B8" w:rsidP="005461D6">
            <w:pPr>
              <w:pStyle w:val="TableText"/>
            </w:pPr>
            <w:r w:rsidRPr="00751CBE">
              <w:t>Any Mainframe-based Components Being Assessed?</w:t>
            </w:r>
          </w:p>
        </w:tc>
        <w:tc>
          <w:tcPr>
            <w:tcW w:w="6660" w:type="dxa"/>
          </w:tcPr>
          <w:p w14:paraId="1A1B8160"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8376C9">
              <w:rPr>
                <w:highlight w:val="yellow"/>
              </w:rPr>
              <w:t>Yes / No</w:t>
            </w:r>
            <w:commentRangeStart w:id="127"/>
            <w:commentRangeEnd w:id="127"/>
            <w:r w:rsidRPr="009C7A27">
              <w:rPr>
                <w:highlight w:val="yellow"/>
              </w:rPr>
              <w:commentReference w:id="127"/>
            </w:r>
          </w:p>
        </w:tc>
      </w:tr>
      <w:tr w:rsidR="00C638B8" w14:paraId="3278690C"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0A7A0249" w14:textId="77777777" w:rsidR="00C638B8" w:rsidRPr="00751CBE" w:rsidRDefault="00C638B8" w:rsidP="005461D6">
            <w:pPr>
              <w:pStyle w:val="TableText"/>
            </w:pPr>
            <w:r w:rsidRPr="00751CBE">
              <w:t>Network Devices / Infrastructure</w:t>
            </w:r>
          </w:p>
        </w:tc>
        <w:tc>
          <w:tcPr>
            <w:tcW w:w="6660" w:type="dxa"/>
          </w:tcPr>
          <w:p w14:paraId="05B6735B"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commentRangeStart w:id="128"/>
            <w:r w:rsidRPr="00A10C68">
              <w:rPr>
                <w:highlight w:val="yellow"/>
              </w:rPr>
              <w:t>192.168.1.</w:t>
            </w:r>
            <w:r>
              <w:rPr>
                <w:highlight w:val="yellow"/>
              </w:rPr>
              <w:t>25 (“Load Balancer”)</w:t>
            </w:r>
            <w:r w:rsidRPr="00A10C68">
              <w:rPr>
                <w:highlight w:val="yellow"/>
              </w:rPr>
              <w:t xml:space="preserve">: </w:t>
            </w:r>
            <w:r>
              <w:rPr>
                <w:highlight w:val="yellow"/>
              </w:rPr>
              <w:t>SuperMax HyperBalance LB</w:t>
            </w:r>
          </w:p>
          <w:p w14:paraId="43740C73" w14:textId="77777777" w:rsidR="00C638B8" w:rsidRPr="009C04D5"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9C04D5">
              <w:rPr>
                <w:highlight w:val="yellow"/>
              </w:rPr>
              <w:t>192.168.5.30 (“Switch”): Cisco 5620 Switch</w:t>
            </w:r>
          </w:p>
          <w:p w14:paraId="560E7FED" w14:textId="77777777" w:rsidR="00C638B8" w:rsidRPr="009C04D5"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9C04D5">
              <w:rPr>
                <w:highlight w:val="yellow"/>
              </w:rPr>
              <w:t>192.168.1.1 (“Firewall” at Internet/DMZ border): WatchGuard X45</w:t>
            </w:r>
          </w:p>
          <w:p w14:paraId="054E935F"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9C04D5">
              <w:rPr>
                <w:highlight w:val="yellow"/>
              </w:rPr>
              <w:t>192.168.5.1 (“Firewall at DMZ/Data Zone border): Sophos AV-FW Xtreme</w:t>
            </w:r>
            <w:commentRangeEnd w:id="128"/>
            <w:r w:rsidRPr="009C7A27">
              <w:rPr>
                <w:highlight w:val="yellow"/>
              </w:rPr>
              <w:commentReference w:id="128"/>
            </w:r>
          </w:p>
        </w:tc>
      </w:tr>
      <w:tr w:rsidR="00C638B8" w14:paraId="0F756E77"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5062BA6A" w14:textId="77777777" w:rsidR="00C638B8" w:rsidRPr="00751CBE" w:rsidRDefault="00C638B8" w:rsidP="005461D6">
            <w:pPr>
              <w:pStyle w:val="TableText"/>
            </w:pPr>
            <w:r>
              <w:t>Cloud Technologies</w:t>
            </w:r>
          </w:p>
        </w:tc>
        <w:tc>
          <w:tcPr>
            <w:tcW w:w="6660" w:type="dxa"/>
          </w:tcPr>
          <w:p w14:paraId="7696522A" w14:textId="77777777" w:rsidR="00C638B8" w:rsidRPr="0068720E"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0E2ACE">
              <w:rPr>
                <w:highlight w:val="yellow"/>
              </w:rPr>
              <w:t xml:space="preserve">Amazon Data Lake: </w:t>
            </w:r>
            <w:r w:rsidRPr="0068720E">
              <w:rPr>
                <w:highlight w:val="yellow"/>
              </w:rPr>
              <w:t>Amazon S3</w:t>
            </w:r>
          </w:p>
          <w:p w14:paraId="7FDB1768" w14:textId="77777777" w:rsidR="00C638B8" w:rsidRPr="0068720E"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0E2ACE">
              <w:rPr>
                <w:highlight w:val="yellow"/>
              </w:rPr>
              <w:t xml:space="preserve">Amazon Data Lake: </w:t>
            </w:r>
            <w:r w:rsidRPr="0068720E">
              <w:rPr>
                <w:highlight w:val="yellow"/>
              </w:rPr>
              <w:t>AWS Lake Formation</w:t>
            </w:r>
          </w:p>
          <w:p w14:paraId="131DDE41" w14:textId="77777777" w:rsidR="00C638B8" w:rsidRPr="0068720E"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0E2ACE">
              <w:rPr>
                <w:highlight w:val="yellow"/>
              </w:rPr>
              <w:t xml:space="preserve">Amazon Data Lake: </w:t>
            </w:r>
            <w:r w:rsidRPr="0068720E">
              <w:rPr>
                <w:highlight w:val="yellow"/>
              </w:rPr>
              <w:t>Amazon Athena</w:t>
            </w:r>
          </w:p>
          <w:p w14:paraId="7BE4259F" w14:textId="77777777" w:rsidR="00C638B8" w:rsidRPr="000E2ACE"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0E2ACE">
              <w:rPr>
                <w:highlight w:val="yellow"/>
              </w:rPr>
              <w:t>Azure DevOps: Azure Pipelines</w:t>
            </w:r>
          </w:p>
          <w:p w14:paraId="7A8445EF"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0E2ACE">
              <w:rPr>
                <w:highlight w:val="yellow"/>
              </w:rPr>
              <w:t>Azure DevOps: Azure Boards</w:t>
            </w:r>
          </w:p>
          <w:p w14:paraId="3F7BE7B9" w14:textId="77777777" w:rsidR="00C638B8" w:rsidRPr="000E2ACE"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[Other]</w:t>
            </w:r>
          </w:p>
        </w:tc>
      </w:tr>
      <w:tr w:rsidR="00C638B8" w14:paraId="55BCB862"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271B7EEF" w14:textId="77777777" w:rsidR="00C638B8" w:rsidRDefault="00C638B8" w:rsidP="005461D6">
            <w:pPr>
              <w:pStyle w:val="TableText"/>
            </w:pPr>
            <w:r>
              <w:t>Cloud Services</w:t>
            </w:r>
          </w:p>
        </w:tc>
        <w:tc>
          <w:tcPr>
            <w:tcW w:w="6660" w:type="dxa"/>
          </w:tcPr>
          <w:p w14:paraId="64E15709" w14:textId="77777777" w:rsidR="00C638B8" w:rsidRPr="004C40BA"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Amazon Data Lake</w:t>
            </w:r>
          </w:p>
          <w:p w14:paraId="33D4E7A9" w14:textId="77777777" w:rsidR="00C638B8" w:rsidRPr="004C40BA"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68720E">
              <w:rPr>
                <w:highlight w:val="yellow"/>
              </w:rPr>
              <w:t>Amazon Virtual Private Cloud</w:t>
            </w:r>
          </w:p>
          <w:p w14:paraId="09C80DBF" w14:textId="77777777" w:rsidR="00C638B8" w:rsidRPr="0068720E"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68720E">
              <w:rPr>
                <w:highlight w:val="yellow"/>
              </w:rPr>
              <w:t>Azure DevOps</w:t>
            </w:r>
          </w:p>
          <w:p w14:paraId="5AC41993"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68720E">
              <w:rPr>
                <w:highlight w:val="yellow"/>
              </w:rPr>
              <w:t>Azure Data Factory</w:t>
            </w:r>
          </w:p>
          <w:p w14:paraId="3015F74B" w14:textId="77777777" w:rsidR="00C638B8" w:rsidRPr="004C40BA"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[Other]</w:t>
            </w:r>
          </w:p>
        </w:tc>
      </w:tr>
      <w:tr w:rsidR="00C638B8" w14:paraId="298DD2CA"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43FA7406" w14:textId="77777777" w:rsidR="00C638B8" w:rsidRDefault="00C638B8" w:rsidP="005461D6">
            <w:pPr>
              <w:pStyle w:val="TableText"/>
            </w:pPr>
            <w:r>
              <w:t>Virtualization/Hypervisor Technologies</w:t>
            </w:r>
          </w:p>
        </w:tc>
        <w:tc>
          <w:tcPr>
            <w:tcW w:w="6660" w:type="dxa"/>
          </w:tcPr>
          <w:p w14:paraId="7A41DDA6" w14:textId="77777777" w:rsidR="00C638B8" w:rsidRPr="004C40BA"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68720E">
              <w:rPr>
                <w:highlight w:val="yellow"/>
              </w:rPr>
              <w:t>Hyper-V Server 2019</w:t>
            </w:r>
          </w:p>
          <w:p w14:paraId="4BE1107B" w14:textId="77777777" w:rsidR="00C638B8" w:rsidRPr="004C40BA"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68720E">
              <w:rPr>
                <w:highlight w:val="yellow"/>
              </w:rPr>
              <w:t>Red Hat Virtualization Hypervisor v4.4</w:t>
            </w:r>
          </w:p>
          <w:p w14:paraId="14421D2C"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68720E">
              <w:rPr>
                <w:highlight w:val="yellow"/>
              </w:rPr>
              <w:lastRenderedPageBreak/>
              <w:t>VirtualBox 7.0.10</w:t>
            </w:r>
          </w:p>
          <w:p w14:paraId="4765D655"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VMware ESX</w:t>
            </w:r>
          </w:p>
          <w:p w14:paraId="28DC614F" w14:textId="77777777" w:rsidR="00C638B8" w:rsidRPr="00C23102"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[Other]</w:t>
            </w:r>
          </w:p>
        </w:tc>
      </w:tr>
      <w:tr w:rsidR="00C638B8" w14:paraId="2ED8D6E9"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40DC66F9" w14:textId="77777777" w:rsidR="00C638B8" w:rsidRPr="00751CBE" w:rsidRDefault="00C638B8" w:rsidP="005461D6">
            <w:pPr>
              <w:pStyle w:val="TableText"/>
            </w:pPr>
            <w:r w:rsidRPr="00751CBE">
              <w:lastRenderedPageBreak/>
              <w:t>Other Technologies</w:t>
            </w:r>
          </w:p>
        </w:tc>
        <w:tc>
          <w:tcPr>
            <w:tcW w:w="6660" w:type="dxa"/>
          </w:tcPr>
          <w:p w14:paraId="62674542"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commentRangeStart w:id="129"/>
            <w:r w:rsidRPr="00A10C68">
              <w:rPr>
                <w:highlight w:val="yellow"/>
              </w:rPr>
              <w:t>XYZ Tech</w:t>
            </w:r>
            <w:commentRangeEnd w:id="129"/>
            <w:r w:rsidRPr="009C7A27">
              <w:rPr>
                <w:highlight w:val="yellow"/>
              </w:rPr>
              <w:commentReference w:id="129"/>
            </w:r>
          </w:p>
        </w:tc>
      </w:tr>
      <w:tr w:rsidR="00C638B8" w14:paraId="48716395"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4FB96BA1" w14:textId="77777777" w:rsidR="00C638B8" w:rsidRPr="00751CBE" w:rsidRDefault="00C638B8" w:rsidP="005461D6">
            <w:pPr>
              <w:pStyle w:val="TableText"/>
            </w:pPr>
            <w:r w:rsidRPr="00751CBE">
              <w:t>Interconnections</w:t>
            </w:r>
          </w:p>
        </w:tc>
        <w:tc>
          <w:tcPr>
            <w:tcW w:w="6660" w:type="dxa"/>
          </w:tcPr>
          <w:p w14:paraId="1762E82A"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commentRangeStart w:id="130"/>
            <w:r w:rsidRPr="00A10C68">
              <w:rPr>
                <w:highlight w:val="yellow"/>
              </w:rPr>
              <w:t>System Name – System Owner</w:t>
            </w:r>
            <w:commentRangeEnd w:id="130"/>
            <w:r w:rsidRPr="009C7A27">
              <w:rPr>
                <w:highlight w:val="yellow"/>
              </w:rPr>
              <w:commentReference w:id="130"/>
            </w:r>
          </w:p>
        </w:tc>
      </w:tr>
      <w:tr w:rsidR="00C638B8" w14:paraId="100878E7"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41061A2E" w14:textId="77777777" w:rsidR="00C638B8" w:rsidRPr="00751CBE" w:rsidRDefault="00C638B8" w:rsidP="005461D6">
            <w:pPr>
              <w:pStyle w:val="TableText"/>
            </w:pPr>
            <w:r w:rsidRPr="00751CBE">
              <w:t>Required Authentication Methods</w:t>
            </w:r>
          </w:p>
        </w:tc>
        <w:tc>
          <w:tcPr>
            <w:tcW w:w="6660" w:type="dxa"/>
          </w:tcPr>
          <w:p w14:paraId="22272264"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commentRangeStart w:id="131"/>
            <w:r w:rsidRPr="00A10C68">
              <w:rPr>
                <w:highlight w:val="yellow"/>
              </w:rPr>
              <w:t>LDAP</w:t>
            </w:r>
          </w:p>
          <w:p w14:paraId="525F1B56"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RADIUS</w:t>
            </w:r>
          </w:p>
          <w:p w14:paraId="25A8973F"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TACACS / TACACS+</w:t>
            </w:r>
          </w:p>
          <w:p w14:paraId="4FBF2008"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Active Directory (AD)</w:t>
            </w:r>
          </w:p>
          <w:p w14:paraId="723CAC11"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Local Authentication</w:t>
            </w:r>
            <w:commentRangeEnd w:id="131"/>
            <w:r>
              <w:rPr>
                <w:rStyle w:val="CommentReference"/>
                <w:rFonts w:eastAsia="Times New Roman"/>
                <w:lang w:val="x-none" w:eastAsia="en-US"/>
              </w:rPr>
              <w:commentReference w:id="131"/>
            </w:r>
          </w:p>
          <w:p w14:paraId="1CA20E3A"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commentRangeStart w:id="132"/>
            <w:r w:rsidRPr="00A10C68">
              <w:rPr>
                <w:highlight w:val="yellow"/>
              </w:rPr>
              <w:t>Resource Access Control Facility (RACF)</w:t>
            </w:r>
            <w:commentRangeEnd w:id="132"/>
            <w:r>
              <w:rPr>
                <w:rStyle w:val="CommentReference"/>
                <w:rFonts w:ascii="Times New Roman" w:hAnsi="Times New Roman"/>
                <w:lang w:val="x-none"/>
              </w:rPr>
              <w:commentReference w:id="132"/>
            </w:r>
          </w:p>
        </w:tc>
      </w:tr>
    </w:tbl>
    <w:p w14:paraId="3012E161" w14:textId="77777777" w:rsidR="00C638B8" w:rsidRDefault="00C638B8" w:rsidP="00C638B8">
      <w:pPr>
        <w:pStyle w:val="TableCaption"/>
        <w:jc w:val="left"/>
      </w:pPr>
    </w:p>
    <w:p w14:paraId="5F5D0733" w14:textId="39BAAE73" w:rsidR="00C638B8" w:rsidRDefault="00C638B8" w:rsidP="00C638B8">
      <w:pPr>
        <w:pStyle w:val="TableCaption"/>
      </w:pPr>
      <w:bookmarkStart w:id="133" w:name="_Toc146722191"/>
      <w:r>
        <w:t xml:space="preserve">Table </w:t>
      </w:r>
      <w:fldSimple w:instr=" SEQ Table \* ARABIC ">
        <w:r w:rsidR="00CC4D68">
          <w:rPr>
            <w:noProof/>
          </w:rPr>
          <w:t>6</w:t>
        </w:r>
      </w:fldSimple>
      <w:r>
        <w:t>.</w:t>
      </w:r>
      <w:r w:rsidRPr="0088521C">
        <w:t xml:space="preserve"> ACT Security Assessment Scope Specification</w:t>
      </w:r>
      <w:bookmarkEnd w:id="133"/>
    </w:p>
    <w:tbl>
      <w:tblPr>
        <w:tblStyle w:val="ACTTableStyle1"/>
        <w:tblW w:w="4947" w:type="pct"/>
        <w:tblLook w:val="0080" w:firstRow="0" w:lastRow="0" w:firstColumn="1" w:lastColumn="0" w:noHBand="0" w:noVBand="0"/>
      </w:tblPr>
      <w:tblGrid>
        <w:gridCol w:w="2740"/>
        <w:gridCol w:w="6511"/>
      </w:tblGrid>
      <w:tr w:rsidR="00C638B8" w:rsidRPr="00A10C68" w14:paraId="35E03CFC"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0EEA1BE1" w14:textId="77777777" w:rsidR="00C638B8" w:rsidRPr="00A10C68" w:rsidRDefault="00C638B8" w:rsidP="005461D6">
            <w:pPr>
              <w:pStyle w:val="TableText"/>
              <w:rPr>
                <w:b w:val="0"/>
              </w:rPr>
            </w:pPr>
            <w:r w:rsidRPr="00A10C68">
              <w:t>Assessment Type</w:t>
            </w:r>
          </w:p>
        </w:tc>
        <w:tc>
          <w:tcPr>
            <w:tcW w:w="3519" w:type="pct"/>
          </w:tcPr>
          <w:p w14:paraId="463C2CE0"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34" w:name="_Hlk24013156"/>
            <w:commentRangeStart w:id="135"/>
            <w:r w:rsidRPr="00A10C68">
              <w:rPr>
                <w:rFonts w:cstheme="minorHAnsi"/>
                <w:highlight w:val="yellow"/>
                <w:lang w:eastAsia="en-US"/>
              </w:rPr>
              <w:t xml:space="preserve">Comprehensive ACT (Application + </w:t>
            </w:r>
            <w:bookmarkStart w:id="136" w:name="_Hlk24013091"/>
            <w:r w:rsidRPr="00A10C68">
              <w:rPr>
                <w:rFonts w:cstheme="minorHAnsi"/>
                <w:highlight w:val="yellow"/>
                <w:lang w:eastAsia="en-US"/>
              </w:rPr>
              <w:t>Infrastructure</w:t>
            </w:r>
            <w:bookmarkEnd w:id="136"/>
            <w:r w:rsidRPr="00A10C68">
              <w:rPr>
                <w:rFonts w:cstheme="minorHAnsi"/>
                <w:highlight w:val="yellow"/>
                <w:lang w:eastAsia="en-US"/>
              </w:rPr>
              <w:t>)</w:t>
            </w:r>
          </w:p>
          <w:p w14:paraId="0D9278AD"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Comprehensive ACT (Application-Only)</w:t>
            </w:r>
          </w:p>
          <w:p w14:paraId="472C3C85"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Comprehensive ACT (Infrastructure-Only)</w:t>
            </w:r>
          </w:p>
          <w:p w14:paraId="071A9296"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Tailored Scope ACT (Application + Infrastructure)</w:t>
            </w:r>
          </w:p>
          <w:p w14:paraId="217636EC"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Tailored Scope ACT (Application-Only)</w:t>
            </w:r>
          </w:p>
          <w:p w14:paraId="4F25B893"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Tailored Scope ACT (Infrastructure-Only)</w:t>
            </w:r>
            <w:commentRangeEnd w:id="135"/>
            <w:r>
              <w:rPr>
                <w:rStyle w:val="CommentReference"/>
                <w:rFonts w:eastAsia="Times New Roman"/>
                <w:lang w:val="x-none" w:eastAsia="en-US"/>
              </w:rPr>
              <w:commentReference w:id="135"/>
            </w:r>
          </w:p>
          <w:p w14:paraId="7526CC1F"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37" w:name="_Hlk16157818"/>
            <w:commentRangeStart w:id="138"/>
            <w:r w:rsidRPr="00A10C68">
              <w:rPr>
                <w:rFonts w:cstheme="minorHAnsi"/>
                <w:highlight w:val="yellow"/>
                <w:lang w:eastAsia="en-US"/>
              </w:rPr>
              <w:t>Tailored Scope (FISMA 1/3) ACT (Application + Infrastructure)</w:t>
            </w:r>
          </w:p>
          <w:bookmarkEnd w:id="137"/>
          <w:p w14:paraId="6C71B09A"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Tailored Scope (FISMA 1/3) ACT (Application-Only)</w:t>
            </w:r>
          </w:p>
          <w:p w14:paraId="60910100" w14:textId="77777777" w:rsidR="00C638B8" w:rsidRPr="005A5BB5"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ascii="Arial Narrow" w:hAnsi="Arial Narrow" w:cstheme="minorHAnsi"/>
                <w:highlight w:val="yellow"/>
                <w:lang w:eastAsia="en-US"/>
              </w:rPr>
            </w:pPr>
            <w:r w:rsidRPr="00A10C68">
              <w:rPr>
                <w:rFonts w:cstheme="minorHAnsi"/>
                <w:highlight w:val="yellow"/>
                <w:lang w:eastAsia="en-US"/>
              </w:rPr>
              <w:t>Tailored Scope (FISMA 1/3) ACT (Infrastructure-Only)</w:t>
            </w:r>
            <w:commentRangeEnd w:id="138"/>
            <w:r>
              <w:rPr>
                <w:rStyle w:val="CommentReference"/>
                <w:rFonts w:ascii="Times New Roman" w:hAnsi="Times New Roman"/>
                <w:lang w:val="x-none"/>
              </w:rPr>
              <w:commentReference w:id="138"/>
            </w:r>
            <w:bookmarkEnd w:id="134"/>
          </w:p>
        </w:tc>
      </w:tr>
      <w:tr w:rsidR="00C638B8" w:rsidRPr="00A10C68" w14:paraId="640CF680"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76905D2B" w14:textId="77777777" w:rsidR="00C638B8" w:rsidRPr="00A10C68" w:rsidRDefault="00C638B8" w:rsidP="005461D6">
            <w:pPr>
              <w:pStyle w:val="TableText"/>
              <w:rPr>
                <w:b w:val="0"/>
              </w:rPr>
            </w:pPr>
            <w:r w:rsidRPr="00A10C68">
              <w:t>Core Controls / Capabilities Included?</w:t>
            </w:r>
            <w:r w:rsidRPr="00A10C68">
              <w:br/>
            </w:r>
            <w:r w:rsidRPr="00A10C68">
              <w:rPr>
                <w:sz w:val="12"/>
                <w:szCs w:val="12"/>
              </w:rPr>
              <w:t>(If not, explain why not)</w:t>
            </w:r>
          </w:p>
        </w:tc>
        <w:tc>
          <w:tcPr>
            <w:tcW w:w="3519" w:type="pct"/>
          </w:tcPr>
          <w:p w14:paraId="1B5341B8"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Yes / No</w:t>
            </w:r>
          </w:p>
        </w:tc>
      </w:tr>
      <w:tr w:rsidR="00C638B8" w:rsidRPr="00417AC3" w14:paraId="702202CB"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6059715A" w14:textId="77777777" w:rsidR="00C638B8" w:rsidRPr="00A10C68" w:rsidRDefault="00C638B8" w:rsidP="005461D6">
            <w:pPr>
              <w:pStyle w:val="TableText"/>
            </w:pPr>
            <w:r>
              <w:t>Testing Rigor</w:t>
            </w:r>
          </w:p>
        </w:tc>
        <w:tc>
          <w:tcPr>
            <w:tcW w:w="3519" w:type="pct"/>
          </w:tcPr>
          <w:p w14:paraId="625E7644" w14:textId="77777777" w:rsidR="00C638B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commentRangeStart w:id="140"/>
            <w:r>
              <w:rPr>
                <w:rFonts w:cstheme="minorHAnsi"/>
                <w:highlight w:val="yellow"/>
                <w:lang w:eastAsia="en-US"/>
              </w:rPr>
              <w:t>Level 1: Assertion Appropriateness</w:t>
            </w:r>
          </w:p>
          <w:p w14:paraId="5CEBF01C" w14:textId="77777777" w:rsidR="00C638B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Pr>
                <w:rFonts w:cstheme="minorHAnsi"/>
                <w:highlight w:val="yellow"/>
                <w:lang w:eastAsia="en-US"/>
              </w:rPr>
              <w:t>Level 2: Passive Compliance Verification</w:t>
            </w:r>
          </w:p>
          <w:p w14:paraId="6267411B" w14:textId="77777777" w:rsidR="00C638B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Pr>
                <w:rFonts w:cstheme="minorHAnsi"/>
                <w:highlight w:val="yellow"/>
                <w:lang w:eastAsia="en-US"/>
              </w:rPr>
              <w:t>Level 3: Basic Compliance Verification</w:t>
            </w:r>
          </w:p>
          <w:p w14:paraId="2E3987F8"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Pr>
                <w:rFonts w:cstheme="minorHAnsi"/>
                <w:highlight w:val="yellow"/>
                <w:lang w:eastAsia="en-US"/>
              </w:rPr>
              <w:t>Level 4: Advanced Compliance Verification</w:t>
            </w:r>
            <w:commentRangeEnd w:id="140"/>
            <w:r>
              <w:rPr>
                <w:rFonts w:ascii="Times New Roman" w:eastAsia="Times New Roman" w:hAnsi="Times New Roman"/>
                <w:lang w:eastAsia="en-US"/>
              </w:rPr>
              <w:commentReference w:id="140"/>
            </w:r>
          </w:p>
        </w:tc>
      </w:tr>
      <w:tr w:rsidR="00C638B8" w:rsidRPr="00B536D5" w14:paraId="31E96E00"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63D20D72" w14:textId="77777777" w:rsidR="00C638B8" w:rsidRPr="00A10C68" w:rsidRDefault="00C638B8" w:rsidP="005461D6">
            <w:pPr>
              <w:pStyle w:val="TableText"/>
              <w:rPr>
                <w:b w:val="0"/>
                <w:bCs w:val="0"/>
              </w:rPr>
            </w:pPr>
            <w:r w:rsidRPr="00A10C68">
              <w:t>Security Capabilities / Sub-Capabilities</w:t>
            </w:r>
          </w:p>
          <w:p w14:paraId="0C5AB73E" w14:textId="77777777" w:rsidR="00C638B8" w:rsidRPr="00A10C68" w:rsidRDefault="00C638B8" w:rsidP="005461D6">
            <w:pPr>
              <w:pStyle w:val="TableText"/>
            </w:pPr>
            <w:r w:rsidRPr="00A10C68">
              <w:rPr>
                <w:sz w:val="12"/>
                <w:szCs w:val="12"/>
              </w:rPr>
              <w:t>If no Sub-Capabilities are listed, then all Sub-Capabilities for that Capability are included.</w:t>
            </w:r>
          </w:p>
        </w:tc>
        <w:tc>
          <w:tcPr>
            <w:tcW w:w="3519" w:type="pct"/>
          </w:tcPr>
          <w:p w14:paraId="0F347D6C" w14:textId="77777777" w:rsidR="00C638B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41" w:name="_Hlk27751198"/>
            <w:commentRangeStart w:id="142"/>
            <w:r w:rsidRPr="00417AC3">
              <w:rPr>
                <w:rFonts w:cstheme="minorHAnsi"/>
                <w:highlight w:val="yellow"/>
                <w:lang w:eastAsia="en-US"/>
              </w:rPr>
              <w:t>BEHAVE: Manage Behavioral Expectations</w:t>
            </w:r>
          </w:p>
          <w:p w14:paraId="6BBC5F0A" w14:textId="77777777" w:rsidR="00C638B8" w:rsidRPr="00417AC3" w:rsidRDefault="00C638B8" w:rsidP="00C638B8">
            <w:pPr>
              <w:pStyle w:val="TableText"/>
              <w:numPr>
                <w:ilvl w:val="1"/>
                <w:numId w:val="23"/>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commentRangeStart w:id="143"/>
            <w:r>
              <w:rPr>
                <w:rFonts w:cstheme="minorHAnsi"/>
                <w:highlight w:val="yellow"/>
                <w:lang w:eastAsia="en-US"/>
              </w:rPr>
              <w:t>BEHAVE-01, BEHAVE-05</w:t>
            </w:r>
            <w:commentRangeEnd w:id="143"/>
            <w:r>
              <w:rPr>
                <w:rStyle w:val="CommentReference"/>
                <w:rFonts w:ascii="Times New Roman" w:hAnsi="Times New Roman"/>
                <w:lang w:val="x-none"/>
              </w:rPr>
              <w:commentReference w:id="143"/>
            </w:r>
          </w:p>
          <w:p w14:paraId="3496F56D" w14:textId="77777777" w:rsidR="00C638B8" w:rsidRPr="00A36BE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44" w:name="_Hlk27750704"/>
            <w:bookmarkStart w:id="145" w:name="_Hlk27750699"/>
            <w:r w:rsidRPr="00417AC3">
              <w:rPr>
                <w:rFonts w:cstheme="minorHAnsi"/>
                <w:highlight w:val="yellow"/>
                <w:lang w:eastAsia="en-US"/>
              </w:rPr>
              <w:t>BOUNDE: Manage Cryptographic Mechanisms Controls</w:t>
            </w:r>
          </w:p>
          <w:p w14:paraId="1E521491" w14:textId="77777777" w:rsidR="00C638B8" w:rsidRPr="00A36BE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46" w:name="_Hlk27750758"/>
            <w:bookmarkEnd w:id="144"/>
            <w:r w:rsidRPr="00417AC3">
              <w:rPr>
                <w:rFonts w:cstheme="minorHAnsi"/>
                <w:highlight w:val="yellow"/>
                <w:lang w:eastAsia="en-US"/>
              </w:rPr>
              <w:t>BOUNDF: Manage Network Filters and Boundary Controls</w:t>
            </w:r>
          </w:p>
          <w:p w14:paraId="4DEBBA78"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47" w:name="_Hlk27750710"/>
            <w:bookmarkEnd w:id="145"/>
            <w:bookmarkEnd w:id="146"/>
            <w:r w:rsidRPr="00417AC3">
              <w:rPr>
                <w:rFonts w:cstheme="minorHAnsi"/>
                <w:highlight w:val="yellow"/>
                <w:lang w:eastAsia="en-US"/>
              </w:rPr>
              <w:t>BOUNDP: Manage Physical Access Controls</w:t>
            </w:r>
          </w:p>
          <w:bookmarkEnd w:id="147"/>
          <w:p w14:paraId="675D657C"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CRED: Manage Credentials and Authentication</w:t>
            </w:r>
          </w:p>
          <w:p w14:paraId="050B225D"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CSM: Configuration Settings Management</w:t>
            </w:r>
          </w:p>
          <w:p w14:paraId="1731F4DF"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48" w:name="_Hlk27750042"/>
            <w:r w:rsidRPr="00417AC3">
              <w:rPr>
                <w:rFonts w:cstheme="minorHAnsi"/>
                <w:highlight w:val="yellow"/>
                <w:lang w:eastAsia="en-US"/>
              </w:rPr>
              <w:t>DBS: Design and Build-in Security</w:t>
            </w:r>
          </w:p>
          <w:bookmarkEnd w:id="148"/>
          <w:p w14:paraId="728BD37E"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HWAM: Hardware Asset Management</w:t>
            </w:r>
          </w:p>
          <w:p w14:paraId="793D89B9"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49" w:name="_Hlk27750292"/>
            <w:r w:rsidRPr="00417AC3">
              <w:rPr>
                <w:rFonts w:cstheme="minorHAnsi"/>
                <w:highlight w:val="yellow"/>
                <w:lang w:eastAsia="en-US"/>
              </w:rPr>
              <w:t>MNGEVTAU: Manage Events for Audit and Accountability</w:t>
            </w:r>
          </w:p>
          <w:p w14:paraId="48D96F46"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MNGEVTCP: Manage Events for Contingency Planning</w:t>
            </w:r>
          </w:p>
          <w:p w14:paraId="588EAE04"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MNGEVTIR: Manage Events for Incident Response</w:t>
            </w:r>
          </w:p>
          <w:p w14:paraId="74B6A445"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50" w:name="_Hlk27749970"/>
            <w:r w:rsidRPr="00417AC3">
              <w:rPr>
                <w:rFonts w:cstheme="minorHAnsi"/>
                <w:highlight w:val="yellow"/>
                <w:lang w:eastAsia="en-US"/>
              </w:rPr>
              <w:t>MNGEVTOA: Manage Events for Ongoing Assessment</w:t>
            </w:r>
          </w:p>
          <w:bookmarkEnd w:id="150"/>
          <w:p w14:paraId="1DC8DC96"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MNGEVTP: Manage Events for Privacy</w:t>
            </w:r>
          </w:p>
          <w:bookmarkEnd w:id="149"/>
          <w:p w14:paraId="3DC32129"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lastRenderedPageBreak/>
              <w:t>PRIV: Manage Privileges and Accounts</w:t>
            </w:r>
          </w:p>
          <w:p w14:paraId="01DC045B"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51" w:name="_Hlk27750002"/>
            <w:r w:rsidRPr="00417AC3">
              <w:rPr>
                <w:rFonts w:cstheme="minorHAnsi"/>
                <w:highlight w:val="yellow"/>
                <w:lang w:eastAsia="en-US"/>
              </w:rPr>
              <w:t>RIS</w:t>
            </w:r>
            <w:bookmarkStart w:id="152" w:name="_Hlk27750869"/>
            <w:r w:rsidRPr="00417AC3">
              <w:rPr>
                <w:rFonts w:cstheme="minorHAnsi"/>
                <w:highlight w:val="yellow"/>
                <w:lang w:eastAsia="en-US"/>
              </w:rPr>
              <w:t>K/OMI: Manage and Assess Risk / Operate, Monitor, Assess (OMI)</w:t>
            </w:r>
            <w:bookmarkEnd w:id="152"/>
          </w:p>
          <w:bookmarkEnd w:id="151"/>
          <w:p w14:paraId="709FBE18"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SWAM: Software Asset Management</w:t>
            </w:r>
          </w:p>
          <w:p w14:paraId="3B4C90EA"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TRUST: Manage Trust for Persons Granted Access</w:t>
            </w:r>
          </w:p>
          <w:p w14:paraId="03602486"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VULN: Vulnerability (Patch) Management</w:t>
            </w:r>
            <w:commentRangeEnd w:id="142"/>
            <w:r>
              <w:rPr>
                <w:rStyle w:val="CommentReference"/>
                <w:rFonts w:ascii="Times New Roman" w:hAnsi="Times New Roman"/>
                <w:lang w:val="x-none"/>
              </w:rPr>
              <w:commentReference w:id="142"/>
            </w:r>
          </w:p>
          <w:p w14:paraId="1A65CF0C" w14:textId="77777777" w:rsidR="00C638B8" w:rsidRPr="00A10C68" w:rsidRDefault="00C638B8" w:rsidP="005461D6">
            <w:pPr>
              <w:pStyle w:val="TableText"/>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p>
          <w:p w14:paraId="4EC4B2D6" w14:textId="13BD9454" w:rsidR="00C638B8" w:rsidRPr="00A10C68" w:rsidRDefault="00C638B8" w:rsidP="005461D6">
            <w:pPr>
              <w:pStyle w:val="TableText"/>
              <w:ind w:left="360" w:hanging="360"/>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commentRangeStart w:id="153"/>
            <w:r w:rsidRPr="00A10C68">
              <w:rPr>
                <w:rFonts w:cstheme="minorHAnsi"/>
                <w:b/>
                <w:highlight w:val="yellow"/>
                <w:u w:val="single"/>
                <w:lang w:eastAsia="en-US"/>
              </w:rPr>
              <w:t xml:space="preserve">Sub-Capabilities List Compatible </w:t>
            </w:r>
            <w:r w:rsidRPr="001B72FB">
              <w:rPr>
                <w:rFonts w:cstheme="minorHAnsi"/>
                <w:b/>
                <w:highlight w:val="yellow"/>
                <w:u w:val="single"/>
                <w:lang w:eastAsia="en-US"/>
              </w:rPr>
              <w:t xml:space="preserve">with </w:t>
            </w:r>
            <w:r w:rsidRPr="00A10C68">
              <w:rPr>
                <w:rFonts w:cstheme="minorHAnsi"/>
                <w:b/>
                <w:highlight w:val="yellow"/>
                <w:u w:val="single"/>
                <w:lang w:eastAsia="en-US"/>
              </w:rPr>
              <w:t>recommended “FISMA 1/3” Schedule:</w:t>
            </w:r>
            <w:commentRangeEnd w:id="153"/>
            <w:r w:rsidRPr="00FA4907">
              <w:rPr>
                <w:rStyle w:val="CommentReference"/>
                <w:rFonts w:ascii="Times New Roman" w:hAnsi="Times New Roman"/>
                <w:highlight w:val="yellow"/>
                <w:lang w:val="x-none"/>
              </w:rPr>
              <w:commentReference w:id="153"/>
            </w:r>
          </w:p>
          <w:p w14:paraId="6B0D8D69" w14:textId="77777777" w:rsidR="00C638B8" w:rsidRPr="00A10C68" w:rsidRDefault="00C638B8" w:rsidP="005461D6">
            <w:pPr>
              <w:pStyle w:val="TableText"/>
              <w:ind w:left="360" w:hanging="360"/>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p>
          <w:p w14:paraId="01F6F4E7" w14:textId="77777777" w:rsidR="00C638B8" w:rsidRPr="0063437A" w:rsidRDefault="00C638B8" w:rsidP="0063437A">
            <w:pPr>
              <w:pStyle w:val="TableText"/>
              <w:cnfStyle w:val="000000000000" w:firstRow="0" w:lastRow="0" w:firstColumn="0" w:lastColumn="0" w:oddVBand="0" w:evenVBand="0" w:oddHBand="0" w:evenHBand="0" w:firstRowFirstColumn="0" w:firstRowLastColumn="0" w:lastRowFirstColumn="0" w:lastRowLastColumn="0"/>
              <w:rPr>
                <w:b/>
                <w:bCs/>
                <w:highlight w:val="yellow"/>
                <w:u w:val="single"/>
                <w:lang w:eastAsia="en-US"/>
              </w:rPr>
            </w:pPr>
            <w:r w:rsidRPr="0063437A">
              <w:rPr>
                <w:b/>
                <w:bCs/>
                <w:highlight w:val="yellow"/>
                <w:u w:val="single"/>
              </w:rPr>
              <w:t>Year</w:t>
            </w:r>
            <w:r w:rsidRPr="0063437A">
              <w:rPr>
                <w:b/>
                <w:bCs/>
                <w:highlight w:val="yellow"/>
                <w:u w:val="single"/>
                <w:lang w:eastAsia="en-US"/>
              </w:rPr>
              <w:t xml:space="preserve"> 1</w:t>
            </w:r>
          </w:p>
          <w:p w14:paraId="7A1DE9DA"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BEHAVE: Manage Behavioral Expectations</w:t>
            </w:r>
          </w:p>
          <w:p w14:paraId="68A14948"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BOUNDE: Manage Cryptographic Mechanisms Controls</w:t>
            </w:r>
          </w:p>
          <w:p w14:paraId="0E852DF2" w14:textId="77777777" w:rsidR="00C638B8" w:rsidRPr="00EC1D71"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BOUNDP: Manage Physical Access Controls</w:t>
            </w:r>
          </w:p>
          <w:p w14:paraId="264047C6" w14:textId="77777777" w:rsidR="00C638B8" w:rsidRPr="00A10C68" w:rsidRDefault="00C638B8" w:rsidP="00C638B8">
            <w:pPr>
              <w:pStyle w:val="TableText"/>
              <w:numPr>
                <w:ilvl w:val="1"/>
                <w:numId w:val="20"/>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BOUNDP-01</w:t>
            </w:r>
          </w:p>
          <w:p w14:paraId="0B0E4CE0"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CRED: Manage Credentials and Authentication</w:t>
            </w:r>
          </w:p>
          <w:p w14:paraId="3EA7EDF7"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CSM: Configuration Settings Management</w:t>
            </w:r>
          </w:p>
          <w:p w14:paraId="4B60E63C" w14:textId="77777777" w:rsidR="00C638B8" w:rsidRPr="00A10C68" w:rsidRDefault="00C638B8" w:rsidP="00C638B8">
            <w:pPr>
              <w:pStyle w:val="TableText"/>
              <w:numPr>
                <w:ilvl w:val="1"/>
                <w:numId w:val="20"/>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CSM-01, CSM-02, CSM-03, CSM-04, CSM-05, CSM-06, CSM-07, CSM-08, CSM-09, CSM-10, CSM-12, CSM-13</w:t>
            </w:r>
          </w:p>
          <w:p w14:paraId="5F6D6CE7"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DBS: Design and Build-in Security</w:t>
            </w:r>
          </w:p>
          <w:p w14:paraId="03F7C359"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HWAM: Hardware Asset Management</w:t>
            </w:r>
          </w:p>
          <w:p w14:paraId="530DD03F"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MNGEVTAU: Manage Events for Audit and Accountability</w:t>
            </w:r>
          </w:p>
          <w:p w14:paraId="53FAF374" w14:textId="77777777" w:rsidR="00C638B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MNGEVTCP: Manage Events for Contingency Planning</w:t>
            </w:r>
          </w:p>
          <w:p w14:paraId="5D5A7890" w14:textId="77777777" w:rsidR="00C638B8" w:rsidRDefault="00C638B8" w:rsidP="00C638B8">
            <w:pPr>
              <w:pStyle w:val="TableText"/>
              <w:numPr>
                <w:ilvl w:val="1"/>
                <w:numId w:val="20"/>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55" w:name="_Hlk27750271"/>
            <w:r>
              <w:rPr>
                <w:rFonts w:cstheme="minorHAnsi"/>
                <w:highlight w:val="yellow"/>
                <w:lang w:eastAsia="en-US"/>
              </w:rPr>
              <w:t>MNGEVTCP</w:t>
            </w:r>
            <w:bookmarkEnd w:id="155"/>
            <w:r>
              <w:rPr>
                <w:rFonts w:cstheme="minorHAnsi"/>
                <w:highlight w:val="yellow"/>
                <w:lang w:eastAsia="en-US"/>
              </w:rPr>
              <w:t xml:space="preserve">-01, </w:t>
            </w:r>
            <w:bookmarkStart w:id="156" w:name="_Hlk27750277"/>
            <w:r>
              <w:rPr>
                <w:rFonts w:cstheme="minorHAnsi"/>
                <w:highlight w:val="yellow"/>
                <w:lang w:eastAsia="en-US"/>
              </w:rPr>
              <w:t>MNGEVTCP-</w:t>
            </w:r>
            <w:bookmarkEnd w:id="156"/>
            <w:r>
              <w:rPr>
                <w:rFonts w:cstheme="minorHAnsi"/>
                <w:highlight w:val="yellow"/>
                <w:lang w:eastAsia="en-US"/>
              </w:rPr>
              <w:t>02, MNGEVTCP-06, MNGEVTCP-07</w:t>
            </w:r>
          </w:p>
          <w:p w14:paraId="72D01AD4"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MNGEVTIR: Manage Events for Incident Response</w:t>
            </w:r>
          </w:p>
          <w:p w14:paraId="34A23426"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MNGEVTOA: Manage Events for Ongoing Assessment</w:t>
            </w:r>
          </w:p>
          <w:p w14:paraId="4DB75651"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MNGEVTP: Manage Events for Privacy</w:t>
            </w:r>
          </w:p>
          <w:p w14:paraId="0D774A54"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PRIV: Manage Privileges and Accounts</w:t>
            </w:r>
          </w:p>
          <w:p w14:paraId="346B3762"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RISK/OMI: Manage and Assess Risk / Operate, Monitor, Assess (OMI)</w:t>
            </w:r>
          </w:p>
          <w:p w14:paraId="10386D4A" w14:textId="77777777" w:rsidR="00C638B8" w:rsidRPr="00A10C68" w:rsidRDefault="00C638B8" w:rsidP="00C638B8">
            <w:pPr>
              <w:pStyle w:val="TableText"/>
              <w:numPr>
                <w:ilvl w:val="1"/>
                <w:numId w:val="20"/>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RISK</w:t>
            </w:r>
            <w:r>
              <w:rPr>
                <w:rFonts w:cstheme="minorHAnsi"/>
                <w:highlight w:val="yellow"/>
                <w:lang w:eastAsia="en-US"/>
              </w:rPr>
              <w:t>OMI</w:t>
            </w:r>
            <w:r w:rsidRPr="00A10C68">
              <w:rPr>
                <w:rFonts w:cstheme="minorHAnsi"/>
                <w:highlight w:val="yellow"/>
                <w:lang w:eastAsia="en-US"/>
              </w:rPr>
              <w:t>-05, RISK</w:t>
            </w:r>
            <w:r>
              <w:rPr>
                <w:rFonts w:cstheme="minorHAnsi"/>
                <w:highlight w:val="yellow"/>
                <w:lang w:eastAsia="en-US"/>
              </w:rPr>
              <w:t>OMI</w:t>
            </w:r>
            <w:r w:rsidRPr="00A10C68">
              <w:rPr>
                <w:rFonts w:cstheme="minorHAnsi"/>
                <w:highlight w:val="yellow"/>
                <w:lang w:eastAsia="en-US"/>
              </w:rPr>
              <w:t>-07</w:t>
            </w:r>
          </w:p>
          <w:p w14:paraId="5FC57CAF"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SWAM: Software Asset Management</w:t>
            </w:r>
          </w:p>
          <w:p w14:paraId="364D2662"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TRUST: Manage Trust for Persons Granted Access</w:t>
            </w:r>
          </w:p>
          <w:p w14:paraId="48C64B27" w14:textId="77777777" w:rsidR="00C638B8" w:rsidRPr="00A10C68" w:rsidRDefault="00C638B8" w:rsidP="00C638B8">
            <w:pPr>
              <w:pStyle w:val="TableText"/>
              <w:numPr>
                <w:ilvl w:val="1"/>
                <w:numId w:val="20"/>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 xml:space="preserve">TRUST-01, </w:t>
            </w:r>
            <w:r>
              <w:rPr>
                <w:rFonts w:cstheme="minorHAnsi"/>
                <w:highlight w:val="yellow"/>
                <w:lang w:eastAsia="en-US"/>
              </w:rPr>
              <w:t xml:space="preserve">TRUST-02, </w:t>
            </w:r>
            <w:r w:rsidRPr="00A10C68">
              <w:rPr>
                <w:rFonts w:cstheme="minorHAnsi"/>
                <w:highlight w:val="yellow"/>
                <w:lang w:eastAsia="en-US"/>
              </w:rPr>
              <w:t>TRUST-03, TRUST-04, TRUST-06</w:t>
            </w:r>
            <w:r>
              <w:rPr>
                <w:rFonts w:cstheme="minorHAnsi"/>
                <w:highlight w:val="yellow"/>
                <w:lang w:eastAsia="en-US"/>
              </w:rPr>
              <w:t>, TRUST-09, TRUST-10</w:t>
            </w:r>
          </w:p>
          <w:p w14:paraId="7A3DF0EE" w14:textId="77777777" w:rsidR="00C638B8" w:rsidRPr="00A10C68" w:rsidRDefault="00C638B8" w:rsidP="00C638B8">
            <w:pPr>
              <w:pStyle w:val="TableText"/>
              <w:numPr>
                <w:ilvl w:val="0"/>
                <w:numId w:val="2"/>
              </w:numPr>
              <w:ind w:left="23"/>
              <w:cnfStyle w:val="000000000000" w:firstRow="0" w:lastRow="0" w:firstColumn="0" w:lastColumn="0" w:oddVBand="0" w:evenVBand="0" w:oddHBand="0" w:evenHBand="0" w:firstRowFirstColumn="0" w:firstRowLastColumn="0" w:lastRowFirstColumn="0" w:lastRowLastColumn="0"/>
              <w:rPr>
                <w:rFonts w:cstheme="minorHAnsi"/>
                <w:b/>
                <w:highlight w:val="yellow"/>
                <w:u w:val="single"/>
                <w:lang w:eastAsia="en-US"/>
              </w:rPr>
            </w:pPr>
          </w:p>
          <w:p w14:paraId="3550CB87" w14:textId="77777777" w:rsidR="00C638B8" w:rsidRPr="0063437A" w:rsidRDefault="00C638B8" w:rsidP="0063437A">
            <w:pPr>
              <w:pStyle w:val="TableText"/>
              <w:cnfStyle w:val="000000000000" w:firstRow="0" w:lastRow="0" w:firstColumn="0" w:lastColumn="0" w:oddVBand="0" w:evenVBand="0" w:oddHBand="0" w:evenHBand="0" w:firstRowFirstColumn="0" w:firstRowLastColumn="0" w:lastRowFirstColumn="0" w:lastRowLastColumn="0"/>
              <w:rPr>
                <w:b/>
                <w:bCs/>
                <w:highlight w:val="yellow"/>
                <w:u w:val="single"/>
              </w:rPr>
            </w:pPr>
            <w:r w:rsidRPr="0063437A">
              <w:rPr>
                <w:b/>
                <w:bCs/>
                <w:highlight w:val="yellow"/>
                <w:u w:val="single"/>
                <w:lang w:eastAsia="en-US"/>
              </w:rPr>
              <w:t>Year 2</w:t>
            </w:r>
          </w:p>
          <w:p w14:paraId="779CD7A0"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BEHAVE: Manage Behavioral Expectations</w:t>
            </w:r>
          </w:p>
          <w:p w14:paraId="5709104E"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BOUNDE: Manage Cryptographic Mechanisms Controls</w:t>
            </w:r>
          </w:p>
          <w:p w14:paraId="11C371DB" w14:textId="77777777" w:rsidR="00C638B8" w:rsidRPr="00A10C68" w:rsidRDefault="00C638B8" w:rsidP="00C638B8">
            <w:pPr>
              <w:pStyle w:val="TableText"/>
              <w:numPr>
                <w:ilvl w:val="1"/>
                <w:numId w:val="20"/>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Pr>
                <w:rFonts w:cstheme="minorHAnsi"/>
                <w:highlight w:val="yellow"/>
                <w:lang w:eastAsia="en-US"/>
              </w:rPr>
              <w:t>BOUNDE</w:t>
            </w:r>
            <w:r w:rsidRPr="00A10C68">
              <w:rPr>
                <w:rFonts w:cstheme="minorHAnsi"/>
                <w:highlight w:val="yellow"/>
                <w:lang w:eastAsia="en-US"/>
              </w:rPr>
              <w:t xml:space="preserve">-01, </w:t>
            </w:r>
            <w:r>
              <w:rPr>
                <w:rFonts w:cstheme="minorHAnsi"/>
                <w:highlight w:val="yellow"/>
                <w:lang w:eastAsia="en-US"/>
              </w:rPr>
              <w:t>BOUNDE</w:t>
            </w:r>
            <w:r w:rsidRPr="00A10C68">
              <w:rPr>
                <w:rFonts w:cstheme="minorHAnsi"/>
                <w:highlight w:val="yellow"/>
                <w:lang w:eastAsia="en-US"/>
              </w:rPr>
              <w:t xml:space="preserve">-03, </w:t>
            </w:r>
            <w:r>
              <w:rPr>
                <w:rFonts w:cstheme="minorHAnsi"/>
                <w:highlight w:val="yellow"/>
                <w:lang w:eastAsia="en-US"/>
              </w:rPr>
              <w:t>BOUNDE</w:t>
            </w:r>
            <w:r w:rsidRPr="00A10C68">
              <w:rPr>
                <w:rFonts w:cstheme="minorHAnsi"/>
                <w:highlight w:val="yellow"/>
                <w:lang w:eastAsia="en-US"/>
              </w:rPr>
              <w:t>-04</w:t>
            </w:r>
          </w:p>
          <w:p w14:paraId="11F39928"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BOUNDF: Manage Network Filters and Boundary Controls</w:t>
            </w:r>
          </w:p>
          <w:p w14:paraId="494748A8" w14:textId="77777777" w:rsidR="00C638B8" w:rsidRPr="00A10C68" w:rsidRDefault="00C638B8" w:rsidP="00C638B8">
            <w:pPr>
              <w:pStyle w:val="TableText"/>
              <w:numPr>
                <w:ilvl w:val="1"/>
                <w:numId w:val="20"/>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BOUND</w:t>
            </w:r>
            <w:r>
              <w:rPr>
                <w:rFonts w:cstheme="minorHAnsi"/>
                <w:highlight w:val="yellow"/>
                <w:lang w:eastAsia="en-US"/>
              </w:rPr>
              <w:t>F</w:t>
            </w:r>
            <w:r w:rsidRPr="00A10C68">
              <w:rPr>
                <w:rFonts w:cstheme="minorHAnsi"/>
                <w:highlight w:val="yellow"/>
                <w:lang w:eastAsia="en-US"/>
              </w:rPr>
              <w:t>-01, BOUND</w:t>
            </w:r>
            <w:r>
              <w:rPr>
                <w:rFonts w:cstheme="minorHAnsi"/>
                <w:highlight w:val="yellow"/>
                <w:lang w:eastAsia="en-US"/>
              </w:rPr>
              <w:t>F</w:t>
            </w:r>
            <w:r w:rsidRPr="00A10C68">
              <w:rPr>
                <w:rFonts w:cstheme="minorHAnsi"/>
                <w:highlight w:val="yellow"/>
                <w:lang w:eastAsia="en-US"/>
              </w:rPr>
              <w:t xml:space="preserve">-02, </w:t>
            </w:r>
            <w:r>
              <w:rPr>
                <w:rFonts w:cstheme="minorHAnsi"/>
                <w:highlight w:val="yellow"/>
                <w:lang w:eastAsia="en-US"/>
              </w:rPr>
              <w:t>BOUNDF</w:t>
            </w:r>
            <w:r w:rsidRPr="00A10C68">
              <w:rPr>
                <w:rFonts w:cstheme="minorHAnsi"/>
                <w:highlight w:val="yellow"/>
                <w:lang w:eastAsia="en-US"/>
              </w:rPr>
              <w:t xml:space="preserve">-03, </w:t>
            </w:r>
            <w:r>
              <w:rPr>
                <w:rFonts w:cstheme="minorHAnsi"/>
                <w:highlight w:val="yellow"/>
                <w:lang w:eastAsia="en-US"/>
              </w:rPr>
              <w:t>BOUNDF</w:t>
            </w:r>
            <w:r w:rsidRPr="00A10C68">
              <w:rPr>
                <w:rFonts w:cstheme="minorHAnsi"/>
                <w:highlight w:val="yellow"/>
                <w:lang w:eastAsia="en-US"/>
              </w:rPr>
              <w:t xml:space="preserve">-04, </w:t>
            </w:r>
            <w:r>
              <w:rPr>
                <w:rFonts w:cstheme="minorHAnsi"/>
                <w:highlight w:val="yellow"/>
                <w:lang w:eastAsia="en-US"/>
              </w:rPr>
              <w:t>BOUNDF</w:t>
            </w:r>
            <w:r w:rsidRPr="00A10C68">
              <w:rPr>
                <w:rFonts w:cstheme="minorHAnsi"/>
                <w:highlight w:val="yellow"/>
                <w:lang w:eastAsia="en-US"/>
              </w:rPr>
              <w:t xml:space="preserve">-05, </w:t>
            </w:r>
            <w:r>
              <w:rPr>
                <w:rFonts w:cstheme="minorHAnsi"/>
                <w:highlight w:val="yellow"/>
                <w:lang w:eastAsia="en-US"/>
              </w:rPr>
              <w:t>BOUNDF</w:t>
            </w:r>
            <w:r w:rsidRPr="00A10C68">
              <w:rPr>
                <w:rFonts w:cstheme="minorHAnsi"/>
                <w:highlight w:val="yellow"/>
                <w:lang w:eastAsia="en-US"/>
              </w:rPr>
              <w:t xml:space="preserve">-06, </w:t>
            </w:r>
            <w:r>
              <w:rPr>
                <w:rFonts w:cstheme="minorHAnsi"/>
                <w:highlight w:val="yellow"/>
                <w:lang w:eastAsia="en-US"/>
              </w:rPr>
              <w:t>BOUNDF</w:t>
            </w:r>
            <w:r w:rsidRPr="00A10C68">
              <w:rPr>
                <w:rFonts w:cstheme="minorHAnsi"/>
                <w:highlight w:val="yellow"/>
                <w:lang w:eastAsia="en-US"/>
              </w:rPr>
              <w:t xml:space="preserve">-07, </w:t>
            </w:r>
            <w:r>
              <w:rPr>
                <w:rFonts w:cstheme="minorHAnsi"/>
                <w:highlight w:val="yellow"/>
                <w:lang w:eastAsia="en-US"/>
              </w:rPr>
              <w:t>BOUNDF</w:t>
            </w:r>
            <w:r w:rsidRPr="00A10C68">
              <w:rPr>
                <w:rFonts w:cstheme="minorHAnsi"/>
                <w:highlight w:val="yellow"/>
                <w:lang w:eastAsia="en-US"/>
              </w:rPr>
              <w:t>-08</w:t>
            </w:r>
          </w:p>
          <w:p w14:paraId="4EBB268D"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BOUNDP: Manage Physical Access Controls</w:t>
            </w:r>
          </w:p>
          <w:p w14:paraId="7CC2E109"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CRED: Manage Credentials and Authentication</w:t>
            </w:r>
          </w:p>
          <w:p w14:paraId="5B401319"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CSM: Configuration Settings Management</w:t>
            </w:r>
          </w:p>
          <w:p w14:paraId="44299773" w14:textId="77777777" w:rsidR="00C638B8" w:rsidRPr="00A10C68" w:rsidRDefault="00C638B8" w:rsidP="00C638B8">
            <w:pPr>
              <w:pStyle w:val="TableText"/>
              <w:numPr>
                <w:ilvl w:val="1"/>
                <w:numId w:val="20"/>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CSM-01, CSM-03, CSM-04, CSM-05, CSM-06, CSM-07, CSM-08, CSM-09, CSM-10, CSM-11, CSM-12, CSM-13</w:t>
            </w:r>
          </w:p>
          <w:p w14:paraId="0AA3E9CD"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DBS: Design and Build-in Security</w:t>
            </w:r>
          </w:p>
          <w:p w14:paraId="4D4D1AD7"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HWAM: Hardware Asset Management</w:t>
            </w:r>
          </w:p>
          <w:p w14:paraId="220B7AE1"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lastRenderedPageBreak/>
              <w:t>PRIV: Manage Privileges and Accounts</w:t>
            </w:r>
          </w:p>
          <w:p w14:paraId="2D75DC3C"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RISK/OMI: Manage and Assess Risk / Operate, Monitor, Assess (OMI)</w:t>
            </w:r>
          </w:p>
          <w:p w14:paraId="1D8EC31D" w14:textId="77777777" w:rsidR="00C638B8" w:rsidRPr="00A10C68" w:rsidRDefault="00C638B8" w:rsidP="00C638B8">
            <w:pPr>
              <w:pStyle w:val="TableText"/>
              <w:numPr>
                <w:ilvl w:val="1"/>
                <w:numId w:val="20"/>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RISK</w:t>
            </w:r>
            <w:r>
              <w:rPr>
                <w:rFonts w:cstheme="minorHAnsi"/>
                <w:highlight w:val="yellow"/>
                <w:lang w:eastAsia="en-US"/>
              </w:rPr>
              <w:t>IOMI</w:t>
            </w:r>
            <w:r w:rsidRPr="00A10C68">
              <w:rPr>
                <w:rFonts w:cstheme="minorHAnsi"/>
                <w:highlight w:val="yellow"/>
                <w:lang w:eastAsia="en-US"/>
              </w:rPr>
              <w:t>-05, RISK</w:t>
            </w:r>
            <w:r>
              <w:rPr>
                <w:rFonts w:cstheme="minorHAnsi"/>
                <w:highlight w:val="yellow"/>
                <w:lang w:eastAsia="en-US"/>
              </w:rPr>
              <w:t>OMI</w:t>
            </w:r>
            <w:r w:rsidRPr="00A10C68">
              <w:rPr>
                <w:rFonts w:cstheme="minorHAnsi"/>
                <w:highlight w:val="yellow"/>
                <w:lang w:eastAsia="en-US"/>
              </w:rPr>
              <w:t>-06</w:t>
            </w:r>
          </w:p>
          <w:p w14:paraId="08DFF6CC"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SWAM: Software Asset Management</w:t>
            </w:r>
          </w:p>
          <w:p w14:paraId="130B999F"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TRUST: Manage Trust for Persons Granted Access</w:t>
            </w:r>
          </w:p>
          <w:p w14:paraId="3F11345D" w14:textId="77777777" w:rsidR="00C638B8" w:rsidRPr="00A10C68" w:rsidRDefault="00C638B8" w:rsidP="00C638B8">
            <w:pPr>
              <w:pStyle w:val="TableText"/>
              <w:numPr>
                <w:ilvl w:val="0"/>
                <w:numId w:val="2"/>
              </w:numPr>
              <w:ind w:left="23"/>
              <w:cnfStyle w:val="000000000000" w:firstRow="0" w:lastRow="0" w:firstColumn="0" w:lastColumn="0" w:oddVBand="0" w:evenVBand="0" w:oddHBand="0" w:evenHBand="0" w:firstRowFirstColumn="0" w:firstRowLastColumn="0" w:lastRowFirstColumn="0" w:lastRowLastColumn="0"/>
              <w:rPr>
                <w:rFonts w:cstheme="minorHAnsi"/>
                <w:b/>
                <w:highlight w:val="yellow"/>
                <w:u w:val="single"/>
                <w:lang w:eastAsia="en-US"/>
              </w:rPr>
            </w:pPr>
          </w:p>
          <w:p w14:paraId="1212B831" w14:textId="77777777" w:rsidR="00C638B8" w:rsidRPr="0063437A" w:rsidRDefault="00C638B8" w:rsidP="0063437A">
            <w:pPr>
              <w:pStyle w:val="TableText"/>
              <w:cnfStyle w:val="000000000000" w:firstRow="0" w:lastRow="0" w:firstColumn="0" w:lastColumn="0" w:oddVBand="0" w:evenVBand="0" w:oddHBand="0" w:evenHBand="0" w:firstRowFirstColumn="0" w:firstRowLastColumn="0" w:lastRowFirstColumn="0" w:lastRowLastColumn="0"/>
              <w:rPr>
                <w:b/>
                <w:bCs/>
                <w:highlight w:val="yellow"/>
                <w:u w:val="single"/>
                <w:lang w:eastAsia="en-US"/>
              </w:rPr>
            </w:pPr>
            <w:r w:rsidRPr="0063437A">
              <w:rPr>
                <w:b/>
                <w:bCs/>
                <w:highlight w:val="yellow"/>
                <w:u w:val="single"/>
                <w:lang w:eastAsia="en-US"/>
              </w:rPr>
              <w:t>Year 3</w:t>
            </w:r>
          </w:p>
          <w:p w14:paraId="7330F28F"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BEHAVE: Manage Behavioral Expectations</w:t>
            </w:r>
          </w:p>
          <w:p w14:paraId="37D65215"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BOUNDE: Manage Cryptographic Mechanisms Controls</w:t>
            </w:r>
          </w:p>
          <w:p w14:paraId="3417CC51" w14:textId="77777777" w:rsidR="00C638B8" w:rsidRPr="00A10C68" w:rsidRDefault="00C638B8" w:rsidP="00C638B8">
            <w:pPr>
              <w:pStyle w:val="TableText"/>
              <w:numPr>
                <w:ilvl w:val="1"/>
                <w:numId w:val="20"/>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Pr>
                <w:rFonts w:cstheme="minorHAnsi"/>
                <w:highlight w:val="yellow"/>
                <w:lang w:eastAsia="en-US"/>
              </w:rPr>
              <w:t>BOUNDE</w:t>
            </w:r>
            <w:r w:rsidRPr="00A10C68">
              <w:rPr>
                <w:rFonts w:cstheme="minorHAnsi"/>
                <w:highlight w:val="yellow"/>
                <w:lang w:eastAsia="en-US"/>
              </w:rPr>
              <w:t xml:space="preserve">-01, </w:t>
            </w:r>
            <w:r>
              <w:rPr>
                <w:rFonts w:cstheme="minorHAnsi"/>
                <w:highlight w:val="yellow"/>
                <w:lang w:eastAsia="en-US"/>
              </w:rPr>
              <w:t>BOUNDE</w:t>
            </w:r>
            <w:r w:rsidRPr="00A10C68">
              <w:rPr>
                <w:rFonts w:cstheme="minorHAnsi"/>
                <w:highlight w:val="yellow"/>
                <w:lang w:eastAsia="en-US"/>
              </w:rPr>
              <w:t xml:space="preserve">-03, </w:t>
            </w:r>
            <w:r>
              <w:rPr>
                <w:rFonts w:cstheme="minorHAnsi"/>
                <w:highlight w:val="yellow"/>
                <w:lang w:eastAsia="en-US"/>
              </w:rPr>
              <w:t>BOUNDE</w:t>
            </w:r>
            <w:r w:rsidRPr="00A10C68">
              <w:rPr>
                <w:rFonts w:cstheme="minorHAnsi"/>
                <w:highlight w:val="yellow"/>
                <w:lang w:eastAsia="en-US"/>
              </w:rPr>
              <w:t>-04</w:t>
            </w:r>
          </w:p>
          <w:p w14:paraId="10060D5B"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BOUNDF: Manage Network Filters and Boundary Controls</w:t>
            </w:r>
          </w:p>
          <w:p w14:paraId="533B0BF0"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CRED: Manage Credentials and Authentication</w:t>
            </w:r>
          </w:p>
          <w:p w14:paraId="1B45D2A7"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CSM: Configuration Settings Management</w:t>
            </w:r>
          </w:p>
          <w:p w14:paraId="60AF09B0" w14:textId="77777777" w:rsidR="00C638B8" w:rsidRPr="00A10C68" w:rsidRDefault="00C638B8" w:rsidP="00C638B8">
            <w:pPr>
              <w:pStyle w:val="TableText"/>
              <w:numPr>
                <w:ilvl w:val="1"/>
                <w:numId w:val="20"/>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CSM-01, CSM-03, CSM-04, CSM-05, CSM-06, CSM-07, CSM-08, CSM-09, CSM-10, CSM-12, CSM-13</w:t>
            </w:r>
          </w:p>
          <w:p w14:paraId="3613878B"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DBS: Design and Build-in Security</w:t>
            </w:r>
          </w:p>
          <w:p w14:paraId="2643BAD6"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HWAM: Hardware Asset Management</w:t>
            </w:r>
          </w:p>
          <w:p w14:paraId="0F636755"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PRIV: Manage Privileges and Accounts</w:t>
            </w:r>
          </w:p>
          <w:p w14:paraId="737FD535"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Pr>
                <w:rFonts w:cstheme="minorHAnsi"/>
                <w:highlight w:val="yellow"/>
                <w:lang w:eastAsia="en-US"/>
              </w:rPr>
              <w:t>RIS</w:t>
            </w:r>
            <w:r w:rsidRPr="00417AC3">
              <w:rPr>
                <w:rFonts w:cstheme="minorHAnsi"/>
                <w:highlight w:val="yellow"/>
                <w:lang w:eastAsia="en-US"/>
              </w:rPr>
              <w:t>K/OMI: Manage and Assess Risk / Operate, Monitor, Assess (OMI)</w:t>
            </w:r>
          </w:p>
          <w:p w14:paraId="0A234E57"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SWAM: Software Asset Management</w:t>
            </w:r>
          </w:p>
          <w:p w14:paraId="07810B4B"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TRUST: Manage Trust for Persons Granted Access</w:t>
            </w:r>
          </w:p>
          <w:p w14:paraId="7C9AEBBF" w14:textId="77777777" w:rsidR="00C638B8" w:rsidRPr="00CC5365" w:rsidRDefault="00C638B8" w:rsidP="00C638B8">
            <w:pPr>
              <w:pStyle w:val="TableText"/>
              <w:numPr>
                <w:ilvl w:val="1"/>
                <w:numId w:val="20"/>
              </w:numPr>
              <w:cnfStyle w:val="000000000000" w:firstRow="0" w:lastRow="0" w:firstColumn="0" w:lastColumn="0" w:oddVBand="0" w:evenVBand="0" w:oddHBand="0" w:evenHBand="0" w:firstRowFirstColumn="0" w:firstRowLastColumn="0" w:lastRowFirstColumn="0" w:lastRowLastColumn="0"/>
              <w:rPr>
                <w:rFonts w:cstheme="minorHAnsi"/>
                <w:b/>
                <w:highlight w:val="yellow"/>
                <w:u w:val="single"/>
                <w:lang w:eastAsia="en-US"/>
              </w:rPr>
            </w:pPr>
            <w:r w:rsidRPr="00A10C68">
              <w:rPr>
                <w:rFonts w:cstheme="minorHAnsi"/>
                <w:highlight w:val="yellow"/>
                <w:lang w:eastAsia="en-US"/>
              </w:rPr>
              <w:t>TRUST-01, TRUST-03, TRUST-04, TRUST-06, TRUST-07, TRUST-08</w:t>
            </w:r>
          </w:p>
          <w:p w14:paraId="5E5304BB" w14:textId="77777777" w:rsidR="00C638B8" w:rsidRPr="00B536D5"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VULN: Vulnerability (Patch) Management</w:t>
            </w:r>
            <w:bookmarkEnd w:id="141"/>
          </w:p>
        </w:tc>
      </w:tr>
      <w:tr w:rsidR="00C638B8" w:rsidRPr="00A10C68" w14:paraId="309908BA"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632DB756" w14:textId="77777777" w:rsidR="00C638B8" w:rsidRPr="00A10C68" w:rsidRDefault="00C638B8" w:rsidP="005461D6">
            <w:pPr>
              <w:pStyle w:val="TableText"/>
            </w:pPr>
            <w:r w:rsidRPr="00A10C68">
              <w:lastRenderedPageBreak/>
              <w:t>Security Control Families / Controls</w:t>
            </w:r>
          </w:p>
          <w:p w14:paraId="6BDF4711" w14:textId="77777777" w:rsidR="00C638B8" w:rsidRPr="00A10C68" w:rsidRDefault="00C638B8" w:rsidP="005461D6">
            <w:pPr>
              <w:pStyle w:val="TableText"/>
            </w:pPr>
            <w:r w:rsidRPr="00A10C68">
              <w:rPr>
                <w:sz w:val="12"/>
                <w:szCs w:val="12"/>
              </w:rPr>
              <w:t>If no Controls are listed, then all Controls for that Control Family are included.</w:t>
            </w:r>
          </w:p>
        </w:tc>
        <w:tc>
          <w:tcPr>
            <w:tcW w:w="3519" w:type="pct"/>
          </w:tcPr>
          <w:p w14:paraId="6FB6356F"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AC</w:t>
            </w:r>
            <w:r w:rsidRPr="004956EF">
              <w:rPr>
                <w:rFonts w:cstheme="minorHAnsi"/>
                <w:highlight w:val="yellow"/>
                <w:lang w:eastAsia="en-US"/>
              </w:rPr>
              <w:t>: Access Control</w:t>
            </w:r>
          </w:p>
          <w:p w14:paraId="3C2CD07F" w14:textId="77777777" w:rsidR="00C638B8" w:rsidRPr="004956EF" w:rsidRDefault="00C638B8" w:rsidP="00C638B8">
            <w:pPr>
              <w:pStyle w:val="TableText"/>
              <w:numPr>
                <w:ilvl w:val="1"/>
                <w:numId w:val="20"/>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commentRangeStart w:id="157"/>
            <w:r w:rsidRPr="004956EF">
              <w:rPr>
                <w:rFonts w:cstheme="minorHAnsi"/>
                <w:highlight w:val="yellow"/>
                <w:lang w:eastAsia="en-US"/>
              </w:rPr>
              <w:t>AC-01, AC-05, AC-11</w:t>
            </w:r>
            <w:commentRangeEnd w:id="157"/>
            <w:r w:rsidRPr="00ED74BC">
              <w:rPr>
                <w:rFonts w:cstheme="minorHAnsi"/>
                <w:highlight w:val="yellow"/>
                <w:lang w:eastAsia="en-US"/>
              </w:rPr>
              <w:commentReference w:id="157"/>
            </w:r>
          </w:p>
          <w:p w14:paraId="1E4764A4"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AP</w:t>
            </w:r>
            <w:r w:rsidRPr="004956EF">
              <w:rPr>
                <w:rFonts w:cstheme="minorHAnsi"/>
                <w:highlight w:val="yellow"/>
                <w:lang w:eastAsia="en-US"/>
              </w:rPr>
              <w:t>: Authority and Purpose</w:t>
            </w:r>
          </w:p>
          <w:p w14:paraId="33ECAC83"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AR</w:t>
            </w:r>
            <w:r w:rsidRPr="004956EF">
              <w:rPr>
                <w:rFonts w:cstheme="minorHAnsi"/>
                <w:highlight w:val="yellow"/>
                <w:lang w:eastAsia="en-US"/>
              </w:rPr>
              <w:t>: Accountability, Audit, and Risk Management</w:t>
            </w:r>
          </w:p>
          <w:p w14:paraId="19A2FBA1"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AT</w:t>
            </w:r>
            <w:r w:rsidRPr="004956EF">
              <w:rPr>
                <w:rFonts w:cstheme="minorHAnsi"/>
                <w:highlight w:val="yellow"/>
                <w:lang w:eastAsia="en-US"/>
              </w:rPr>
              <w:t>: Awareness and Training</w:t>
            </w:r>
          </w:p>
          <w:p w14:paraId="1C9C0165"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AU</w:t>
            </w:r>
            <w:r w:rsidRPr="004956EF">
              <w:rPr>
                <w:rFonts w:cstheme="minorHAnsi"/>
                <w:highlight w:val="yellow"/>
                <w:lang w:eastAsia="en-US"/>
              </w:rPr>
              <w:t>: Audit and Accountability</w:t>
            </w:r>
          </w:p>
          <w:p w14:paraId="27EE321F"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CA</w:t>
            </w:r>
            <w:r w:rsidRPr="004956EF">
              <w:rPr>
                <w:rFonts w:cstheme="minorHAnsi"/>
                <w:highlight w:val="yellow"/>
                <w:lang w:eastAsia="en-US"/>
              </w:rPr>
              <w:t>: Security Assessment and Authorization</w:t>
            </w:r>
          </w:p>
          <w:p w14:paraId="78058C1A"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CM</w:t>
            </w:r>
            <w:r w:rsidRPr="004956EF">
              <w:rPr>
                <w:rFonts w:cstheme="minorHAnsi"/>
                <w:highlight w:val="yellow"/>
                <w:lang w:eastAsia="en-US"/>
              </w:rPr>
              <w:t>: Configuration Management</w:t>
            </w:r>
          </w:p>
          <w:p w14:paraId="07DCAE2C"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CP</w:t>
            </w:r>
            <w:r w:rsidRPr="004956EF">
              <w:rPr>
                <w:rFonts w:cstheme="minorHAnsi"/>
                <w:highlight w:val="yellow"/>
                <w:lang w:eastAsia="en-US"/>
              </w:rPr>
              <w:t>: Contingency Planning</w:t>
            </w:r>
          </w:p>
          <w:p w14:paraId="381270AD"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DI</w:t>
            </w:r>
            <w:r w:rsidRPr="004956EF">
              <w:rPr>
                <w:rFonts w:cstheme="minorHAnsi"/>
                <w:highlight w:val="yellow"/>
                <w:lang w:eastAsia="en-US"/>
              </w:rPr>
              <w:t>: Data Quality and Integrity</w:t>
            </w:r>
          </w:p>
          <w:p w14:paraId="36797A82"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DM</w:t>
            </w:r>
            <w:r w:rsidRPr="004956EF">
              <w:rPr>
                <w:rFonts w:cstheme="minorHAnsi"/>
                <w:highlight w:val="yellow"/>
                <w:lang w:eastAsia="en-US"/>
              </w:rPr>
              <w:t>: Data Minimization and Retention</w:t>
            </w:r>
          </w:p>
          <w:p w14:paraId="6D5DA903"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IA</w:t>
            </w:r>
            <w:r w:rsidRPr="004956EF">
              <w:rPr>
                <w:rFonts w:cstheme="minorHAnsi"/>
                <w:highlight w:val="yellow"/>
                <w:lang w:eastAsia="en-US"/>
              </w:rPr>
              <w:t>: Identification and Authentication</w:t>
            </w:r>
          </w:p>
          <w:p w14:paraId="3D29C57C"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IP</w:t>
            </w:r>
            <w:r w:rsidRPr="004956EF">
              <w:rPr>
                <w:rFonts w:cstheme="minorHAnsi"/>
                <w:highlight w:val="yellow"/>
                <w:lang w:eastAsia="en-US"/>
              </w:rPr>
              <w:t>: Individual Participation and Redress</w:t>
            </w:r>
          </w:p>
          <w:p w14:paraId="068A0762"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IR</w:t>
            </w:r>
            <w:r w:rsidRPr="004956EF">
              <w:rPr>
                <w:rFonts w:cstheme="minorHAnsi"/>
                <w:highlight w:val="yellow"/>
                <w:lang w:eastAsia="en-US"/>
              </w:rPr>
              <w:t>: Incident Response</w:t>
            </w:r>
          </w:p>
          <w:p w14:paraId="7849EC33"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MA</w:t>
            </w:r>
            <w:r w:rsidRPr="004956EF">
              <w:rPr>
                <w:rFonts w:cstheme="minorHAnsi"/>
                <w:highlight w:val="yellow"/>
                <w:lang w:eastAsia="en-US"/>
              </w:rPr>
              <w:t>: Maintenance</w:t>
            </w:r>
          </w:p>
          <w:p w14:paraId="46F76A2C"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MP</w:t>
            </w:r>
            <w:r w:rsidRPr="004956EF">
              <w:rPr>
                <w:rFonts w:cstheme="minorHAnsi"/>
                <w:highlight w:val="yellow"/>
                <w:lang w:eastAsia="en-US"/>
              </w:rPr>
              <w:t>: Media Protection</w:t>
            </w:r>
          </w:p>
          <w:p w14:paraId="1CB0E763"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PE</w:t>
            </w:r>
            <w:r w:rsidRPr="004956EF">
              <w:rPr>
                <w:rFonts w:cstheme="minorHAnsi"/>
                <w:highlight w:val="yellow"/>
                <w:lang w:eastAsia="en-US"/>
              </w:rPr>
              <w:t>: Physical and Environmental</w:t>
            </w:r>
          </w:p>
          <w:p w14:paraId="49A98CCB"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PL</w:t>
            </w:r>
            <w:r w:rsidRPr="004956EF">
              <w:rPr>
                <w:rFonts w:cstheme="minorHAnsi"/>
                <w:highlight w:val="yellow"/>
                <w:lang w:eastAsia="en-US"/>
              </w:rPr>
              <w:t>: Planning</w:t>
            </w:r>
          </w:p>
          <w:p w14:paraId="088B1AB2"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PM</w:t>
            </w:r>
            <w:r w:rsidRPr="004956EF">
              <w:rPr>
                <w:rFonts w:cstheme="minorHAnsi"/>
                <w:highlight w:val="yellow"/>
                <w:lang w:eastAsia="en-US"/>
              </w:rPr>
              <w:t>: Program Management</w:t>
            </w:r>
          </w:p>
          <w:p w14:paraId="5B8BD510"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PS</w:t>
            </w:r>
            <w:r w:rsidRPr="004956EF">
              <w:rPr>
                <w:rFonts w:cstheme="minorHAnsi"/>
                <w:highlight w:val="yellow"/>
                <w:lang w:eastAsia="en-US"/>
              </w:rPr>
              <w:t>: Personnel Security</w:t>
            </w:r>
          </w:p>
          <w:p w14:paraId="1E799BB5"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RA</w:t>
            </w:r>
            <w:r w:rsidRPr="004956EF">
              <w:rPr>
                <w:rFonts w:cstheme="minorHAnsi"/>
                <w:highlight w:val="yellow"/>
                <w:lang w:eastAsia="en-US"/>
              </w:rPr>
              <w:t>: Risk Assessment</w:t>
            </w:r>
          </w:p>
          <w:p w14:paraId="3A5740E0"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SA</w:t>
            </w:r>
            <w:r w:rsidRPr="004956EF">
              <w:rPr>
                <w:rFonts w:cstheme="minorHAnsi"/>
                <w:highlight w:val="yellow"/>
                <w:lang w:eastAsia="en-US"/>
              </w:rPr>
              <w:t>: System and Services Acquisition</w:t>
            </w:r>
          </w:p>
          <w:p w14:paraId="4060AE36"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SC</w:t>
            </w:r>
            <w:r w:rsidRPr="004956EF">
              <w:rPr>
                <w:rFonts w:cstheme="minorHAnsi"/>
                <w:highlight w:val="yellow"/>
                <w:lang w:eastAsia="en-US"/>
              </w:rPr>
              <w:t>: System Communications</w:t>
            </w:r>
          </w:p>
          <w:p w14:paraId="5808297A"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lastRenderedPageBreak/>
              <w:t>SE</w:t>
            </w:r>
            <w:r w:rsidRPr="004956EF">
              <w:rPr>
                <w:rFonts w:cstheme="minorHAnsi"/>
                <w:highlight w:val="yellow"/>
                <w:lang w:eastAsia="en-US"/>
              </w:rPr>
              <w:t>: Security</w:t>
            </w:r>
          </w:p>
          <w:p w14:paraId="4C2C21AF"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SI</w:t>
            </w:r>
            <w:r w:rsidRPr="004956EF">
              <w:rPr>
                <w:rFonts w:cstheme="minorHAnsi"/>
                <w:highlight w:val="yellow"/>
                <w:lang w:eastAsia="en-US"/>
              </w:rPr>
              <w:t>: System and Information Integrity</w:t>
            </w:r>
          </w:p>
          <w:p w14:paraId="541513C9"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TR</w:t>
            </w:r>
            <w:r w:rsidRPr="004956EF">
              <w:rPr>
                <w:rFonts w:cstheme="minorHAnsi"/>
                <w:highlight w:val="yellow"/>
                <w:lang w:eastAsia="en-US"/>
              </w:rPr>
              <w:t>: Transparency</w:t>
            </w:r>
          </w:p>
          <w:p w14:paraId="47A4DE5C" w14:textId="77777777" w:rsidR="00C638B8" w:rsidRPr="00A10C68"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UL</w:t>
            </w:r>
            <w:r w:rsidRPr="004956EF">
              <w:rPr>
                <w:rFonts w:cstheme="minorHAnsi"/>
                <w:highlight w:val="yellow"/>
                <w:lang w:eastAsia="en-US"/>
              </w:rPr>
              <w:t>: Use Limitation</w:t>
            </w:r>
          </w:p>
          <w:p w14:paraId="1AF34F2F" w14:textId="77777777" w:rsidR="00C638B8" w:rsidRPr="00A10C68" w:rsidRDefault="00C638B8" w:rsidP="005461D6">
            <w:pPr>
              <w:pStyle w:val="TableText"/>
              <w:ind w:left="360" w:hanging="360"/>
              <w:cnfStyle w:val="000000000000" w:firstRow="0" w:lastRow="0" w:firstColumn="0" w:lastColumn="0" w:oddVBand="0" w:evenVBand="0" w:oddHBand="0" w:evenHBand="0" w:firstRowFirstColumn="0" w:firstRowLastColumn="0" w:lastRowFirstColumn="0" w:lastRowLastColumn="0"/>
              <w:rPr>
                <w:rFonts w:cstheme="minorHAnsi"/>
                <w:bCs/>
                <w:highlight w:val="yellow"/>
                <w:lang w:eastAsia="en-US"/>
              </w:rPr>
            </w:pPr>
          </w:p>
          <w:p w14:paraId="033176CD" w14:textId="006DFEFF" w:rsidR="00C638B8" w:rsidRPr="00A10C68" w:rsidRDefault="00C638B8" w:rsidP="005461D6">
            <w:pPr>
              <w:pStyle w:val="TableText"/>
              <w:ind w:left="360" w:hanging="360"/>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b/>
                <w:highlight w:val="yellow"/>
                <w:u w:val="single"/>
                <w:lang w:eastAsia="en-US"/>
              </w:rPr>
              <w:t>Controls</w:t>
            </w:r>
            <w:commentRangeStart w:id="158"/>
            <w:r w:rsidRPr="00A10C68">
              <w:rPr>
                <w:rFonts w:cstheme="minorHAnsi"/>
                <w:b/>
                <w:highlight w:val="yellow"/>
                <w:u w:val="single"/>
                <w:lang w:eastAsia="en-US"/>
              </w:rPr>
              <w:t xml:space="preserve"> List Compatible with recommended “FISMA 1/3” Schedule:</w:t>
            </w:r>
            <w:commentRangeEnd w:id="158"/>
            <w:r w:rsidRPr="00FA4907">
              <w:rPr>
                <w:rStyle w:val="CommentReference"/>
                <w:rFonts w:ascii="Times New Roman" w:hAnsi="Times New Roman"/>
                <w:highlight w:val="yellow"/>
                <w:lang w:val="x-none"/>
              </w:rPr>
              <w:commentReference w:id="158"/>
            </w:r>
          </w:p>
          <w:p w14:paraId="1BA736D8" w14:textId="77777777" w:rsidR="00C638B8" w:rsidRPr="00A10C68" w:rsidRDefault="00C638B8" w:rsidP="005461D6">
            <w:pPr>
              <w:pStyle w:val="TableText"/>
              <w:cnfStyle w:val="000000000000" w:firstRow="0" w:lastRow="0" w:firstColumn="0" w:lastColumn="0" w:oddVBand="0" w:evenVBand="0" w:oddHBand="0" w:evenHBand="0" w:firstRowFirstColumn="0" w:firstRowLastColumn="0" w:lastRowFirstColumn="0" w:lastRowLastColumn="0"/>
              <w:rPr>
                <w:rFonts w:cstheme="minorHAnsi"/>
                <w:b/>
                <w:highlight w:val="yellow"/>
                <w:u w:val="single"/>
                <w:lang w:eastAsia="en-US"/>
              </w:rPr>
            </w:pPr>
          </w:p>
          <w:p w14:paraId="78EFC1ED" w14:textId="77777777" w:rsidR="00C638B8" w:rsidRPr="00A10C68" w:rsidRDefault="00C638B8" w:rsidP="005461D6">
            <w:pPr>
              <w:pStyle w:val="TableText"/>
              <w:cnfStyle w:val="000000000000" w:firstRow="0" w:lastRow="0" w:firstColumn="0" w:lastColumn="0" w:oddVBand="0" w:evenVBand="0" w:oddHBand="0" w:evenHBand="0" w:firstRowFirstColumn="0" w:firstRowLastColumn="0" w:lastRowFirstColumn="0" w:lastRowLastColumn="0"/>
              <w:rPr>
                <w:rFonts w:cstheme="minorHAnsi"/>
                <w:b/>
                <w:highlight w:val="yellow"/>
                <w:u w:val="single"/>
                <w:lang w:eastAsia="en-US"/>
              </w:rPr>
            </w:pPr>
            <w:r w:rsidRPr="00A10C68">
              <w:rPr>
                <w:rFonts w:cstheme="minorHAnsi"/>
                <w:b/>
                <w:highlight w:val="yellow"/>
                <w:u w:val="single"/>
                <w:lang w:eastAsia="en-US"/>
              </w:rPr>
              <w:t xml:space="preserve">Year 1  </w:t>
            </w:r>
          </w:p>
          <w:p w14:paraId="20EFA08E"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59" w:name="_Hlk16257122"/>
            <w:bookmarkStart w:id="160" w:name="_Hlk16257029"/>
            <w:bookmarkStart w:id="161" w:name="OLE_LINK17"/>
            <w:r w:rsidRPr="00D379C0">
              <w:rPr>
                <w:rFonts w:cstheme="minorHAnsi"/>
                <w:highlight w:val="yellow"/>
                <w:lang w:eastAsia="en-US"/>
              </w:rPr>
              <w:t>AC: Access Control</w:t>
            </w:r>
          </w:p>
          <w:p w14:paraId="23EF1A04"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AP: Authority and Purpose</w:t>
            </w:r>
          </w:p>
          <w:p w14:paraId="26C5C84C"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AR: Accountability, Audit, and Risk Management</w:t>
            </w:r>
          </w:p>
          <w:p w14:paraId="0CA1D1F8"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AT: Awareness and Training</w:t>
            </w:r>
          </w:p>
          <w:p w14:paraId="3700E013"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AU: Audit and Accountability</w:t>
            </w:r>
          </w:p>
          <w:p w14:paraId="37A10F98"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CM: Configuration Management</w:t>
            </w:r>
          </w:p>
          <w:p w14:paraId="38E01A21"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CP: Contingency Planning</w:t>
            </w:r>
          </w:p>
          <w:p w14:paraId="08572AA6"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DI: Data Quality and Integrity</w:t>
            </w:r>
          </w:p>
          <w:p w14:paraId="130BE0CC"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DM: Data Minimization and Retention</w:t>
            </w:r>
          </w:p>
          <w:p w14:paraId="49BBB851"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IA: Identification and Authentication</w:t>
            </w:r>
          </w:p>
          <w:p w14:paraId="419ADCD5"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IP: Individual Participation and Redress</w:t>
            </w:r>
          </w:p>
          <w:p w14:paraId="6D16B650"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SC: System Communications</w:t>
            </w:r>
          </w:p>
          <w:p w14:paraId="1B5CFA39"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SE: Security</w:t>
            </w:r>
          </w:p>
          <w:p w14:paraId="58F82A68"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TR: Transparency</w:t>
            </w:r>
          </w:p>
          <w:p w14:paraId="437FBF7B"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956EF">
              <w:rPr>
                <w:rFonts w:cstheme="minorHAnsi"/>
                <w:highlight w:val="yellow"/>
                <w:lang w:eastAsia="en-US"/>
              </w:rPr>
              <w:t>UL: Use Limitation</w:t>
            </w:r>
          </w:p>
          <w:bookmarkEnd w:id="159"/>
          <w:p w14:paraId="16E1BA83" w14:textId="77777777" w:rsidR="00C638B8" w:rsidRPr="00A10C68" w:rsidRDefault="00C638B8" w:rsidP="005461D6">
            <w:pPr>
              <w:pStyle w:val="TableText"/>
              <w:ind w:left="360" w:hanging="360"/>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p>
          <w:p w14:paraId="6CBCEB7C" w14:textId="77777777" w:rsidR="00C638B8" w:rsidRPr="00A10C68" w:rsidRDefault="00C638B8" w:rsidP="005461D6">
            <w:pPr>
              <w:pStyle w:val="TableText"/>
              <w:cnfStyle w:val="000000000000" w:firstRow="0" w:lastRow="0" w:firstColumn="0" w:lastColumn="0" w:oddVBand="0" w:evenVBand="0" w:oddHBand="0" w:evenHBand="0" w:firstRowFirstColumn="0" w:firstRowLastColumn="0" w:lastRowFirstColumn="0" w:lastRowLastColumn="0"/>
              <w:rPr>
                <w:rFonts w:cstheme="minorHAnsi"/>
                <w:b/>
                <w:highlight w:val="yellow"/>
                <w:u w:val="single"/>
                <w:lang w:eastAsia="en-US"/>
              </w:rPr>
            </w:pPr>
            <w:r w:rsidRPr="00A10C68">
              <w:rPr>
                <w:rFonts w:cstheme="minorHAnsi"/>
                <w:b/>
                <w:highlight w:val="yellow"/>
                <w:u w:val="single"/>
                <w:lang w:eastAsia="en-US"/>
              </w:rPr>
              <w:t xml:space="preserve">Year 2 </w:t>
            </w:r>
          </w:p>
          <w:p w14:paraId="26A2E138"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AC: Access Control</w:t>
            </w:r>
          </w:p>
          <w:p w14:paraId="51A6EDD8"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AT: Awareness and Training</w:t>
            </w:r>
          </w:p>
          <w:p w14:paraId="0BFF62C5"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AU: Audit and Accountability</w:t>
            </w:r>
          </w:p>
          <w:p w14:paraId="5F7CD73D"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CM: Configuration Management</w:t>
            </w:r>
          </w:p>
          <w:p w14:paraId="535A176D"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IA: Identification and Authentication</w:t>
            </w:r>
          </w:p>
          <w:p w14:paraId="42418963"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MA: Maintenance</w:t>
            </w:r>
          </w:p>
          <w:p w14:paraId="67407E2B"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MP: Media Protection</w:t>
            </w:r>
          </w:p>
          <w:p w14:paraId="30352458"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PE: Physical and Environmental</w:t>
            </w:r>
          </w:p>
          <w:p w14:paraId="01C00CF4"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PM: Program Management</w:t>
            </w:r>
          </w:p>
          <w:p w14:paraId="3FBD9CF8"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PS: Personnel Security</w:t>
            </w:r>
          </w:p>
          <w:p w14:paraId="683BB601" w14:textId="77777777" w:rsidR="00C638B8" w:rsidRPr="00A10C68" w:rsidRDefault="00C638B8" w:rsidP="005461D6">
            <w:pPr>
              <w:pStyle w:val="TableText"/>
              <w:ind w:left="360" w:hanging="360"/>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p>
          <w:p w14:paraId="55C22206" w14:textId="77777777" w:rsidR="00C638B8" w:rsidRPr="00A10C68" w:rsidRDefault="00C638B8" w:rsidP="005461D6">
            <w:pPr>
              <w:pStyle w:val="TableText"/>
              <w:cnfStyle w:val="000000000000" w:firstRow="0" w:lastRow="0" w:firstColumn="0" w:lastColumn="0" w:oddVBand="0" w:evenVBand="0" w:oddHBand="0" w:evenHBand="0" w:firstRowFirstColumn="0" w:firstRowLastColumn="0" w:lastRowFirstColumn="0" w:lastRowLastColumn="0"/>
              <w:rPr>
                <w:rFonts w:cstheme="minorHAnsi"/>
                <w:b/>
                <w:highlight w:val="yellow"/>
                <w:u w:val="single"/>
                <w:lang w:eastAsia="en-US"/>
              </w:rPr>
            </w:pPr>
            <w:r w:rsidRPr="00A10C68">
              <w:rPr>
                <w:rFonts w:cstheme="minorHAnsi"/>
                <w:b/>
                <w:highlight w:val="yellow"/>
                <w:u w:val="single"/>
                <w:lang w:eastAsia="en-US"/>
              </w:rPr>
              <w:t xml:space="preserve">Year 3 </w:t>
            </w:r>
          </w:p>
          <w:p w14:paraId="13A01BF8"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AC: Access Control</w:t>
            </w:r>
          </w:p>
          <w:p w14:paraId="005DC021"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AP: Authority and Purpose</w:t>
            </w:r>
          </w:p>
          <w:p w14:paraId="27A06CF5"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AR: Accountability, Audit, and Risk Management</w:t>
            </w:r>
          </w:p>
          <w:p w14:paraId="5080CAF8"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CA: Security Assessment and Authorization</w:t>
            </w:r>
          </w:p>
          <w:p w14:paraId="77F77DC2"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CM: Configuration Management</w:t>
            </w:r>
          </w:p>
          <w:p w14:paraId="6CA06A5E"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DI: Data Quality and Integrity</w:t>
            </w:r>
          </w:p>
          <w:p w14:paraId="611D91C1"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DM: Data Minimization and Retention</w:t>
            </w:r>
          </w:p>
          <w:p w14:paraId="466D91D3"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IA: Identification and Authentication</w:t>
            </w:r>
          </w:p>
          <w:p w14:paraId="74801707"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IP: Individual Participation and Redress</w:t>
            </w:r>
          </w:p>
          <w:p w14:paraId="71005D67"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IR: Incident Response</w:t>
            </w:r>
          </w:p>
          <w:p w14:paraId="360C2DFB"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lastRenderedPageBreak/>
              <w:t>PL: Planning</w:t>
            </w:r>
          </w:p>
          <w:p w14:paraId="0C4CCFE0"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RA: Risk Assessment</w:t>
            </w:r>
          </w:p>
          <w:p w14:paraId="79CF881B"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SA: System and Services Acquisition</w:t>
            </w:r>
          </w:p>
          <w:p w14:paraId="29A57BCE"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SE: Security</w:t>
            </w:r>
          </w:p>
          <w:p w14:paraId="4C8B5B63"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SI: System and Information Integrity</w:t>
            </w:r>
          </w:p>
          <w:p w14:paraId="193DBEBB"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TR: Transparency</w:t>
            </w:r>
          </w:p>
          <w:p w14:paraId="70CAD6A2" w14:textId="77777777" w:rsidR="00C638B8" w:rsidRPr="00A10C68"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956EF">
              <w:rPr>
                <w:rFonts w:cstheme="minorHAnsi"/>
                <w:highlight w:val="yellow"/>
                <w:lang w:eastAsia="en-US"/>
              </w:rPr>
              <w:t>UL: Use Limitation</w:t>
            </w:r>
            <w:bookmarkEnd w:id="160"/>
            <w:bookmarkEnd w:id="161"/>
          </w:p>
        </w:tc>
      </w:tr>
      <w:tr w:rsidR="00C638B8" w:rsidRPr="00A10C68" w14:paraId="1BD34A36"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79F0956B" w14:textId="77777777" w:rsidR="00C638B8" w:rsidRPr="00A10C68" w:rsidRDefault="00C638B8" w:rsidP="005461D6">
            <w:pPr>
              <w:pStyle w:val="TableText"/>
            </w:pPr>
            <w:r w:rsidRPr="00A10C68">
              <w:lastRenderedPageBreak/>
              <w:t>Assessment Environments</w:t>
            </w:r>
          </w:p>
        </w:tc>
        <w:tc>
          <w:tcPr>
            <w:tcW w:w="3519" w:type="pct"/>
          </w:tcPr>
          <w:p w14:paraId="1DA11F83"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commentRangeStart w:id="162"/>
            <w:r w:rsidRPr="00A10C68">
              <w:rPr>
                <w:rFonts w:cstheme="minorHAnsi"/>
                <w:highlight w:val="yellow"/>
                <w:lang w:eastAsia="en-US"/>
              </w:rPr>
              <w:t>Production: databases, operating systems, network infrastructure, security infrastructure</w:t>
            </w:r>
          </w:p>
          <w:p w14:paraId="49429ECF"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Testing: application</w:t>
            </w:r>
            <w:commentRangeEnd w:id="162"/>
            <w:r>
              <w:rPr>
                <w:rStyle w:val="CommentReference"/>
                <w:rFonts w:eastAsia="Times New Roman"/>
                <w:lang w:val="x-none" w:eastAsia="en-US"/>
              </w:rPr>
              <w:commentReference w:id="162"/>
            </w:r>
          </w:p>
        </w:tc>
      </w:tr>
      <w:tr w:rsidR="00C638B8" w:rsidRPr="00A10C68" w14:paraId="41023FCF"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13D2B962" w14:textId="77777777" w:rsidR="00C638B8" w:rsidRPr="00A10C68" w:rsidRDefault="00C638B8" w:rsidP="005461D6">
            <w:pPr>
              <w:pStyle w:val="TableText"/>
            </w:pPr>
            <w:r w:rsidRPr="00A10C68">
              <w:t>Environment Hosting Locations</w:t>
            </w:r>
          </w:p>
        </w:tc>
        <w:tc>
          <w:tcPr>
            <w:tcW w:w="3519" w:type="pct"/>
          </w:tcPr>
          <w:p w14:paraId="161EAE2F"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commentRangeStart w:id="163"/>
            <w:r w:rsidRPr="00A10C68">
              <w:rPr>
                <w:rFonts w:cstheme="minorHAnsi"/>
                <w:highlight w:val="yellow"/>
                <w:lang w:eastAsia="en-US"/>
              </w:rPr>
              <w:t>Production: Amazon Web Services (AWS) us-east-1</w:t>
            </w:r>
          </w:p>
          <w:p w14:paraId="320D02CA"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 xml:space="preserve">Testing: </w:t>
            </w:r>
            <w:r>
              <w:rPr>
                <w:rFonts w:cstheme="minorHAnsi"/>
                <w:highlight w:val="yellow"/>
                <w:lang w:eastAsia="en-US"/>
              </w:rPr>
              <w:t xml:space="preserve">Primary </w:t>
            </w:r>
            <w:r w:rsidRPr="00A10C68">
              <w:rPr>
                <w:rFonts w:cstheme="minorHAnsi"/>
                <w:highlight w:val="yellow"/>
                <w:lang w:eastAsia="en-US"/>
              </w:rPr>
              <w:t>Data Center (</w:t>
            </w:r>
            <w:r>
              <w:rPr>
                <w:rFonts w:cstheme="minorHAnsi"/>
                <w:highlight w:val="yellow"/>
                <w:lang w:eastAsia="en-US"/>
              </w:rPr>
              <w:t>P</w:t>
            </w:r>
            <w:r w:rsidRPr="00A10C68">
              <w:rPr>
                <w:rFonts w:cstheme="minorHAnsi"/>
                <w:highlight w:val="yellow"/>
                <w:lang w:eastAsia="en-US"/>
              </w:rPr>
              <w:t>DC)</w:t>
            </w:r>
            <w:commentRangeEnd w:id="163"/>
          </w:p>
          <w:p w14:paraId="3830BE53"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[Other]</w:t>
            </w:r>
            <w:r w:rsidRPr="00E079E0">
              <w:rPr>
                <w:rStyle w:val="CommentReference"/>
                <w:rFonts w:eastAsia="Times New Roman"/>
                <w:highlight w:val="yellow"/>
                <w:lang w:val="x-none" w:eastAsia="en-US"/>
              </w:rPr>
              <w:commentReference w:id="163"/>
            </w:r>
          </w:p>
        </w:tc>
      </w:tr>
      <w:tr w:rsidR="00C638B8" w:rsidRPr="00A10C68" w14:paraId="77AD8FC3"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0E56B0E2" w14:textId="77777777" w:rsidR="00C638B8" w:rsidRPr="00A10C68" w:rsidRDefault="00C638B8" w:rsidP="005461D6">
            <w:pPr>
              <w:pStyle w:val="TableText"/>
            </w:pPr>
            <w:r w:rsidRPr="00A10C68">
              <w:t xml:space="preserve">Existing Open </w:t>
            </w:r>
            <w:r>
              <w:t>POA&amp;Ms</w:t>
            </w:r>
            <w:r w:rsidRPr="00A10C68">
              <w:t xml:space="preserve"> to be Reassessed</w:t>
            </w:r>
          </w:p>
        </w:tc>
        <w:tc>
          <w:tcPr>
            <w:tcW w:w="3519" w:type="pct"/>
          </w:tcPr>
          <w:p w14:paraId="2ECC88EC"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commentRangeStart w:id="164"/>
            <w:r w:rsidRPr="00A10C68">
              <w:rPr>
                <w:rFonts w:cstheme="minorHAnsi"/>
                <w:highlight w:val="yellow"/>
                <w:lang w:eastAsia="en-US"/>
              </w:rPr>
              <w:t>Open-</w:t>
            </w:r>
            <w:r>
              <w:rPr>
                <w:rFonts w:cstheme="minorHAnsi"/>
                <w:highlight w:val="yellow"/>
                <w:lang w:eastAsia="en-US"/>
              </w:rPr>
              <w:t>POA&amp;M</w:t>
            </w:r>
            <w:r w:rsidRPr="00A10C68">
              <w:rPr>
                <w:rFonts w:cstheme="minorHAnsi"/>
                <w:highlight w:val="yellow"/>
                <w:lang w:eastAsia="en-US"/>
              </w:rPr>
              <w:t>-Tracking-IDs</w:t>
            </w:r>
            <w:commentRangeEnd w:id="164"/>
            <w:r>
              <w:rPr>
                <w:rStyle w:val="CommentReference"/>
                <w:rFonts w:eastAsia="Times New Roman"/>
                <w:lang w:val="x-none" w:eastAsia="en-US"/>
              </w:rPr>
              <w:commentReference w:id="164"/>
            </w:r>
          </w:p>
        </w:tc>
      </w:tr>
      <w:tr w:rsidR="00C638B8" w:rsidRPr="00A10C68" w14:paraId="0381F690"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5871175C" w14:textId="77777777" w:rsidR="00C638B8" w:rsidRPr="00A10C68" w:rsidRDefault="00C638B8" w:rsidP="005461D6">
            <w:pPr>
              <w:pStyle w:val="TableText"/>
            </w:pPr>
            <w:r w:rsidRPr="00A10C68">
              <w:t>Assessment Dates</w:t>
            </w:r>
          </w:p>
        </w:tc>
        <w:tc>
          <w:tcPr>
            <w:tcW w:w="3519" w:type="pct"/>
          </w:tcPr>
          <w:p w14:paraId="059A1771" w14:textId="1B7F5A59"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 xml:space="preserve">May </w:t>
            </w:r>
            <w:r w:rsidR="00076B1A">
              <w:rPr>
                <w:rFonts w:cstheme="minorHAnsi"/>
                <w:highlight w:val="yellow"/>
                <w:lang w:eastAsia="en-US"/>
              </w:rPr>
              <w:t>5</w:t>
            </w:r>
            <w:r w:rsidRPr="00A10C68">
              <w:rPr>
                <w:rFonts w:cstheme="minorHAnsi"/>
                <w:highlight w:val="yellow"/>
                <w:lang w:eastAsia="en-US"/>
              </w:rPr>
              <w:t xml:space="preserve"> – </w:t>
            </w:r>
            <w:r w:rsidR="00076B1A">
              <w:rPr>
                <w:rFonts w:cstheme="minorHAnsi"/>
                <w:highlight w:val="yellow"/>
                <w:lang w:eastAsia="en-US"/>
              </w:rPr>
              <w:t>9</w:t>
            </w:r>
            <w:r w:rsidRPr="00A10C68">
              <w:rPr>
                <w:rFonts w:cstheme="minorHAnsi"/>
                <w:highlight w:val="yellow"/>
                <w:lang w:eastAsia="en-US"/>
              </w:rPr>
              <w:t xml:space="preserve">, </w:t>
            </w:r>
            <w:r>
              <w:rPr>
                <w:rFonts w:cstheme="minorHAnsi"/>
                <w:highlight w:val="yellow"/>
                <w:lang w:eastAsia="en-US"/>
              </w:rPr>
              <w:t>2025</w:t>
            </w:r>
          </w:p>
        </w:tc>
      </w:tr>
      <w:tr w:rsidR="00C638B8" w:rsidRPr="00A10C68" w14:paraId="361BAC24"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2BDCA1BE" w14:textId="77777777" w:rsidR="00C638B8" w:rsidRPr="00A10C68" w:rsidRDefault="00C638B8" w:rsidP="005461D6">
            <w:pPr>
              <w:pStyle w:val="TableText"/>
            </w:pPr>
            <w:r w:rsidRPr="00A10C68">
              <w:t>Assessment Location(s)</w:t>
            </w:r>
          </w:p>
        </w:tc>
        <w:tc>
          <w:tcPr>
            <w:tcW w:w="3519" w:type="pct"/>
          </w:tcPr>
          <w:p w14:paraId="4A35CF0A"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 xml:space="preserve">Interviews: </w:t>
            </w:r>
            <w:commentRangeStart w:id="165"/>
            <w:r w:rsidRPr="00A10C68">
              <w:rPr>
                <w:rFonts w:cstheme="minorHAnsi"/>
                <w:highlight w:val="yellow"/>
                <w:lang w:eastAsia="en-US"/>
              </w:rPr>
              <w:t>Remote via [mechanism]</w:t>
            </w:r>
          </w:p>
          <w:p w14:paraId="0D548462" w14:textId="78473D65"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 xml:space="preserve">Testing: </w:t>
            </w:r>
            <w:r w:rsidR="00CA7A5C">
              <w:rPr>
                <w:rFonts w:cstheme="minorHAnsi"/>
                <w:highlight w:val="yellow"/>
                <w:lang w:eastAsia="en-US"/>
              </w:rPr>
              <w:t>&lt;Organization&gt;</w:t>
            </w:r>
            <w:r>
              <w:rPr>
                <w:rFonts w:cstheme="minorHAnsi"/>
                <w:highlight w:val="yellow"/>
                <w:lang w:eastAsia="en-US"/>
              </w:rPr>
              <w:t xml:space="preserve"> Primary </w:t>
            </w:r>
            <w:r w:rsidRPr="00A10C68">
              <w:rPr>
                <w:rFonts w:cstheme="minorHAnsi"/>
                <w:highlight w:val="yellow"/>
                <w:lang w:eastAsia="en-US"/>
              </w:rPr>
              <w:t>Data Center (</w:t>
            </w:r>
            <w:r>
              <w:rPr>
                <w:rFonts w:cstheme="minorHAnsi"/>
                <w:highlight w:val="yellow"/>
                <w:lang w:eastAsia="en-US"/>
              </w:rPr>
              <w:t>P</w:t>
            </w:r>
            <w:r w:rsidRPr="00A10C68">
              <w:rPr>
                <w:rFonts w:cstheme="minorHAnsi"/>
                <w:highlight w:val="yellow"/>
                <w:lang w:eastAsia="en-US"/>
              </w:rPr>
              <w:t>DC)</w:t>
            </w:r>
          </w:p>
          <w:p w14:paraId="7E675D98" w14:textId="77777777" w:rsidR="00C638B8" w:rsidRPr="00A10C68" w:rsidRDefault="00C638B8" w:rsidP="00C638B8">
            <w:pPr>
              <w:pStyle w:val="TableText"/>
              <w:numPr>
                <w:ilvl w:val="0"/>
                <w:numId w:val="20"/>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Pr>
                <w:rFonts w:cstheme="minorHAnsi"/>
                <w:highlight w:val="yellow"/>
                <w:lang w:eastAsia="en-US"/>
              </w:rPr>
              <w:t>&lt;Address&gt;</w:t>
            </w:r>
          </w:p>
          <w:p w14:paraId="5E7E80AF"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[Other]</w:t>
            </w:r>
            <w:commentRangeEnd w:id="165"/>
            <w:r>
              <w:rPr>
                <w:rStyle w:val="CommentReference"/>
                <w:rFonts w:eastAsia="Times New Roman"/>
                <w:lang w:val="x-none" w:eastAsia="en-US"/>
              </w:rPr>
              <w:commentReference w:id="165"/>
            </w:r>
          </w:p>
        </w:tc>
      </w:tr>
      <w:tr w:rsidR="00C638B8" w:rsidRPr="00A10C68" w14:paraId="131C4093"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5EA7B080" w14:textId="77777777" w:rsidR="00C638B8" w:rsidRPr="00A10C68" w:rsidRDefault="00C638B8" w:rsidP="005461D6">
            <w:pPr>
              <w:pStyle w:val="TableText"/>
            </w:pPr>
            <w:r w:rsidRPr="00A10C68">
              <w:t>Assessment Standards / Checks</w:t>
            </w:r>
          </w:p>
        </w:tc>
        <w:tc>
          <w:tcPr>
            <w:tcW w:w="3519" w:type="pct"/>
          </w:tcPr>
          <w:p w14:paraId="622B0D04" w14:textId="77777777" w:rsidR="00C638B8" w:rsidRPr="00C07CCF"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Pr>
                <w:rFonts w:cstheme="minorHAnsi"/>
                <w:highlight w:val="yellow"/>
                <w:lang w:eastAsia="en-US"/>
              </w:rPr>
              <w:t>&lt;Sponsor-specified Security Controls Catalog&gt;</w:t>
            </w:r>
          </w:p>
          <w:p w14:paraId="289F4F96"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FedRAMP High / Moderate / Low</w:t>
            </w:r>
          </w:p>
          <w:p w14:paraId="02BCEE02"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Industry Best Practices</w:t>
            </w:r>
          </w:p>
          <w:p w14:paraId="25038544"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[Others…]</w:t>
            </w:r>
          </w:p>
        </w:tc>
      </w:tr>
    </w:tbl>
    <w:p w14:paraId="3DE5FABB" w14:textId="77777777" w:rsidR="00C638B8" w:rsidRPr="00056646" w:rsidRDefault="00C638B8" w:rsidP="00C638B8">
      <w:pPr>
        <w:pStyle w:val="Heading3"/>
        <w:rPr>
          <w:highlight w:val="yellow"/>
        </w:rPr>
      </w:pPr>
      <w:bookmarkStart w:id="166" w:name="_Toc146790486"/>
      <w:bookmarkStart w:id="167" w:name="_Toc198586432"/>
      <w:r w:rsidRPr="00056646">
        <w:rPr>
          <w:highlight w:val="yellow"/>
        </w:rPr>
        <w:t>Prioritized Assessment</w:t>
      </w:r>
      <w:bookmarkEnd w:id="166"/>
      <w:bookmarkEnd w:id="167"/>
    </w:p>
    <w:p w14:paraId="3AD09BAB" w14:textId="24CA97CF" w:rsidR="00C638B8" w:rsidRPr="002F0543" w:rsidRDefault="00C638B8" w:rsidP="00C638B8">
      <w:pPr>
        <w:pStyle w:val="GuidancetoAuthor"/>
        <w:rPr>
          <w:b/>
          <w:bCs/>
        </w:rPr>
      </w:pPr>
      <w:r w:rsidRPr="002F0543">
        <w:rPr>
          <w:b/>
          <w:bCs/>
        </w:rPr>
        <w:t xml:space="preserve">“What is </w:t>
      </w:r>
      <w:r w:rsidR="00CA7A5C">
        <w:rPr>
          <w:b/>
          <w:bCs/>
          <w:highlight w:val="yellow"/>
        </w:rPr>
        <w:t>&lt;Organization&gt;</w:t>
      </w:r>
      <w:r w:rsidRPr="002F0543">
        <w:rPr>
          <w:b/>
          <w:bCs/>
        </w:rPr>
        <w:t xml:space="preserve"> concerned with going into the ACT?”</w:t>
      </w:r>
    </w:p>
    <w:p w14:paraId="6FF0D0C0" w14:textId="7ABE05A4" w:rsidR="00C638B8" w:rsidRPr="00A46F73" w:rsidRDefault="00C638B8" w:rsidP="00C638B8">
      <w:pPr>
        <w:pStyle w:val="GuidancetoAuthor"/>
      </w:pPr>
      <w:r>
        <w:t xml:space="preserve">If </w:t>
      </w:r>
      <w:r w:rsidR="00CA7A5C">
        <w:rPr>
          <w:highlight w:val="yellow"/>
        </w:rPr>
        <w:t>&lt;Organization&gt;</w:t>
      </w:r>
      <w:r>
        <w:t xml:space="preserve"> requested that any components, features, functions, etc. of the system be focused on or otherwise prioritized as part of the assessment, list them here. This will help to explain why some parts get more attention than others.</w:t>
      </w:r>
    </w:p>
    <w:p w14:paraId="04854998" w14:textId="70357670" w:rsidR="00C638B8" w:rsidRPr="00056646" w:rsidRDefault="00CA7A5C" w:rsidP="00C638B8">
      <w:pPr>
        <w:pStyle w:val="Body"/>
        <w:rPr>
          <w:highlight w:val="yellow"/>
        </w:rPr>
      </w:pPr>
      <w:r>
        <w:rPr>
          <w:highlight w:val="yellow"/>
        </w:rPr>
        <w:t>&lt;Organization&gt;</w:t>
      </w:r>
      <w:r w:rsidR="00C638B8" w:rsidRPr="00056646">
        <w:rPr>
          <w:highlight w:val="yellow"/>
        </w:rPr>
        <w:t xml:space="preserve"> directed the Assessment Team to prioritize assessment of the following components/features/functions/etc. because: </w:t>
      </w:r>
    </w:p>
    <w:p w14:paraId="0864F8A8" w14:textId="77777777" w:rsidR="00C638B8" w:rsidRPr="00D67500" w:rsidRDefault="00C638B8" w:rsidP="00C638B8">
      <w:pPr>
        <w:pStyle w:val="BulletedList"/>
        <w:rPr>
          <w:rFonts w:eastAsiaTheme="minorHAnsi"/>
          <w:highlight w:val="yellow"/>
        </w:rPr>
      </w:pPr>
      <w:r w:rsidRPr="00D67500">
        <w:rPr>
          <w:rFonts w:eastAsiaTheme="minorHAnsi"/>
          <w:highlight w:val="yellow"/>
        </w:rPr>
        <w:t>&lt;System Component/Feature/Function&gt;</w:t>
      </w:r>
      <w:r>
        <w:rPr>
          <w:rFonts w:eastAsiaTheme="minorHAnsi"/>
          <w:highlight w:val="yellow"/>
        </w:rPr>
        <w:t>: &lt;Reason for prioritization&gt;</w:t>
      </w:r>
    </w:p>
    <w:p w14:paraId="24A3ED7F" w14:textId="77777777" w:rsidR="00C638B8" w:rsidRPr="00D67500" w:rsidRDefault="00C638B8" w:rsidP="00C638B8">
      <w:pPr>
        <w:pStyle w:val="BulletedList"/>
        <w:rPr>
          <w:rFonts w:eastAsiaTheme="minorHAnsi"/>
          <w:b/>
          <w:highlight w:val="yellow"/>
        </w:rPr>
      </w:pPr>
      <w:r w:rsidRPr="00D67500">
        <w:rPr>
          <w:rFonts w:eastAsiaTheme="minorHAnsi"/>
          <w:highlight w:val="yellow"/>
        </w:rPr>
        <w:t>&lt;System Component/Feature/Function&gt;</w:t>
      </w:r>
      <w:r>
        <w:rPr>
          <w:rFonts w:eastAsiaTheme="minorHAnsi"/>
          <w:highlight w:val="yellow"/>
        </w:rPr>
        <w:t>: &lt;Reason for prioritization&gt;</w:t>
      </w:r>
    </w:p>
    <w:p w14:paraId="3FDAD7E9" w14:textId="77777777" w:rsidR="00C638B8" w:rsidRPr="00D67500" w:rsidRDefault="00C638B8" w:rsidP="00C638B8">
      <w:pPr>
        <w:pStyle w:val="BulletedList"/>
        <w:rPr>
          <w:rFonts w:eastAsiaTheme="minorHAnsi"/>
          <w:b/>
          <w:highlight w:val="yellow"/>
        </w:rPr>
      </w:pPr>
      <w:r w:rsidRPr="00D67500">
        <w:rPr>
          <w:rFonts w:eastAsiaTheme="minorHAnsi"/>
          <w:highlight w:val="yellow"/>
        </w:rPr>
        <w:t>&lt;System Component/Feature/Function&gt;</w:t>
      </w:r>
      <w:r>
        <w:rPr>
          <w:rFonts w:eastAsiaTheme="minorHAnsi"/>
          <w:highlight w:val="yellow"/>
        </w:rPr>
        <w:t>: &lt;Reason for prioritization&gt;</w:t>
      </w:r>
    </w:p>
    <w:p w14:paraId="4999D704" w14:textId="77777777" w:rsidR="00C638B8" w:rsidRPr="00056646" w:rsidRDefault="00C638B8" w:rsidP="00C638B8"/>
    <w:p w14:paraId="2DDA9855" w14:textId="77777777" w:rsidR="00C638B8" w:rsidRPr="002F0543" w:rsidRDefault="00C638B8" w:rsidP="00C638B8">
      <w:pPr>
        <w:pStyle w:val="Heading3"/>
        <w:rPr>
          <w:highlight w:val="yellow"/>
        </w:rPr>
      </w:pPr>
      <w:bookmarkStart w:id="168" w:name="_Toc146790487"/>
      <w:bookmarkStart w:id="169" w:name="_Toc198586433"/>
      <w:r>
        <w:rPr>
          <w:highlight w:val="yellow"/>
        </w:rPr>
        <w:t>Co</w:t>
      </w:r>
      <w:r w:rsidRPr="002F0543">
        <w:rPr>
          <w:highlight w:val="yellow"/>
        </w:rPr>
        <w:t>re Controls</w:t>
      </w:r>
      <w:bookmarkEnd w:id="168"/>
      <w:bookmarkEnd w:id="169"/>
    </w:p>
    <w:p w14:paraId="3612D397" w14:textId="0B2E9A0C" w:rsidR="00C638B8" w:rsidRDefault="00C638B8" w:rsidP="00C638B8">
      <w:r w:rsidRPr="002F0543">
        <w:rPr>
          <w:highlight w:val="yellow"/>
        </w:rPr>
        <w:t xml:space="preserve">The &lt;System Acronym&gt; team also prioritized assessment of the </w:t>
      </w:r>
      <w:r w:rsidR="00CA7A5C">
        <w:rPr>
          <w:highlight w:val="yellow"/>
        </w:rPr>
        <w:t>&lt;Organization&gt;</w:t>
      </w:r>
      <w:r w:rsidRPr="002F0543">
        <w:rPr>
          <w:highlight w:val="yellow"/>
        </w:rPr>
        <w:t xml:space="preserve"> Core Controls, a periodically updated list of the controls that pose the highest risk to </w:t>
      </w:r>
      <w:r w:rsidR="00CA7A5C">
        <w:rPr>
          <w:highlight w:val="yellow"/>
        </w:rPr>
        <w:t>&lt;Organization&gt;</w:t>
      </w:r>
      <w:r w:rsidRPr="002F0543">
        <w:rPr>
          <w:highlight w:val="yellow"/>
        </w:rPr>
        <w:t xml:space="preserve"> as a whole. At the time of this ACT Security Assessment, the </w:t>
      </w:r>
      <w:r w:rsidR="00CA7A5C">
        <w:rPr>
          <w:highlight w:val="yellow"/>
        </w:rPr>
        <w:t>&lt;Organization&gt;</w:t>
      </w:r>
      <w:r w:rsidRPr="002F0543">
        <w:rPr>
          <w:highlight w:val="yellow"/>
        </w:rPr>
        <w:t xml:space="preserve"> Core Controls are:</w:t>
      </w:r>
    </w:p>
    <w:p w14:paraId="0B4C121D" w14:textId="7F756414" w:rsidR="00C638B8" w:rsidRDefault="00C638B8" w:rsidP="00C638B8">
      <w:pPr>
        <w:pStyle w:val="TableCaption"/>
      </w:pPr>
      <w:bookmarkStart w:id="170" w:name="_Toc146722192"/>
      <w:r>
        <w:lastRenderedPageBreak/>
        <w:t xml:space="preserve">Table </w:t>
      </w:r>
      <w:fldSimple w:instr=" SEQ Table \* ARABIC ">
        <w:r w:rsidR="00CC4D68">
          <w:rPr>
            <w:noProof/>
          </w:rPr>
          <w:t>7</w:t>
        </w:r>
      </w:fldSimple>
      <w:r>
        <w:t xml:space="preserve">. </w:t>
      </w:r>
      <w:r w:rsidR="00CA7A5C">
        <w:rPr>
          <w:highlight w:val="yellow"/>
        </w:rPr>
        <w:t>&lt;Organization&gt;</w:t>
      </w:r>
      <w:r>
        <w:t xml:space="preserve"> Core Controls at Time of Assessment</w:t>
      </w:r>
      <w:bookmarkEnd w:id="170"/>
    </w:p>
    <w:tbl>
      <w:tblPr>
        <w:tblStyle w:val="ACTTableStyle2"/>
        <w:tblW w:w="5312" w:type="dxa"/>
        <w:jc w:val="center"/>
        <w:tblLook w:val="04A0" w:firstRow="1" w:lastRow="0" w:firstColumn="1" w:lastColumn="0" w:noHBand="0" w:noVBand="1"/>
      </w:tblPr>
      <w:tblGrid>
        <w:gridCol w:w="1712"/>
        <w:gridCol w:w="3600"/>
      </w:tblGrid>
      <w:tr w:rsidR="00C638B8" w14:paraId="78B1C9E6" w14:textId="77777777" w:rsidTr="005461D6">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712" w:type="dxa"/>
          </w:tcPr>
          <w:p w14:paraId="005F963D" w14:textId="77777777" w:rsidR="00C638B8" w:rsidRPr="00992BCD" w:rsidRDefault="00C638B8" w:rsidP="005461D6">
            <w:pPr>
              <w:pStyle w:val="TableText"/>
              <w:rPr>
                <w:b/>
                <w:bCs w:val="0"/>
                <w:color w:val="FFFFFF" w:themeColor="background1"/>
              </w:rPr>
            </w:pPr>
            <w:r w:rsidRPr="00992BCD">
              <w:rPr>
                <w:rStyle w:val="normaltextrun"/>
                <w:rFonts w:cstheme="minorHAnsi"/>
                <w:b/>
                <w:bCs w:val="0"/>
                <w:color w:val="FFFFFF" w:themeColor="background1"/>
                <w:szCs w:val="18"/>
              </w:rPr>
              <w:t>Control ID</w:t>
            </w:r>
          </w:p>
        </w:tc>
        <w:tc>
          <w:tcPr>
            <w:tcW w:w="3600" w:type="dxa"/>
          </w:tcPr>
          <w:p w14:paraId="6E13625F" w14:textId="77777777" w:rsidR="00C638B8" w:rsidRPr="00992BCD" w:rsidRDefault="00C638B8" w:rsidP="005461D6">
            <w:pPr>
              <w:pStyle w:val="TableText"/>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992BCD">
              <w:rPr>
                <w:rStyle w:val="normaltextrun"/>
                <w:rFonts w:cstheme="minorHAnsi"/>
                <w:b/>
                <w:bCs w:val="0"/>
                <w:color w:val="FFFFFF" w:themeColor="background1"/>
                <w:szCs w:val="18"/>
              </w:rPr>
              <w:t>Control Name</w:t>
            </w:r>
          </w:p>
        </w:tc>
      </w:tr>
      <w:tr w:rsidR="00C638B8" w14:paraId="2F131D61"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579B80A7" w14:textId="77777777" w:rsidR="00C638B8" w:rsidRPr="009A5EEA" w:rsidRDefault="00C638B8" w:rsidP="005461D6">
            <w:pPr>
              <w:pStyle w:val="TableText"/>
              <w:jc w:val="center"/>
              <w:rPr>
                <w:color w:val="auto"/>
              </w:rPr>
            </w:pPr>
            <w:r w:rsidRPr="009A5EEA">
              <w:rPr>
                <w:rStyle w:val="normaltextrun"/>
                <w:color w:val="auto"/>
                <w:highlight w:val="yellow"/>
              </w:rPr>
              <w:t>AC-01</w:t>
            </w:r>
          </w:p>
        </w:tc>
        <w:tc>
          <w:tcPr>
            <w:tcW w:w="3600" w:type="dxa"/>
          </w:tcPr>
          <w:p w14:paraId="03A36981" w14:textId="77777777" w:rsidR="00C638B8" w:rsidRDefault="00C638B8"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Access Control Policy and Procedures</w:t>
            </w:r>
          </w:p>
        </w:tc>
      </w:tr>
      <w:tr w:rsidR="00C638B8" w14:paraId="712F5B1C"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0B5AEFD4" w14:textId="77777777" w:rsidR="00C638B8" w:rsidRPr="009A5EEA" w:rsidRDefault="00C638B8" w:rsidP="005461D6">
            <w:pPr>
              <w:pStyle w:val="TableText"/>
              <w:jc w:val="center"/>
              <w:rPr>
                <w:color w:val="auto"/>
              </w:rPr>
            </w:pPr>
            <w:r w:rsidRPr="009A5EEA">
              <w:rPr>
                <w:rStyle w:val="normaltextrun"/>
                <w:color w:val="auto"/>
                <w:highlight w:val="yellow"/>
              </w:rPr>
              <w:t>AC-02</w:t>
            </w:r>
          </w:p>
        </w:tc>
        <w:tc>
          <w:tcPr>
            <w:tcW w:w="3600" w:type="dxa"/>
          </w:tcPr>
          <w:p w14:paraId="3AAF4679" w14:textId="77777777" w:rsidR="00C638B8" w:rsidRDefault="00C638B8" w:rsidP="005461D6">
            <w:pPr>
              <w:pStyle w:val="TableText"/>
              <w:cnfStyle w:val="000000000000" w:firstRow="0" w:lastRow="0" w:firstColumn="0" w:lastColumn="0" w:oddVBand="0" w:evenVBand="0" w:oddHBand="0" w:evenHBand="0" w:firstRowFirstColumn="0" w:firstRowLastColumn="0" w:lastRowFirstColumn="0" w:lastRowLastColumn="0"/>
            </w:pPr>
            <w:r w:rsidRPr="00AA1384">
              <w:rPr>
                <w:highlight w:val="yellow"/>
              </w:rPr>
              <w:t>Account Management</w:t>
            </w:r>
          </w:p>
        </w:tc>
      </w:tr>
      <w:tr w:rsidR="00C638B8" w14:paraId="537844D7"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40C72221" w14:textId="77777777" w:rsidR="00C638B8" w:rsidRPr="009A5EEA" w:rsidRDefault="00C638B8" w:rsidP="005461D6">
            <w:pPr>
              <w:pStyle w:val="TableText"/>
              <w:jc w:val="center"/>
              <w:rPr>
                <w:color w:val="auto"/>
              </w:rPr>
            </w:pPr>
            <w:r w:rsidRPr="009A5EEA">
              <w:rPr>
                <w:rStyle w:val="normaltextrun"/>
                <w:color w:val="auto"/>
                <w:highlight w:val="yellow"/>
              </w:rPr>
              <w:t>AC-03</w:t>
            </w:r>
          </w:p>
        </w:tc>
        <w:tc>
          <w:tcPr>
            <w:tcW w:w="3600" w:type="dxa"/>
          </w:tcPr>
          <w:p w14:paraId="3275277A" w14:textId="77777777" w:rsidR="00C638B8" w:rsidRDefault="00C638B8"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Access Enforcement</w:t>
            </w:r>
          </w:p>
        </w:tc>
      </w:tr>
      <w:tr w:rsidR="00C638B8" w14:paraId="0A82FEE6"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47F5DDEC" w14:textId="77777777" w:rsidR="00C638B8" w:rsidRPr="009A5EEA" w:rsidRDefault="00C638B8" w:rsidP="005461D6">
            <w:pPr>
              <w:pStyle w:val="TableText"/>
              <w:jc w:val="center"/>
              <w:rPr>
                <w:color w:val="auto"/>
              </w:rPr>
            </w:pPr>
            <w:r w:rsidRPr="009A5EEA">
              <w:rPr>
                <w:rStyle w:val="normaltextrun"/>
                <w:color w:val="auto"/>
                <w:highlight w:val="yellow"/>
              </w:rPr>
              <w:t>AC-05</w:t>
            </w:r>
          </w:p>
        </w:tc>
        <w:tc>
          <w:tcPr>
            <w:tcW w:w="3600" w:type="dxa"/>
          </w:tcPr>
          <w:p w14:paraId="3E4F7D34" w14:textId="77777777" w:rsidR="00C638B8" w:rsidRDefault="00C638B8" w:rsidP="005461D6">
            <w:pPr>
              <w:pStyle w:val="TableText"/>
              <w:cnfStyle w:val="000000000000" w:firstRow="0" w:lastRow="0" w:firstColumn="0" w:lastColumn="0" w:oddVBand="0" w:evenVBand="0" w:oddHBand="0" w:evenHBand="0" w:firstRowFirstColumn="0" w:firstRowLastColumn="0" w:lastRowFirstColumn="0" w:lastRowLastColumn="0"/>
            </w:pPr>
            <w:r w:rsidRPr="00AA1384">
              <w:rPr>
                <w:highlight w:val="yellow"/>
              </w:rPr>
              <w:t>Separation of Duties</w:t>
            </w:r>
          </w:p>
        </w:tc>
      </w:tr>
      <w:tr w:rsidR="00C638B8" w14:paraId="7591901A"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5E796A36" w14:textId="77777777" w:rsidR="00C638B8" w:rsidRPr="009A5EEA" w:rsidRDefault="00C638B8" w:rsidP="005461D6">
            <w:pPr>
              <w:pStyle w:val="TableText"/>
              <w:jc w:val="center"/>
              <w:rPr>
                <w:color w:val="auto"/>
              </w:rPr>
            </w:pPr>
            <w:r w:rsidRPr="009A5EEA">
              <w:rPr>
                <w:rStyle w:val="normaltextrun"/>
                <w:color w:val="auto"/>
                <w:highlight w:val="yellow"/>
              </w:rPr>
              <w:t>AC-06</w:t>
            </w:r>
          </w:p>
        </w:tc>
        <w:tc>
          <w:tcPr>
            <w:tcW w:w="3600" w:type="dxa"/>
          </w:tcPr>
          <w:p w14:paraId="72EC7D58" w14:textId="77777777" w:rsidR="00C638B8" w:rsidRDefault="00C638B8"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Least Privilege</w:t>
            </w:r>
          </w:p>
        </w:tc>
      </w:tr>
      <w:tr w:rsidR="00C638B8" w14:paraId="21E490DF"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6C522E4D" w14:textId="77777777" w:rsidR="00C638B8" w:rsidRPr="009A5EEA" w:rsidRDefault="00C638B8" w:rsidP="005461D6">
            <w:pPr>
              <w:pStyle w:val="TableText"/>
              <w:jc w:val="center"/>
              <w:rPr>
                <w:color w:val="auto"/>
              </w:rPr>
            </w:pPr>
            <w:r w:rsidRPr="009A5EEA">
              <w:rPr>
                <w:rStyle w:val="normaltextrun"/>
                <w:color w:val="auto"/>
                <w:highlight w:val="yellow"/>
              </w:rPr>
              <w:t>AC-17</w:t>
            </w:r>
          </w:p>
        </w:tc>
        <w:tc>
          <w:tcPr>
            <w:tcW w:w="3600" w:type="dxa"/>
          </w:tcPr>
          <w:p w14:paraId="27C73FBA" w14:textId="77777777" w:rsidR="00C638B8" w:rsidRDefault="00C638B8" w:rsidP="005461D6">
            <w:pPr>
              <w:pStyle w:val="TableText"/>
              <w:cnfStyle w:val="000000000000" w:firstRow="0" w:lastRow="0" w:firstColumn="0" w:lastColumn="0" w:oddVBand="0" w:evenVBand="0" w:oddHBand="0" w:evenHBand="0" w:firstRowFirstColumn="0" w:firstRowLastColumn="0" w:lastRowFirstColumn="0" w:lastRowLastColumn="0"/>
            </w:pPr>
            <w:r w:rsidRPr="00AA1384">
              <w:rPr>
                <w:highlight w:val="yellow"/>
              </w:rPr>
              <w:t>Remote Access</w:t>
            </w:r>
          </w:p>
        </w:tc>
      </w:tr>
      <w:tr w:rsidR="00C638B8" w14:paraId="7479126C"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58968DBB" w14:textId="77777777" w:rsidR="00C638B8" w:rsidRPr="009A5EEA" w:rsidRDefault="00C638B8" w:rsidP="005461D6">
            <w:pPr>
              <w:pStyle w:val="TableText"/>
              <w:jc w:val="center"/>
              <w:rPr>
                <w:color w:val="auto"/>
              </w:rPr>
            </w:pPr>
            <w:r w:rsidRPr="009A5EEA">
              <w:rPr>
                <w:rStyle w:val="normaltextrun"/>
                <w:color w:val="auto"/>
                <w:highlight w:val="yellow"/>
              </w:rPr>
              <w:t>CA-03</w:t>
            </w:r>
          </w:p>
        </w:tc>
        <w:tc>
          <w:tcPr>
            <w:tcW w:w="3600" w:type="dxa"/>
          </w:tcPr>
          <w:p w14:paraId="22C82D28" w14:textId="77777777" w:rsidR="00C638B8" w:rsidRDefault="00C638B8"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System Interconnections</w:t>
            </w:r>
          </w:p>
        </w:tc>
      </w:tr>
      <w:tr w:rsidR="00C638B8" w14:paraId="1E4FE696"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63C4B098" w14:textId="77777777" w:rsidR="00C638B8" w:rsidRPr="009A5EEA" w:rsidRDefault="00C638B8" w:rsidP="005461D6">
            <w:pPr>
              <w:pStyle w:val="TableText"/>
              <w:jc w:val="center"/>
              <w:rPr>
                <w:color w:val="auto"/>
              </w:rPr>
            </w:pPr>
            <w:r w:rsidRPr="009A5EEA">
              <w:rPr>
                <w:rStyle w:val="normaltextrun"/>
                <w:color w:val="auto"/>
                <w:highlight w:val="yellow"/>
              </w:rPr>
              <w:t>CM-02</w:t>
            </w:r>
          </w:p>
        </w:tc>
        <w:tc>
          <w:tcPr>
            <w:tcW w:w="3600" w:type="dxa"/>
          </w:tcPr>
          <w:p w14:paraId="0BB79EB3" w14:textId="77777777" w:rsidR="00C638B8" w:rsidRDefault="00C638B8" w:rsidP="005461D6">
            <w:pPr>
              <w:pStyle w:val="TableText"/>
              <w:cnfStyle w:val="000000000000" w:firstRow="0" w:lastRow="0" w:firstColumn="0" w:lastColumn="0" w:oddVBand="0" w:evenVBand="0" w:oddHBand="0" w:evenHBand="0" w:firstRowFirstColumn="0" w:firstRowLastColumn="0" w:lastRowFirstColumn="0" w:lastRowLastColumn="0"/>
            </w:pPr>
            <w:r w:rsidRPr="00AA1384">
              <w:rPr>
                <w:highlight w:val="yellow"/>
              </w:rPr>
              <w:t>Baseline Configuration</w:t>
            </w:r>
          </w:p>
        </w:tc>
      </w:tr>
      <w:tr w:rsidR="00C638B8" w14:paraId="5447E21A"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7A4DCCC0" w14:textId="77777777" w:rsidR="00C638B8" w:rsidRPr="009A5EEA" w:rsidRDefault="00C638B8" w:rsidP="005461D6">
            <w:pPr>
              <w:pStyle w:val="TableText"/>
              <w:jc w:val="center"/>
              <w:rPr>
                <w:color w:val="auto"/>
              </w:rPr>
            </w:pPr>
            <w:r w:rsidRPr="009A5EEA">
              <w:rPr>
                <w:rStyle w:val="normaltextrun"/>
                <w:color w:val="auto"/>
                <w:highlight w:val="yellow"/>
              </w:rPr>
              <w:t>CM-03</w:t>
            </w:r>
          </w:p>
        </w:tc>
        <w:tc>
          <w:tcPr>
            <w:tcW w:w="3600" w:type="dxa"/>
          </w:tcPr>
          <w:p w14:paraId="15B4CDCD" w14:textId="77777777" w:rsidR="00C638B8" w:rsidRDefault="00C638B8"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Configuration Change Control</w:t>
            </w:r>
          </w:p>
        </w:tc>
      </w:tr>
      <w:tr w:rsidR="00C638B8" w14:paraId="4167A4A4"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64B9D4DD" w14:textId="77777777" w:rsidR="00C638B8" w:rsidRPr="009A5EEA" w:rsidRDefault="00C638B8" w:rsidP="005461D6">
            <w:pPr>
              <w:pStyle w:val="TableText"/>
              <w:jc w:val="center"/>
              <w:rPr>
                <w:color w:val="auto"/>
              </w:rPr>
            </w:pPr>
            <w:r w:rsidRPr="009A5EEA">
              <w:rPr>
                <w:rStyle w:val="normaltextrun"/>
                <w:color w:val="auto"/>
                <w:highlight w:val="yellow"/>
              </w:rPr>
              <w:t>CM-06</w:t>
            </w:r>
          </w:p>
        </w:tc>
        <w:tc>
          <w:tcPr>
            <w:tcW w:w="3600" w:type="dxa"/>
          </w:tcPr>
          <w:p w14:paraId="4827FED2" w14:textId="77777777" w:rsidR="00C638B8" w:rsidRDefault="00C638B8" w:rsidP="005461D6">
            <w:pPr>
              <w:pStyle w:val="TableText"/>
              <w:cnfStyle w:val="000000000000" w:firstRow="0" w:lastRow="0" w:firstColumn="0" w:lastColumn="0" w:oddVBand="0" w:evenVBand="0" w:oddHBand="0" w:evenHBand="0" w:firstRowFirstColumn="0" w:firstRowLastColumn="0" w:lastRowFirstColumn="0" w:lastRowLastColumn="0"/>
            </w:pPr>
            <w:r w:rsidRPr="00AA1384">
              <w:rPr>
                <w:highlight w:val="yellow"/>
              </w:rPr>
              <w:t>Configuration Settings</w:t>
            </w:r>
          </w:p>
        </w:tc>
      </w:tr>
      <w:tr w:rsidR="00C638B8" w14:paraId="22084E1C"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40240610" w14:textId="77777777" w:rsidR="00C638B8" w:rsidRPr="009A5EEA" w:rsidRDefault="00C638B8" w:rsidP="005461D6">
            <w:pPr>
              <w:pStyle w:val="TableText"/>
              <w:jc w:val="center"/>
              <w:rPr>
                <w:color w:val="auto"/>
              </w:rPr>
            </w:pPr>
            <w:r w:rsidRPr="009A5EEA">
              <w:rPr>
                <w:rStyle w:val="normaltextrun"/>
                <w:color w:val="auto"/>
                <w:highlight w:val="yellow"/>
              </w:rPr>
              <w:t>CM-07</w:t>
            </w:r>
          </w:p>
        </w:tc>
        <w:tc>
          <w:tcPr>
            <w:tcW w:w="3600" w:type="dxa"/>
          </w:tcPr>
          <w:p w14:paraId="41096F86" w14:textId="77777777" w:rsidR="00C638B8" w:rsidRDefault="00C638B8"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Least Functionality</w:t>
            </w:r>
          </w:p>
        </w:tc>
      </w:tr>
      <w:tr w:rsidR="00C638B8" w14:paraId="5A3A0D43"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33A94743" w14:textId="77777777" w:rsidR="00C638B8" w:rsidRPr="009A5EEA" w:rsidRDefault="00C638B8" w:rsidP="005461D6">
            <w:pPr>
              <w:pStyle w:val="TableText"/>
              <w:jc w:val="center"/>
              <w:rPr>
                <w:color w:val="auto"/>
              </w:rPr>
            </w:pPr>
            <w:r w:rsidRPr="009A5EEA">
              <w:rPr>
                <w:rStyle w:val="normaltextrun"/>
                <w:color w:val="auto"/>
                <w:highlight w:val="yellow"/>
              </w:rPr>
              <w:t>CP-02</w:t>
            </w:r>
          </w:p>
        </w:tc>
        <w:tc>
          <w:tcPr>
            <w:tcW w:w="3600" w:type="dxa"/>
          </w:tcPr>
          <w:p w14:paraId="001FACEF" w14:textId="77777777" w:rsidR="00C638B8" w:rsidRDefault="00C638B8" w:rsidP="005461D6">
            <w:pPr>
              <w:pStyle w:val="TableText"/>
              <w:cnfStyle w:val="000000000000" w:firstRow="0" w:lastRow="0" w:firstColumn="0" w:lastColumn="0" w:oddVBand="0" w:evenVBand="0" w:oddHBand="0" w:evenHBand="0" w:firstRowFirstColumn="0" w:firstRowLastColumn="0" w:lastRowFirstColumn="0" w:lastRowLastColumn="0"/>
            </w:pPr>
            <w:r w:rsidRPr="00AA1384">
              <w:rPr>
                <w:highlight w:val="yellow"/>
              </w:rPr>
              <w:t>Contingency Plan</w:t>
            </w:r>
          </w:p>
        </w:tc>
      </w:tr>
      <w:tr w:rsidR="00C638B8" w14:paraId="01BC7F5C"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001BA547" w14:textId="77777777" w:rsidR="00C638B8" w:rsidRPr="009A5EEA" w:rsidRDefault="00C638B8" w:rsidP="005461D6">
            <w:pPr>
              <w:pStyle w:val="TableText"/>
              <w:jc w:val="center"/>
              <w:rPr>
                <w:color w:val="auto"/>
              </w:rPr>
            </w:pPr>
            <w:r w:rsidRPr="009A5EEA">
              <w:rPr>
                <w:rStyle w:val="normaltextrun"/>
                <w:color w:val="auto"/>
                <w:highlight w:val="yellow"/>
              </w:rPr>
              <w:t>CP-03</w:t>
            </w:r>
          </w:p>
        </w:tc>
        <w:tc>
          <w:tcPr>
            <w:tcW w:w="3600" w:type="dxa"/>
          </w:tcPr>
          <w:p w14:paraId="3FA03FCD" w14:textId="77777777" w:rsidR="00C638B8" w:rsidRDefault="00C638B8"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Contingency Training</w:t>
            </w:r>
          </w:p>
        </w:tc>
      </w:tr>
      <w:tr w:rsidR="00C638B8" w14:paraId="7A338357"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376E8CCB" w14:textId="77777777" w:rsidR="00C638B8" w:rsidRPr="009A5EEA" w:rsidRDefault="00C638B8" w:rsidP="005461D6">
            <w:pPr>
              <w:pStyle w:val="TableText"/>
              <w:jc w:val="center"/>
              <w:rPr>
                <w:color w:val="auto"/>
              </w:rPr>
            </w:pPr>
            <w:r w:rsidRPr="009A5EEA">
              <w:rPr>
                <w:rStyle w:val="normaltextrun"/>
                <w:color w:val="auto"/>
                <w:highlight w:val="yellow"/>
              </w:rPr>
              <w:t>CP-04</w:t>
            </w:r>
          </w:p>
        </w:tc>
        <w:tc>
          <w:tcPr>
            <w:tcW w:w="3600" w:type="dxa"/>
          </w:tcPr>
          <w:p w14:paraId="271C0D35" w14:textId="77777777" w:rsidR="00C638B8" w:rsidRDefault="00C638B8" w:rsidP="005461D6">
            <w:pPr>
              <w:pStyle w:val="TableText"/>
              <w:cnfStyle w:val="000000000000" w:firstRow="0" w:lastRow="0" w:firstColumn="0" w:lastColumn="0" w:oddVBand="0" w:evenVBand="0" w:oddHBand="0" w:evenHBand="0" w:firstRowFirstColumn="0" w:firstRowLastColumn="0" w:lastRowFirstColumn="0" w:lastRowLastColumn="0"/>
            </w:pPr>
            <w:r w:rsidRPr="00AA1384">
              <w:rPr>
                <w:highlight w:val="yellow"/>
              </w:rPr>
              <w:t>Contingency Plan Testing</w:t>
            </w:r>
          </w:p>
        </w:tc>
      </w:tr>
      <w:tr w:rsidR="00C638B8" w14:paraId="572E6E0A"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25429FB0" w14:textId="77777777" w:rsidR="00C638B8" w:rsidRPr="009A5EEA" w:rsidRDefault="00C638B8" w:rsidP="005461D6">
            <w:pPr>
              <w:pStyle w:val="TableText"/>
              <w:jc w:val="center"/>
              <w:rPr>
                <w:color w:val="auto"/>
              </w:rPr>
            </w:pPr>
            <w:r w:rsidRPr="009A5EEA">
              <w:rPr>
                <w:rStyle w:val="normaltextrun"/>
                <w:color w:val="auto"/>
                <w:highlight w:val="yellow"/>
              </w:rPr>
              <w:t>CP-04(01)</w:t>
            </w:r>
          </w:p>
        </w:tc>
        <w:tc>
          <w:tcPr>
            <w:tcW w:w="3600" w:type="dxa"/>
          </w:tcPr>
          <w:p w14:paraId="07F4D8D1" w14:textId="77777777" w:rsidR="00C638B8" w:rsidRDefault="00C638B8"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Coordinate with Related Plans</w:t>
            </w:r>
          </w:p>
        </w:tc>
      </w:tr>
      <w:tr w:rsidR="00C638B8" w14:paraId="67D6ED0B"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2B40649A" w14:textId="77777777" w:rsidR="00C638B8" w:rsidRPr="009A5EEA" w:rsidRDefault="00C638B8" w:rsidP="005461D6">
            <w:pPr>
              <w:pStyle w:val="TableText"/>
              <w:jc w:val="center"/>
              <w:rPr>
                <w:color w:val="auto"/>
              </w:rPr>
            </w:pPr>
            <w:r w:rsidRPr="009A5EEA">
              <w:rPr>
                <w:rStyle w:val="normaltextrun"/>
                <w:color w:val="auto"/>
                <w:highlight w:val="yellow"/>
              </w:rPr>
              <w:t>IA-02</w:t>
            </w:r>
          </w:p>
        </w:tc>
        <w:tc>
          <w:tcPr>
            <w:tcW w:w="3600" w:type="dxa"/>
          </w:tcPr>
          <w:p w14:paraId="60604228" w14:textId="77777777" w:rsidR="00C638B8" w:rsidRDefault="00C638B8" w:rsidP="005461D6">
            <w:pPr>
              <w:pStyle w:val="TableText"/>
              <w:cnfStyle w:val="000000000000" w:firstRow="0" w:lastRow="0" w:firstColumn="0" w:lastColumn="0" w:oddVBand="0" w:evenVBand="0" w:oddHBand="0" w:evenHBand="0" w:firstRowFirstColumn="0" w:firstRowLastColumn="0" w:lastRowFirstColumn="0" w:lastRowLastColumn="0"/>
            </w:pPr>
            <w:r w:rsidRPr="00AA1384">
              <w:rPr>
                <w:highlight w:val="yellow"/>
              </w:rPr>
              <w:t>Identification and Authentication</w:t>
            </w:r>
          </w:p>
        </w:tc>
      </w:tr>
      <w:tr w:rsidR="00C638B8" w14:paraId="202617A5"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3B50AA25" w14:textId="77777777" w:rsidR="00C638B8" w:rsidRPr="009A5EEA" w:rsidRDefault="00C638B8" w:rsidP="005461D6">
            <w:pPr>
              <w:pStyle w:val="TableText"/>
              <w:jc w:val="center"/>
              <w:rPr>
                <w:color w:val="auto"/>
              </w:rPr>
            </w:pPr>
            <w:r w:rsidRPr="009A5EEA">
              <w:rPr>
                <w:rStyle w:val="normaltextrun"/>
                <w:color w:val="auto"/>
                <w:highlight w:val="yellow"/>
              </w:rPr>
              <w:t>IA-05</w:t>
            </w:r>
          </w:p>
        </w:tc>
        <w:tc>
          <w:tcPr>
            <w:tcW w:w="3600" w:type="dxa"/>
          </w:tcPr>
          <w:p w14:paraId="209C1D8B" w14:textId="77777777" w:rsidR="00C638B8" w:rsidRDefault="00C638B8"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Authenticator Management</w:t>
            </w:r>
          </w:p>
        </w:tc>
      </w:tr>
      <w:tr w:rsidR="00C638B8" w14:paraId="02F0FA84"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7065C69E" w14:textId="77777777" w:rsidR="00C638B8" w:rsidRPr="009A5EEA" w:rsidRDefault="00C638B8" w:rsidP="005461D6">
            <w:pPr>
              <w:pStyle w:val="TableText"/>
              <w:jc w:val="center"/>
              <w:rPr>
                <w:color w:val="auto"/>
              </w:rPr>
            </w:pPr>
            <w:r w:rsidRPr="009A5EEA">
              <w:rPr>
                <w:rStyle w:val="normaltextrun"/>
                <w:color w:val="auto"/>
                <w:highlight w:val="yellow"/>
              </w:rPr>
              <w:t>IR-05</w:t>
            </w:r>
          </w:p>
        </w:tc>
        <w:tc>
          <w:tcPr>
            <w:tcW w:w="3600" w:type="dxa"/>
          </w:tcPr>
          <w:p w14:paraId="0B8185A6" w14:textId="77777777" w:rsidR="00C638B8" w:rsidRDefault="00C638B8" w:rsidP="005461D6">
            <w:pPr>
              <w:pStyle w:val="TableText"/>
              <w:cnfStyle w:val="000000000000" w:firstRow="0" w:lastRow="0" w:firstColumn="0" w:lastColumn="0" w:oddVBand="0" w:evenVBand="0" w:oddHBand="0" w:evenHBand="0" w:firstRowFirstColumn="0" w:firstRowLastColumn="0" w:lastRowFirstColumn="0" w:lastRowLastColumn="0"/>
            </w:pPr>
            <w:r w:rsidRPr="00AA1384">
              <w:rPr>
                <w:highlight w:val="yellow"/>
              </w:rPr>
              <w:t>Incident Monitoring</w:t>
            </w:r>
          </w:p>
        </w:tc>
      </w:tr>
      <w:tr w:rsidR="00C638B8" w14:paraId="44E8E550"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71C738D2" w14:textId="77777777" w:rsidR="00C638B8" w:rsidRPr="009A5EEA" w:rsidRDefault="00C638B8" w:rsidP="005461D6">
            <w:pPr>
              <w:pStyle w:val="TableText"/>
              <w:jc w:val="center"/>
              <w:rPr>
                <w:color w:val="auto"/>
              </w:rPr>
            </w:pPr>
            <w:r w:rsidRPr="009A5EEA">
              <w:rPr>
                <w:rStyle w:val="normaltextrun"/>
                <w:color w:val="auto"/>
                <w:highlight w:val="yellow"/>
              </w:rPr>
              <w:t>IR-06</w:t>
            </w:r>
          </w:p>
        </w:tc>
        <w:tc>
          <w:tcPr>
            <w:tcW w:w="3600" w:type="dxa"/>
          </w:tcPr>
          <w:p w14:paraId="02DBCA34" w14:textId="77777777" w:rsidR="00C638B8" w:rsidRDefault="00C638B8"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Incident Reporting</w:t>
            </w:r>
          </w:p>
        </w:tc>
      </w:tr>
      <w:tr w:rsidR="00C638B8" w14:paraId="509C331D"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35B1FF4A" w14:textId="77777777" w:rsidR="00C638B8" w:rsidRPr="009A5EEA" w:rsidRDefault="00C638B8" w:rsidP="005461D6">
            <w:pPr>
              <w:pStyle w:val="TableText"/>
              <w:jc w:val="center"/>
              <w:rPr>
                <w:color w:val="auto"/>
              </w:rPr>
            </w:pPr>
            <w:r w:rsidRPr="009A5EEA">
              <w:rPr>
                <w:rStyle w:val="normaltextrun"/>
                <w:color w:val="auto"/>
                <w:highlight w:val="yellow"/>
              </w:rPr>
              <w:t>IR-06(01)</w:t>
            </w:r>
          </w:p>
        </w:tc>
        <w:tc>
          <w:tcPr>
            <w:tcW w:w="3600" w:type="dxa"/>
          </w:tcPr>
          <w:p w14:paraId="089B8078" w14:textId="77777777" w:rsidR="00C638B8" w:rsidRDefault="00C638B8" w:rsidP="005461D6">
            <w:pPr>
              <w:pStyle w:val="TableText"/>
              <w:cnfStyle w:val="000000000000" w:firstRow="0" w:lastRow="0" w:firstColumn="0" w:lastColumn="0" w:oddVBand="0" w:evenVBand="0" w:oddHBand="0" w:evenHBand="0" w:firstRowFirstColumn="0" w:firstRowLastColumn="0" w:lastRowFirstColumn="0" w:lastRowLastColumn="0"/>
            </w:pPr>
            <w:r w:rsidRPr="00AA1384">
              <w:rPr>
                <w:highlight w:val="yellow"/>
              </w:rPr>
              <w:t>Automated Reporting</w:t>
            </w:r>
          </w:p>
        </w:tc>
      </w:tr>
      <w:tr w:rsidR="00C638B8" w14:paraId="43EF21E7"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1361D03B" w14:textId="77777777" w:rsidR="00C638B8" w:rsidRPr="009A5EEA" w:rsidRDefault="00C638B8" w:rsidP="005461D6">
            <w:pPr>
              <w:pStyle w:val="TableText"/>
              <w:jc w:val="center"/>
              <w:rPr>
                <w:color w:val="auto"/>
              </w:rPr>
            </w:pPr>
            <w:r w:rsidRPr="009A5EEA">
              <w:rPr>
                <w:rStyle w:val="normaltextrun"/>
                <w:color w:val="auto"/>
                <w:highlight w:val="yellow"/>
              </w:rPr>
              <w:t>PL-02</w:t>
            </w:r>
          </w:p>
        </w:tc>
        <w:tc>
          <w:tcPr>
            <w:tcW w:w="3600" w:type="dxa"/>
          </w:tcPr>
          <w:p w14:paraId="2A7E221B" w14:textId="77777777" w:rsidR="00C638B8" w:rsidRDefault="00C638B8"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System Security Plan</w:t>
            </w:r>
          </w:p>
        </w:tc>
      </w:tr>
      <w:tr w:rsidR="00C638B8" w14:paraId="340CC958"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47F46852" w14:textId="77777777" w:rsidR="00C638B8" w:rsidRPr="009A5EEA" w:rsidRDefault="00C638B8" w:rsidP="005461D6">
            <w:pPr>
              <w:pStyle w:val="TableText"/>
              <w:jc w:val="center"/>
              <w:rPr>
                <w:color w:val="auto"/>
                <w:highlight w:val="yellow"/>
              </w:rPr>
            </w:pPr>
            <w:r w:rsidRPr="009A5EEA">
              <w:rPr>
                <w:rStyle w:val="normaltextrun"/>
                <w:color w:val="auto"/>
                <w:highlight w:val="yellow"/>
              </w:rPr>
              <w:t>SC-07</w:t>
            </w:r>
          </w:p>
        </w:tc>
        <w:tc>
          <w:tcPr>
            <w:tcW w:w="3600" w:type="dxa"/>
          </w:tcPr>
          <w:p w14:paraId="0652DD9F" w14:textId="77777777" w:rsidR="00C638B8" w:rsidRPr="00AA1384"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AA1384">
              <w:rPr>
                <w:highlight w:val="yellow"/>
              </w:rPr>
              <w:t>Boundary Protection</w:t>
            </w:r>
          </w:p>
        </w:tc>
      </w:tr>
      <w:tr w:rsidR="00C638B8" w14:paraId="2BF72223"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699511BA" w14:textId="77777777" w:rsidR="00C638B8" w:rsidRPr="009A5EEA" w:rsidRDefault="00C638B8" w:rsidP="005461D6">
            <w:pPr>
              <w:pStyle w:val="TableText"/>
              <w:jc w:val="center"/>
              <w:rPr>
                <w:color w:val="auto"/>
                <w:highlight w:val="yellow"/>
              </w:rPr>
            </w:pPr>
            <w:r w:rsidRPr="009A5EEA">
              <w:rPr>
                <w:rStyle w:val="normaltextrun"/>
                <w:color w:val="auto"/>
                <w:highlight w:val="yellow"/>
              </w:rPr>
              <w:t>SC-08</w:t>
            </w:r>
          </w:p>
        </w:tc>
        <w:tc>
          <w:tcPr>
            <w:tcW w:w="3600" w:type="dxa"/>
          </w:tcPr>
          <w:p w14:paraId="16D607D5" w14:textId="77777777" w:rsidR="00C638B8" w:rsidRPr="00AA1384" w:rsidRDefault="00C638B8"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AA1384">
              <w:rPr>
                <w:highlight w:val="yellow"/>
              </w:rPr>
              <w:t>Transmission Confidentiality and Integrity</w:t>
            </w:r>
          </w:p>
        </w:tc>
      </w:tr>
      <w:tr w:rsidR="00C638B8" w14:paraId="3A80DFFE"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42E5758D" w14:textId="77777777" w:rsidR="00C638B8" w:rsidRPr="009A5EEA" w:rsidRDefault="00C638B8" w:rsidP="005461D6">
            <w:pPr>
              <w:pStyle w:val="TableText"/>
              <w:jc w:val="center"/>
              <w:rPr>
                <w:color w:val="auto"/>
                <w:highlight w:val="yellow"/>
              </w:rPr>
            </w:pPr>
            <w:r w:rsidRPr="009A5EEA">
              <w:rPr>
                <w:rStyle w:val="normaltextrun"/>
                <w:color w:val="auto"/>
                <w:highlight w:val="yellow"/>
              </w:rPr>
              <w:t>SC-13</w:t>
            </w:r>
          </w:p>
        </w:tc>
        <w:tc>
          <w:tcPr>
            <w:tcW w:w="3600" w:type="dxa"/>
          </w:tcPr>
          <w:p w14:paraId="77DB7E15" w14:textId="77777777" w:rsidR="00C638B8" w:rsidRPr="00AA1384"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AA1384">
              <w:rPr>
                <w:highlight w:val="yellow"/>
              </w:rPr>
              <w:t>Cryptographic Protection</w:t>
            </w:r>
          </w:p>
        </w:tc>
      </w:tr>
      <w:tr w:rsidR="00C638B8" w14:paraId="74AC289C"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7D1DF08E" w14:textId="77777777" w:rsidR="00C638B8" w:rsidRPr="009A5EEA" w:rsidRDefault="00C638B8" w:rsidP="005461D6">
            <w:pPr>
              <w:pStyle w:val="TableText"/>
              <w:jc w:val="center"/>
              <w:rPr>
                <w:color w:val="auto"/>
                <w:highlight w:val="yellow"/>
              </w:rPr>
            </w:pPr>
            <w:r w:rsidRPr="009A5EEA">
              <w:rPr>
                <w:rStyle w:val="normaltextrun"/>
                <w:color w:val="auto"/>
                <w:highlight w:val="yellow"/>
              </w:rPr>
              <w:t>SC-28</w:t>
            </w:r>
          </w:p>
        </w:tc>
        <w:tc>
          <w:tcPr>
            <w:tcW w:w="3600" w:type="dxa"/>
          </w:tcPr>
          <w:p w14:paraId="00A27D43" w14:textId="77777777" w:rsidR="00C638B8" w:rsidRPr="00AA1384" w:rsidRDefault="00C638B8"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AA1384">
              <w:rPr>
                <w:highlight w:val="yellow"/>
              </w:rPr>
              <w:t>Protection of Information at Rest</w:t>
            </w:r>
          </w:p>
        </w:tc>
      </w:tr>
      <w:tr w:rsidR="00C638B8" w14:paraId="370276A2"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0B9EEE80" w14:textId="77777777" w:rsidR="00C638B8" w:rsidRPr="009A5EEA" w:rsidRDefault="00C638B8" w:rsidP="005461D6">
            <w:pPr>
              <w:pStyle w:val="TableText"/>
              <w:jc w:val="center"/>
              <w:rPr>
                <w:color w:val="auto"/>
                <w:highlight w:val="yellow"/>
              </w:rPr>
            </w:pPr>
            <w:r w:rsidRPr="009A5EEA">
              <w:rPr>
                <w:rStyle w:val="normaltextrun"/>
                <w:color w:val="auto"/>
                <w:highlight w:val="yellow"/>
              </w:rPr>
              <w:t>SI-02</w:t>
            </w:r>
          </w:p>
        </w:tc>
        <w:tc>
          <w:tcPr>
            <w:tcW w:w="3600" w:type="dxa"/>
          </w:tcPr>
          <w:p w14:paraId="6B304CE2" w14:textId="77777777" w:rsidR="00C638B8" w:rsidRPr="00AA1384"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AA1384">
              <w:rPr>
                <w:highlight w:val="yellow"/>
              </w:rPr>
              <w:t>Flaw Remediation</w:t>
            </w:r>
          </w:p>
        </w:tc>
      </w:tr>
    </w:tbl>
    <w:p w14:paraId="748DFA58" w14:textId="77777777" w:rsidR="00C638B8" w:rsidRDefault="00C638B8" w:rsidP="00C638B8">
      <w:pPr>
        <w:pStyle w:val="Heading2"/>
      </w:pPr>
      <w:bookmarkStart w:id="171" w:name="_Toc146790488"/>
      <w:bookmarkStart w:id="172" w:name="_Toc198586434"/>
      <w:r>
        <w:t>Application Testing Requirements</w:t>
      </w:r>
      <w:bookmarkEnd w:id="171"/>
      <w:bookmarkEnd w:id="172"/>
    </w:p>
    <w:p w14:paraId="05C9E57A" w14:textId="04564061" w:rsidR="00C638B8" w:rsidRDefault="00CA3107" w:rsidP="00C638B8">
      <w:pPr>
        <w:pStyle w:val="GuidancetoAuthor"/>
      </w:pPr>
      <w:r>
        <w:t>Customize</w:t>
      </w:r>
      <w:r w:rsidR="00C638B8">
        <w:t xml:space="preserve"> this section based on the assessment’s scope.</w:t>
      </w:r>
    </w:p>
    <w:p w14:paraId="2D753531" w14:textId="77777777" w:rsidR="00C638B8" w:rsidRDefault="00C638B8" w:rsidP="00C638B8">
      <w:pPr>
        <w:pStyle w:val="Body"/>
      </w:pPr>
      <w:r w:rsidRPr="002F0543">
        <w:t xml:space="preserve">Test accounts that reflect the different user types and roles must be created and verified prior to the start of the assessment phase. The Assessment Team requires that application-specific user accounts be created for Assessment Team members, as authorized by </w:t>
      </w:r>
      <w:r w:rsidRPr="002F0543">
        <w:rPr>
          <w:highlight w:val="yellow"/>
        </w:rPr>
        <w:t>the &lt;System Acronym&gt; team</w:t>
      </w:r>
      <w:r w:rsidRPr="002F0543">
        <w:t>. This will enable the Assessment Team to test application security controls and environment vulnerabilities.</w:t>
      </w:r>
      <w:r>
        <w:t xml:space="preserve"> </w:t>
      </w:r>
    </w:p>
    <w:p w14:paraId="0486514D" w14:textId="77777777" w:rsidR="00C638B8" w:rsidRPr="00611C08" w:rsidRDefault="00C638B8" w:rsidP="00C638B8">
      <w:pPr>
        <w:pStyle w:val="Body"/>
      </w:pPr>
      <w:r w:rsidRPr="00611C08">
        <w:rPr>
          <w:rStyle w:val="BodyEmphasizedChar"/>
        </w:rPr>
        <w:t>Test account creation must be completed no later than two weeks prior to the start of the assessment phase so that the Assessment Team can verify that the test accounts work properly.</w:t>
      </w:r>
      <w:r w:rsidRPr="00611C08">
        <w:t xml:space="preserve"> </w:t>
      </w:r>
    </w:p>
    <w:p w14:paraId="2FE9A8CD" w14:textId="77777777" w:rsidR="00C638B8" w:rsidRPr="002F0543" w:rsidRDefault="00C638B8" w:rsidP="00C638B8">
      <w:pPr>
        <w:pStyle w:val="Body"/>
      </w:pPr>
      <w:r w:rsidRPr="002F0543">
        <w:rPr>
          <w:highlight w:val="yellow"/>
        </w:rPr>
        <w:lastRenderedPageBreak/>
        <w:t>Active testing of the application components will be performed in the Implementation environment, while passive review of the configuration of the various database, operating system, and network components will be performed in the Production environment.</w:t>
      </w:r>
      <w:r w:rsidRPr="002F0543">
        <w:t xml:space="preserve"> Based on the defined assessment scope, the application roles and responsibilities/privileges are listed in the following tables.</w:t>
      </w:r>
    </w:p>
    <w:p w14:paraId="31FD924C" w14:textId="19A418E9" w:rsidR="00C638B8" w:rsidRDefault="00C638B8" w:rsidP="00C638B8">
      <w:pPr>
        <w:pStyle w:val="TableCaption"/>
      </w:pPr>
      <w:bookmarkStart w:id="173" w:name="_Toc178242763"/>
      <w:bookmarkStart w:id="174" w:name="_Toc146722193"/>
      <w:r w:rsidRPr="00A55896">
        <w:t xml:space="preserve">Table </w:t>
      </w:r>
      <w:r>
        <w:fldChar w:fldCharType="begin"/>
      </w:r>
      <w:r>
        <w:instrText>SEQ Table \* ARABIC</w:instrText>
      </w:r>
      <w:r>
        <w:fldChar w:fldCharType="separate"/>
      </w:r>
      <w:r w:rsidR="00CC4D68">
        <w:rPr>
          <w:noProof/>
        </w:rPr>
        <w:t>8</w:t>
      </w:r>
      <w:r>
        <w:fldChar w:fldCharType="end"/>
      </w:r>
      <w:r w:rsidRPr="00A55896">
        <w:t>. User Roles and Access Privileges</w:t>
      </w:r>
      <w:bookmarkEnd w:id="173"/>
    </w:p>
    <w:tbl>
      <w:tblPr>
        <w:tblStyle w:val="ACTTableStyle2"/>
        <w:tblW w:w="9350" w:type="dxa"/>
        <w:tblLook w:val="0420" w:firstRow="1" w:lastRow="0" w:firstColumn="0" w:lastColumn="0" w:noHBand="0" w:noVBand="1"/>
      </w:tblPr>
      <w:tblGrid>
        <w:gridCol w:w="1230"/>
        <w:gridCol w:w="1545"/>
        <w:gridCol w:w="1515"/>
        <w:gridCol w:w="1837"/>
        <w:gridCol w:w="3223"/>
      </w:tblGrid>
      <w:tr w:rsidR="00C638B8" w:rsidRPr="00767277" w14:paraId="0325134C" w14:textId="77777777" w:rsidTr="005461D6">
        <w:trPr>
          <w:cnfStyle w:val="100000000000" w:firstRow="1" w:lastRow="0" w:firstColumn="0" w:lastColumn="0" w:oddVBand="0" w:evenVBand="0" w:oddHBand="0" w:evenHBand="0" w:firstRowFirstColumn="0" w:firstRowLastColumn="0" w:lastRowFirstColumn="0" w:lastRowLastColumn="0"/>
          <w:tblHeader/>
        </w:trPr>
        <w:tc>
          <w:tcPr>
            <w:tcW w:w="1230" w:type="dxa"/>
          </w:tcPr>
          <w:p w14:paraId="67E22E92" w14:textId="77777777" w:rsidR="00C638B8" w:rsidRPr="00992BCD" w:rsidRDefault="00C638B8" w:rsidP="00992BCD">
            <w:pPr>
              <w:pStyle w:val="Body"/>
              <w:spacing w:before="40" w:after="40"/>
              <w:rPr>
                <w:b/>
                <w:bCs w:val="0"/>
                <w:color w:val="FFFFFF" w:themeColor="background1"/>
              </w:rPr>
            </w:pPr>
            <w:r w:rsidRPr="00992BCD">
              <w:rPr>
                <w:b/>
                <w:bCs w:val="0"/>
                <w:color w:val="FFFFFF" w:themeColor="background1"/>
              </w:rPr>
              <w:t>System</w:t>
            </w:r>
          </w:p>
        </w:tc>
        <w:tc>
          <w:tcPr>
            <w:tcW w:w="1545" w:type="dxa"/>
          </w:tcPr>
          <w:p w14:paraId="6B218362" w14:textId="77777777" w:rsidR="00C638B8" w:rsidRPr="00992BCD" w:rsidRDefault="00C638B8" w:rsidP="00992BCD">
            <w:pPr>
              <w:pStyle w:val="Body"/>
              <w:spacing w:before="40" w:after="40"/>
              <w:rPr>
                <w:b/>
                <w:bCs w:val="0"/>
                <w:color w:val="FFFFFF" w:themeColor="background1"/>
              </w:rPr>
            </w:pPr>
            <w:r w:rsidRPr="00992BCD">
              <w:rPr>
                <w:b/>
                <w:bCs w:val="0"/>
                <w:color w:val="FFFFFF" w:themeColor="background1"/>
              </w:rPr>
              <w:t>Application</w:t>
            </w:r>
          </w:p>
        </w:tc>
        <w:tc>
          <w:tcPr>
            <w:tcW w:w="1515" w:type="dxa"/>
          </w:tcPr>
          <w:p w14:paraId="7FBA3977" w14:textId="77777777" w:rsidR="00C638B8" w:rsidRPr="00992BCD" w:rsidRDefault="00C638B8" w:rsidP="00992BCD">
            <w:pPr>
              <w:pStyle w:val="Body"/>
              <w:spacing w:before="40" w:after="40"/>
              <w:rPr>
                <w:b/>
                <w:bCs w:val="0"/>
                <w:color w:val="FFFFFF" w:themeColor="background1"/>
              </w:rPr>
            </w:pPr>
            <w:r w:rsidRPr="00992BCD">
              <w:rPr>
                <w:b/>
                <w:bCs w:val="0"/>
                <w:color w:val="FFFFFF" w:themeColor="background1"/>
              </w:rPr>
              <w:t>Role</w:t>
            </w:r>
          </w:p>
        </w:tc>
        <w:tc>
          <w:tcPr>
            <w:tcW w:w="1837" w:type="dxa"/>
          </w:tcPr>
          <w:p w14:paraId="263B759B" w14:textId="77777777" w:rsidR="00C638B8" w:rsidRPr="00992BCD" w:rsidRDefault="00C638B8" w:rsidP="00992BCD">
            <w:pPr>
              <w:pStyle w:val="Body"/>
              <w:spacing w:before="40" w:after="40"/>
              <w:rPr>
                <w:b/>
                <w:bCs w:val="0"/>
                <w:color w:val="FFFFFF" w:themeColor="background1"/>
              </w:rPr>
            </w:pPr>
            <w:r w:rsidRPr="00992BCD">
              <w:rPr>
                <w:b/>
                <w:bCs w:val="0"/>
                <w:color w:val="FFFFFF" w:themeColor="background1"/>
              </w:rPr>
              <w:t>Privileges</w:t>
            </w:r>
          </w:p>
        </w:tc>
        <w:tc>
          <w:tcPr>
            <w:tcW w:w="3223" w:type="dxa"/>
          </w:tcPr>
          <w:p w14:paraId="521B7A06" w14:textId="77777777" w:rsidR="00C638B8" w:rsidRPr="00992BCD" w:rsidRDefault="00C638B8" w:rsidP="00992BCD">
            <w:pPr>
              <w:pStyle w:val="Body"/>
              <w:spacing w:before="40" w:after="40"/>
              <w:rPr>
                <w:b/>
                <w:bCs w:val="0"/>
                <w:color w:val="FFFFFF" w:themeColor="background1"/>
              </w:rPr>
            </w:pPr>
            <w:r w:rsidRPr="00992BCD">
              <w:rPr>
                <w:b/>
                <w:bCs w:val="0"/>
                <w:color w:val="FFFFFF" w:themeColor="background1"/>
              </w:rPr>
              <w:t>Description</w:t>
            </w:r>
          </w:p>
        </w:tc>
      </w:tr>
      <w:tr w:rsidR="00C638B8" w:rsidRPr="00767277" w14:paraId="1293CB9D" w14:textId="77777777" w:rsidTr="005461D6">
        <w:trPr>
          <w:cnfStyle w:val="000000100000" w:firstRow="0" w:lastRow="0" w:firstColumn="0" w:lastColumn="0" w:oddVBand="0" w:evenVBand="0" w:oddHBand="1" w:evenHBand="0" w:firstRowFirstColumn="0" w:firstRowLastColumn="0" w:lastRowFirstColumn="0" w:lastRowLastColumn="0"/>
        </w:trPr>
        <w:tc>
          <w:tcPr>
            <w:tcW w:w="1230" w:type="dxa"/>
          </w:tcPr>
          <w:p w14:paraId="4061F94A" w14:textId="77777777" w:rsidR="00C638B8" w:rsidRPr="00767277" w:rsidRDefault="00C638B8" w:rsidP="005461D6">
            <w:pPr>
              <w:pStyle w:val="Body"/>
              <w:rPr>
                <w:highlight w:val="yellow"/>
              </w:rPr>
            </w:pPr>
            <w:bookmarkStart w:id="175" w:name="_Hlk136553587"/>
            <w:r>
              <w:rPr>
                <w:highlight w:val="yellow"/>
              </w:rPr>
              <w:t>PRODDB01</w:t>
            </w:r>
          </w:p>
        </w:tc>
        <w:tc>
          <w:tcPr>
            <w:tcW w:w="1545" w:type="dxa"/>
          </w:tcPr>
          <w:p w14:paraId="09A56BF2" w14:textId="77777777" w:rsidR="00C638B8" w:rsidRPr="00767277" w:rsidRDefault="00C638B8" w:rsidP="005461D6">
            <w:pPr>
              <w:pStyle w:val="Body"/>
              <w:rPr>
                <w:highlight w:val="yellow"/>
              </w:rPr>
            </w:pPr>
            <w:r>
              <w:rPr>
                <w:highlight w:val="yellow"/>
              </w:rPr>
              <w:t>BackupMaster</w:t>
            </w:r>
          </w:p>
        </w:tc>
        <w:tc>
          <w:tcPr>
            <w:tcW w:w="1515" w:type="dxa"/>
          </w:tcPr>
          <w:p w14:paraId="2A2AE826" w14:textId="77777777" w:rsidR="00C638B8" w:rsidRPr="00767277" w:rsidRDefault="00C638B8" w:rsidP="005461D6">
            <w:pPr>
              <w:pStyle w:val="Body"/>
              <w:rPr>
                <w:highlight w:val="yellow"/>
              </w:rPr>
            </w:pPr>
            <w:r w:rsidRPr="002F0543">
              <w:rPr>
                <w:highlight w:val="yellow"/>
              </w:rPr>
              <w:t>Administrator</w:t>
            </w:r>
          </w:p>
        </w:tc>
        <w:tc>
          <w:tcPr>
            <w:tcW w:w="1837" w:type="dxa"/>
          </w:tcPr>
          <w:p w14:paraId="4B18CD59" w14:textId="77777777" w:rsidR="00C638B8" w:rsidRPr="00767277" w:rsidRDefault="00C638B8" w:rsidP="005461D6">
            <w:pPr>
              <w:pStyle w:val="Body"/>
              <w:rPr>
                <w:highlight w:val="yellow"/>
              </w:rPr>
            </w:pPr>
            <w:r w:rsidRPr="002F0543">
              <w:rPr>
                <w:highlight w:val="yellow"/>
              </w:rPr>
              <w:t>Read, write, and execute for all application data</w:t>
            </w:r>
          </w:p>
        </w:tc>
        <w:tc>
          <w:tcPr>
            <w:tcW w:w="3223" w:type="dxa"/>
          </w:tcPr>
          <w:p w14:paraId="118ABD7B" w14:textId="77777777" w:rsidR="00C638B8" w:rsidRPr="00767277" w:rsidRDefault="00C638B8" w:rsidP="005461D6">
            <w:pPr>
              <w:pStyle w:val="Body"/>
              <w:rPr>
                <w:highlight w:val="yellow"/>
              </w:rPr>
            </w:pPr>
            <w:r w:rsidRPr="002F0543">
              <w:rPr>
                <w:highlight w:val="yellow"/>
              </w:rPr>
              <w:t>Administers access control and security functions for the application</w:t>
            </w:r>
          </w:p>
        </w:tc>
      </w:tr>
      <w:bookmarkEnd w:id="175"/>
      <w:tr w:rsidR="00C638B8" w:rsidRPr="00767277" w14:paraId="2C1CB02E" w14:textId="77777777" w:rsidTr="005461D6">
        <w:tc>
          <w:tcPr>
            <w:tcW w:w="1230" w:type="dxa"/>
          </w:tcPr>
          <w:p w14:paraId="4AF6F4CA" w14:textId="77777777" w:rsidR="00C638B8" w:rsidRPr="00767277" w:rsidRDefault="00C638B8" w:rsidP="005461D6">
            <w:pPr>
              <w:pStyle w:val="Body"/>
              <w:rPr>
                <w:highlight w:val="yellow"/>
              </w:rPr>
            </w:pPr>
            <w:r>
              <w:rPr>
                <w:highlight w:val="yellow"/>
              </w:rPr>
              <w:t>PRODDB01</w:t>
            </w:r>
          </w:p>
        </w:tc>
        <w:tc>
          <w:tcPr>
            <w:tcW w:w="1545" w:type="dxa"/>
          </w:tcPr>
          <w:p w14:paraId="7F19D068" w14:textId="77777777" w:rsidR="00C638B8" w:rsidRPr="00767277" w:rsidRDefault="00C638B8" w:rsidP="005461D6">
            <w:pPr>
              <w:pStyle w:val="Body"/>
              <w:rPr>
                <w:highlight w:val="yellow"/>
              </w:rPr>
            </w:pPr>
            <w:r>
              <w:rPr>
                <w:highlight w:val="yellow"/>
              </w:rPr>
              <w:t>BackupMaster</w:t>
            </w:r>
          </w:p>
        </w:tc>
        <w:tc>
          <w:tcPr>
            <w:tcW w:w="1515" w:type="dxa"/>
          </w:tcPr>
          <w:p w14:paraId="1C5D1C9F" w14:textId="77777777" w:rsidR="00C638B8" w:rsidRPr="002F0543" w:rsidRDefault="00C638B8" w:rsidP="005461D6">
            <w:pPr>
              <w:pStyle w:val="Body"/>
              <w:rPr>
                <w:highlight w:val="yellow"/>
              </w:rPr>
            </w:pPr>
            <w:r w:rsidRPr="002F0543">
              <w:rPr>
                <w:highlight w:val="yellow"/>
              </w:rPr>
              <w:t>Supervisor</w:t>
            </w:r>
          </w:p>
        </w:tc>
        <w:tc>
          <w:tcPr>
            <w:tcW w:w="1837" w:type="dxa"/>
          </w:tcPr>
          <w:p w14:paraId="3B1FB663" w14:textId="77777777" w:rsidR="00C638B8" w:rsidRPr="00767277" w:rsidRDefault="00C638B8" w:rsidP="005461D6">
            <w:pPr>
              <w:pStyle w:val="Body"/>
              <w:rPr>
                <w:highlight w:val="yellow"/>
              </w:rPr>
            </w:pPr>
            <w:r w:rsidRPr="002F0543">
              <w:rPr>
                <w:highlight w:val="yellow"/>
              </w:rPr>
              <w:t>Read, write, and execute for all application data within their role</w:t>
            </w:r>
          </w:p>
        </w:tc>
        <w:tc>
          <w:tcPr>
            <w:tcW w:w="3223" w:type="dxa"/>
          </w:tcPr>
          <w:p w14:paraId="4AA4B766" w14:textId="77777777" w:rsidR="00C638B8" w:rsidRPr="00767277" w:rsidRDefault="00C638B8" w:rsidP="005461D6">
            <w:pPr>
              <w:pStyle w:val="Body"/>
              <w:rPr>
                <w:highlight w:val="yellow"/>
              </w:rPr>
            </w:pPr>
            <w:r w:rsidRPr="002F0543">
              <w:rPr>
                <w:highlight w:val="yellow"/>
              </w:rPr>
              <w:t>Validates or reviews all user application input</w:t>
            </w:r>
          </w:p>
        </w:tc>
      </w:tr>
      <w:tr w:rsidR="00C638B8" w:rsidRPr="00767277" w14:paraId="0EA8A94D" w14:textId="77777777" w:rsidTr="005461D6">
        <w:trPr>
          <w:cnfStyle w:val="000000100000" w:firstRow="0" w:lastRow="0" w:firstColumn="0" w:lastColumn="0" w:oddVBand="0" w:evenVBand="0" w:oddHBand="1" w:evenHBand="0" w:firstRowFirstColumn="0" w:firstRowLastColumn="0" w:lastRowFirstColumn="0" w:lastRowLastColumn="0"/>
        </w:trPr>
        <w:tc>
          <w:tcPr>
            <w:tcW w:w="1230" w:type="dxa"/>
          </w:tcPr>
          <w:p w14:paraId="639F8C4E" w14:textId="77777777" w:rsidR="00C638B8" w:rsidRPr="00767277" w:rsidRDefault="00C638B8" w:rsidP="005461D6">
            <w:pPr>
              <w:pStyle w:val="Body"/>
              <w:rPr>
                <w:highlight w:val="yellow"/>
              </w:rPr>
            </w:pPr>
            <w:r>
              <w:rPr>
                <w:highlight w:val="yellow"/>
              </w:rPr>
              <w:t>PRODDB01</w:t>
            </w:r>
          </w:p>
        </w:tc>
        <w:tc>
          <w:tcPr>
            <w:tcW w:w="1545" w:type="dxa"/>
          </w:tcPr>
          <w:p w14:paraId="7AD683FE" w14:textId="77777777" w:rsidR="00C638B8" w:rsidRPr="00767277" w:rsidRDefault="00C638B8" w:rsidP="005461D6">
            <w:pPr>
              <w:pStyle w:val="Body"/>
              <w:rPr>
                <w:highlight w:val="yellow"/>
              </w:rPr>
            </w:pPr>
            <w:r>
              <w:rPr>
                <w:highlight w:val="yellow"/>
              </w:rPr>
              <w:t>BackupMaster</w:t>
            </w:r>
          </w:p>
        </w:tc>
        <w:tc>
          <w:tcPr>
            <w:tcW w:w="1515" w:type="dxa"/>
          </w:tcPr>
          <w:p w14:paraId="1292AA8D" w14:textId="77777777" w:rsidR="00C638B8" w:rsidRPr="002F0543" w:rsidRDefault="00C638B8" w:rsidP="005461D6">
            <w:pPr>
              <w:pStyle w:val="Body"/>
              <w:rPr>
                <w:highlight w:val="yellow"/>
              </w:rPr>
            </w:pPr>
            <w:r w:rsidRPr="002F0543">
              <w:rPr>
                <w:highlight w:val="yellow"/>
              </w:rPr>
              <w:t>User</w:t>
            </w:r>
          </w:p>
        </w:tc>
        <w:tc>
          <w:tcPr>
            <w:tcW w:w="1837" w:type="dxa"/>
          </w:tcPr>
          <w:p w14:paraId="1FA59FB1" w14:textId="77777777" w:rsidR="00C638B8" w:rsidRPr="00767277" w:rsidRDefault="00C638B8" w:rsidP="005461D6">
            <w:pPr>
              <w:pStyle w:val="Body"/>
              <w:rPr>
                <w:highlight w:val="yellow"/>
              </w:rPr>
            </w:pPr>
            <w:r w:rsidRPr="002F0543">
              <w:rPr>
                <w:highlight w:val="yellow"/>
              </w:rPr>
              <w:t>Read all application data within their role</w:t>
            </w:r>
          </w:p>
        </w:tc>
        <w:tc>
          <w:tcPr>
            <w:tcW w:w="3223" w:type="dxa"/>
          </w:tcPr>
          <w:p w14:paraId="2FEC132E" w14:textId="77777777" w:rsidR="00C638B8" w:rsidRPr="00767277" w:rsidRDefault="00C638B8" w:rsidP="005461D6">
            <w:pPr>
              <w:pStyle w:val="Body"/>
              <w:rPr>
                <w:highlight w:val="yellow"/>
              </w:rPr>
            </w:pPr>
            <w:r w:rsidRPr="002F0543">
              <w:rPr>
                <w:highlight w:val="yellow"/>
              </w:rPr>
              <w:t>Reads and searches application data</w:t>
            </w:r>
          </w:p>
        </w:tc>
      </w:tr>
      <w:bookmarkEnd w:id="174"/>
    </w:tbl>
    <w:p w14:paraId="77739D6D" w14:textId="77777777" w:rsidR="00C638B8" w:rsidRDefault="00C638B8" w:rsidP="00C638B8"/>
    <w:p w14:paraId="3A1256A4" w14:textId="77777777" w:rsidR="00346432" w:rsidRDefault="00346432" w:rsidP="00346432">
      <w:pPr>
        <w:pStyle w:val="Heading3"/>
      </w:pPr>
      <w:bookmarkStart w:id="176" w:name="_Toc161667785"/>
      <w:bookmarkStart w:id="177" w:name="_Toc198584740"/>
      <w:bookmarkStart w:id="178" w:name="_Toc198586435"/>
      <w:r>
        <w:t>Access Mechanisms/Locations</w:t>
      </w:r>
      <w:bookmarkEnd w:id="176"/>
      <w:bookmarkEnd w:id="177"/>
      <w:bookmarkEnd w:id="178"/>
    </w:p>
    <w:p w14:paraId="6C929BC1" w14:textId="77777777" w:rsidR="00346432" w:rsidRPr="004F364D" w:rsidRDefault="00346432" w:rsidP="00346432">
      <w:pPr>
        <w:pStyle w:val="Body"/>
      </w:pPr>
      <w:r w:rsidRPr="004F364D">
        <w:t>The system’s URLs/IPs are:</w:t>
      </w:r>
    </w:p>
    <w:p w14:paraId="4F6E3492" w14:textId="77777777" w:rsidR="00346432" w:rsidRPr="00200CDB" w:rsidRDefault="00346432" w:rsidP="00346432">
      <w:pPr>
        <w:pStyle w:val="BulletedList"/>
        <w:rPr>
          <w:rStyle w:val="Hyperlink"/>
          <w:highlight w:val="yellow"/>
        </w:rPr>
      </w:pPr>
      <w:bookmarkStart w:id="179" w:name="_Hlk53780858"/>
      <w:r w:rsidRPr="00200CDB">
        <w:rPr>
          <w:highlight w:val="yellow"/>
        </w:rPr>
        <w:t xml:space="preserve">Production: </w:t>
      </w:r>
      <w:hyperlink r:id="rId29" w:history="1">
        <w:r w:rsidRPr="00806AE2">
          <w:rPr>
            <w:rStyle w:val="Hyperlink"/>
            <w:highlight w:val="yellow"/>
          </w:rPr>
          <w:t>https://tst-prod.mitre.org/</w:t>
        </w:r>
      </w:hyperlink>
    </w:p>
    <w:bookmarkEnd w:id="179"/>
    <w:p w14:paraId="51E3AFD0" w14:textId="77777777" w:rsidR="00346432" w:rsidRPr="00200CDB" w:rsidRDefault="00346432" w:rsidP="00346432">
      <w:pPr>
        <w:pStyle w:val="BulletedList"/>
        <w:rPr>
          <w:rStyle w:val="Hyperlink"/>
          <w:highlight w:val="yellow"/>
        </w:rPr>
      </w:pPr>
      <w:r w:rsidRPr="00200CDB">
        <w:rPr>
          <w:highlight w:val="yellow"/>
        </w:rPr>
        <w:t xml:space="preserve">Validation: </w:t>
      </w:r>
      <w:hyperlink r:id="rId30" w:history="1">
        <w:r w:rsidRPr="00806AE2">
          <w:rPr>
            <w:rStyle w:val="Hyperlink"/>
            <w:highlight w:val="yellow"/>
          </w:rPr>
          <w:t>https://tst-val.mitre.org/</w:t>
        </w:r>
      </w:hyperlink>
    </w:p>
    <w:p w14:paraId="26DC922F" w14:textId="77777777" w:rsidR="00346432" w:rsidRPr="00200CDB" w:rsidRDefault="00346432" w:rsidP="00346432">
      <w:pPr>
        <w:pStyle w:val="BulletedList"/>
        <w:rPr>
          <w:rStyle w:val="Hyperlink"/>
          <w:highlight w:val="yellow"/>
        </w:rPr>
      </w:pPr>
      <w:r w:rsidRPr="00200CDB">
        <w:rPr>
          <w:highlight w:val="yellow"/>
        </w:rPr>
        <w:t xml:space="preserve">Test: </w:t>
      </w:r>
      <w:hyperlink r:id="rId31" w:history="1">
        <w:r w:rsidRPr="00806AE2">
          <w:rPr>
            <w:rStyle w:val="Hyperlink"/>
            <w:highlight w:val="yellow"/>
          </w:rPr>
          <w:t>https://tst-test.mitre.org/</w:t>
        </w:r>
      </w:hyperlink>
    </w:p>
    <w:p w14:paraId="76E0E3D2" w14:textId="77777777" w:rsidR="00346432" w:rsidRPr="00200CDB" w:rsidRDefault="00346432" w:rsidP="00346432">
      <w:pPr>
        <w:pStyle w:val="BulletedList"/>
        <w:rPr>
          <w:highlight w:val="yellow"/>
        </w:rPr>
      </w:pPr>
      <w:r w:rsidRPr="00200CDB">
        <w:rPr>
          <w:highlight w:val="yellow"/>
        </w:rPr>
        <w:t xml:space="preserve">Development: </w:t>
      </w:r>
      <w:hyperlink r:id="rId32" w:history="1">
        <w:r w:rsidRPr="00806AE2">
          <w:rPr>
            <w:rStyle w:val="Hyperlink"/>
            <w:highlight w:val="yellow"/>
          </w:rPr>
          <w:t>https://tst-dev.mitre.org/</w:t>
        </w:r>
      </w:hyperlink>
      <w:r>
        <w:rPr>
          <w:highlight w:val="yellow"/>
        </w:rPr>
        <w:t xml:space="preserve"> </w:t>
      </w:r>
    </w:p>
    <w:p w14:paraId="14ED4992" w14:textId="40FD3EEC" w:rsidR="00C638B8" w:rsidRDefault="00C638B8" w:rsidP="00C638B8">
      <w:pPr>
        <w:pStyle w:val="GuidancetoAuthor"/>
      </w:pPr>
      <w:r>
        <w:t>List and describe any other specific software, thin clients, or utilities required to test the application.</w:t>
      </w:r>
    </w:p>
    <w:p w14:paraId="6E2C2221" w14:textId="77777777" w:rsidR="00C638B8" w:rsidRPr="002F0543" w:rsidRDefault="00C638B8" w:rsidP="00C638B8">
      <w:pPr>
        <w:pStyle w:val="BodyEmphasized"/>
      </w:pPr>
      <w:r w:rsidRPr="002F0543">
        <w:t>The Assessment Team Lead will inform the System Team when application testing is complete. Following testing, the System Team is expected to initiate the process to de-allocate the security access provided to the Assessment Team test accounts.</w:t>
      </w:r>
    </w:p>
    <w:p w14:paraId="2E263FC1" w14:textId="77777777" w:rsidR="00C638B8" w:rsidRDefault="00C638B8" w:rsidP="00C638B8">
      <w:pPr>
        <w:pStyle w:val="Heading2"/>
      </w:pPr>
      <w:bookmarkStart w:id="180" w:name="_Toc146790489"/>
      <w:bookmarkStart w:id="181" w:name="_Toc198586436"/>
      <w:r>
        <w:t>Assumptions/Limitations</w:t>
      </w:r>
      <w:bookmarkEnd w:id="180"/>
      <w:bookmarkEnd w:id="181"/>
    </w:p>
    <w:p w14:paraId="0C689B05" w14:textId="77777777" w:rsidR="00C638B8" w:rsidRDefault="00C638B8" w:rsidP="00C638B8">
      <w:pPr>
        <w:pStyle w:val="Body"/>
      </w:pPr>
      <w:r>
        <w:t>The following are assumptions and/or limitations that could affect the Security Assessment:</w:t>
      </w:r>
    </w:p>
    <w:p w14:paraId="240FC25E" w14:textId="77777777" w:rsidR="00C638B8" w:rsidRPr="00502EA2" w:rsidRDefault="00C638B8" w:rsidP="00C638B8">
      <w:pPr>
        <w:pStyle w:val="BulletedList"/>
        <w:rPr>
          <w:highlight w:val="yellow"/>
        </w:rPr>
      </w:pPr>
      <w:r w:rsidRPr="00502EA2">
        <w:rPr>
          <w:highlight w:val="yellow"/>
        </w:rPr>
        <w:t>Hardware, Networking, Operating System, and Infrastructure components meet the security requirements for a &lt;FIPS 199 Security Level&gt; System.</w:t>
      </w:r>
    </w:p>
    <w:p w14:paraId="0BA068CB" w14:textId="77777777" w:rsidR="00C638B8" w:rsidRPr="00502EA2" w:rsidRDefault="00C638B8" w:rsidP="00C638B8">
      <w:pPr>
        <w:pStyle w:val="BulletedList"/>
        <w:rPr>
          <w:highlight w:val="yellow"/>
        </w:rPr>
      </w:pPr>
      <w:r w:rsidRPr="00502EA2">
        <w:rPr>
          <w:highlight w:val="yellow"/>
        </w:rPr>
        <w:t>The environment and all external systems meet or exceed availability and performance requirements.</w:t>
      </w:r>
    </w:p>
    <w:p w14:paraId="23E0E2A7" w14:textId="77777777" w:rsidR="00C638B8" w:rsidRPr="00502EA2" w:rsidRDefault="00C638B8" w:rsidP="00C638B8">
      <w:pPr>
        <w:pStyle w:val="BulletedList"/>
        <w:rPr>
          <w:highlight w:val="yellow"/>
        </w:rPr>
      </w:pPr>
      <w:r w:rsidRPr="00502EA2">
        <w:rPr>
          <w:highlight w:val="yellow"/>
        </w:rPr>
        <w:t>External systems managing sensitive data have an existing Authority to Operate (ATO) and are rated at a Moderate system security level or above.</w:t>
      </w:r>
    </w:p>
    <w:p w14:paraId="0563EF46" w14:textId="77777777" w:rsidR="00C638B8" w:rsidRPr="00502EA2" w:rsidRDefault="00C638B8" w:rsidP="00C638B8">
      <w:pPr>
        <w:pStyle w:val="BulletedList"/>
        <w:rPr>
          <w:highlight w:val="yellow"/>
        </w:rPr>
      </w:pPr>
      <w:r w:rsidRPr="00502EA2">
        <w:rPr>
          <w:highlight w:val="yellow"/>
        </w:rPr>
        <w:t>Assessment Team personnel will have access to all required components within the system.</w:t>
      </w:r>
    </w:p>
    <w:p w14:paraId="65DEF24C" w14:textId="77777777" w:rsidR="00C638B8" w:rsidRPr="00502EA2" w:rsidRDefault="00C638B8" w:rsidP="00C638B8">
      <w:pPr>
        <w:pStyle w:val="BulletedList"/>
        <w:rPr>
          <w:highlight w:val="yellow"/>
        </w:rPr>
      </w:pPr>
      <w:r w:rsidRPr="00502EA2">
        <w:rPr>
          <w:highlight w:val="yellow"/>
        </w:rPr>
        <w:lastRenderedPageBreak/>
        <w:t xml:space="preserve">The Assessment Team will have access to all relevant documentation for the system. </w:t>
      </w:r>
    </w:p>
    <w:p w14:paraId="35022B58" w14:textId="77777777" w:rsidR="00C638B8" w:rsidRPr="00502EA2" w:rsidRDefault="00C638B8" w:rsidP="00C638B8">
      <w:pPr>
        <w:pStyle w:val="BulletedList"/>
        <w:rPr>
          <w:highlight w:val="yellow"/>
        </w:rPr>
      </w:pPr>
      <w:r w:rsidRPr="00502EA2">
        <w:rPr>
          <w:highlight w:val="yellow"/>
        </w:rPr>
        <w:t>The System Team will be available for support during the assessment.</w:t>
      </w:r>
    </w:p>
    <w:p w14:paraId="2F45B1BA" w14:textId="77777777" w:rsidR="00C638B8" w:rsidRPr="00502EA2" w:rsidRDefault="00C638B8" w:rsidP="00C638B8">
      <w:pPr>
        <w:pStyle w:val="BulletedList"/>
        <w:rPr>
          <w:highlight w:val="yellow"/>
        </w:rPr>
      </w:pPr>
      <w:r w:rsidRPr="00502EA2">
        <w:rPr>
          <w:highlight w:val="yellow"/>
        </w:rPr>
        <w:t>The System Team will provide the Assessment Team with accurate information and evidence at all times.</w:t>
      </w:r>
    </w:p>
    <w:p w14:paraId="1FBFEF7C" w14:textId="77777777" w:rsidR="00C638B8" w:rsidRPr="00502EA2" w:rsidRDefault="00C638B8" w:rsidP="00C638B8">
      <w:pPr>
        <w:pStyle w:val="BulletedList"/>
        <w:rPr>
          <w:highlight w:val="yellow"/>
        </w:rPr>
      </w:pPr>
      <w:r w:rsidRPr="00502EA2">
        <w:rPr>
          <w:highlight w:val="yellow"/>
        </w:rPr>
        <w:t>Information requested by the Assessment Team will be delivered in a timely manner.</w:t>
      </w:r>
    </w:p>
    <w:p w14:paraId="21532364" w14:textId="77777777" w:rsidR="00C638B8" w:rsidRPr="00502EA2" w:rsidRDefault="00C638B8" w:rsidP="00C638B8">
      <w:pPr>
        <w:pStyle w:val="BulletedList"/>
        <w:rPr>
          <w:highlight w:val="yellow"/>
        </w:rPr>
      </w:pPr>
      <w:r w:rsidRPr="00502EA2">
        <w:rPr>
          <w:highlight w:val="yellow"/>
        </w:rPr>
        <w:t>All persons involved in the interview process will be available during their designated interview time.</w:t>
      </w:r>
    </w:p>
    <w:p w14:paraId="0D8187C7" w14:textId="77777777" w:rsidR="00C638B8" w:rsidRPr="00502EA2" w:rsidRDefault="00C638B8" w:rsidP="00C638B8">
      <w:pPr>
        <w:pStyle w:val="BulletedList"/>
        <w:rPr>
          <w:highlight w:val="yellow"/>
        </w:rPr>
      </w:pPr>
      <w:r w:rsidRPr="00502EA2">
        <w:rPr>
          <w:highlight w:val="yellow"/>
        </w:rPr>
        <w:t>The application under test shall be completely free of defects or incomplete code that would prevent the application security tester from proceeding through the application in a manner consistent with an actual user experience.</w:t>
      </w:r>
    </w:p>
    <w:p w14:paraId="3D42859B" w14:textId="77777777" w:rsidR="00C638B8" w:rsidRPr="00502EA2" w:rsidRDefault="00C638B8" w:rsidP="00C638B8">
      <w:pPr>
        <w:pStyle w:val="BulletedList"/>
        <w:rPr>
          <w:highlight w:val="yellow"/>
        </w:rPr>
      </w:pPr>
      <w:r w:rsidRPr="00502EA2">
        <w:rPr>
          <w:highlight w:val="yellow"/>
        </w:rPr>
        <w:t>No code changes, hot fixes, etc. will be deployed to the assessed environment during the period of the ACT Security Assessment, unless otherwise approved by the Assessment Team.</w:t>
      </w:r>
    </w:p>
    <w:p w14:paraId="3C0C5A82" w14:textId="77777777" w:rsidR="00C638B8" w:rsidRPr="00502EA2" w:rsidRDefault="00C638B8" w:rsidP="00C638B8">
      <w:pPr>
        <w:pStyle w:val="BulletedList"/>
        <w:rPr>
          <w:highlight w:val="yellow"/>
        </w:rPr>
      </w:pPr>
      <w:r w:rsidRPr="00502EA2">
        <w:rPr>
          <w:highlight w:val="yellow"/>
        </w:rPr>
        <w:t>Any non-production environments used for assessment purposes will be an exact replica of the production environment; any differences will be clearly and completely explained and documented for the Assessment Team prior to the assessment.</w:t>
      </w:r>
    </w:p>
    <w:p w14:paraId="40F906D7" w14:textId="77777777" w:rsidR="00C638B8" w:rsidRPr="00502EA2" w:rsidRDefault="00C638B8" w:rsidP="00C638B8">
      <w:pPr>
        <w:pStyle w:val="BulletedList"/>
        <w:rPr>
          <w:highlight w:val="yellow"/>
        </w:rPr>
      </w:pPr>
      <w:r w:rsidRPr="00502EA2">
        <w:rPr>
          <w:highlight w:val="yellow"/>
        </w:rPr>
        <w:t>Test accounts will be tested and made available for every role within the application prior to the first day of testing.</w:t>
      </w:r>
    </w:p>
    <w:p w14:paraId="2C88493D" w14:textId="77777777" w:rsidR="00C638B8" w:rsidRPr="00502EA2" w:rsidRDefault="00C638B8" w:rsidP="00C638B8">
      <w:pPr>
        <w:pStyle w:val="BulletedList"/>
        <w:rPr>
          <w:highlight w:val="yellow"/>
        </w:rPr>
      </w:pPr>
      <w:r w:rsidRPr="00502EA2">
        <w:rPr>
          <w:highlight w:val="yellow"/>
        </w:rPr>
        <w:t>The Assessment Team will not conduct any testing which requires viewing or obtaining sensitive data such as Personally Identifiable Information (PII), Protected Health Information, (PHI) and/or Federal Tax Information (FTI) data.</w:t>
      </w:r>
    </w:p>
    <w:p w14:paraId="036E688E" w14:textId="77777777" w:rsidR="00C638B8" w:rsidRPr="00502EA2" w:rsidRDefault="00C638B8" w:rsidP="00C638B8">
      <w:pPr>
        <w:pStyle w:val="BulletedList"/>
        <w:rPr>
          <w:highlight w:val="yellow"/>
        </w:rPr>
      </w:pPr>
      <w:r w:rsidRPr="00502EA2">
        <w:rPr>
          <w:highlight w:val="yellow"/>
        </w:rPr>
        <w:t>Artifacts provided by the System Team to the Assessment Team will not contain PII, PHI and/or FTI data.</w:t>
      </w:r>
    </w:p>
    <w:p w14:paraId="3DADB653" w14:textId="77777777" w:rsidR="00C638B8" w:rsidRPr="00502EA2" w:rsidRDefault="00C638B8" w:rsidP="00C638B8">
      <w:pPr>
        <w:pStyle w:val="BulletedList"/>
        <w:rPr>
          <w:highlight w:val="yellow"/>
        </w:rPr>
      </w:pPr>
      <w:r w:rsidRPr="00502EA2">
        <w:rPr>
          <w:highlight w:val="yellow"/>
        </w:rPr>
        <w:t>Assessment Team personnel will have adequate access to the assessment environment(s) between the hours of &lt;Daily Testing Start Time&gt; and &lt;Daily Testing End Time&gt;, and to all required components within the scope of the assessment.</w:t>
      </w:r>
    </w:p>
    <w:p w14:paraId="4C386478" w14:textId="77777777" w:rsidR="00C638B8" w:rsidRPr="00502EA2" w:rsidRDefault="00C638B8" w:rsidP="00C638B8">
      <w:pPr>
        <w:pStyle w:val="BulletedList"/>
        <w:rPr>
          <w:highlight w:val="yellow"/>
        </w:rPr>
      </w:pPr>
      <w:r w:rsidRPr="00502EA2">
        <w:rPr>
          <w:highlight w:val="yellow"/>
        </w:rPr>
        <w:t>Assessment of remediation evidence for findings documented in previous assessments is considered to be secondary activity and will be performed only if time and resources permit.</w:t>
      </w:r>
    </w:p>
    <w:p w14:paraId="2A733306" w14:textId="77777777" w:rsidR="00C638B8" w:rsidRDefault="00C638B8" w:rsidP="00C638B8">
      <w:pPr>
        <w:pStyle w:val="Heading2"/>
      </w:pPr>
      <w:bookmarkStart w:id="182" w:name="_Toc146790490"/>
      <w:bookmarkStart w:id="183" w:name="_Toc198586437"/>
      <w:r>
        <w:t>Points of Contact &amp; Assessment Roles</w:t>
      </w:r>
      <w:bookmarkEnd w:id="182"/>
      <w:bookmarkEnd w:id="183"/>
    </w:p>
    <w:p w14:paraId="20794872" w14:textId="173C5275" w:rsidR="00C638B8" w:rsidRDefault="00C638B8" w:rsidP="00C638B8">
      <w:pPr>
        <w:pStyle w:val="Body"/>
      </w:pPr>
      <w:r>
        <w:t xml:space="preserve">The Assessment Team points of contact for the ACT Security Assessment are listed in </w:t>
      </w:r>
      <w:r>
        <w:fldChar w:fldCharType="begin"/>
      </w:r>
      <w:r>
        <w:instrText xml:space="preserve"> REF _Ref123804765 \h </w:instrText>
      </w:r>
      <w:r>
        <w:fldChar w:fldCharType="separate"/>
      </w:r>
      <w:r w:rsidR="00CC4D68">
        <w:t xml:space="preserve">Table </w:t>
      </w:r>
      <w:r w:rsidR="00CC4D68">
        <w:rPr>
          <w:noProof/>
        </w:rPr>
        <w:t>9</w:t>
      </w:r>
      <w:r>
        <w:fldChar w:fldCharType="end"/>
      </w:r>
      <w:r>
        <w:t>.</w:t>
      </w:r>
    </w:p>
    <w:p w14:paraId="67DCFA07" w14:textId="3BE6E8B7" w:rsidR="00C638B8" w:rsidRDefault="00C638B8" w:rsidP="00C638B8">
      <w:pPr>
        <w:pStyle w:val="TableCaption"/>
      </w:pPr>
      <w:bookmarkStart w:id="184" w:name="_Ref123804765"/>
      <w:bookmarkStart w:id="185" w:name="_Toc146722194"/>
      <w:r>
        <w:t xml:space="preserve">Table </w:t>
      </w:r>
      <w:fldSimple w:instr=" SEQ Table \* ARABIC ">
        <w:r w:rsidR="00CC4D68">
          <w:rPr>
            <w:noProof/>
          </w:rPr>
          <w:t>9</w:t>
        </w:r>
      </w:fldSimple>
      <w:bookmarkEnd w:id="184"/>
      <w:r>
        <w:t>. Assessment Team Points of Contact and Roles</w:t>
      </w:r>
      <w:bookmarkEnd w:id="185"/>
    </w:p>
    <w:tbl>
      <w:tblPr>
        <w:tblStyle w:val="ACTTableStyle2"/>
        <w:tblW w:w="5070" w:type="pct"/>
        <w:tblLook w:val="0420" w:firstRow="1" w:lastRow="0" w:firstColumn="0" w:lastColumn="0" w:noHBand="0" w:noVBand="1"/>
      </w:tblPr>
      <w:tblGrid>
        <w:gridCol w:w="2448"/>
        <w:gridCol w:w="1836"/>
        <w:gridCol w:w="1836"/>
        <w:gridCol w:w="3361"/>
      </w:tblGrid>
      <w:tr w:rsidR="00C638B8" w:rsidRPr="00502EA2" w14:paraId="65824AAB" w14:textId="77777777" w:rsidTr="005461D6">
        <w:trPr>
          <w:cnfStyle w:val="100000000000" w:firstRow="1" w:lastRow="0" w:firstColumn="0" w:lastColumn="0" w:oddVBand="0" w:evenVBand="0" w:oddHBand="0" w:evenHBand="0" w:firstRowFirstColumn="0" w:firstRowLastColumn="0" w:lastRowFirstColumn="0" w:lastRowLastColumn="0"/>
          <w:tblHeader/>
        </w:trPr>
        <w:tc>
          <w:tcPr>
            <w:tcW w:w="2448" w:type="dxa"/>
          </w:tcPr>
          <w:p w14:paraId="2370DCB9" w14:textId="77777777" w:rsidR="00C638B8" w:rsidRPr="00751CBE" w:rsidRDefault="00C638B8" w:rsidP="005461D6">
            <w:pPr>
              <w:pStyle w:val="TableText"/>
            </w:pPr>
            <w:r w:rsidRPr="00751CBE">
              <w:t>Role</w:t>
            </w:r>
          </w:p>
        </w:tc>
        <w:tc>
          <w:tcPr>
            <w:tcW w:w="1836" w:type="dxa"/>
          </w:tcPr>
          <w:p w14:paraId="3BD07A8D" w14:textId="77777777" w:rsidR="00C638B8" w:rsidRPr="00751CBE" w:rsidRDefault="00C638B8" w:rsidP="005461D6">
            <w:pPr>
              <w:pStyle w:val="TableText"/>
            </w:pPr>
            <w:r w:rsidRPr="00751CBE">
              <w:t>Name</w:t>
            </w:r>
          </w:p>
        </w:tc>
        <w:tc>
          <w:tcPr>
            <w:tcW w:w="1836" w:type="dxa"/>
          </w:tcPr>
          <w:p w14:paraId="47FA48CA" w14:textId="77777777" w:rsidR="00C638B8" w:rsidRPr="00751CBE" w:rsidRDefault="00C638B8" w:rsidP="005461D6">
            <w:pPr>
              <w:pStyle w:val="TableText"/>
            </w:pPr>
            <w:r w:rsidRPr="00751CBE">
              <w:t>Phone Number</w:t>
            </w:r>
          </w:p>
        </w:tc>
        <w:tc>
          <w:tcPr>
            <w:tcW w:w="3361" w:type="dxa"/>
          </w:tcPr>
          <w:p w14:paraId="67C757DB" w14:textId="77777777" w:rsidR="00C638B8" w:rsidRPr="00751CBE" w:rsidRDefault="00C638B8" w:rsidP="005461D6">
            <w:pPr>
              <w:pStyle w:val="TableText"/>
            </w:pPr>
            <w:r w:rsidRPr="00751CBE">
              <w:t>Email Address</w:t>
            </w:r>
          </w:p>
        </w:tc>
      </w:tr>
      <w:tr w:rsidR="00C638B8" w:rsidRPr="00502EA2" w14:paraId="60C2EF1A" w14:textId="77777777" w:rsidTr="005461D6">
        <w:trPr>
          <w:cnfStyle w:val="000000100000" w:firstRow="0" w:lastRow="0" w:firstColumn="0" w:lastColumn="0" w:oddVBand="0" w:evenVBand="0" w:oddHBand="1" w:evenHBand="0" w:firstRowFirstColumn="0" w:firstRowLastColumn="0" w:lastRowFirstColumn="0" w:lastRowLastColumn="0"/>
        </w:trPr>
        <w:tc>
          <w:tcPr>
            <w:tcW w:w="2448" w:type="dxa"/>
          </w:tcPr>
          <w:p w14:paraId="5277615B" w14:textId="77777777" w:rsidR="00C638B8" w:rsidRPr="00751CBE" w:rsidRDefault="00C638B8" w:rsidP="005461D6">
            <w:pPr>
              <w:pStyle w:val="TableText"/>
              <w:rPr>
                <w:highlight w:val="yellow"/>
              </w:rPr>
            </w:pPr>
            <w:r w:rsidRPr="00751CBE">
              <w:t>Security Assessment Lead</w:t>
            </w:r>
          </w:p>
        </w:tc>
        <w:tc>
          <w:tcPr>
            <w:tcW w:w="1836" w:type="dxa"/>
          </w:tcPr>
          <w:p w14:paraId="48DEB4BA" w14:textId="77777777" w:rsidR="00C638B8" w:rsidRPr="00751CBE" w:rsidRDefault="00C638B8" w:rsidP="005461D6">
            <w:pPr>
              <w:pStyle w:val="TableText"/>
              <w:rPr>
                <w:highlight w:val="yellow"/>
              </w:rPr>
            </w:pPr>
          </w:p>
        </w:tc>
        <w:tc>
          <w:tcPr>
            <w:tcW w:w="1836" w:type="dxa"/>
          </w:tcPr>
          <w:p w14:paraId="22C82727" w14:textId="77777777" w:rsidR="00C638B8" w:rsidRPr="00751CBE" w:rsidRDefault="00C638B8" w:rsidP="005461D6">
            <w:pPr>
              <w:pStyle w:val="TableText"/>
              <w:rPr>
                <w:highlight w:val="yellow"/>
              </w:rPr>
            </w:pPr>
          </w:p>
        </w:tc>
        <w:tc>
          <w:tcPr>
            <w:tcW w:w="3361" w:type="dxa"/>
          </w:tcPr>
          <w:p w14:paraId="7392C600" w14:textId="77777777" w:rsidR="00C638B8" w:rsidRPr="00751CBE" w:rsidRDefault="00C638B8" w:rsidP="005461D6">
            <w:pPr>
              <w:pStyle w:val="TableText"/>
              <w:rPr>
                <w:highlight w:val="yellow"/>
              </w:rPr>
            </w:pPr>
          </w:p>
        </w:tc>
      </w:tr>
      <w:tr w:rsidR="00C638B8" w:rsidRPr="00502EA2" w14:paraId="1F84A565" w14:textId="77777777" w:rsidTr="005461D6">
        <w:tc>
          <w:tcPr>
            <w:tcW w:w="2448" w:type="dxa"/>
          </w:tcPr>
          <w:p w14:paraId="315B9116" w14:textId="77777777" w:rsidR="00C638B8" w:rsidRPr="00751CBE" w:rsidRDefault="00C638B8" w:rsidP="005461D6">
            <w:pPr>
              <w:pStyle w:val="TableText"/>
            </w:pPr>
            <w:r w:rsidRPr="00751CBE">
              <w:t>M&amp;O Assessor</w:t>
            </w:r>
          </w:p>
        </w:tc>
        <w:tc>
          <w:tcPr>
            <w:tcW w:w="1836" w:type="dxa"/>
          </w:tcPr>
          <w:p w14:paraId="20D9CE43" w14:textId="77777777" w:rsidR="00C638B8" w:rsidRPr="00751CBE" w:rsidRDefault="00C638B8" w:rsidP="005461D6">
            <w:pPr>
              <w:pStyle w:val="TableText"/>
              <w:rPr>
                <w:highlight w:val="yellow"/>
              </w:rPr>
            </w:pPr>
          </w:p>
        </w:tc>
        <w:tc>
          <w:tcPr>
            <w:tcW w:w="1836" w:type="dxa"/>
          </w:tcPr>
          <w:p w14:paraId="5ECAAEF0" w14:textId="77777777" w:rsidR="00C638B8" w:rsidRPr="00751CBE" w:rsidRDefault="00C638B8" w:rsidP="005461D6">
            <w:pPr>
              <w:pStyle w:val="TableText"/>
              <w:rPr>
                <w:highlight w:val="yellow"/>
              </w:rPr>
            </w:pPr>
          </w:p>
        </w:tc>
        <w:tc>
          <w:tcPr>
            <w:tcW w:w="3361" w:type="dxa"/>
          </w:tcPr>
          <w:p w14:paraId="20A61BC9" w14:textId="77777777" w:rsidR="00C638B8" w:rsidRPr="00751CBE" w:rsidRDefault="00C638B8" w:rsidP="005461D6">
            <w:pPr>
              <w:pStyle w:val="TableText"/>
              <w:rPr>
                <w:highlight w:val="yellow"/>
              </w:rPr>
            </w:pPr>
          </w:p>
        </w:tc>
      </w:tr>
      <w:tr w:rsidR="00C638B8" w:rsidRPr="00502EA2" w14:paraId="29D652B7" w14:textId="77777777" w:rsidTr="005461D6">
        <w:trPr>
          <w:cnfStyle w:val="000000100000" w:firstRow="0" w:lastRow="0" w:firstColumn="0" w:lastColumn="0" w:oddVBand="0" w:evenVBand="0" w:oddHBand="1" w:evenHBand="0" w:firstRowFirstColumn="0" w:firstRowLastColumn="0" w:lastRowFirstColumn="0" w:lastRowLastColumn="0"/>
        </w:trPr>
        <w:tc>
          <w:tcPr>
            <w:tcW w:w="2448" w:type="dxa"/>
          </w:tcPr>
          <w:p w14:paraId="3EC9D016" w14:textId="77777777" w:rsidR="00C638B8" w:rsidRPr="00751CBE" w:rsidRDefault="00C638B8" w:rsidP="005461D6">
            <w:pPr>
              <w:pStyle w:val="TableText"/>
              <w:rPr>
                <w:highlight w:val="yellow"/>
              </w:rPr>
            </w:pPr>
            <w:r w:rsidRPr="00751CBE">
              <w:t>Application Assessor</w:t>
            </w:r>
          </w:p>
        </w:tc>
        <w:tc>
          <w:tcPr>
            <w:tcW w:w="1836" w:type="dxa"/>
          </w:tcPr>
          <w:p w14:paraId="5F409EE7" w14:textId="77777777" w:rsidR="00C638B8" w:rsidRPr="00751CBE" w:rsidRDefault="00C638B8" w:rsidP="005461D6">
            <w:pPr>
              <w:pStyle w:val="TableText"/>
              <w:rPr>
                <w:highlight w:val="yellow"/>
              </w:rPr>
            </w:pPr>
          </w:p>
        </w:tc>
        <w:tc>
          <w:tcPr>
            <w:tcW w:w="1836" w:type="dxa"/>
          </w:tcPr>
          <w:p w14:paraId="4D1CE5A0" w14:textId="77777777" w:rsidR="00C638B8" w:rsidRPr="00751CBE" w:rsidRDefault="00C638B8" w:rsidP="005461D6">
            <w:pPr>
              <w:pStyle w:val="TableText"/>
              <w:rPr>
                <w:highlight w:val="yellow"/>
              </w:rPr>
            </w:pPr>
          </w:p>
        </w:tc>
        <w:tc>
          <w:tcPr>
            <w:tcW w:w="3361" w:type="dxa"/>
          </w:tcPr>
          <w:p w14:paraId="68A1FF91" w14:textId="77777777" w:rsidR="00C638B8" w:rsidRPr="00751CBE" w:rsidRDefault="00C638B8" w:rsidP="005461D6">
            <w:pPr>
              <w:pStyle w:val="TableText"/>
              <w:rPr>
                <w:highlight w:val="yellow"/>
              </w:rPr>
            </w:pPr>
          </w:p>
        </w:tc>
      </w:tr>
      <w:tr w:rsidR="00C638B8" w:rsidRPr="00502EA2" w14:paraId="522B293F" w14:textId="77777777" w:rsidTr="005461D6">
        <w:tc>
          <w:tcPr>
            <w:tcW w:w="2448" w:type="dxa"/>
          </w:tcPr>
          <w:p w14:paraId="1E3005AF" w14:textId="77777777" w:rsidR="00C638B8" w:rsidRPr="00751CBE" w:rsidRDefault="00C638B8" w:rsidP="005461D6">
            <w:pPr>
              <w:pStyle w:val="TableText"/>
              <w:rPr>
                <w:highlight w:val="yellow"/>
              </w:rPr>
            </w:pPr>
            <w:r w:rsidRPr="00751CBE">
              <w:rPr>
                <w:highlight w:val="yellow"/>
              </w:rPr>
              <w:t>Application Assessor</w:t>
            </w:r>
          </w:p>
        </w:tc>
        <w:tc>
          <w:tcPr>
            <w:tcW w:w="1836" w:type="dxa"/>
          </w:tcPr>
          <w:p w14:paraId="3356BDD4" w14:textId="77777777" w:rsidR="00C638B8" w:rsidRPr="00751CBE" w:rsidRDefault="00C638B8" w:rsidP="005461D6">
            <w:pPr>
              <w:pStyle w:val="TableText"/>
              <w:rPr>
                <w:highlight w:val="yellow"/>
              </w:rPr>
            </w:pPr>
          </w:p>
        </w:tc>
        <w:tc>
          <w:tcPr>
            <w:tcW w:w="1836" w:type="dxa"/>
          </w:tcPr>
          <w:p w14:paraId="21BD2AC9" w14:textId="77777777" w:rsidR="00C638B8" w:rsidRPr="00751CBE" w:rsidRDefault="00C638B8" w:rsidP="005461D6">
            <w:pPr>
              <w:pStyle w:val="TableText"/>
              <w:rPr>
                <w:highlight w:val="yellow"/>
              </w:rPr>
            </w:pPr>
          </w:p>
        </w:tc>
        <w:tc>
          <w:tcPr>
            <w:tcW w:w="3361" w:type="dxa"/>
          </w:tcPr>
          <w:p w14:paraId="711F2068" w14:textId="77777777" w:rsidR="00C638B8" w:rsidRPr="00751CBE" w:rsidRDefault="00C638B8" w:rsidP="005461D6">
            <w:pPr>
              <w:pStyle w:val="TableText"/>
              <w:rPr>
                <w:highlight w:val="yellow"/>
              </w:rPr>
            </w:pPr>
          </w:p>
        </w:tc>
      </w:tr>
      <w:tr w:rsidR="00C638B8" w:rsidRPr="00502EA2" w14:paraId="4B026893" w14:textId="77777777" w:rsidTr="005461D6">
        <w:trPr>
          <w:cnfStyle w:val="000000100000" w:firstRow="0" w:lastRow="0" w:firstColumn="0" w:lastColumn="0" w:oddVBand="0" w:evenVBand="0" w:oddHBand="1" w:evenHBand="0" w:firstRowFirstColumn="0" w:firstRowLastColumn="0" w:lastRowFirstColumn="0" w:lastRowLastColumn="0"/>
        </w:trPr>
        <w:tc>
          <w:tcPr>
            <w:tcW w:w="2448" w:type="dxa"/>
          </w:tcPr>
          <w:p w14:paraId="5CDA2C47" w14:textId="77777777" w:rsidR="00C638B8" w:rsidRPr="00B233B6" w:rsidRDefault="00C638B8" w:rsidP="005461D6">
            <w:pPr>
              <w:pStyle w:val="TableText"/>
              <w:rPr>
                <w:highlight w:val="yellow"/>
              </w:rPr>
            </w:pPr>
            <w:r w:rsidRPr="00B233B6">
              <w:rPr>
                <w:highlight w:val="yellow"/>
              </w:rPr>
              <w:t>DB Assessor</w:t>
            </w:r>
          </w:p>
        </w:tc>
        <w:tc>
          <w:tcPr>
            <w:tcW w:w="1836" w:type="dxa"/>
          </w:tcPr>
          <w:p w14:paraId="38E18A31" w14:textId="77777777" w:rsidR="00C638B8" w:rsidRPr="00751CBE" w:rsidRDefault="00C638B8" w:rsidP="005461D6">
            <w:pPr>
              <w:pStyle w:val="TableText"/>
              <w:rPr>
                <w:highlight w:val="yellow"/>
              </w:rPr>
            </w:pPr>
          </w:p>
        </w:tc>
        <w:tc>
          <w:tcPr>
            <w:tcW w:w="1836" w:type="dxa"/>
          </w:tcPr>
          <w:p w14:paraId="3F7F50F1" w14:textId="77777777" w:rsidR="00C638B8" w:rsidRPr="00751CBE" w:rsidRDefault="00C638B8" w:rsidP="005461D6">
            <w:pPr>
              <w:pStyle w:val="TableText"/>
              <w:rPr>
                <w:highlight w:val="yellow"/>
              </w:rPr>
            </w:pPr>
          </w:p>
        </w:tc>
        <w:tc>
          <w:tcPr>
            <w:tcW w:w="3361" w:type="dxa"/>
          </w:tcPr>
          <w:p w14:paraId="125110E9" w14:textId="77777777" w:rsidR="00C638B8" w:rsidRPr="00751CBE" w:rsidRDefault="00C638B8" w:rsidP="005461D6">
            <w:pPr>
              <w:pStyle w:val="TableText"/>
              <w:rPr>
                <w:highlight w:val="yellow"/>
              </w:rPr>
            </w:pPr>
          </w:p>
        </w:tc>
      </w:tr>
      <w:tr w:rsidR="00C638B8" w:rsidRPr="00502EA2" w14:paraId="61FD54B3" w14:textId="77777777" w:rsidTr="005461D6">
        <w:tc>
          <w:tcPr>
            <w:tcW w:w="2448" w:type="dxa"/>
          </w:tcPr>
          <w:p w14:paraId="3672B681" w14:textId="77777777" w:rsidR="00C638B8" w:rsidRPr="00751CBE" w:rsidRDefault="00C638B8" w:rsidP="005461D6">
            <w:pPr>
              <w:pStyle w:val="TableText"/>
              <w:rPr>
                <w:highlight w:val="yellow"/>
              </w:rPr>
            </w:pPr>
            <w:r w:rsidRPr="00751CBE">
              <w:rPr>
                <w:highlight w:val="yellow"/>
              </w:rPr>
              <w:t>OS Assessor</w:t>
            </w:r>
          </w:p>
        </w:tc>
        <w:tc>
          <w:tcPr>
            <w:tcW w:w="1836" w:type="dxa"/>
          </w:tcPr>
          <w:p w14:paraId="69D04A4D" w14:textId="77777777" w:rsidR="00C638B8" w:rsidRPr="00751CBE" w:rsidRDefault="00C638B8" w:rsidP="005461D6">
            <w:pPr>
              <w:pStyle w:val="TableText"/>
              <w:rPr>
                <w:highlight w:val="yellow"/>
              </w:rPr>
            </w:pPr>
          </w:p>
        </w:tc>
        <w:tc>
          <w:tcPr>
            <w:tcW w:w="1836" w:type="dxa"/>
          </w:tcPr>
          <w:p w14:paraId="76BF6B33" w14:textId="77777777" w:rsidR="00C638B8" w:rsidRPr="00751CBE" w:rsidRDefault="00C638B8" w:rsidP="005461D6">
            <w:pPr>
              <w:pStyle w:val="TableText"/>
              <w:rPr>
                <w:highlight w:val="yellow"/>
              </w:rPr>
            </w:pPr>
          </w:p>
        </w:tc>
        <w:tc>
          <w:tcPr>
            <w:tcW w:w="3361" w:type="dxa"/>
          </w:tcPr>
          <w:p w14:paraId="28806DB4" w14:textId="77777777" w:rsidR="00C638B8" w:rsidRPr="00751CBE" w:rsidRDefault="00C638B8" w:rsidP="005461D6">
            <w:pPr>
              <w:pStyle w:val="TableText"/>
              <w:rPr>
                <w:highlight w:val="yellow"/>
              </w:rPr>
            </w:pPr>
          </w:p>
        </w:tc>
      </w:tr>
      <w:tr w:rsidR="00C638B8" w:rsidRPr="00502EA2" w14:paraId="6E206B00" w14:textId="77777777" w:rsidTr="005461D6">
        <w:trPr>
          <w:cnfStyle w:val="000000100000" w:firstRow="0" w:lastRow="0" w:firstColumn="0" w:lastColumn="0" w:oddVBand="0" w:evenVBand="0" w:oddHBand="1" w:evenHBand="0" w:firstRowFirstColumn="0" w:firstRowLastColumn="0" w:lastRowFirstColumn="0" w:lastRowLastColumn="0"/>
        </w:trPr>
        <w:tc>
          <w:tcPr>
            <w:tcW w:w="2448" w:type="dxa"/>
          </w:tcPr>
          <w:p w14:paraId="4EA74DB7" w14:textId="77777777" w:rsidR="00C638B8" w:rsidRPr="00751CBE" w:rsidRDefault="00C638B8" w:rsidP="005461D6">
            <w:pPr>
              <w:pStyle w:val="TableText"/>
              <w:rPr>
                <w:highlight w:val="yellow"/>
              </w:rPr>
            </w:pPr>
            <w:r w:rsidRPr="00751CBE">
              <w:rPr>
                <w:highlight w:val="yellow"/>
              </w:rPr>
              <w:lastRenderedPageBreak/>
              <w:t>Network Assessor</w:t>
            </w:r>
          </w:p>
        </w:tc>
        <w:tc>
          <w:tcPr>
            <w:tcW w:w="1836" w:type="dxa"/>
          </w:tcPr>
          <w:p w14:paraId="035D3489" w14:textId="77777777" w:rsidR="00C638B8" w:rsidRPr="00751CBE" w:rsidRDefault="00C638B8" w:rsidP="005461D6">
            <w:pPr>
              <w:pStyle w:val="TableText"/>
              <w:rPr>
                <w:highlight w:val="yellow"/>
              </w:rPr>
            </w:pPr>
          </w:p>
        </w:tc>
        <w:tc>
          <w:tcPr>
            <w:tcW w:w="1836" w:type="dxa"/>
          </w:tcPr>
          <w:p w14:paraId="29B51116" w14:textId="77777777" w:rsidR="00C638B8" w:rsidRPr="00751CBE" w:rsidRDefault="00C638B8" w:rsidP="005461D6">
            <w:pPr>
              <w:pStyle w:val="TableText"/>
              <w:rPr>
                <w:highlight w:val="yellow"/>
              </w:rPr>
            </w:pPr>
          </w:p>
        </w:tc>
        <w:tc>
          <w:tcPr>
            <w:tcW w:w="3361" w:type="dxa"/>
          </w:tcPr>
          <w:p w14:paraId="225D3E01" w14:textId="77777777" w:rsidR="00C638B8" w:rsidRPr="00751CBE" w:rsidRDefault="00C638B8" w:rsidP="005461D6">
            <w:pPr>
              <w:pStyle w:val="TableText"/>
              <w:rPr>
                <w:highlight w:val="yellow"/>
              </w:rPr>
            </w:pPr>
          </w:p>
        </w:tc>
      </w:tr>
      <w:tr w:rsidR="00C638B8" w:rsidRPr="00502EA2" w14:paraId="67F03E33" w14:textId="77777777" w:rsidTr="005461D6">
        <w:tc>
          <w:tcPr>
            <w:tcW w:w="2448" w:type="dxa"/>
          </w:tcPr>
          <w:p w14:paraId="6CB5D981" w14:textId="77777777" w:rsidR="00C638B8" w:rsidRPr="00751CBE" w:rsidRDefault="00C638B8" w:rsidP="005461D6">
            <w:pPr>
              <w:pStyle w:val="TableText"/>
              <w:rPr>
                <w:highlight w:val="yellow"/>
              </w:rPr>
            </w:pPr>
            <w:r w:rsidRPr="00751CBE">
              <w:rPr>
                <w:highlight w:val="yellow"/>
              </w:rPr>
              <w:t>Mainframe Assessor</w:t>
            </w:r>
          </w:p>
        </w:tc>
        <w:tc>
          <w:tcPr>
            <w:tcW w:w="1836" w:type="dxa"/>
          </w:tcPr>
          <w:p w14:paraId="17662978" w14:textId="77777777" w:rsidR="00C638B8" w:rsidRPr="00751CBE" w:rsidRDefault="00C638B8" w:rsidP="005461D6">
            <w:pPr>
              <w:pStyle w:val="TableText"/>
              <w:rPr>
                <w:highlight w:val="yellow"/>
              </w:rPr>
            </w:pPr>
          </w:p>
        </w:tc>
        <w:tc>
          <w:tcPr>
            <w:tcW w:w="1836" w:type="dxa"/>
          </w:tcPr>
          <w:p w14:paraId="4551A0F5" w14:textId="77777777" w:rsidR="00C638B8" w:rsidRPr="00751CBE" w:rsidRDefault="00C638B8" w:rsidP="005461D6">
            <w:pPr>
              <w:pStyle w:val="TableText"/>
              <w:rPr>
                <w:highlight w:val="yellow"/>
              </w:rPr>
            </w:pPr>
          </w:p>
        </w:tc>
        <w:tc>
          <w:tcPr>
            <w:tcW w:w="3361" w:type="dxa"/>
          </w:tcPr>
          <w:p w14:paraId="6798B1F7" w14:textId="77777777" w:rsidR="00C638B8" w:rsidRPr="00751CBE" w:rsidRDefault="00C638B8" w:rsidP="005461D6">
            <w:pPr>
              <w:pStyle w:val="TableText"/>
              <w:rPr>
                <w:highlight w:val="yellow"/>
              </w:rPr>
            </w:pPr>
          </w:p>
        </w:tc>
      </w:tr>
      <w:tr w:rsidR="00C638B8" w:rsidRPr="00502EA2" w14:paraId="0FDB0FA9" w14:textId="77777777" w:rsidTr="005461D6">
        <w:trPr>
          <w:cnfStyle w:val="000000100000" w:firstRow="0" w:lastRow="0" w:firstColumn="0" w:lastColumn="0" w:oddVBand="0" w:evenVBand="0" w:oddHBand="1" w:evenHBand="0" w:firstRowFirstColumn="0" w:firstRowLastColumn="0" w:lastRowFirstColumn="0" w:lastRowLastColumn="0"/>
        </w:trPr>
        <w:tc>
          <w:tcPr>
            <w:tcW w:w="2448" w:type="dxa"/>
          </w:tcPr>
          <w:p w14:paraId="068F12D5" w14:textId="77777777" w:rsidR="00C638B8" w:rsidRPr="00751CBE" w:rsidRDefault="00C638B8" w:rsidP="005461D6">
            <w:pPr>
              <w:pStyle w:val="TableText"/>
              <w:rPr>
                <w:highlight w:val="yellow"/>
              </w:rPr>
            </w:pPr>
            <w:r w:rsidRPr="00751CBE">
              <w:rPr>
                <w:highlight w:val="yellow"/>
              </w:rPr>
              <w:t>Privacy Assessor</w:t>
            </w:r>
          </w:p>
        </w:tc>
        <w:tc>
          <w:tcPr>
            <w:tcW w:w="1836" w:type="dxa"/>
          </w:tcPr>
          <w:p w14:paraId="39D222DC" w14:textId="77777777" w:rsidR="00C638B8" w:rsidRPr="00751CBE" w:rsidRDefault="00C638B8" w:rsidP="005461D6">
            <w:pPr>
              <w:pStyle w:val="TableText"/>
              <w:rPr>
                <w:highlight w:val="yellow"/>
              </w:rPr>
            </w:pPr>
          </w:p>
        </w:tc>
        <w:tc>
          <w:tcPr>
            <w:tcW w:w="1836" w:type="dxa"/>
          </w:tcPr>
          <w:p w14:paraId="4D903593" w14:textId="77777777" w:rsidR="00C638B8" w:rsidRPr="00751CBE" w:rsidRDefault="00C638B8" w:rsidP="005461D6">
            <w:pPr>
              <w:pStyle w:val="TableText"/>
              <w:rPr>
                <w:highlight w:val="yellow"/>
              </w:rPr>
            </w:pPr>
          </w:p>
        </w:tc>
        <w:tc>
          <w:tcPr>
            <w:tcW w:w="3361" w:type="dxa"/>
          </w:tcPr>
          <w:p w14:paraId="30643892" w14:textId="77777777" w:rsidR="00C638B8" w:rsidRPr="00751CBE" w:rsidRDefault="00C638B8" w:rsidP="005461D6">
            <w:pPr>
              <w:pStyle w:val="TableText"/>
              <w:rPr>
                <w:highlight w:val="yellow"/>
              </w:rPr>
            </w:pPr>
          </w:p>
        </w:tc>
      </w:tr>
      <w:tr w:rsidR="00C638B8" w:rsidRPr="00502EA2" w14:paraId="39CD4E33" w14:textId="77777777" w:rsidTr="005461D6">
        <w:tc>
          <w:tcPr>
            <w:tcW w:w="2448" w:type="dxa"/>
          </w:tcPr>
          <w:p w14:paraId="61F478F8" w14:textId="77777777" w:rsidR="00C638B8" w:rsidRPr="00751CBE" w:rsidRDefault="00C638B8" w:rsidP="005461D6">
            <w:pPr>
              <w:pStyle w:val="TableText"/>
              <w:rPr>
                <w:highlight w:val="yellow"/>
              </w:rPr>
            </w:pPr>
            <w:r>
              <w:rPr>
                <w:highlight w:val="yellow"/>
              </w:rPr>
              <w:t>Cloud Assessor</w:t>
            </w:r>
          </w:p>
        </w:tc>
        <w:tc>
          <w:tcPr>
            <w:tcW w:w="1836" w:type="dxa"/>
          </w:tcPr>
          <w:p w14:paraId="7AD1B33B" w14:textId="77777777" w:rsidR="00C638B8" w:rsidRPr="00751CBE" w:rsidRDefault="00C638B8" w:rsidP="005461D6">
            <w:pPr>
              <w:pStyle w:val="TableText"/>
              <w:rPr>
                <w:highlight w:val="yellow"/>
              </w:rPr>
            </w:pPr>
          </w:p>
        </w:tc>
        <w:tc>
          <w:tcPr>
            <w:tcW w:w="1836" w:type="dxa"/>
          </w:tcPr>
          <w:p w14:paraId="59D5E946" w14:textId="77777777" w:rsidR="00C638B8" w:rsidRPr="00751CBE" w:rsidRDefault="00C638B8" w:rsidP="005461D6">
            <w:pPr>
              <w:pStyle w:val="TableText"/>
              <w:rPr>
                <w:highlight w:val="yellow"/>
              </w:rPr>
            </w:pPr>
          </w:p>
        </w:tc>
        <w:tc>
          <w:tcPr>
            <w:tcW w:w="3361" w:type="dxa"/>
          </w:tcPr>
          <w:p w14:paraId="7E631298" w14:textId="77777777" w:rsidR="00C638B8" w:rsidRPr="00751CBE" w:rsidRDefault="00C638B8" w:rsidP="005461D6">
            <w:pPr>
              <w:pStyle w:val="TableText"/>
              <w:rPr>
                <w:highlight w:val="yellow"/>
              </w:rPr>
            </w:pPr>
          </w:p>
        </w:tc>
      </w:tr>
      <w:tr w:rsidR="00C638B8" w:rsidRPr="00502EA2" w14:paraId="42766903" w14:textId="77777777" w:rsidTr="005461D6">
        <w:trPr>
          <w:cnfStyle w:val="000000100000" w:firstRow="0" w:lastRow="0" w:firstColumn="0" w:lastColumn="0" w:oddVBand="0" w:evenVBand="0" w:oddHBand="1" w:evenHBand="0" w:firstRowFirstColumn="0" w:firstRowLastColumn="0" w:lastRowFirstColumn="0" w:lastRowLastColumn="0"/>
        </w:trPr>
        <w:tc>
          <w:tcPr>
            <w:tcW w:w="2448" w:type="dxa"/>
          </w:tcPr>
          <w:p w14:paraId="143DD378" w14:textId="77777777" w:rsidR="00C638B8" w:rsidRDefault="00C638B8" w:rsidP="005461D6">
            <w:pPr>
              <w:pStyle w:val="TableText"/>
              <w:rPr>
                <w:highlight w:val="yellow"/>
              </w:rPr>
            </w:pPr>
            <w:r>
              <w:rPr>
                <w:highlight w:val="yellow"/>
              </w:rPr>
              <w:t>Virtualization Assessor</w:t>
            </w:r>
          </w:p>
        </w:tc>
        <w:tc>
          <w:tcPr>
            <w:tcW w:w="1836" w:type="dxa"/>
          </w:tcPr>
          <w:p w14:paraId="22E66D60" w14:textId="77777777" w:rsidR="00C638B8" w:rsidRDefault="00C638B8" w:rsidP="005461D6">
            <w:pPr>
              <w:pStyle w:val="TableText"/>
              <w:rPr>
                <w:highlight w:val="yellow"/>
              </w:rPr>
            </w:pPr>
          </w:p>
        </w:tc>
        <w:tc>
          <w:tcPr>
            <w:tcW w:w="1836" w:type="dxa"/>
          </w:tcPr>
          <w:p w14:paraId="7CFEB9FD" w14:textId="77777777" w:rsidR="00C638B8" w:rsidRPr="00751CBE" w:rsidRDefault="00C638B8" w:rsidP="005461D6">
            <w:pPr>
              <w:pStyle w:val="TableText"/>
              <w:rPr>
                <w:highlight w:val="yellow"/>
              </w:rPr>
            </w:pPr>
          </w:p>
        </w:tc>
        <w:tc>
          <w:tcPr>
            <w:tcW w:w="3361" w:type="dxa"/>
          </w:tcPr>
          <w:p w14:paraId="53320F01" w14:textId="77777777" w:rsidR="00C638B8" w:rsidRPr="00751CBE" w:rsidRDefault="00C638B8" w:rsidP="005461D6">
            <w:pPr>
              <w:pStyle w:val="TableText"/>
              <w:rPr>
                <w:highlight w:val="yellow"/>
              </w:rPr>
            </w:pPr>
          </w:p>
        </w:tc>
      </w:tr>
    </w:tbl>
    <w:p w14:paraId="53A77526" w14:textId="77777777" w:rsidR="00C638B8" w:rsidRDefault="00C638B8" w:rsidP="00C638B8"/>
    <w:p w14:paraId="5A462392" w14:textId="065C2EA4" w:rsidR="00C638B8" w:rsidRDefault="00C638B8" w:rsidP="00C638B8">
      <w:pPr>
        <w:pStyle w:val="Body"/>
      </w:pPr>
      <w:r>
        <w:t xml:space="preserve">During assessments, testing problems might be encountered and require that System Team personnel be contacted. The points of contact for the ACT Security Assessment are listed in </w:t>
      </w:r>
      <w:r>
        <w:fldChar w:fldCharType="begin"/>
      </w:r>
      <w:r>
        <w:instrText xml:space="preserve"> REF _Ref123804792 \h </w:instrText>
      </w:r>
      <w:r>
        <w:fldChar w:fldCharType="separate"/>
      </w:r>
      <w:r w:rsidR="00CC4D68">
        <w:t xml:space="preserve">Table </w:t>
      </w:r>
      <w:r w:rsidR="00CC4D68">
        <w:rPr>
          <w:noProof/>
        </w:rPr>
        <w:t>10</w:t>
      </w:r>
      <w:r>
        <w:fldChar w:fldCharType="end"/>
      </w:r>
      <w:r>
        <w:t>.</w:t>
      </w:r>
    </w:p>
    <w:p w14:paraId="4FCF800A" w14:textId="058A5C9D" w:rsidR="00C638B8" w:rsidRDefault="00C638B8" w:rsidP="00C638B8">
      <w:pPr>
        <w:pStyle w:val="GuidancetoAuthor"/>
      </w:pPr>
      <w:r>
        <w:t xml:space="preserve">List all </w:t>
      </w:r>
      <w:r w:rsidR="00CA7A5C">
        <w:rPr>
          <w:highlight w:val="yellow"/>
        </w:rPr>
        <w:t>&lt;Organization&gt;</w:t>
      </w:r>
      <w:r>
        <w:t xml:space="preserve"> and Contractor personnel points of contact for this assessment in the table below. Delete rows for roles that are not applicable, and add rows for other applicable rows.</w:t>
      </w:r>
    </w:p>
    <w:p w14:paraId="666FDDF7" w14:textId="3C303084" w:rsidR="00C638B8" w:rsidRDefault="00C638B8" w:rsidP="00C638B8">
      <w:pPr>
        <w:pStyle w:val="TableCaption"/>
      </w:pPr>
      <w:bookmarkStart w:id="186" w:name="_Ref123804792"/>
      <w:bookmarkStart w:id="187" w:name="_Toc146722195"/>
      <w:r>
        <w:t xml:space="preserve">Table </w:t>
      </w:r>
      <w:fldSimple w:instr=" SEQ Table \* ARABIC ">
        <w:r w:rsidR="00CC4D68">
          <w:rPr>
            <w:noProof/>
          </w:rPr>
          <w:t>10</w:t>
        </w:r>
      </w:fldSimple>
      <w:bookmarkEnd w:id="186"/>
      <w:r>
        <w:t>. System Team Points of Contact and Roles</w:t>
      </w:r>
      <w:bookmarkEnd w:id="187"/>
    </w:p>
    <w:tbl>
      <w:tblPr>
        <w:tblStyle w:val="ACTTableStyle2"/>
        <w:tblW w:w="0" w:type="auto"/>
        <w:tblLook w:val="0420" w:firstRow="1" w:lastRow="0" w:firstColumn="0" w:lastColumn="0" w:noHBand="0" w:noVBand="1"/>
      </w:tblPr>
      <w:tblGrid>
        <w:gridCol w:w="1889"/>
        <w:gridCol w:w="1889"/>
        <w:gridCol w:w="1890"/>
        <w:gridCol w:w="1890"/>
        <w:gridCol w:w="1792"/>
      </w:tblGrid>
      <w:tr w:rsidR="00C638B8" w:rsidRPr="00CA03AF" w14:paraId="5177EE88" w14:textId="77777777" w:rsidTr="005461D6">
        <w:trPr>
          <w:cnfStyle w:val="100000000000" w:firstRow="1" w:lastRow="0" w:firstColumn="0" w:lastColumn="0" w:oddVBand="0" w:evenVBand="0" w:oddHBand="0" w:evenHBand="0" w:firstRowFirstColumn="0" w:firstRowLastColumn="0" w:lastRowFirstColumn="0" w:lastRowLastColumn="0"/>
          <w:tblHeader/>
        </w:trPr>
        <w:tc>
          <w:tcPr>
            <w:tcW w:w="1889" w:type="dxa"/>
          </w:tcPr>
          <w:p w14:paraId="6CA340DE" w14:textId="77777777" w:rsidR="00C638B8" w:rsidRPr="00CA03AF" w:rsidRDefault="00C638B8" w:rsidP="00CA03AF">
            <w:pPr>
              <w:pStyle w:val="Body"/>
              <w:spacing w:before="40" w:after="40"/>
              <w:rPr>
                <w:b/>
                <w:bCs w:val="0"/>
                <w:color w:val="FFFFFF" w:themeColor="background1"/>
              </w:rPr>
            </w:pPr>
            <w:bookmarkStart w:id="188" w:name="_Hlk161665044"/>
            <w:r w:rsidRPr="00CA03AF">
              <w:rPr>
                <w:b/>
                <w:bCs w:val="0"/>
                <w:color w:val="FFFFFF" w:themeColor="background1"/>
              </w:rPr>
              <w:t>Role</w:t>
            </w:r>
          </w:p>
        </w:tc>
        <w:tc>
          <w:tcPr>
            <w:tcW w:w="1889" w:type="dxa"/>
          </w:tcPr>
          <w:p w14:paraId="4DFC7351" w14:textId="77777777" w:rsidR="00C638B8" w:rsidRPr="00CA03AF" w:rsidRDefault="00C638B8" w:rsidP="00CA03AF">
            <w:pPr>
              <w:pStyle w:val="Body"/>
              <w:spacing w:before="40" w:after="40"/>
              <w:rPr>
                <w:b/>
                <w:bCs w:val="0"/>
                <w:color w:val="FFFFFF" w:themeColor="background1"/>
              </w:rPr>
            </w:pPr>
            <w:r w:rsidRPr="00CA03AF">
              <w:rPr>
                <w:b/>
                <w:bCs w:val="0"/>
                <w:color w:val="FFFFFF" w:themeColor="background1"/>
              </w:rPr>
              <w:t>Name</w:t>
            </w:r>
          </w:p>
        </w:tc>
        <w:tc>
          <w:tcPr>
            <w:tcW w:w="1890" w:type="dxa"/>
          </w:tcPr>
          <w:p w14:paraId="68E0CF34" w14:textId="77777777" w:rsidR="00C638B8" w:rsidRPr="00CA03AF" w:rsidRDefault="00C638B8" w:rsidP="00CA03AF">
            <w:pPr>
              <w:pStyle w:val="Body"/>
              <w:spacing w:before="40" w:after="40"/>
              <w:rPr>
                <w:b/>
                <w:bCs w:val="0"/>
                <w:color w:val="FFFFFF" w:themeColor="background1"/>
              </w:rPr>
            </w:pPr>
            <w:r w:rsidRPr="00CA03AF">
              <w:rPr>
                <w:b/>
                <w:bCs w:val="0"/>
                <w:color w:val="FFFFFF" w:themeColor="background1"/>
              </w:rPr>
              <w:t>Organization</w:t>
            </w:r>
          </w:p>
        </w:tc>
        <w:tc>
          <w:tcPr>
            <w:tcW w:w="1890" w:type="dxa"/>
          </w:tcPr>
          <w:p w14:paraId="1379E37F" w14:textId="77777777" w:rsidR="00C638B8" w:rsidRPr="00CA03AF" w:rsidRDefault="00C638B8" w:rsidP="00CA03AF">
            <w:pPr>
              <w:pStyle w:val="Body"/>
              <w:spacing w:before="40" w:after="40"/>
              <w:rPr>
                <w:b/>
                <w:bCs w:val="0"/>
                <w:color w:val="FFFFFF" w:themeColor="background1"/>
              </w:rPr>
            </w:pPr>
            <w:r w:rsidRPr="00CA03AF">
              <w:rPr>
                <w:b/>
                <w:bCs w:val="0"/>
                <w:color w:val="FFFFFF" w:themeColor="background1"/>
              </w:rPr>
              <w:t>Phone Number</w:t>
            </w:r>
          </w:p>
        </w:tc>
        <w:tc>
          <w:tcPr>
            <w:tcW w:w="1792" w:type="dxa"/>
          </w:tcPr>
          <w:p w14:paraId="46193E4D" w14:textId="77777777" w:rsidR="00C638B8" w:rsidRPr="00CA03AF" w:rsidRDefault="00C638B8" w:rsidP="00CA03AF">
            <w:pPr>
              <w:pStyle w:val="Body"/>
              <w:spacing w:before="40" w:after="40"/>
              <w:rPr>
                <w:b/>
                <w:bCs w:val="0"/>
                <w:color w:val="FFFFFF" w:themeColor="background1"/>
              </w:rPr>
            </w:pPr>
            <w:r w:rsidRPr="00CA03AF">
              <w:rPr>
                <w:b/>
                <w:bCs w:val="0"/>
                <w:color w:val="FFFFFF" w:themeColor="background1"/>
              </w:rPr>
              <w:t>Email Address</w:t>
            </w:r>
          </w:p>
        </w:tc>
      </w:tr>
      <w:tr w:rsidR="00C638B8" w:rsidRPr="00CA03AF" w14:paraId="79C2708F" w14:textId="77777777" w:rsidTr="005461D6">
        <w:trPr>
          <w:cnfStyle w:val="000000100000" w:firstRow="0" w:lastRow="0" w:firstColumn="0" w:lastColumn="0" w:oddVBand="0" w:evenVBand="0" w:oddHBand="1" w:evenHBand="0" w:firstRowFirstColumn="0" w:firstRowLastColumn="0" w:lastRowFirstColumn="0" w:lastRowLastColumn="0"/>
        </w:trPr>
        <w:tc>
          <w:tcPr>
            <w:tcW w:w="1889" w:type="dxa"/>
          </w:tcPr>
          <w:p w14:paraId="0106BA17" w14:textId="390B67B7" w:rsidR="00C638B8" w:rsidRPr="00CA03AF" w:rsidRDefault="00C638B8" w:rsidP="005461D6">
            <w:pPr>
              <w:pStyle w:val="TableText"/>
              <w:rPr>
                <w:highlight w:val="yellow"/>
              </w:rPr>
            </w:pPr>
            <w:r w:rsidRPr="00CA03AF">
              <w:rPr>
                <w:highlight w:val="yellow"/>
              </w:rPr>
              <w:t>Assessment POC</w:t>
            </w:r>
          </w:p>
        </w:tc>
        <w:tc>
          <w:tcPr>
            <w:tcW w:w="1889" w:type="dxa"/>
          </w:tcPr>
          <w:p w14:paraId="7A1DC04B" w14:textId="77777777" w:rsidR="00C638B8" w:rsidRPr="00CA03AF" w:rsidRDefault="00C638B8" w:rsidP="005461D6">
            <w:pPr>
              <w:pStyle w:val="Body"/>
              <w:spacing w:after="0"/>
            </w:pPr>
          </w:p>
        </w:tc>
        <w:tc>
          <w:tcPr>
            <w:tcW w:w="1890" w:type="dxa"/>
          </w:tcPr>
          <w:p w14:paraId="62670970" w14:textId="77777777" w:rsidR="00C638B8" w:rsidRPr="00CA03AF" w:rsidRDefault="00C638B8" w:rsidP="005461D6">
            <w:pPr>
              <w:pStyle w:val="Body"/>
              <w:spacing w:after="0"/>
            </w:pPr>
          </w:p>
        </w:tc>
        <w:tc>
          <w:tcPr>
            <w:tcW w:w="1890" w:type="dxa"/>
          </w:tcPr>
          <w:p w14:paraId="25E1ED39" w14:textId="77777777" w:rsidR="00C638B8" w:rsidRPr="00CA03AF" w:rsidRDefault="00C638B8" w:rsidP="005461D6">
            <w:pPr>
              <w:pStyle w:val="Body"/>
              <w:spacing w:after="0"/>
            </w:pPr>
          </w:p>
        </w:tc>
        <w:tc>
          <w:tcPr>
            <w:tcW w:w="1792" w:type="dxa"/>
          </w:tcPr>
          <w:p w14:paraId="67566DE2" w14:textId="77777777" w:rsidR="00C638B8" w:rsidRPr="00CA03AF" w:rsidRDefault="00C638B8" w:rsidP="005461D6">
            <w:pPr>
              <w:pStyle w:val="Body"/>
              <w:spacing w:after="0"/>
            </w:pPr>
          </w:p>
        </w:tc>
      </w:tr>
      <w:tr w:rsidR="00C638B8" w:rsidRPr="00CA03AF" w14:paraId="52DE1E2B" w14:textId="77777777" w:rsidTr="005461D6">
        <w:tc>
          <w:tcPr>
            <w:tcW w:w="1889" w:type="dxa"/>
          </w:tcPr>
          <w:p w14:paraId="0978A79F" w14:textId="77777777" w:rsidR="00C638B8" w:rsidRPr="00CA03AF" w:rsidRDefault="00C638B8" w:rsidP="005461D6">
            <w:pPr>
              <w:pStyle w:val="TableText"/>
              <w:rPr>
                <w:highlight w:val="yellow"/>
              </w:rPr>
            </w:pPr>
            <w:r w:rsidRPr="00CA03AF">
              <w:rPr>
                <w:highlight w:val="yellow"/>
              </w:rPr>
              <w:t>Application Developer</w:t>
            </w:r>
          </w:p>
        </w:tc>
        <w:tc>
          <w:tcPr>
            <w:tcW w:w="1889" w:type="dxa"/>
          </w:tcPr>
          <w:p w14:paraId="74C322F3" w14:textId="77777777" w:rsidR="00C638B8" w:rsidRPr="00CA03AF" w:rsidRDefault="00C638B8" w:rsidP="005461D6">
            <w:pPr>
              <w:pStyle w:val="Body"/>
              <w:spacing w:after="0"/>
            </w:pPr>
          </w:p>
        </w:tc>
        <w:tc>
          <w:tcPr>
            <w:tcW w:w="1890" w:type="dxa"/>
          </w:tcPr>
          <w:p w14:paraId="7D20BA36" w14:textId="77777777" w:rsidR="00C638B8" w:rsidRPr="00CA03AF" w:rsidRDefault="00C638B8" w:rsidP="005461D6">
            <w:pPr>
              <w:pStyle w:val="Body"/>
              <w:spacing w:after="0"/>
            </w:pPr>
          </w:p>
        </w:tc>
        <w:tc>
          <w:tcPr>
            <w:tcW w:w="1890" w:type="dxa"/>
          </w:tcPr>
          <w:p w14:paraId="6B94A612" w14:textId="77777777" w:rsidR="00C638B8" w:rsidRPr="00CA03AF" w:rsidRDefault="00C638B8" w:rsidP="005461D6">
            <w:pPr>
              <w:pStyle w:val="Body"/>
              <w:spacing w:after="0"/>
            </w:pPr>
          </w:p>
        </w:tc>
        <w:tc>
          <w:tcPr>
            <w:tcW w:w="1792" w:type="dxa"/>
          </w:tcPr>
          <w:p w14:paraId="40B3F581" w14:textId="77777777" w:rsidR="00C638B8" w:rsidRPr="00CA03AF" w:rsidRDefault="00C638B8" w:rsidP="005461D6">
            <w:pPr>
              <w:pStyle w:val="Body"/>
              <w:spacing w:after="0"/>
            </w:pPr>
          </w:p>
        </w:tc>
      </w:tr>
      <w:bookmarkEnd w:id="188"/>
      <w:tr w:rsidR="00C638B8" w:rsidRPr="00CA03AF" w14:paraId="01D44CAF" w14:textId="77777777" w:rsidTr="005461D6">
        <w:trPr>
          <w:cnfStyle w:val="000000100000" w:firstRow="0" w:lastRow="0" w:firstColumn="0" w:lastColumn="0" w:oddVBand="0" w:evenVBand="0" w:oddHBand="1" w:evenHBand="0" w:firstRowFirstColumn="0" w:firstRowLastColumn="0" w:lastRowFirstColumn="0" w:lastRowLastColumn="0"/>
        </w:trPr>
        <w:tc>
          <w:tcPr>
            <w:tcW w:w="1889" w:type="dxa"/>
          </w:tcPr>
          <w:p w14:paraId="2E383C53" w14:textId="77777777" w:rsidR="00C638B8" w:rsidRPr="00CA03AF" w:rsidRDefault="00C638B8" w:rsidP="005461D6">
            <w:pPr>
              <w:pStyle w:val="TableText"/>
              <w:rPr>
                <w:highlight w:val="yellow"/>
              </w:rPr>
            </w:pPr>
            <w:r w:rsidRPr="00CA03AF">
              <w:rPr>
                <w:highlight w:val="yellow"/>
              </w:rPr>
              <w:t>Business Owner</w:t>
            </w:r>
          </w:p>
        </w:tc>
        <w:tc>
          <w:tcPr>
            <w:tcW w:w="1889" w:type="dxa"/>
          </w:tcPr>
          <w:p w14:paraId="3E6F1ACA" w14:textId="77777777" w:rsidR="00C638B8" w:rsidRPr="00CA03AF" w:rsidRDefault="00C638B8" w:rsidP="005461D6">
            <w:pPr>
              <w:pStyle w:val="Body"/>
              <w:spacing w:after="0"/>
            </w:pPr>
          </w:p>
        </w:tc>
        <w:tc>
          <w:tcPr>
            <w:tcW w:w="1890" w:type="dxa"/>
          </w:tcPr>
          <w:p w14:paraId="47637AAB" w14:textId="77777777" w:rsidR="00C638B8" w:rsidRPr="00CA03AF" w:rsidRDefault="00C638B8" w:rsidP="005461D6">
            <w:pPr>
              <w:pStyle w:val="Body"/>
              <w:spacing w:after="0"/>
            </w:pPr>
          </w:p>
        </w:tc>
        <w:tc>
          <w:tcPr>
            <w:tcW w:w="1890" w:type="dxa"/>
          </w:tcPr>
          <w:p w14:paraId="4E65D04E" w14:textId="77777777" w:rsidR="00C638B8" w:rsidRPr="00CA03AF" w:rsidRDefault="00C638B8" w:rsidP="005461D6">
            <w:pPr>
              <w:pStyle w:val="Body"/>
              <w:spacing w:after="0"/>
            </w:pPr>
          </w:p>
        </w:tc>
        <w:tc>
          <w:tcPr>
            <w:tcW w:w="1792" w:type="dxa"/>
          </w:tcPr>
          <w:p w14:paraId="32F5268A" w14:textId="77777777" w:rsidR="00C638B8" w:rsidRPr="00CA03AF" w:rsidRDefault="00C638B8" w:rsidP="005461D6">
            <w:pPr>
              <w:pStyle w:val="Body"/>
              <w:spacing w:after="0"/>
            </w:pPr>
          </w:p>
        </w:tc>
      </w:tr>
      <w:tr w:rsidR="00C638B8" w:rsidRPr="00CA03AF" w14:paraId="4C3DD8BC" w14:textId="77777777" w:rsidTr="005461D6">
        <w:tc>
          <w:tcPr>
            <w:tcW w:w="1889" w:type="dxa"/>
          </w:tcPr>
          <w:p w14:paraId="488E932A" w14:textId="77777777" w:rsidR="00C638B8" w:rsidRPr="00CA03AF" w:rsidRDefault="00C638B8" w:rsidP="005461D6">
            <w:pPr>
              <w:pStyle w:val="TableText"/>
              <w:rPr>
                <w:highlight w:val="yellow"/>
              </w:rPr>
            </w:pPr>
            <w:r w:rsidRPr="00CA03AF">
              <w:rPr>
                <w:highlight w:val="yellow"/>
              </w:rPr>
              <w:t>Cloud Services Administrator</w:t>
            </w:r>
          </w:p>
        </w:tc>
        <w:tc>
          <w:tcPr>
            <w:tcW w:w="1889" w:type="dxa"/>
          </w:tcPr>
          <w:p w14:paraId="20B097F1" w14:textId="77777777" w:rsidR="00C638B8" w:rsidRPr="00CA03AF" w:rsidRDefault="00C638B8" w:rsidP="005461D6">
            <w:pPr>
              <w:pStyle w:val="Body"/>
              <w:spacing w:after="0"/>
            </w:pPr>
          </w:p>
        </w:tc>
        <w:tc>
          <w:tcPr>
            <w:tcW w:w="1890" w:type="dxa"/>
          </w:tcPr>
          <w:p w14:paraId="31C1AF53" w14:textId="77777777" w:rsidR="00C638B8" w:rsidRPr="00CA03AF" w:rsidRDefault="00C638B8" w:rsidP="005461D6">
            <w:pPr>
              <w:pStyle w:val="Body"/>
              <w:spacing w:after="0"/>
            </w:pPr>
          </w:p>
        </w:tc>
        <w:tc>
          <w:tcPr>
            <w:tcW w:w="1890" w:type="dxa"/>
          </w:tcPr>
          <w:p w14:paraId="6E6FD486" w14:textId="77777777" w:rsidR="00C638B8" w:rsidRPr="00CA03AF" w:rsidRDefault="00C638B8" w:rsidP="005461D6">
            <w:pPr>
              <w:pStyle w:val="Body"/>
              <w:spacing w:after="0"/>
            </w:pPr>
          </w:p>
        </w:tc>
        <w:tc>
          <w:tcPr>
            <w:tcW w:w="1792" w:type="dxa"/>
          </w:tcPr>
          <w:p w14:paraId="5338FC8F" w14:textId="77777777" w:rsidR="00C638B8" w:rsidRPr="00CA03AF" w:rsidRDefault="00C638B8" w:rsidP="005461D6">
            <w:pPr>
              <w:pStyle w:val="Body"/>
              <w:spacing w:after="0"/>
            </w:pPr>
          </w:p>
        </w:tc>
      </w:tr>
      <w:tr w:rsidR="00C638B8" w:rsidRPr="00CA03AF" w14:paraId="1888C860" w14:textId="77777777" w:rsidTr="005461D6">
        <w:trPr>
          <w:cnfStyle w:val="000000100000" w:firstRow="0" w:lastRow="0" w:firstColumn="0" w:lastColumn="0" w:oddVBand="0" w:evenVBand="0" w:oddHBand="1" w:evenHBand="0" w:firstRowFirstColumn="0" w:firstRowLastColumn="0" w:lastRowFirstColumn="0" w:lastRowLastColumn="0"/>
        </w:trPr>
        <w:tc>
          <w:tcPr>
            <w:tcW w:w="1889" w:type="dxa"/>
          </w:tcPr>
          <w:p w14:paraId="7BB07584" w14:textId="77777777" w:rsidR="00C638B8" w:rsidRPr="00CA03AF" w:rsidRDefault="00C638B8" w:rsidP="005461D6">
            <w:pPr>
              <w:pStyle w:val="TableText"/>
              <w:rPr>
                <w:highlight w:val="yellow"/>
              </w:rPr>
            </w:pPr>
            <w:r w:rsidRPr="00CA03AF">
              <w:rPr>
                <w:highlight w:val="yellow"/>
              </w:rPr>
              <w:t>Configuration Manager</w:t>
            </w:r>
          </w:p>
        </w:tc>
        <w:tc>
          <w:tcPr>
            <w:tcW w:w="1889" w:type="dxa"/>
          </w:tcPr>
          <w:p w14:paraId="3B994542" w14:textId="77777777" w:rsidR="00C638B8" w:rsidRPr="00CA03AF" w:rsidRDefault="00C638B8" w:rsidP="005461D6">
            <w:pPr>
              <w:pStyle w:val="Body"/>
              <w:spacing w:after="0"/>
            </w:pPr>
          </w:p>
        </w:tc>
        <w:tc>
          <w:tcPr>
            <w:tcW w:w="1890" w:type="dxa"/>
          </w:tcPr>
          <w:p w14:paraId="0202DC02" w14:textId="77777777" w:rsidR="00C638B8" w:rsidRPr="00CA03AF" w:rsidRDefault="00C638B8" w:rsidP="005461D6">
            <w:pPr>
              <w:pStyle w:val="Body"/>
              <w:spacing w:after="0"/>
            </w:pPr>
          </w:p>
        </w:tc>
        <w:tc>
          <w:tcPr>
            <w:tcW w:w="1890" w:type="dxa"/>
          </w:tcPr>
          <w:p w14:paraId="42BEE2D6" w14:textId="77777777" w:rsidR="00C638B8" w:rsidRPr="00CA03AF" w:rsidRDefault="00C638B8" w:rsidP="005461D6">
            <w:pPr>
              <w:pStyle w:val="Body"/>
              <w:spacing w:after="0"/>
            </w:pPr>
          </w:p>
        </w:tc>
        <w:tc>
          <w:tcPr>
            <w:tcW w:w="1792" w:type="dxa"/>
          </w:tcPr>
          <w:p w14:paraId="301108BB" w14:textId="77777777" w:rsidR="00C638B8" w:rsidRPr="00CA03AF" w:rsidRDefault="00C638B8" w:rsidP="005461D6">
            <w:pPr>
              <w:pStyle w:val="Body"/>
              <w:spacing w:after="0"/>
            </w:pPr>
          </w:p>
        </w:tc>
      </w:tr>
      <w:tr w:rsidR="00C638B8" w:rsidRPr="00CA03AF" w14:paraId="1E036BD2" w14:textId="77777777" w:rsidTr="005461D6">
        <w:tc>
          <w:tcPr>
            <w:tcW w:w="1889" w:type="dxa"/>
          </w:tcPr>
          <w:p w14:paraId="527BC791" w14:textId="77777777" w:rsidR="00C638B8" w:rsidRPr="00CA03AF" w:rsidRDefault="00C638B8" w:rsidP="005461D6">
            <w:pPr>
              <w:pStyle w:val="TableText"/>
              <w:rPr>
                <w:highlight w:val="yellow"/>
              </w:rPr>
            </w:pPr>
            <w:r w:rsidRPr="00CA03AF">
              <w:rPr>
                <w:highlight w:val="yellow"/>
              </w:rPr>
              <w:t>Contingency Planning Manager</w:t>
            </w:r>
          </w:p>
        </w:tc>
        <w:tc>
          <w:tcPr>
            <w:tcW w:w="1889" w:type="dxa"/>
          </w:tcPr>
          <w:p w14:paraId="71A3E475" w14:textId="77777777" w:rsidR="00C638B8" w:rsidRPr="00CA03AF" w:rsidRDefault="00C638B8" w:rsidP="005461D6">
            <w:pPr>
              <w:pStyle w:val="Body"/>
              <w:spacing w:after="0"/>
            </w:pPr>
          </w:p>
        </w:tc>
        <w:tc>
          <w:tcPr>
            <w:tcW w:w="1890" w:type="dxa"/>
          </w:tcPr>
          <w:p w14:paraId="37805417" w14:textId="77777777" w:rsidR="00C638B8" w:rsidRPr="00CA03AF" w:rsidRDefault="00C638B8" w:rsidP="005461D6">
            <w:pPr>
              <w:pStyle w:val="Body"/>
              <w:spacing w:after="0"/>
            </w:pPr>
          </w:p>
        </w:tc>
        <w:tc>
          <w:tcPr>
            <w:tcW w:w="1890" w:type="dxa"/>
          </w:tcPr>
          <w:p w14:paraId="5126CC4C" w14:textId="77777777" w:rsidR="00C638B8" w:rsidRPr="00CA03AF" w:rsidRDefault="00C638B8" w:rsidP="005461D6">
            <w:pPr>
              <w:pStyle w:val="Body"/>
              <w:spacing w:after="0"/>
            </w:pPr>
          </w:p>
        </w:tc>
        <w:tc>
          <w:tcPr>
            <w:tcW w:w="1792" w:type="dxa"/>
          </w:tcPr>
          <w:p w14:paraId="5878668F" w14:textId="77777777" w:rsidR="00C638B8" w:rsidRPr="00CA03AF" w:rsidRDefault="00C638B8" w:rsidP="005461D6">
            <w:pPr>
              <w:pStyle w:val="Body"/>
              <w:spacing w:after="0"/>
            </w:pPr>
          </w:p>
        </w:tc>
      </w:tr>
      <w:tr w:rsidR="00C638B8" w:rsidRPr="00CA03AF" w14:paraId="33A41641" w14:textId="77777777" w:rsidTr="005461D6">
        <w:trPr>
          <w:cnfStyle w:val="000000100000" w:firstRow="0" w:lastRow="0" w:firstColumn="0" w:lastColumn="0" w:oddVBand="0" w:evenVBand="0" w:oddHBand="1" w:evenHBand="0" w:firstRowFirstColumn="0" w:firstRowLastColumn="0" w:lastRowFirstColumn="0" w:lastRowLastColumn="0"/>
        </w:trPr>
        <w:tc>
          <w:tcPr>
            <w:tcW w:w="1889" w:type="dxa"/>
          </w:tcPr>
          <w:p w14:paraId="044C1209" w14:textId="77777777" w:rsidR="00C638B8" w:rsidRPr="00CA03AF" w:rsidRDefault="00C638B8" w:rsidP="005461D6">
            <w:pPr>
              <w:pStyle w:val="TableText"/>
              <w:rPr>
                <w:highlight w:val="yellow"/>
              </w:rPr>
            </w:pPr>
            <w:r w:rsidRPr="00CA03AF">
              <w:rPr>
                <w:highlight w:val="yellow"/>
              </w:rPr>
              <w:t>Contracting Officer (COR)</w:t>
            </w:r>
          </w:p>
        </w:tc>
        <w:tc>
          <w:tcPr>
            <w:tcW w:w="1889" w:type="dxa"/>
          </w:tcPr>
          <w:p w14:paraId="755CA654" w14:textId="77777777" w:rsidR="00C638B8" w:rsidRPr="00CA03AF" w:rsidRDefault="00C638B8" w:rsidP="005461D6">
            <w:pPr>
              <w:pStyle w:val="Body"/>
              <w:spacing w:after="0"/>
            </w:pPr>
          </w:p>
        </w:tc>
        <w:tc>
          <w:tcPr>
            <w:tcW w:w="1890" w:type="dxa"/>
          </w:tcPr>
          <w:p w14:paraId="7E65D428" w14:textId="77777777" w:rsidR="00C638B8" w:rsidRPr="00CA03AF" w:rsidRDefault="00C638B8" w:rsidP="005461D6">
            <w:pPr>
              <w:pStyle w:val="Body"/>
              <w:spacing w:after="0"/>
            </w:pPr>
          </w:p>
        </w:tc>
        <w:tc>
          <w:tcPr>
            <w:tcW w:w="1890" w:type="dxa"/>
          </w:tcPr>
          <w:p w14:paraId="2388F519" w14:textId="77777777" w:rsidR="00C638B8" w:rsidRPr="00CA03AF" w:rsidRDefault="00C638B8" w:rsidP="005461D6">
            <w:pPr>
              <w:pStyle w:val="Body"/>
              <w:spacing w:after="0"/>
            </w:pPr>
          </w:p>
        </w:tc>
        <w:tc>
          <w:tcPr>
            <w:tcW w:w="1792" w:type="dxa"/>
          </w:tcPr>
          <w:p w14:paraId="582F8F94" w14:textId="77777777" w:rsidR="00C638B8" w:rsidRPr="00CA03AF" w:rsidRDefault="00C638B8" w:rsidP="005461D6">
            <w:pPr>
              <w:pStyle w:val="Body"/>
              <w:spacing w:after="0"/>
            </w:pPr>
          </w:p>
        </w:tc>
      </w:tr>
      <w:tr w:rsidR="00C638B8" w:rsidRPr="00CA03AF" w14:paraId="11E46A74" w14:textId="77777777" w:rsidTr="005461D6">
        <w:tc>
          <w:tcPr>
            <w:tcW w:w="1889" w:type="dxa"/>
          </w:tcPr>
          <w:p w14:paraId="38F68E43" w14:textId="77777777" w:rsidR="00C638B8" w:rsidRPr="00CA03AF" w:rsidRDefault="00C638B8" w:rsidP="005461D6">
            <w:pPr>
              <w:pStyle w:val="TableText"/>
              <w:rPr>
                <w:highlight w:val="yellow"/>
              </w:rPr>
            </w:pPr>
            <w:r w:rsidRPr="00CA03AF">
              <w:rPr>
                <w:highlight w:val="yellow"/>
              </w:rPr>
              <w:t>Cyber Risk Advisor (CRA)</w:t>
            </w:r>
          </w:p>
        </w:tc>
        <w:tc>
          <w:tcPr>
            <w:tcW w:w="1889" w:type="dxa"/>
          </w:tcPr>
          <w:p w14:paraId="65BC613A" w14:textId="77777777" w:rsidR="00C638B8" w:rsidRPr="00CA03AF" w:rsidRDefault="00C638B8" w:rsidP="005461D6">
            <w:pPr>
              <w:pStyle w:val="Body"/>
              <w:spacing w:after="0"/>
            </w:pPr>
          </w:p>
        </w:tc>
        <w:tc>
          <w:tcPr>
            <w:tcW w:w="1890" w:type="dxa"/>
          </w:tcPr>
          <w:p w14:paraId="06EAD374" w14:textId="77777777" w:rsidR="00C638B8" w:rsidRPr="00CA03AF" w:rsidRDefault="00C638B8" w:rsidP="005461D6">
            <w:pPr>
              <w:pStyle w:val="Body"/>
              <w:spacing w:after="0"/>
            </w:pPr>
          </w:p>
        </w:tc>
        <w:tc>
          <w:tcPr>
            <w:tcW w:w="1890" w:type="dxa"/>
          </w:tcPr>
          <w:p w14:paraId="79BEB366" w14:textId="77777777" w:rsidR="00C638B8" w:rsidRPr="00CA03AF" w:rsidRDefault="00C638B8" w:rsidP="005461D6">
            <w:pPr>
              <w:pStyle w:val="Body"/>
              <w:spacing w:after="0"/>
            </w:pPr>
          </w:p>
        </w:tc>
        <w:tc>
          <w:tcPr>
            <w:tcW w:w="1792" w:type="dxa"/>
          </w:tcPr>
          <w:p w14:paraId="23F53AFB" w14:textId="77777777" w:rsidR="00C638B8" w:rsidRPr="00CA03AF" w:rsidRDefault="00C638B8" w:rsidP="005461D6">
            <w:pPr>
              <w:pStyle w:val="Body"/>
              <w:spacing w:after="0"/>
            </w:pPr>
          </w:p>
        </w:tc>
      </w:tr>
      <w:tr w:rsidR="00C638B8" w:rsidRPr="00CA03AF" w14:paraId="27F60740" w14:textId="77777777" w:rsidTr="005461D6">
        <w:trPr>
          <w:cnfStyle w:val="000000100000" w:firstRow="0" w:lastRow="0" w:firstColumn="0" w:lastColumn="0" w:oddVBand="0" w:evenVBand="0" w:oddHBand="1" w:evenHBand="0" w:firstRowFirstColumn="0" w:firstRowLastColumn="0" w:lastRowFirstColumn="0" w:lastRowLastColumn="0"/>
        </w:trPr>
        <w:tc>
          <w:tcPr>
            <w:tcW w:w="1889" w:type="dxa"/>
          </w:tcPr>
          <w:p w14:paraId="02D4B19F" w14:textId="77777777" w:rsidR="00C638B8" w:rsidRPr="00CA03AF" w:rsidRDefault="00C638B8" w:rsidP="005461D6">
            <w:pPr>
              <w:pStyle w:val="TableText"/>
              <w:rPr>
                <w:highlight w:val="yellow"/>
              </w:rPr>
            </w:pPr>
            <w:r w:rsidRPr="00CA03AF">
              <w:rPr>
                <w:highlight w:val="yellow"/>
              </w:rPr>
              <w:t>Database Administrator</w:t>
            </w:r>
          </w:p>
        </w:tc>
        <w:tc>
          <w:tcPr>
            <w:tcW w:w="1889" w:type="dxa"/>
          </w:tcPr>
          <w:p w14:paraId="34AECD32" w14:textId="77777777" w:rsidR="00C638B8" w:rsidRPr="00CA03AF" w:rsidRDefault="00C638B8" w:rsidP="005461D6">
            <w:pPr>
              <w:pStyle w:val="Body"/>
              <w:spacing w:after="0"/>
            </w:pPr>
          </w:p>
        </w:tc>
        <w:tc>
          <w:tcPr>
            <w:tcW w:w="1890" w:type="dxa"/>
          </w:tcPr>
          <w:p w14:paraId="3102C5FE" w14:textId="77777777" w:rsidR="00C638B8" w:rsidRPr="00CA03AF" w:rsidRDefault="00C638B8" w:rsidP="005461D6">
            <w:pPr>
              <w:pStyle w:val="Body"/>
              <w:spacing w:after="0"/>
            </w:pPr>
          </w:p>
        </w:tc>
        <w:tc>
          <w:tcPr>
            <w:tcW w:w="1890" w:type="dxa"/>
          </w:tcPr>
          <w:p w14:paraId="52726F0C" w14:textId="77777777" w:rsidR="00C638B8" w:rsidRPr="00CA03AF" w:rsidRDefault="00C638B8" w:rsidP="005461D6">
            <w:pPr>
              <w:pStyle w:val="Body"/>
              <w:spacing w:after="0"/>
            </w:pPr>
          </w:p>
        </w:tc>
        <w:tc>
          <w:tcPr>
            <w:tcW w:w="1792" w:type="dxa"/>
          </w:tcPr>
          <w:p w14:paraId="0B1B0E08" w14:textId="77777777" w:rsidR="00C638B8" w:rsidRPr="00CA03AF" w:rsidRDefault="00C638B8" w:rsidP="005461D6">
            <w:pPr>
              <w:pStyle w:val="Body"/>
              <w:spacing w:after="0"/>
            </w:pPr>
          </w:p>
        </w:tc>
      </w:tr>
      <w:tr w:rsidR="00C638B8" w:rsidRPr="00CA03AF" w14:paraId="4BD98E1A" w14:textId="77777777" w:rsidTr="005461D6">
        <w:tc>
          <w:tcPr>
            <w:tcW w:w="1889" w:type="dxa"/>
          </w:tcPr>
          <w:p w14:paraId="2480DA86" w14:textId="77777777" w:rsidR="00C638B8" w:rsidRPr="00CA03AF" w:rsidRDefault="00C638B8" w:rsidP="005461D6">
            <w:pPr>
              <w:pStyle w:val="TableText"/>
              <w:rPr>
                <w:highlight w:val="yellow"/>
              </w:rPr>
            </w:pPr>
            <w:r w:rsidRPr="00CA03AF">
              <w:rPr>
                <w:highlight w:val="yellow"/>
              </w:rPr>
              <w:t>Datacenter/Facilities Manager</w:t>
            </w:r>
          </w:p>
        </w:tc>
        <w:tc>
          <w:tcPr>
            <w:tcW w:w="1889" w:type="dxa"/>
          </w:tcPr>
          <w:p w14:paraId="7E4C09F6" w14:textId="77777777" w:rsidR="00C638B8" w:rsidRPr="00CA03AF" w:rsidRDefault="00C638B8" w:rsidP="005461D6">
            <w:pPr>
              <w:pStyle w:val="Body"/>
              <w:spacing w:after="0"/>
            </w:pPr>
          </w:p>
        </w:tc>
        <w:tc>
          <w:tcPr>
            <w:tcW w:w="1890" w:type="dxa"/>
          </w:tcPr>
          <w:p w14:paraId="462726EA" w14:textId="77777777" w:rsidR="00C638B8" w:rsidRPr="00CA03AF" w:rsidRDefault="00C638B8" w:rsidP="005461D6">
            <w:pPr>
              <w:pStyle w:val="Body"/>
              <w:spacing w:after="0"/>
            </w:pPr>
          </w:p>
        </w:tc>
        <w:tc>
          <w:tcPr>
            <w:tcW w:w="1890" w:type="dxa"/>
          </w:tcPr>
          <w:p w14:paraId="670CC548" w14:textId="77777777" w:rsidR="00C638B8" w:rsidRPr="00CA03AF" w:rsidRDefault="00C638B8" w:rsidP="005461D6">
            <w:pPr>
              <w:pStyle w:val="Body"/>
              <w:spacing w:after="0"/>
            </w:pPr>
          </w:p>
        </w:tc>
        <w:tc>
          <w:tcPr>
            <w:tcW w:w="1792" w:type="dxa"/>
          </w:tcPr>
          <w:p w14:paraId="6FF95908" w14:textId="77777777" w:rsidR="00C638B8" w:rsidRPr="00CA03AF" w:rsidRDefault="00C638B8" w:rsidP="005461D6">
            <w:pPr>
              <w:pStyle w:val="Body"/>
              <w:spacing w:after="0"/>
            </w:pPr>
          </w:p>
        </w:tc>
      </w:tr>
      <w:tr w:rsidR="00C638B8" w:rsidRPr="00CA03AF" w14:paraId="1816623F" w14:textId="77777777" w:rsidTr="005461D6">
        <w:trPr>
          <w:cnfStyle w:val="000000100000" w:firstRow="0" w:lastRow="0" w:firstColumn="0" w:lastColumn="0" w:oddVBand="0" w:evenVBand="0" w:oddHBand="1" w:evenHBand="0" w:firstRowFirstColumn="0" w:firstRowLastColumn="0" w:lastRowFirstColumn="0" w:lastRowLastColumn="0"/>
        </w:trPr>
        <w:tc>
          <w:tcPr>
            <w:tcW w:w="1889" w:type="dxa"/>
          </w:tcPr>
          <w:p w14:paraId="742D6192" w14:textId="77777777" w:rsidR="00C638B8" w:rsidRPr="00CA03AF" w:rsidRDefault="00C638B8" w:rsidP="005461D6">
            <w:pPr>
              <w:pStyle w:val="TableText"/>
              <w:rPr>
                <w:highlight w:val="yellow"/>
              </w:rPr>
            </w:pPr>
            <w:r w:rsidRPr="00CA03AF">
              <w:rPr>
                <w:highlight w:val="yellow"/>
              </w:rPr>
              <w:t>Development Lead</w:t>
            </w:r>
          </w:p>
        </w:tc>
        <w:tc>
          <w:tcPr>
            <w:tcW w:w="1889" w:type="dxa"/>
          </w:tcPr>
          <w:p w14:paraId="0C050DFC" w14:textId="77777777" w:rsidR="00C638B8" w:rsidRPr="00CA03AF" w:rsidRDefault="00C638B8" w:rsidP="005461D6">
            <w:pPr>
              <w:pStyle w:val="Body"/>
              <w:spacing w:after="0"/>
            </w:pPr>
          </w:p>
        </w:tc>
        <w:tc>
          <w:tcPr>
            <w:tcW w:w="1890" w:type="dxa"/>
          </w:tcPr>
          <w:p w14:paraId="38F63E42" w14:textId="77777777" w:rsidR="00C638B8" w:rsidRPr="00CA03AF" w:rsidRDefault="00C638B8" w:rsidP="005461D6">
            <w:pPr>
              <w:pStyle w:val="Body"/>
              <w:spacing w:after="0"/>
            </w:pPr>
          </w:p>
        </w:tc>
        <w:tc>
          <w:tcPr>
            <w:tcW w:w="1890" w:type="dxa"/>
          </w:tcPr>
          <w:p w14:paraId="59BF4F47" w14:textId="77777777" w:rsidR="00C638B8" w:rsidRPr="00CA03AF" w:rsidRDefault="00C638B8" w:rsidP="005461D6">
            <w:pPr>
              <w:pStyle w:val="Body"/>
              <w:spacing w:after="0"/>
            </w:pPr>
          </w:p>
        </w:tc>
        <w:tc>
          <w:tcPr>
            <w:tcW w:w="1792" w:type="dxa"/>
          </w:tcPr>
          <w:p w14:paraId="1B5146D0" w14:textId="77777777" w:rsidR="00C638B8" w:rsidRPr="00CA03AF" w:rsidRDefault="00C638B8" w:rsidP="005461D6">
            <w:pPr>
              <w:pStyle w:val="Body"/>
              <w:spacing w:after="0"/>
            </w:pPr>
          </w:p>
        </w:tc>
      </w:tr>
      <w:tr w:rsidR="00C638B8" w:rsidRPr="00CA03AF" w14:paraId="32BB19EF" w14:textId="77777777" w:rsidTr="005461D6">
        <w:tc>
          <w:tcPr>
            <w:tcW w:w="1889" w:type="dxa"/>
          </w:tcPr>
          <w:p w14:paraId="2DC3C5B5" w14:textId="77777777" w:rsidR="00C638B8" w:rsidRPr="00CA03AF" w:rsidRDefault="00C638B8" w:rsidP="005461D6">
            <w:pPr>
              <w:pStyle w:val="TableText"/>
              <w:rPr>
                <w:highlight w:val="yellow"/>
              </w:rPr>
            </w:pPr>
            <w:r w:rsidRPr="00CA03AF">
              <w:rPr>
                <w:highlight w:val="yellow"/>
              </w:rPr>
              <w:t>Firewall Administrator</w:t>
            </w:r>
          </w:p>
        </w:tc>
        <w:tc>
          <w:tcPr>
            <w:tcW w:w="1889" w:type="dxa"/>
          </w:tcPr>
          <w:p w14:paraId="4A847AC8" w14:textId="77777777" w:rsidR="00C638B8" w:rsidRPr="00CA03AF" w:rsidRDefault="00C638B8" w:rsidP="005461D6">
            <w:pPr>
              <w:pStyle w:val="Body"/>
              <w:spacing w:after="0"/>
            </w:pPr>
          </w:p>
        </w:tc>
        <w:tc>
          <w:tcPr>
            <w:tcW w:w="1890" w:type="dxa"/>
          </w:tcPr>
          <w:p w14:paraId="5767362D" w14:textId="77777777" w:rsidR="00C638B8" w:rsidRPr="00CA03AF" w:rsidRDefault="00C638B8" w:rsidP="005461D6">
            <w:pPr>
              <w:pStyle w:val="Body"/>
              <w:spacing w:after="0"/>
            </w:pPr>
          </w:p>
        </w:tc>
        <w:tc>
          <w:tcPr>
            <w:tcW w:w="1890" w:type="dxa"/>
          </w:tcPr>
          <w:p w14:paraId="2D964F4A" w14:textId="77777777" w:rsidR="00C638B8" w:rsidRPr="00CA03AF" w:rsidRDefault="00C638B8" w:rsidP="005461D6">
            <w:pPr>
              <w:pStyle w:val="Body"/>
              <w:spacing w:after="0"/>
            </w:pPr>
          </w:p>
        </w:tc>
        <w:tc>
          <w:tcPr>
            <w:tcW w:w="1792" w:type="dxa"/>
          </w:tcPr>
          <w:p w14:paraId="7A6C95C8" w14:textId="77777777" w:rsidR="00C638B8" w:rsidRPr="00CA03AF" w:rsidRDefault="00C638B8" w:rsidP="005461D6">
            <w:pPr>
              <w:pStyle w:val="Body"/>
              <w:spacing w:after="0"/>
            </w:pPr>
          </w:p>
        </w:tc>
      </w:tr>
      <w:tr w:rsidR="00C638B8" w:rsidRPr="00CA03AF" w14:paraId="5F7C0EE2" w14:textId="77777777" w:rsidTr="005461D6">
        <w:trPr>
          <w:cnfStyle w:val="000000100000" w:firstRow="0" w:lastRow="0" w:firstColumn="0" w:lastColumn="0" w:oddVBand="0" w:evenVBand="0" w:oddHBand="1" w:evenHBand="0" w:firstRowFirstColumn="0" w:firstRowLastColumn="0" w:lastRowFirstColumn="0" w:lastRowLastColumn="0"/>
        </w:trPr>
        <w:tc>
          <w:tcPr>
            <w:tcW w:w="1889" w:type="dxa"/>
          </w:tcPr>
          <w:p w14:paraId="4EDEBE77" w14:textId="77777777" w:rsidR="00C638B8" w:rsidRPr="00CA03AF" w:rsidRDefault="00C638B8" w:rsidP="005461D6">
            <w:pPr>
              <w:pStyle w:val="TableText"/>
              <w:rPr>
                <w:highlight w:val="yellow"/>
              </w:rPr>
            </w:pPr>
            <w:r w:rsidRPr="00CA03AF">
              <w:rPr>
                <w:highlight w:val="yellow"/>
              </w:rPr>
              <w:t>Human Resources Manager</w:t>
            </w:r>
          </w:p>
        </w:tc>
        <w:tc>
          <w:tcPr>
            <w:tcW w:w="1889" w:type="dxa"/>
          </w:tcPr>
          <w:p w14:paraId="523DB080" w14:textId="77777777" w:rsidR="00C638B8" w:rsidRPr="00CA03AF" w:rsidRDefault="00C638B8" w:rsidP="005461D6">
            <w:pPr>
              <w:pStyle w:val="Body"/>
              <w:spacing w:after="0"/>
            </w:pPr>
          </w:p>
        </w:tc>
        <w:tc>
          <w:tcPr>
            <w:tcW w:w="1890" w:type="dxa"/>
          </w:tcPr>
          <w:p w14:paraId="23A8ED1A" w14:textId="77777777" w:rsidR="00C638B8" w:rsidRPr="00CA03AF" w:rsidRDefault="00C638B8" w:rsidP="005461D6">
            <w:pPr>
              <w:pStyle w:val="Body"/>
              <w:spacing w:after="0"/>
            </w:pPr>
          </w:p>
        </w:tc>
        <w:tc>
          <w:tcPr>
            <w:tcW w:w="1890" w:type="dxa"/>
          </w:tcPr>
          <w:p w14:paraId="229CC6AE" w14:textId="77777777" w:rsidR="00C638B8" w:rsidRPr="00CA03AF" w:rsidRDefault="00C638B8" w:rsidP="005461D6">
            <w:pPr>
              <w:pStyle w:val="Body"/>
              <w:spacing w:after="0"/>
            </w:pPr>
          </w:p>
        </w:tc>
        <w:tc>
          <w:tcPr>
            <w:tcW w:w="1792" w:type="dxa"/>
          </w:tcPr>
          <w:p w14:paraId="737EB895" w14:textId="77777777" w:rsidR="00C638B8" w:rsidRPr="00CA03AF" w:rsidRDefault="00C638B8" w:rsidP="005461D6">
            <w:pPr>
              <w:pStyle w:val="Body"/>
              <w:spacing w:after="0"/>
            </w:pPr>
          </w:p>
        </w:tc>
      </w:tr>
      <w:tr w:rsidR="00C638B8" w:rsidRPr="00CA03AF" w14:paraId="228CD9BD" w14:textId="77777777" w:rsidTr="005461D6">
        <w:tc>
          <w:tcPr>
            <w:tcW w:w="1889" w:type="dxa"/>
          </w:tcPr>
          <w:p w14:paraId="3553DD60" w14:textId="77777777" w:rsidR="00C638B8" w:rsidRPr="00CA03AF" w:rsidRDefault="00C638B8" w:rsidP="005461D6">
            <w:pPr>
              <w:pStyle w:val="TableText"/>
              <w:rPr>
                <w:highlight w:val="yellow"/>
              </w:rPr>
            </w:pPr>
            <w:r w:rsidRPr="00CA03AF">
              <w:rPr>
                <w:highlight w:val="yellow"/>
              </w:rPr>
              <w:t>Incident Handling Manager</w:t>
            </w:r>
          </w:p>
        </w:tc>
        <w:tc>
          <w:tcPr>
            <w:tcW w:w="1889" w:type="dxa"/>
          </w:tcPr>
          <w:p w14:paraId="6D608D94" w14:textId="77777777" w:rsidR="00C638B8" w:rsidRPr="00CA03AF" w:rsidRDefault="00C638B8" w:rsidP="005461D6">
            <w:pPr>
              <w:pStyle w:val="Body"/>
              <w:spacing w:after="0"/>
            </w:pPr>
          </w:p>
        </w:tc>
        <w:tc>
          <w:tcPr>
            <w:tcW w:w="1890" w:type="dxa"/>
          </w:tcPr>
          <w:p w14:paraId="2C246193" w14:textId="77777777" w:rsidR="00C638B8" w:rsidRPr="00CA03AF" w:rsidRDefault="00C638B8" w:rsidP="005461D6">
            <w:pPr>
              <w:pStyle w:val="Body"/>
              <w:spacing w:after="0"/>
            </w:pPr>
          </w:p>
        </w:tc>
        <w:tc>
          <w:tcPr>
            <w:tcW w:w="1890" w:type="dxa"/>
          </w:tcPr>
          <w:p w14:paraId="0AC01328" w14:textId="77777777" w:rsidR="00C638B8" w:rsidRPr="00CA03AF" w:rsidRDefault="00C638B8" w:rsidP="005461D6">
            <w:pPr>
              <w:pStyle w:val="Body"/>
              <w:spacing w:after="0"/>
            </w:pPr>
          </w:p>
        </w:tc>
        <w:tc>
          <w:tcPr>
            <w:tcW w:w="1792" w:type="dxa"/>
          </w:tcPr>
          <w:p w14:paraId="05AB9557" w14:textId="77777777" w:rsidR="00C638B8" w:rsidRPr="00CA03AF" w:rsidRDefault="00C638B8" w:rsidP="005461D6">
            <w:pPr>
              <w:pStyle w:val="Body"/>
              <w:spacing w:after="0"/>
            </w:pPr>
          </w:p>
        </w:tc>
      </w:tr>
      <w:tr w:rsidR="00C638B8" w:rsidRPr="00CA03AF" w14:paraId="3A3B3F57" w14:textId="77777777" w:rsidTr="005461D6">
        <w:trPr>
          <w:cnfStyle w:val="000000100000" w:firstRow="0" w:lastRow="0" w:firstColumn="0" w:lastColumn="0" w:oddVBand="0" w:evenVBand="0" w:oddHBand="1" w:evenHBand="0" w:firstRowFirstColumn="0" w:firstRowLastColumn="0" w:lastRowFirstColumn="0" w:lastRowLastColumn="0"/>
        </w:trPr>
        <w:tc>
          <w:tcPr>
            <w:tcW w:w="1889" w:type="dxa"/>
          </w:tcPr>
          <w:p w14:paraId="1089E4CE" w14:textId="2CD29F1A" w:rsidR="00C638B8" w:rsidRPr="00CA03AF" w:rsidRDefault="00C638B8" w:rsidP="005461D6">
            <w:pPr>
              <w:pStyle w:val="TableText"/>
              <w:rPr>
                <w:highlight w:val="yellow"/>
              </w:rPr>
            </w:pPr>
            <w:r w:rsidRPr="00CA03AF">
              <w:rPr>
                <w:highlight w:val="yellow"/>
              </w:rPr>
              <w:t>Information System Security Officer (ISSO)</w:t>
            </w:r>
            <w:r w:rsidR="00E37A48">
              <w:rPr>
                <w:highlight w:val="yellow"/>
              </w:rPr>
              <w:t xml:space="preserve"> / Manager (ISSM)</w:t>
            </w:r>
          </w:p>
        </w:tc>
        <w:tc>
          <w:tcPr>
            <w:tcW w:w="1889" w:type="dxa"/>
          </w:tcPr>
          <w:p w14:paraId="151B6EB5" w14:textId="77777777" w:rsidR="00C638B8" w:rsidRPr="00CA03AF" w:rsidRDefault="00C638B8" w:rsidP="005461D6">
            <w:pPr>
              <w:pStyle w:val="Body"/>
              <w:spacing w:after="0"/>
            </w:pPr>
          </w:p>
        </w:tc>
        <w:tc>
          <w:tcPr>
            <w:tcW w:w="1890" w:type="dxa"/>
          </w:tcPr>
          <w:p w14:paraId="5872CE40" w14:textId="77777777" w:rsidR="00C638B8" w:rsidRPr="00CA03AF" w:rsidRDefault="00C638B8" w:rsidP="005461D6">
            <w:pPr>
              <w:pStyle w:val="Body"/>
              <w:spacing w:after="0"/>
            </w:pPr>
          </w:p>
        </w:tc>
        <w:tc>
          <w:tcPr>
            <w:tcW w:w="1890" w:type="dxa"/>
          </w:tcPr>
          <w:p w14:paraId="475F4571" w14:textId="77777777" w:rsidR="00C638B8" w:rsidRPr="00CA03AF" w:rsidRDefault="00C638B8" w:rsidP="005461D6">
            <w:pPr>
              <w:pStyle w:val="Body"/>
              <w:spacing w:after="0"/>
            </w:pPr>
          </w:p>
        </w:tc>
        <w:tc>
          <w:tcPr>
            <w:tcW w:w="1792" w:type="dxa"/>
          </w:tcPr>
          <w:p w14:paraId="2CF7D1E0" w14:textId="77777777" w:rsidR="00C638B8" w:rsidRPr="00CA03AF" w:rsidRDefault="00C638B8" w:rsidP="005461D6">
            <w:pPr>
              <w:pStyle w:val="Body"/>
              <w:spacing w:after="0"/>
            </w:pPr>
          </w:p>
        </w:tc>
      </w:tr>
      <w:tr w:rsidR="00C638B8" w:rsidRPr="00CA03AF" w14:paraId="1CF52257" w14:textId="77777777" w:rsidTr="005461D6">
        <w:tc>
          <w:tcPr>
            <w:tcW w:w="1889" w:type="dxa"/>
          </w:tcPr>
          <w:p w14:paraId="0DF9B298" w14:textId="61CAC732" w:rsidR="00C638B8" w:rsidRPr="00CA03AF" w:rsidRDefault="00E37A48" w:rsidP="005461D6">
            <w:pPr>
              <w:pStyle w:val="TableText"/>
              <w:rPr>
                <w:highlight w:val="yellow"/>
              </w:rPr>
            </w:pPr>
            <w:r>
              <w:rPr>
                <w:highlight w:val="yellow"/>
              </w:rPr>
              <w:lastRenderedPageBreak/>
              <w:t>ISSO/ISSM</w:t>
            </w:r>
            <w:r w:rsidR="00C638B8" w:rsidRPr="00CA03AF">
              <w:rPr>
                <w:highlight w:val="yellow"/>
              </w:rPr>
              <w:t xml:space="preserve"> - Contractor</w:t>
            </w:r>
          </w:p>
        </w:tc>
        <w:tc>
          <w:tcPr>
            <w:tcW w:w="1889" w:type="dxa"/>
          </w:tcPr>
          <w:p w14:paraId="3F45175C" w14:textId="77777777" w:rsidR="00C638B8" w:rsidRPr="00CA03AF" w:rsidRDefault="00C638B8" w:rsidP="005461D6">
            <w:pPr>
              <w:pStyle w:val="Body"/>
              <w:spacing w:after="0"/>
            </w:pPr>
          </w:p>
        </w:tc>
        <w:tc>
          <w:tcPr>
            <w:tcW w:w="1890" w:type="dxa"/>
          </w:tcPr>
          <w:p w14:paraId="589DE95B" w14:textId="77777777" w:rsidR="00C638B8" w:rsidRPr="00CA03AF" w:rsidRDefault="00C638B8" w:rsidP="005461D6">
            <w:pPr>
              <w:pStyle w:val="Body"/>
              <w:spacing w:after="0"/>
            </w:pPr>
          </w:p>
        </w:tc>
        <w:tc>
          <w:tcPr>
            <w:tcW w:w="1890" w:type="dxa"/>
          </w:tcPr>
          <w:p w14:paraId="3D0E2618" w14:textId="77777777" w:rsidR="00C638B8" w:rsidRPr="00CA03AF" w:rsidRDefault="00C638B8" w:rsidP="005461D6">
            <w:pPr>
              <w:pStyle w:val="Body"/>
              <w:spacing w:after="0"/>
            </w:pPr>
          </w:p>
        </w:tc>
        <w:tc>
          <w:tcPr>
            <w:tcW w:w="1792" w:type="dxa"/>
          </w:tcPr>
          <w:p w14:paraId="62D83EFC" w14:textId="77777777" w:rsidR="00C638B8" w:rsidRPr="00CA03AF" w:rsidRDefault="00C638B8" w:rsidP="005461D6">
            <w:pPr>
              <w:pStyle w:val="Body"/>
              <w:spacing w:after="0"/>
            </w:pPr>
          </w:p>
        </w:tc>
      </w:tr>
      <w:tr w:rsidR="00C638B8" w:rsidRPr="00CA03AF" w14:paraId="76416742" w14:textId="77777777" w:rsidTr="005461D6">
        <w:trPr>
          <w:cnfStyle w:val="000000100000" w:firstRow="0" w:lastRow="0" w:firstColumn="0" w:lastColumn="0" w:oddVBand="0" w:evenVBand="0" w:oddHBand="1" w:evenHBand="0" w:firstRowFirstColumn="0" w:firstRowLastColumn="0" w:lastRowFirstColumn="0" w:lastRowLastColumn="0"/>
        </w:trPr>
        <w:tc>
          <w:tcPr>
            <w:tcW w:w="1889" w:type="dxa"/>
          </w:tcPr>
          <w:p w14:paraId="03332074" w14:textId="77777777" w:rsidR="00C638B8" w:rsidRPr="00CA03AF" w:rsidRDefault="00C638B8" w:rsidP="005461D6">
            <w:pPr>
              <w:pStyle w:val="TableText"/>
              <w:rPr>
                <w:highlight w:val="yellow"/>
              </w:rPr>
            </w:pPr>
            <w:r w:rsidRPr="00CA03AF">
              <w:rPr>
                <w:highlight w:val="yellow"/>
              </w:rPr>
              <w:t>Mainframe Administrator</w:t>
            </w:r>
          </w:p>
        </w:tc>
        <w:tc>
          <w:tcPr>
            <w:tcW w:w="1889" w:type="dxa"/>
          </w:tcPr>
          <w:p w14:paraId="5B70A222" w14:textId="77777777" w:rsidR="00C638B8" w:rsidRPr="00CA03AF" w:rsidRDefault="00C638B8" w:rsidP="005461D6">
            <w:pPr>
              <w:pStyle w:val="Body"/>
              <w:spacing w:after="0"/>
            </w:pPr>
          </w:p>
        </w:tc>
        <w:tc>
          <w:tcPr>
            <w:tcW w:w="1890" w:type="dxa"/>
          </w:tcPr>
          <w:p w14:paraId="0B08E1B3" w14:textId="77777777" w:rsidR="00C638B8" w:rsidRPr="00CA03AF" w:rsidRDefault="00C638B8" w:rsidP="005461D6">
            <w:pPr>
              <w:pStyle w:val="Body"/>
              <w:spacing w:after="0"/>
            </w:pPr>
          </w:p>
        </w:tc>
        <w:tc>
          <w:tcPr>
            <w:tcW w:w="1890" w:type="dxa"/>
          </w:tcPr>
          <w:p w14:paraId="6EC7575B" w14:textId="77777777" w:rsidR="00C638B8" w:rsidRPr="00CA03AF" w:rsidRDefault="00C638B8" w:rsidP="005461D6">
            <w:pPr>
              <w:pStyle w:val="Body"/>
              <w:spacing w:after="0"/>
            </w:pPr>
          </w:p>
        </w:tc>
        <w:tc>
          <w:tcPr>
            <w:tcW w:w="1792" w:type="dxa"/>
          </w:tcPr>
          <w:p w14:paraId="706F3B43" w14:textId="77777777" w:rsidR="00C638B8" w:rsidRPr="00CA03AF" w:rsidRDefault="00C638B8" w:rsidP="005461D6">
            <w:pPr>
              <w:pStyle w:val="Body"/>
              <w:spacing w:after="0"/>
            </w:pPr>
          </w:p>
        </w:tc>
      </w:tr>
      <w:tr w:rsidR="00C638B8" w:rsidRPr="00CA03AF" w14:paraId="536FCB68" w14:textId="77777777" w:rsidTr="005461D6">
        <w:tc>
          <w:tcPr>
            <w:tcW w:w="1889" w:type="dxa"/>
          </w:tcPr>
          <w:p w14:paraId="46233ACC" w14:textId="77777777" w:rsidR="00C638B8" w:rsidRPr="00CA03AF" w:rsidRDefault="00C638B8" w:rsidP="005461D6">
            <w:pPr>
              <w:pStyle w:val="TableText"/>
              <w:rPr>
                <w:highlight w:val="yellow"/>
              </w:rPr>
            </w:pPr>
            <w:r w:rsidRPr="00CA03AF">
              <w:rPr>
                <w:highlight w:val="yellow"/>
              </w:rPr>
              <w:t>Media Custodian</w:t>
            </w:r>
          </w:p>
        </w:tc>
        <w:tc>
          <w:tcPr>
            <w:tcW w:w="1889" w:type="dxa"/>
          </w:tcPr>
          <w:p w14:paraId="50938CA2" w14:textId="77777777" w:rsidR="00C638B8" w:rsidRPr="00CA03AF" w:rsidRDefault="00C638B8" w:rsidP="005461D6">
            <w:pPr>
              <w:pStyle w:val="Body"/>
              <w:spacing w:after="0"/>
            </w:pPr>
          </w:p>
        </w:tc>
        <w:tc>
          <w:tcPr>
            <w:tcW w:w="1890" w:type="dxa"/>
          </w:tcPr>
          <w:p w14:paraId="47870B9A" w14:textId="77777777" w:rsidR="00C638B8" w:rsidRPr="00CA03AF" w:rsidRDefault="00C638B8" w:rsidP="005461D6">
            <w:pPr>
              <w:pStyle w:val="Body"/>
              <w:spacing w:after="0"/>
            </w:pPr>
          </w:p>
        </w:tc>
        <w:tc>
          <w:tcPr>
            <w:tcW w:w="1890" w:type="dxa"/>
          </w:tcPr>
          <w:p w14:paraId="22D4EA3D" w14:textId="77777777" w:rsidR="00C638B8" w:rsidRPr="00CA03AF" w:rsidRDefault="00C638B8" w:rsidP="005461D6">
            <w:pPr>
              <w:pStyle w:val="Body"/>
              <w:spacing w:after="0"/>
            </w:pPr>
          </w:p>
        </w:tc>
        <w:tc>
          <w:tcPr>
            <w:tcW w:w="1792" w:type="dxa"/>
          </w:tcPr>
          <w:p w14:paraId="5D2AF116" w14:textId="77777777" w:rsidR="00C638B8" w:rsidRPr="00CA03AF" w:rsidRDefault="00C638B8" w:rsidP="005461D6">
            <w:pPr>
              <w:pStyle w:val="Body"/>
              <w:spacing w:after="0"/>
            </w:pPr>
          </w:p>
        </w:tc>
      </w:tr>
      <w:tr w:rsidR="00C638B8" w:rsidRPr="00CA03AF" w14:paraId="28B8BE25" w14:textId="77777777" w:rsidTr="005461D6">
        <w:trPr>
          <w:cnfStyle w:val="000000100000" w:firstRow="0" w:lastRow="0" w:firstColumn="0" w:lastColumn="0" w:oddVBand="0" w:evenVBand="0" w:oddHBand="1" w:evenHBand="0" w:firstRowFirstColumn="0" w:firstRowLastColumn="0" w:lastRowFirstColumn="0" w:lastRowLastColumn="0"/>
        </w:trPr>
        <w:tc>
          <w:tcPr>
            <w:tcW w:w="1889" w:type="dxa"/>
          </w:tcPr>
          <w:p w14:paraId="02DB3CA3" w14:textId="77777777" w:rsidR="00C638B8" w:rsidRPr="00CA03AF" w:rsidRDefault="00C638B8" w:rsidP="005461D6">
            <w:pPr>
              <w:pStyle w:val="TableText"/>
              <w:rPr>
                <w:highlight w:val="yellow"/>
              </w:rPr>
            </w:pPr>
            <w:r w:rsidRPr="00CA03AF">
              <w:rPr>
                <w:highlight w:val="yellow"/>
              </w:rPr>
              <w:t>Middleware Utilities Administrator</w:t>
            </w:r>
          </w:p>
        </w:tc>
        <w:tc>
          <w:tcPr>
            <w:tcW w:w="1889" w:type="dxa"/>
          </w:tcPr>
          <w:p w14:paraId="2FB1E340" w14:textId="77777777" w:rsidR="00C638B8" w:rsidRPr="00CA03AF" w:rsidRDefault="00C638B8" w:rsidP="005461D6">
            <w:pPr>
              <w:pStyle w:val="Body"/>
              <w:spacing w:after="0"/>
            </w:pPr>
          </w:p>
        </w:tc>
        <w:tc>
          <w:tcPr>
            <w:tcW w:w="1890" w:type="dxa"/>
          </w:tcPr>
          <w:p w14:paraId="5667E445" w14:textId="77777777" w:rsidR="00C638B8" w:rsidRPr="00CA03AF" w:rsidRDefault="00C638B8" w:rsidP="005461D6">
            <w:pPr>
              <w:pStyle w:val="Body"/>
              <w:spacing w:after="0"/>
            </w:pPr>
          </w:p>
        </w:tc>
        <w:tc>
          <w:tcPr>
            <w:tcW w:w="1890" w:type="dxa"/>
          </w:tcPr>
          <w:p w14:paraId="6AAD09A0" w14:textId="77777777" w:rsidR="00C638B8" w:rsidRPr="00CA03AF" w:rsidRDefault="00C638B8" w:rsidP="005461D6">
            <w:pPr>
              <w:pStyle w:val="Body"/>
              <w:spacing w:after="0"/>
            </w:pPr>
          </w:p>
        </w:tc>
        <w:tc>
          <w:tcPr>
            <w:tcW w:w="1792" w:type="dxa"/>
          </w:tcPr>
          <w:p w14:paraId="0B5721CF" w14:textId="77777777" w:rsidR="00C638B8" w:rsidRPr="00CA03AF" w:rsidRDefault="00C638B8" w:rsidP="005461D6">
            <w:pPr>
              <w:pStyle w:val="Body"/>
              <w:spacing w:after="0"/>
            </w:pPr>
          </w:p>
        </w:tc>
      </w:tr>
      <w:tr w:rsidR="00C638B8" w:rsidRPr="00CA03AF" w14:paraId="4C832798" w14:textId="77777777" w:rsidTr="005461D6">
        <w:tc>
          <w:tcPr>
            <w:tcW w:w="1889" w:type="dxa"/>
          </w:tcPr>
          <w:p w14:paraId="526350E8" w14:textId="77777777" w:rsidR="00C638B8" w:rsidRPr="00CA03AF" w:rsidRDefault="00C638B8" w:rsidP="005461D6">
            <w:pPr>
              <w:pStyle w:val="TableText"/>
              <w:rPr>
                <w:highlight w:val="yellow"/>
              </w:rPr>
            </w:pPr>
            <w:r w:rsidRPr="00CA03AF">
              <w:rPr>
                <w:highlight w:val="yellow"/>
              </w:rPr>
              <w:t>Network Administrator</w:t>
            </w:r>
          </w:p>
        </w:tc>
        <w:tc>
          <w:tcPr>
            <w:tcW w:w="1889" w:type="dxa"/>
          </w:tcPr>
          <w:p w14:paraId="4723A85A" w14:textId="77777777" w:rsidR="00C638B8" w:rsidRPr="00CA03AF" w:rsidRDefault="00C638B8" w:rsidP="005461D6">
            <w:pPr>
              <w:pStyle w:val="Body"/>
              <w:spacing w:after="0"/>
            </w:pPr>
          </w:p>
        </w:tc>
        <w:tc>
          <w:tcPr>
            <w:tcW w:w="1890" w:type="dxa"/>
          </w:tcPr>
          <w:p w14:paraId="3DFE56E4" w14:textId="77777777" w:rsidR="00C638B8" w:rsidRPr="00CA03AF" w:rsidRDefault="00C638B8" w:rsidP="005461D6">
            <w:pPr>
              <w:pStyle w:val="Body"/>
              <w:spacing w:after="0"/>
            </w:pPr>
          </w:p>
        </w:tc>
        <w:tc>
          <w:tcPr>
            <w:tcW w:w="1890" w:type="dxa"/>
          </w:tcPr>
          <w:p w14:paraId="61584CA2" w14:textId="77777777" w:rsidR="00C638B8" w:rsidRPr="00CA03AF" w:rsidRDefault="00C638B8" w:rsidP="005461D6">
            <w:pPr>
              <w:pStyle w:val="Body"/>
              <w:spacing w:after="0"/>
            </w:pPr>
          </w:p>
        </w:tc>
        <w:tc>
          <w:tcPr>
            <w:tcW w:w="1792" w:type="dxa"/>
          </w:tcPr>
          <w:p w14:paraId="1380BA98" w14:textId="77777777" w:rsidR="00C638B8" w:rsidRPr="00CA03AF" w:rsidRDefault="00C638B8" w:rsidP="005461D6">
            <w:pPr>
              <w:pStyle w:val="Body"/>
              <w:spacing w:after="0"/>
            </w:pPr>
          </w:p>
        </w:tc>
      </w:tr>
      <w:tr w:rsidR="00C638B8" w:rsidRPr="00CA03AF" w14:paraId="29835D15" w14:textId="77777777" w:rsidTr="005461D6">
        <w:trPr>
          <w:cnfStyle w:val="000000100000" w:firstRow="0" w:lastRow="0" w:firstColumn="0" w:lastColumn="0" w:oddVBand="0" w:evenVBand="0" w:oddHBand="1" w:evenHBand="0" w:firstRowFirstColumn="0" w:firstRowLastColumn="0" w:lastRowFirstColumn="0" w:lastRowLastColumn="0"/>
        </w:trPr>
        <w:tc>
          <w:tcPr>
            <w:tcW w:w="1889" w:type="dxa"/>
          </w:tcPr>
          <w:p w14:paraId="5E92CBE8" w14:textId="77777777" w:rsidR="00C638B8" w:rsidRPr="00CA03AF" w:rsidRDefault="00C638B8" w:rsidP="005461D6">
            <w:pPr>
              <w:pStyle w:val="TableText"/>
              <w:rPr>
                <w:highlight w:val="yellow"/>
              </w:rPr>
            </w:pPr>
            <w:r w:rsidRPr="00CA03AF">
              <w:rPr>
                <w:highlight w:val="yellow"/>
              </w:rPr>
              <w:t>Privacy Subject Matter Expert (PSME)</w:t>
            </w:r>
          </w:p>
        </w:tc>
        <w:tc>
          <w:tcPr>
            <w:tcW w:w="1889" w:type="dxa"/>
          </w:tcPr>
          <w:p w14:paraId="40A56D61" w14:textId="77777777" w:rsidR="00C638B8" w:rsidRPr="00CA03AF" w:rsidRDefault="00C638B8" w:rsidP="005461D6">
            <w:pPr>
              <w:pStyle w:val="Body"/>
              <w:spacing w:after="0"/>
            </w:pPr>
          </w:p>
        </w:tc>
        <w:tc>
          <w:tcPr>
            <w:tcW w:w="1890" w:type="dxa"/>
          </w:tcPr>
          <w:p w14:paraId="256203DF" w14:textId="77777777" w:rsidR="00C638B8" w:rsidRPr="00CA03AF" w:rsidRDefault="00C638B8" w:rsidP="005461D6">
            <w:pPr>
              <w:pStyle w:val="Body"/>
              <w:spacing w:after="0"/>
            </w:pPr>
          </w:p>
        </w:tc>
        <w:tc>
          <w:tcPr>
            <w:tcW w:w="1890" w:type="dxa"/>
          </w:tcPr>
          <w:p w14:paraId="3C3B4F7D" w14:textId="77777777" w:rsidR="00C638B8" w:rsidRPr="00CA03AF" w:rsidRDefault="00C638B8" w:rsidP="005461D6">
            <w:pPr>
              <w:pStyle w:val="Body"/>
              <w:spacing w:after="0"/>
            </w:pPr>
          </w:p>
        </w:tc>
        <w:tc>
          <w:tcPr>
            <w:tcW w:w="1792" w:type="dxa"/>
          </w:tcPr>
          <w:p w14:paraId="4A654135" w14:textId="77777777" w:rsidR="00C638B8" w:rsidRPr="00CA03AF" w:rsidRDefault="00C638B8" w:rsidP="005461D6">
            <w:pPr>
              <w:pStyle w:val="Body"/>
              <w:spacing w:after="0"/>
            </w:pPr>
          </w:p>
        </w:tc>
      </w:tr>
      <w:tr w:rsidR="00C638B8" w:rsidRPr="00CA03AF" w14:paraId="05C95BE3" w14:textId="77777777" w:rsidTr="005461D6">
        <w:tc>
          <w:tcPr>
            <w:tcW w:w="1889" w:type="dxa"/>
          </w:tcPr>
          <w:p w14:paraId="2F96A567" w14:textId="77777777" w:rsidR="00C638B8" w:rsidRPr="00CA03AF" w:rsidRDefault="00C638B8" w:rsidP="005461D6">
            <w:pPr>
              <w:pStyle w:val="TableText"/>
              <w:rPr>
                <w:highlight w:val="yellow"/>
              </w:rPr>
            </w:pPr>
            <w:r w:rsidRPr="00CA03AF">
              <w:rPr>
                <w:highlight w:val="yellow"/>
              </w:rPr>
              <w:t>Program Manager</w:t>
            </w:r>
          </w:p>
        </w:tc>
        <w:tc>
          <w:tcPr>
            <w:tcW w:w="1889" w:type="dxa"/>
          </w:tcPr>
          <w:p w14:paraId="415431CA" w14:textId="77777777" w:rsidR="00C638B8" w:rsidRPr="00CA03AF" w:rsidRDefault="00C638B8" w:rsidP="005461D6">
            <w:pPr>
              <w:pStyle w:val="Body"/>
              <w:spacing w:after="0"/>
            </w:pPr>
          </w:p>
        </w:tc>
        <w:tc>
          <w:tcPr>
            <w:tcW w:w="1890" w:type="dxa"/>
          </w:tcPr>
          <w:p w14:paraId="5606F643" w14:textId="77777777" w:rsidR="00C638B8" w:rsidRPr="00CA03AF" w:rsidRDefault="00C638B8" w:rsidP="005461D6">
            <w:pPr>
              <w:pStyle w:val="Body"/>
              <w:spacing w:after="0"/>
            </w:pPr>
          </w:p>
        </w:tc>
        <w:tc>
          <w:tcPr>
            <w:tcW w:w="1890" w:type="dxa"/>
          </w:tcPr>
          <w:p w14:paraId="6422470C" w14:textId="77777777" w:rsidR="00C638B8" w:rsidRPr="00CA03AF" w:rsidRDefault="00C638B8" w:rsidP="005461D6">
            <w:pPr>
              <w:pStyle w:val="Body"/>
              <w:spacing w:after="0"/>
            </w:pPr>
          </w:p>
        </w:tc>
        <w:tc>
          <w:tcPr>
            <w:tcW w:w="1792" w:type="dxa"/>
          </w:tcPr>
          <w:p w14:paraId="120C87FB" w14:textId="77777777" w:rsidR="00C638B8" w:rsidRPr="00CA03AF" w:rsidRDefault="00C638B8" w:rsidP="005461D6">
            <w:pPr>
              <w:pStyle w:val="Body"/>
              <w:spacing w:after="0"/>
            </w:pPr>
          </w:p>
        </w:tc>
      </w:tr>
      <w:tr w:rsidR="00C638B8" w:rsidRPr="00CA03AF" w14:paraId="13018C37" w14:textId="77777777" w:rsidTr="005461D6">
        <w:trPr>
          <w:cnfStyle w:val="000000100000" w:firstRow="0" w:lastRow="0" w:firstColumn="0" w:lastColumn="0" w:oddVBand="0" w:evenVBand="0" w:oddHBand="1" w:evenHBand="0" w:firstRowFirstColumn="0" w:firstRowLastColumn="0" w:lastRowFirstColumn="0" w:lastRowLastColumn="0"/>
        </w:trPr>
        <w:tc>
          <w:tcPr>
            <w:tcW w:w="1889" w:type="dxa"/>
          </w:tcPr>
          <w:p w14:paraId="18D6D3AE" w14:textId="77777777" w:rsidR="00C638B8" w:rsidRPr="00CA03AF" w:rsidRDefault="00C638B8" w:rsidP="005461D6">
            <w:pPr>
              <w:pStyle w:val="TableText"/>
              <w:rPr>
                <w:highlight w:val="yellow"/>
              </w:rPr>
            </w:pPr>
            <w:r w:rsidRPr="00CA03AF">
              <w:rPr>
                <w:highlight w:val="yellow"/>
              </w:rPr>
              <w:t>Security Utilities Administrator</w:t>
            </w:r>
          </w:p>
        </w:tc>
        <w:tc>
          <w:tcPr>
            <w:tcW w:w="1889" w:type="dxa"/>
          </w:tcPr>
          <w:p w14:paraId="0483873E" w14:textId="77777777" w:rsidR="00C638B8" w:rsidRPr="00CA03AF" w:rsidRDefault="00C638B8" w:rsidP="005461D6">
            <w:pPr>
              <w:pStyle w:val="Body"/>
              <w:spacing w:after="0"/>
            </w:pPr>
          </w:p>
        </w:tc>
        <w:tc>
          <w:tcPr>
            <w:tcW w:w="1890" w:type="dxa"/>
          </w:tcPr>
          <w:p w14:paraId="44E7FE82" w14:textId="77777777" w:rsidR="00C638B8" w:rsidRPr="00CA03AF" w:rsidRDefault="00C638B8" w:rsidP="005461D6">
            <w:pPr>
              <w:pStyle w:val="Body"/>
              <w:spacing w:after="0"/>
            </w:pPr>
          </w:p>
        </w:tc>
        <w:tc>
          <w:tcPr>
            <w:tcW w:w="1890" w:type="dxa"/>
          </w:tcPr>
          <w:p w14:paraId="131BA8C8" w14:textId="77777777" w:rsidR="00C638B8" w:rsidRPr="00CA03AF" w:rsidRDefault="00C638B8" w:rsidP="005461D6">
            <w:pPr>
              <w:pStyle w:val="Body"/>
              <w:spacing w:after="0"/>
            </w:pPr>
          </w:p>
        </w:tc>
        <w:tc>
          <w:tcPr>
            <w:tcW w:w="1792" w:type="dxa"/>
          </w:tcPr>
          <w:p w14:paraId="2726B52F" w14:textId="77777777" w:rsidR="00C638B8" w:rsidRPr="00CA03AF" w:rsidRDefault="00C638B8" w:rsidP="005461D6">
            <w:pPr>
              <w:pStyle w:val="Body"/>
              <w:spacing w:after="0"/>
            </w:pPr>
          </w:p>
        </w:tc>
      </w:tr>
      <w:tr w:rsidR="00C638B8" w:rsidRPr="00CA03AF" w14:paraId="1F8EE71F" w14:textId="77777777" w:rsidTr="005461D6">
        <w:tc>
          <w:tcPr>
            <w:tcW w:w="1889" w:type="dxa"/>
          </w:tcPr>
          <w:p w14:paraId="3D6CE00A" w14:textId="77777777" w:rsidR="00C638B8" w:rsidRPr="00CA03AF" w:rsidRDefault="00C638B8" w:rsidP="005461D6">
            <w:pPr>
              <w:pStyle w:val="TableText"/>
              <w:rPr>
                <w:highlight w:val="yellow"/>
              </w:rPr>
            </w:pPr>
            <w:r w:rsidRPr="00CA03AF">
              <w:rPr>
                <w:highlight w:val="yellow"/>
              </w:rPr>
              <w:t>System Administrator</w:t>
            </w:r>
          </w:p>
        </w:tc>
        <w:tc>
          <w:tcPr>
            <w:tcW w:w="1889" w:type="dxa"/>
          </w:tcPr>
          <w:p w14:paraId="14DBB31B" w14:textId="77777777" w:rsidR="00C638B8" w:rsidRPr="00CA03AF" w:rsidRDefault="00C638B8" w:rsidP="005461D6">
            <w:pPr>
              <w:pStyle w:val="Body"/>
              <w:spacing w:after="0"/>
            </w:pPr>
          </w:p>
        </w:tc>
        <w:tc>
          <w:tcPr>
            <w:tcW w:w="1890" w:type="dxa"/>
          </w:tcPr>
          <w:p w14:paraId="4B72D39F" w14:textId="77777777" w:rsidR="00C638B8" w:rsidRPr="00CA03AF" w:rsidRDefault="00C638B8" w:rsidP="005461D6">
            <w:pPr>
              <w:pStyle w:val="Body"/>
              <w:spacing w:after="0"/>
            </w:pPr>
          </w:p>
        </w:tc>
        <w:tc>
          <w:tcPr>
            <w:tcW w:w="1890" w:type="dxa"/>
          </w:tcPr>
          <w:p w14:paraId="0F2D592D" w14:textId="77777777" w:rsidR="00C638B8" w:rsidRPr="00CA03AF" w:rsidRDefault="00C638B8" w:rsidP="005461D6">
            <w:pPr>
              <w:pStyle w:val="Body"/>
              <w:spacing w:after="0"/>
            </w:pPr>
          </w:p>
        </w:tc>
        <w:tc>
          <w:tcPr>
            <w:tcW w:w="1792" w:type="dxa"/>
          </w:tcPr>
          <w:p w14:paraId="59C2C1BA" w14:textId="77777777" w:rsidR="00C638B8" w:rsidRPr="00CA03AF" w:rsidRDefault="00C638B8" w:rsidP="005461D6">
            <w:pPr>
              <w:pStyle w:val="Body"/>
              <w:spacing w:after="0"/>
            </w:pPr>
          </w:p>
        </w:tc>
      </w:tr>
      <w:tr w:rsidR="00C638B8" w:rsidRPr="00CA03AF" w14:paraId="169BAB05" w14:textId="77777777" w:rsidTr="005461D6">
        <w:trPr>
          <w:cnfStyle w:val="000000100000" w:firstRow="0" w:lastRow="0" w:firstColumn="0" w:lastColumn="0" w:oddVBand="0" w:evenVBand="0" w:oddHBand="1" w:evenHBand="0" w:firstRowFirstColumn="0" w:firstRowLastColumn="0" w:lastRowFirstColumn="0" w:lastRowLastColumn="0"/>
        </w:trPr>
        <w:tc>
          <w:tcPr>
            <w:tcW w:w="1889" w:type="dxa"/>
          </w:tcPr>
          <w:p w14:paraId="48454EFA" w14:textId="77777777" w:rsidR="00C638B8" w:rsidRPr="00CA03AF" w:rsidRDefault="00C638B8" w:rsidP="005461D6">
            <w:pPr>
              <w:pStyle w:val="TableText"/>
              <w:rPr>
                <w:highlight w:val="yellow"/>
              </w:rPr>
            </w:pPr>
            <w:r w:rsidRPr="00CA03AF">
              <w:rPr>
                <w:highlight w:val="yellow"/>
              </w:rPr>
              <w:t>System Owner</w:t>
            </w:r>
          </w:p>
        </w:tc>
        <w:tc>
          <w:tcPr>
            <w:tcW w:w="1889" w:type="dxa"/>
          </w:tcPr>
          <w:p w14:paraId="25F3A7EF" w14:textId="77777777" w:rsidR="00C638B8" w:rsidRPr="00CA03AF" w:rsidRDefault="00C638B8" w:rsidP="005461D6">
            <w:pPr>
              <w:pStyle w:val="Body"/>
              <w:spacing w:after="0"/>
            </w:pPr>
          </w:p>
        </w:tc>
        <w:tc>
          <w:tcPr>
            <w:tcW w:w="1890" w:type="dxa"/>
          </w:tcPr>
          <w:p w14:paraId="0F7E50DF" w14:textId="77777777" w:rsidR="00C638B8" w:rsidRPr="00CA03AF" w:rsidRDefault="00C638B8" w:rsidP="005461D6">
            <w:pPr>
              <w:pStyle w:val="Body"/>
              <w:spacing w:after="0"/>
            </w:pPr>
          </w:p>
        </w:tc>
        <w:tc>
          <w:tcPr>
            <w:tcW w:w="1890" w:type="dxa"/>
          </w:tcPr>
          <w:p w14:paraId="7BF134B4" w14:textId="77777777" w:rsidR="00C638B8" w:rsidRPr="00CA03AF" w:rsidRDefault="00C638B8" w:rsidP="005461D6">
            <w:pPr>
              <w:pStyle w:val="Body"/>
              <w:spacing w:after="0"/>
            </w:pPr>
          </w:p>
        </w:tc>
        <w:tc>
          <w:tcPr>
            <w:tcW w:w="1792" w:type="dxa"/>
          </w:tcPr>
          <w:p w14:paraId="6F7FD858" w14:textId="77777777" w:rsidR="00C638B8" w:rsidRPr="00CA03AF" w:rsidRDefault="00C638B8" w:rsidP="005461D6">
            <w:pPr>
              <w:pStyle w:val="Body"/>
              <w:spacing w:after="0"/>
            </w:pPr>
          </w:p>
        </w:tc>
      </w:tr>
      <w:tr w:rsidR="00C638B8" w:rsidRPr="00CA03AF" w14:paraId="5600FD64" w14:textId="77777777" w:rsidTr="005461D6">
        <w:tc>
          <w:tcPr>
            <w:tcW w:w="1889" w:type="dxa"/>
          </w:tcPr>
          <w:p w14:paraId="6CFCACD0" w14:textId="77777777" w:rsidR="00C638B8" w:rsidRPr="00CA03AF" w:rsidRDefault="00C638B8" w:rsidP="005461D6">
            <w:pPr>
              <w:pStyle w:val="TableText"/>
              <w:rPr>
                <w:highlight w:val="yellow"/>
              </w:rPr>
            </w:pPr>
            <w:r w:rsidRPr="00CA03AF">
              <w:rPr>
                <w:highlight w:val="yellow"/>
              </w:rPr>
              <w:t>Training Manager</w:t>
            </w:r>
          </w:p>
        </w:tc>
        <w:tc>
          <w:tcPr>
            <w:tcW w:w="1889" w:type="dxa"/>
          </w:tcPr>
          <w:p w14:paraId="347EAB23" w14:textId="77777777" w:rsidR="00C638B8" w:rsidRPr="00CA03AF" w:rsidRDefault="00C638B8" w:rsidP="005461D6">
            <w:pPr>
              <w:pStyle w:val="Body"/>
              <w:spacing w:after="0"/>
            </w:pPr>
          </w:p>
        </w:tc>
        <w:tc>
          <w:tcPr>
            <w:tcW w:w="1890" w:type="dxa"/>
          </w:tcPr>
          <w:p w14:paraId="7A78360D" w14:textId="77777777" w:rsidR="00C638B8" w:rsidRPr="00CA03AF" w:rsidRDefault="00C638B8" w:rsidP="005461D6">
            <w:pPr>
              <w:pStyle w:val="Body"/>
              <w:spacing w:after="0"/>
            </w:pPr>
          </w:p>
        </w:tc>
        <w:tc>
          <w:tcPr>
            <w:tcW w:w="1890" w:type="dxa"/>
          </w:tcPr>
          <w:p w14:paraId="70BE96D7" w14:textId="77777777" w:rsidR="00C638B8" w:rsidRPr="00CA03AF" w:rsidRDefault="00C638B8" w:rsidP="005461D6">
            <w:pPr>
              <w:pStyle w:val="Body"/>
              <w:spacing w:after="0"/>
            </w:pPr>
          </w:p>
        </w:tc>
        <w:tc>
          <w:tcPr>
            <w:tcW w:w="1792" w:type="dxa"/>
          </w:tcPr>
          <w:p w14:paraId="5AADBB8D" w14:textId="77777777" w:rsidR="00C638B8" w:rsidRPr="00CA03AF" w:rsidRDefault="00C638B8" w:rsidP="005461D6">
            <w:pPr>
              <w:pStyle w:val="Body"/>
              <w:spacing w:after="0"/>
            </w:pPr>
          </w:p>
        </w:tc>
      </w:tr>
      <w:tr w:rsidR="00C638B8" w:rsidRPr="00CA03AF" w14:paraId="389CDBDD" w14:textId="77777777" w:rsidTr="005461D6">
        <w:trPr>
          <w:cnfStyle w:val="000000100000" w:firstRow="0" w:lastRow="0" w:firstColumn="0" w:lastColumn="0" w:oddVBand="0" w:evenVBand="0" w:oddHBand="1" w:evenHBand="0" w:firstRowFirstColumn="0" w:firstRowLastColumn="0" w:lastRowFirstColumn="0" w:lastRowLastColumn="0"/>
        </w:trPr>
        <w:tc>
          <w:tcPr>
            <w:tcW w:w="1889" w:type="dxa"/>
          </w:tcPr>
          <w:p w14:paraId="7F05D81D" w14:textId="77777777" w:rsidR="00C638B8" w:rsidRPr="00CA03AF" w:rsidRDefault="00C638B8" w:rsidP="005461D6">
            <w:pPr>
              <w:pStyle w:val="TableText"/>
              <w:rPr>
                <w:highlight w:val="yellow"/>
              </w:rPr>
            </w:pPr>
            <w:r w:rsidRPr="00CA03AF">
              <w:rPr>
                <w:highlight w:val="yellow"/>
              </w:rPr>
              <w:t>Virtualization Administrator</w:t>
            </w:r>
          </w:p>
        </w:tc>
        <w:tc>
          <w:tcPr>
            <w:tcW w:w="1889" w:type="dxa"/>
          </w:tcPr>
          <w:p w14:paraId="1E40DB3B" w14:textId="77777777" w:rsidR="00C638B8" w:rsidRPr="00CA03AF" w:rsidRDefault="00C638B8" w:rsidP="005461D6">
            <w:pPr>
              <w:pStyle w:val="Body"/>
              <w:spacing w:after="0"/>
            </w:pPr>
          </w:p>
        </w:tc>
        <w:tc>
          <w:tcPr>
            <w:tcW w:w="1890" w:type="dxa"/>
          </w:tcPr>
          <w:p w14:paraId="3927224D" w14:textId="77777777" w:rsidR="00C638B8" w:rsidRPr="00CA03AF" w:rsidRDefault="00C638B8" w:rsidP="005461D6">
            <w:pPr>
              <w:pStyle w:val="Body"/>
              <w:spacing w:after="0"/>
            </w:pPr>
          </w:p>
        </w:tc>
        <w:tc>
          <w:tcPr>
            <w:tcW w:w="1890" w:type="dxa"/>
          </w:tcPr>
          <w:p w14:paraId="2D5BC2D5" w14:textId="77777777" w:rsidR="00C638B8" w:rsidRPr="00CA03AF" w:rsidRDefault="00C638B8" w:rsidP="005461D6">
            <w:pPr>
              <w:pStyle w:val="Body"/>
              <w:spacing w:after="0"/>
            </w:pPr>
          </w:p>
        </w:tc>
        <w:tc>
          <w:tcPr>
            <w:tcW w:w="1792" w:type="dxa"/>
          </w:tcPr>
          <w:p w14:paraId="344E3D92" w14:textId="77777777" w:rsidR="00C638B8" w:rsidRPr="00CA03AF" w:rsidRDefault="00C638B8" w:rsidP="005461D6">
            <w:pPr>
              <w:pStyle w:val="Body"/>
              <w:spacing w:after="0"/>
            </w:pPr>
          </w:p>
        </w:tc>
      </w:tr>
    </w:tbl>
    <w:p w14:paraId="74AB6E3F" w14:textId="77777777" w:rsidR="00C638B8" w:rsidRDefault="00C638B8" w:rsidP="00C638B8">
      <w:pPr>
        <w:pStyle w:val="Heading1"/>
      </w:pPr>
      <w:bookmarkStart w:id="189" w:name="_Toc146790491"/>
      <w:bookmarkStart w:id="190" w:name="_Toc198586438"/>
      <w:r>
        <w:t>Requirements and Schedule</w:t>
      </w:r>
      <w:bookmarkEnd w:id="189"/>
      <w:bookmarkEnd w:id="190"/>
    </w:p>
    <w:p w14:paraId="6FB1533B" w14:textId="77777777" w:rsidR="00C638B8" w:rsidRDefault="00C638B8" w:rsidP="00C638B8">
      <w:pPr>
        <w:pStyle w:val="Heading2"/>
      </w:pPr>
      <w:bookmarkStart w:id="191" w:name="_Toc146790492"/>
      <w:bookmarkStart w:id="192" w:name="_Toc198586439"/>
      <w:r>
        <w:t>Physical Access and Work Area Requirements</w:t>
      </w:r>
      <w:bookmarkEnd w:id="191"/>
      <w:bookmarkEnd w:id="192"/>
    </w:p>
    <w:p w14:paraId="00D2F14E" w14:textId="77777777" w:rsidR="00C638B8" w:rsidRPr="00502EA2" w:rsidRDefault="00C638B8" w:rsidP="00C638B8">
      <w:pPr>
        <w:pStyle w:val="Body"/>
        <w:rPr>
          <w:highlight w:val="yellow"/>
        </w:rPr>
      </w:pPr>
      <w:r w:rsidRPr="00502EA2">
        <w:rPr>
          <w:highlight w:val="yellow"/>
        </w:rPr>
        <w:t>The Assessment Team will require physical access to various systems, networks, infrastructure, and facilities. The Assessment Team will require direct network connectivity to access applications and Internet access to research findings. For scans, the Assessment Team should be able to connect directly to the switch supporting the network segment that is being assessed, or as close thereto as possible. A work area must be established and include power, table, and chairs.</w:t>
      </w:r>
    </w:p>
    <w:p w14:paraId="377FDBFC" w14:textId="77777777" w:rsidR="00C638B8" w:rsidRPr="00502EA2" w:rsidRDefault="00C638B8" w:rsidP="00C638B8">
      <w:pPr>
        <w:pStyle w:val="Body"/>
        <w:rPr>
          <w:highlight w:val="yellow"/>
        </w:rPr>
      </w:pPr>
      <w:r w:rsidRPr="00502EA2">
        <w:rPr>
          <w:highlight w:val="yellow"/>
        </w:rPr>
        <w:t>OR:</w:t>
      </w:r>
    </w:p>
    <w:p w14:paraId="3F271130" w14:textId="77777777" w:rsidR="00C638B8" w:rsidRDefault="00C638B8" w:rsidP="00C638B8">
      <w:pPr>
        <w:pStyle w:val="Body"/>
      </w:pPr>
      <w:r w:rsidRPr="00502EA2">
        <w:rPr>
          <w:highlight w:val="yellow"/>
        </w:rPr>
        <w:t>The Assessment Team will work remotely – no physical access to systems or facilities will be required.</w:t>
      </w:r>
    </w:p>
    <w:p w14:paraId="58CB3E0B" w14:textId="77777777" w:rsidR="00C638B8" w:rsidRDefault="00C638B8" w:rsidP="00C638B8">
      <w:pPr>
        <w:pStyle w:val="Heading2"/>
      </w:pPr>
      <w:bookmarkStart w:id="193" w:name="_Toc146790493"/>
      <w:bookmarkStart w:id="194" w:name="_Toc198586440"/>
      <w:r>
        <w:t>Artifact Requirements</w:t>
      </w:r>
      <w:bookmarkEnd w:id="193"/>
      <w:bookmarkEnd w:id="194"/>
    </w:p>
    <w:p w14:paraId="08182383" w14:textId="77777777" w:rsidR="00C638B8" w:rsidRPr="006C7FC0" w:rsidRDefault="00C638B8" w:rsidP="00C638B8">
      <w:pPr>
        <w:pStyle w:val="Body"/>
      </w:pPr>
      <w:r w:rsidRPr="006C7FC0">
        <w:rPr>
          <w:rStyle w:val="BodyEmphasizedChar"/>
          <w:rFonts w:ascii="Aptos" w:hAnsi="Aptos"/>
        </w:rPr>
        <w:t>The Assessment Team must obtain requested artifacts in a timely manner to avoid delays and improperly reported findings.</w:t>
      </w:r>
      <w:r w:rsidRPr="006C7FC0">
        <w:t xml:space="preserve"> To effectively perform the assessment and have no delays in the process, the Assessment Team must receive the following system-related artifacts prior to the start of the assessment phase. Failure to receive this information in a timely manner will impact the assessment’s quality and the Assessment Team’s ability to determine whether management, operational, and technical controls have been implemented properly, and may lead to the reporting of incorrect findings. </w:t>
      </w:r>
      <w:r w:rsidRPr="006C7FC0">
        <w:rPr>
          <w:rStyle w:val="BodyEmphasizedChar"/>
          <w:rFonts w:ascii="Aptos" w:hAnsi="Aptos"/>
        </w:rPr>
        <w:t>Delivered artifacts should be tagged with the relevant unique Artifact ID from the tables below by prepending the filename with the Artifact ID.</w:t>
      </w:r>
    </w:p>
    <w:p w14:paraId="21170134" w14:textId="77777777" w:rsidR="00C638B8" w:rsidRDefault="00C638B8" w:rsidP="00C638B8">
      <w:pPr>
        <w:pStyle w:val="Heading3"/>
      </w:pPr>
      <w:bookmarkStart w:id="195" w:name="_Toc146790494"/>
      <w:bookmarkStart w:id="196" w:name="_Toc198586441"/>
      <w:r>
        <w:lastRenderedPageBreak/>
        <w:t>Tier 1 Artifacts – Minimum Security Artifacts</w:t>
      </w:r>
      <w:bookmarkEnd w:id="195"/>
      <w:bookmarkEnd w:id="196"/>
    </w:p>
    <w:p w14:paraId="0A95EC9A" w14:textId="77777777" w:rsidR="00C638B8" w:rsidRDefault="00C638B8" w:rsidP="00C638B8">
      <w:pPr>
        <w:pStyle w:val="Body"/>
      </w:pPr>
      <w:r>
        <w:t xml:space="preserve">These artifacts must be provided for use in the development of the Assessment Plan. These artifacts are extremely helpful in determining the system authorization boundary, devices in scope, number of components, system complexity, etc. </w:t>
      </w:r>
    </w:p>
    <w:p w14:paraId="34A29914" w14:textId="164F931B" w:rsidR="00C638B8" w:rsidRDefault="00C638B8" w:rsidP="00C638B8">
      <w:pPr>
        <w:pStyle w:val="TableCaption"/>
      </w:pPr>
      <w:bookmarkStart w:id="197" w:name="_Toc146722196"/>
      <w:r>
        <w:t xml:space="preserve">Table </w:t>
      </w:r>
      <w:fldSimple w:instr=" SEQ Table \* ARABIC ">
        <w:r w:rsidR="00CC4D68">
          <w:rPr>
            <w:noProof/>
          </w:rPr>
          <w:t>11</w:t>
        </w:r>
      </w:fldSimple>
      <w:r>
        <w:t>. Tier 1 Artifacts – Minimum Security Documentation</w:t>
      </w:r>
      <w:bookmarkEnd w:id="197"/>
    </w:p>
    <w:tbl>
      <w:tblPr>
        <w:tblStyle w:val="ACTTableStyle2"/>
        <w:tblW w:w="5000" w:type="pct"/>
        <w:tblLook w:val="0420" w:firstRow="1" w:lastRow="0" w:firstColumn="0" w:lastColumn="0" w:noHBand="0" w:noVBand="1"/>
      </w:tblPr>
      <w:tblGrid>
        <w:gridCol w:w="829"/>
        <w:gridCol w:w="6593"/>
        <w:gridCol w:w="1928"/>
      </w:tblGrid>
      <w:tr w:rsidR="00C638B8" w:rsidRPr="00502EA2" w14:paraId="3AF52F83" w14:textId="77777777" w:rsidTr="005461D6">
        <w:trPr>
          <w:cnfStyle w:val="100000000000" w:firstRow="1" w:lastRow="0" w:firstColumn="0" w:lastColumn="0" w:oddVBand="0" w:evenVBand="0" w:oddHBand="0" w:evenHBand="0" w:firstRowFirstColumn="0" w:firstRowLastColumn="0" w:lastRowFirstColumn="0" w:lastRowLastColumn="0"/>
          <w:tblHeader/>
        </w:trPr>
        <w:tc>
          <w:tcPr>
            <w:tcW w:w="393" w:type="pct"/>
          </w:tcPr>
          <w:p w14:paraId="5CD75288" w14:textId="77777777" w:rsidR="00C638B8" w:rsidRPr="00703ACE" w:rsidRDefault="00C638B8" w:rsidP="005461D6">
            <w:pPr>
              <w:pStyle w:val="TableText"/>
              <w:rPr>
                <w:b/>
                <w:bCs w:val="0"/>
                <w:color w:val="FFFFFF" w:themeColor="background1"/>
              </w:rPr>
            </w:pPr>
            <w:bookmarkStart w:id="198" w:name="_Hlk198218000"/>
            <w:bookmarkStart w:id="199" w:name="_Hlk198217973"/>
            <w:r w:rsidRPr="00703ACE">
              <w:rPr>
                <w:b/>
                <w:bCs w:val="0"/>
                <w:color w:val="FFFFFF" w:themeColor="background1"/>
              </w:rPr>
              <w:t>Artifact ID</w:t>
            </w:r>
          </w:p>
        </w:tc>
        <w:tc>
          <w:tcPr>
            <w:tcW w:w="3551" w:type="pct"/>
          </w:tcPr>
          <w:p w14:paraId="4B860312" w14:textId="77777777" w:rsidR="00C638B8" w:rsidRPr="00703ACE" w:rsidRDefault="00C638B8" w:rsidP="005461D6">
            <w:pPr>
              <w:pStyle w:val="TableText"/>
              <w:rPr>
                <w:b/>
                <w:bCs w:val="0"/>
                <w:color w:val="FFFFFF" w:themeColor="background1"/>
              </w:rPr>
            </w:pPr>
            <w:r w:rsidRPr="00703ACE">
              <w:rPr>
                <w:b/>
                <w:bCs w:val="0"/>
                <w:color w:val="FFFFFF" w:themeColor="background1"/>
              </w:rPr>
              <w:t>Document/Information Requested</w:t>
            </w:r>
          </w:p>
        </w:tc>
        <w:tc>
          <w:tcPr>
            <w:tcW w:w="1056" w:type="pct"/>
          </w:tcPr>
          <w:p w14:paraId="6F30B74E" w14:textId="527E109E" w:rsidR="00C638B8" w:rsidRPr="00703ACE" w:rsidRDefault="00C638B8" w:rsidP="005461D6">
            <w:pPr>
              <w:pStyle w:val="TableText"/>
              <w:rPr>
                <w:b/>
                <w:bCs w:val="0"/>
                <w:color w:val="FFFFFF" w:themeColor="background1"/>
              </w:rPr>
            </w:pPr>
            <w:r w:rsidRPr="00703ACE">
              <w:rPr>
                <w:b/>
                <w:bCs w:val="0"/>
                <w:color w:val="FFFFFF" w:themeColor="background1"/>
              </w:rPr>
              <w:t>Received?</w:t>
            </w:r>
            <w:r w:rsidRPr="00703ACE">
              <w:rPr>
                <w:b/>
                <w:bCs w:val="0"/>
                <w:color w:val="FFFFFF" w:themeColor="background1"/>
              </w:rPr>
              <w:br/>
              <w:t>(</w:t>
            </w:r>
            <w:r w:rsidR="00703ACE">
              <w:rPr>
                <w:b/>
                <w:bCs w:val="0"/>
                <w:color w:val="FFFFFF" w:themeColor="background1"/>
              </w:rPr>
              <w:t>or</w:t>
            </w:r>
            <w:r w:rsidRPr="00703ACE">
              <w:rPr>
                <w:b/>
                <w:bCs w:val="0"/>
                <w:color w:val="FFFFFF" w:themeColor="background1"/>
              </w:rPr>
              <w:t xml:space="preserve"> reason not received)</w:t>
            </w:r>
          </w:p>
        </w:tc>
      </w:tr>
      <w:bookmarkEnd w:id="198"/>
      <w:tr w:rsidR="00C638B8" w:rsidRPr="00502EA2" w14:paraId="1D4675CE" w14:textId="77777777" w:rsidTr="005461D6">
        <w:trPr>
          <w:cnfStyle w:val="000000100000" w:firstRow="0" w:lastRow="0" w:firstColumn="0" w:lastColumn="0" w:oddVBand="0" w:evenVBand="0" w:oddHBand="1" w:evenHBand="0" w:firstRowFirstColumn="0" w:firstRowLastColumn="0" w:lastRowFirstColumn="0" w:lastRowLastColumn="0"/>
        </w:trPr>
        <w:tc>
          <w:tcPr>
            <w:tcW w:w="393" w:type="pct"/>
          </w:tcPr>
          <w:p w14:paraId="6B2C77F3" w14:textId="77777777" w:rsidR="00C638B8" w:rsidRPr="00735DBA" w:rsidRDefault="00C638B8" w:rsidP="005461D6">
            <w:pPr>
              <w:pStyle w:val="TableText"/>
              <w:rPr>
                <w:rFonts w:eastAsia="Times New Roman" w:cs="Calibri"/>
              </w:rPr>
            </w:pPr>
            <w:r w:rsidRPr="00735DBA">
              <w:rPr>
                <w:rFonts w:eastAsia="Times New Roman" w:cs="Calibri"/>
                <w:szCs w:val="18"/>
              </w:rPr>
              <w:t>A1-01</w:t>
            </w:r>
          </w:p>
        </w:tc>
        <w:tc>
          <w:tcPr>
            <w:tcW w:w="3551" w:type="pct"/>
          </w:tcPr>
          <w:p w14:paraId="24028A6F" w14:textId="77777777" w:rsidR="00C638B8" w:rsidRPr="00735DBA" w:rsidRDefault="00C638B8" w:rsidP="005461D6">
            <w:pPr>
              <w:suppressAutoHyphens/>
              <w:spacing w:before="40" w:after="40"/>
              <w:rPr>
                <w:rFonts w:eastAsia="Times New Roman" w:cs="Calibri"/>
                <w:szCs w:val="18"/>
              </w:rPr>
            </w:pPr>
            <w:r w:rsidRPr="00735DBA">
              <w:rPr>
                <w:rFonts w:eastAsia="Times New Roman" w:cs="Calibri"/>
                <w:szCs w:val="18"/>
              </w:rPr>
              <w:t>System Security Plan (SSP)</w:t>
            </w:r>
          </w:p>
          <w:p w14:paraId="1085800C" w14:textId="77777777" w:rsidR="00C638B8" w:rsidRPr="00735DBA" w:rsidRDefault="00C638B8" w:rsidP="005461D6">
            <w:pPr>
              <w:pStyle w:val="TableText"/>
              <w:rPr>
                <w:rFonts w:cs="Calibri"/>
              </w:rPr>
            </w:pPr>
            <w:r w:rsidRPr="00735DBA">
              <w:rPr>
                <w:rFonts w:eastAsia="Times New Roman" w:cs="Calibri"/>
                <w:szCs w:val="18"/>
              </w:rPr>
              <w:t>SSP approval / certification evidence</w:t>
            </w:r>
          </w:p>
        </w:tc>
        <w:tc>
          <w:tcPr>
            <w:tcW w:w="1056" w:type="pct"/>
          </w:tcPr>
          <w:p w14:paraId="6C8DF6EB" w14:textId="77777777" w:rsidR="00C638B8" w:rsidRPr="00735DBA" w:rsidRDefault="00C638B8" w:rsidP="005461D6">
            <w:pPr>
              <w:pStyle w:val="TableText"/>
              <w:rPr>
                <w:rFonts w:eastAsia="Times New Roman" w:cs="Calibri"/>
              </w:rPr>
            </w:pPr>
          </w:p>
        </w:tc>
      </w:tr>
      <w:tr w:rsidR="00C638B8" w:rsidRPr="00502EA2" w14:paraId="39EA2C75" w14:textId="77777777" w:rsidTr="005461D6">
        <w:tc>
          <w:tcPr>
            <w:tcW w:w="393" w:type="pct"/>
          </w:tcPr>
          <w:p w14:paraId="332230FC" w14:textId="77777777" w:rsidR="00C638B8" w:rsidRPr="00735DBA" w:rsidRDefault="00C638B8" w:rsidP="005461D6">
            <w:pPr>
              <w:pStyle w:val="TableText"/>
              <w:rPr>
                <w:rFonts w:eastAsia="Times New Roman" w:cs="Calibri"/>
              </w:rPr>
            </w:pPr>
            <w:r w:rsidRPr="00735DBA">
              <w:rPr>
                <w:rFonts w:eastAsia="Times New Roman" w:cs="Calibri"/>
                <w:szCs w:val="18"/>
              </w:rPr>
              <w:t>A1-02</w:t>
            </w:r>
          </w:p>
        </w:tc>
        <w:tc>
          <w:tcPr>
            <w:tcW w:w="3551" w:type="pct"/>
          </w:tcPr>
          <w:p w14:paraId="41BE0286" w14:textId="77777777" w:rsidR="00C638B8" w:rsidRPr="00735DBA" w:rsidRDefault="00C638B8" w:rsidP="005461D6">
            <w:pPr>
              <w:pStyle w:val="TableText"/>
              <w:rPr>
                <w:rFonts w:eastAsia="Times New Roman" w:cs="Calibri"/>
              </w:rPr>
            </w:pPr>
            <w:r w:rsidRPr="00735DBA">
              <w:rPr>
                <w:rFonts w:eastAsia="Times New Roman" w:cs="Calibri"/>
                <w:szCs w:val="18"/>
              </w:rPr>
              <w:t>Information System Risk Assessment (ISRA).</w:t>
            </w:r>
          </w:p>
        </w:tc>
        <w:tc>
          <w:tcPr>
            <w:tcW w:w="1056" w:type="pct"/>
          </w:tcPr>
          <w:p w14:paraId="31739364" w14:textId="77777777" w:rsidR="00C638B8" w:rsidRPr="00735DBA" w:rsidRDefault="00C638B8" w:rsidP="005461D6">
            <w:pPr>
              <w:pStyle w:val="TableText"/>
              <w:rPr>
                <w:rFonts w:eastAsia="Times New Roman" w:cs="Calibri"/>
              </w:rPr>
            </w:pPr>
          </w:p>
        </w:tc>
      </w:tr>
      <w:tr w:rsidR="00C638B8" w:rsidRPr="00502EA2" w14:paraId="78DFD514" w14:textId="77777777" w:rsidTr="005461D6">
        <w:trPr>
          <w:cnfStyle w:val="000000100000" w:firstRow="0" w:lastRow="0" w:firstColumn="0" w:lastColumn="0" w:oddVBand="0" w:evenVBand="0" w:oddHBand="1" w:evenHBand="0" w:firstRowFirstColumn="0" w:firstRowLastColumn="0" w:lastRowFirstColumn="0" w:lastRowLastColumn="0"/>
        </w:trPr>
        <w:tc>
          <w:tcPr>
            <w:tcW w:w="393" w:type="pct"/>
          </w:tcPr>
          <w:p w14:paraId="67B86921" w14:textId="77777777" w:rsidR="00C638B8" w:rsidRPr="00735DBA" w:rsidRDefault="00C638B8" w:rsidP="005461D6">
            <w:pPr>
              <w:pStyle w:val="TableText"/>
              <w:rPr>
                <w:rFonts w:eastAsia="Times New Roman" w:cs="Calibri"/>
              </w:rPr>
            </w:pPr>
            <w:r w:rsidRPr="00735DBA">
              <w:rPr>
                <w:rFonts w:eastAsia="Times New Roman" w:cs="Calibri"/>
                <w:szCs w:val="18"/>
              </w:rPr>
              <w:t>A1-03</w:t>
            </w:r>
          </w:p>
        </w:tc>
        <w:tc>
          <w:tcPr>
            <w:tcW w:w="3551" w:type="pct"/>
          </w:tcPr>
          <w:p w14:paraId="28A61505" w14:textId="77777777" w:rsidR="00C638B8" w:rsidRPr="00735DBA" w:rsidRDefault="00C638B8" w:rsidP="005461D6">
            <w:pPr>
              <w:suppressAutoHyphens/>
              <w:spacing w:before="40" w:after="40"/>
              <w:rPr>
                <w:rFonts w:eastAsia="Times New Roman" w:cs="Calibri"/>
                <w:szCs w:val="18"/>
              </w:rPr>
            </w:pPr>
            <w:r w:rsidRPr="00735DBA">
              <w:rPr>
                <w:rFonts w:eastAsia="Times New Roman" w:cs="Calibri"/>
                <w:szCs w:val="18"/>
              </w:rPr>
              <w:t>Contingency Plan (CP). This includes:</w:t>
            </w:r>
          </w:p>
          <w:p w14:paraId="0681283A" w14:textId="77777777" w:rsidR="00C638B8" w:rsidRPr="00735DBA" w:rsidRDefault="00C638B8" w:rsidP="00C638B8">
            <w:pPr>
              <w:pStyle w:val="ListParagraph"/>
              <w:numPr>
                <w:ilvl w:val="0"/>
                <w:numId w:val="36"/>
              </w:numPr>
              <w:spacing w:before="40" w:after="40"/>
              <w:ind w:left="230" w:hanging="230"/>
              <w:rPr>
                <w:rFonts w:eastAsia="Times New Roman" w:cs="Calibri"/>
                <w:szCs w:val="18"/>
              </w:rPr>
            </w:pPr>
            <w:r w:rsidRPr="00735DBA">
              <w:rPr>
                <w:rFonts w:eastAsia="Times New Roman" w:cs="Calibri"/>
                <w:szCs w:val="18"/>
              </w:rPr>
              <w:t>Facility and telecommunications failover</w:t>
            </w:r>
          </w:p>
          <w:p w14:paraId="23F0F085" w14:textId="77777777" w:rsidR="00C638B8" w:rsidRPr="00735DBA" w:rsidRDefault="00C638B8" w:rsidP="00C638B8">
            <w:pPr>
              <w:pStyle w:val="ListParagraph"/>
              <w:numPr>
                <w:ilvl w:val="0"/>
                <w:numId w:val="36"/>
              </w:numPr>
              <w:spacing w:before="40" w:after="40"/>
              <w:ind w:left="230" w:hanging="230"/>
              <w:rPr>
                <w:rFonts w:eastAsia="Times New Roman" w:cs="Calibri"/>
                <w:szCs w:val="18"/>
              </w:rPr>
            </w:pPr>
            <w:r w:rsidRPr="00735DBA">
              <w:rPr>
                <w:rFonts w:eastAsia="Times New Roman" w:cs="Calibri"/>
                <w:szCs w:val="18"/>
              </w:rPr>
              <w:t>Fail-back planning</w:t>
            </w:r>
          </w:p>
          <w:p w14:paraId="6D47E1AD" w14:textId="77777777" w:rsidR="00C638B8" w:rsidRPr="00735DBA" w:rsidRDefault="00C638B8" w:rsidP="00C638B8">
            <w:pPr>
              <w:pStyle w:val="TableText"/>
              <w:numPr>
                <w:ilvl w:val="0"/>
                <w:numId w:val="34"/>
              </w:numPr>
              <w:rPr>
                <w:rFonts w:cs="Calibri"/>
              </w:rPr>
            </w:pPr>
            <w:r w:rsidRPr="00735DBA">
              <w:rPr>
                <w:rFonts w:eastAsia="Times New Roman" w:cs="Calibri"/>
                <w:szCs w:val="18"/>
              </w:rPr>
              <w:t>CP approval / certification evidence</w:t>
            </w:r>
          </w:p>
        </w:tc>
        <w:tc>
          <w:tcPr>
            <w:tcW w:w="1056" w:type="pct"/>
          </w:tcPr>
          <w:p w14:paraId="79A98EFF" w14:textId="77777777" w:rsidR="00C638B8" w:rsidRPr="00735DBA" w:rsidRDefault="00C638B8" w:rsidP="005461D6">
            <w:pPr>
              <w:pStyle w:val="TableText"/>
              <w:rPr>
                <w:rFonts w:eastAsia="Times New Roman" w:cs="Calibri"/>
              </w:rPr>
            </w:pPr>
          </w:p>
        </w:tc>
      </w:tr>
      <w:tr w:rsidR="00C638B8" w:rsidRPr="00502EA2" w14:paraId="15FA6355" w14:textId="77777777" w:rsidTr="005461D6">
        <w:tc>
          <w:tcPr>
            <w:tcW w:w="393" w:type="pct"/>
          </w:tcPr>
          <w:p w14:paraId="3DFE57A0" w14:textId="77777777" w:rsidR="00C638B8" w:rsidRPr="00735DBA" w:rsidRDefault="00C638B8" w:rsidP="005461D6">
            <w:pPr>
              <w:pStyle w:val="TableText"/>
              <w:rPr>
                <w:rFonts w:eastAsia="Times New Roman" w:cs="Calibri"/>
              </w:rPr>
            </w:pPr>
            <w:r w:rsidRPr="00735DBA">
              <w:rPr>
                <w:rFonts w:eastAsia="Times New Roman" w:cs="Calibri"/>
                <w:szCs w:val="18"/>
                <w:lang w:eastAsia="en-US"/>
              </w:rPr>
              <w:t>A1-04</w:t>
            </w:r>
          </w:p>
        </w:tc>
        <w:tc>
          <w:tcPr>
            <w:tcW w:w="3551" w:type="pct"/>
          </w:tcPr>
          <w:p w14:paraId="61747C99" w14:textId="77777777" w:rsidR="00C638B8" w:rsidRPr="00735DBA" w:rsidRDefault="00C638B8" w:rsidP="005461D6">
            <w:pPr>
              <w:suppressAutoHyphens/>
              <w:spacing w:before="40" w:after="40"/>
              <w:rPr>
                <w:rFonts w:eastAsia="Times New Roman" w:cs="Calibri"/>
                <w:szCs w:val="18"/>
              </w:rPr>
            </w:pPr>
            <w:r w:rsidRPr="00735DBA">
              <w:rPr>
                <w:rFonts w:eastAsia="Times New Roman" w:cs="Calibri"/>
                <w:szCs w:val="18"/>
              </w:rPr>
              <w:t>Evidence of Contingency Plan Testing.</w:t>
            </w:r>
          </w:p>
          <w:p w14:paraId="4CDCF3DD" w14:textId="77777777" w:rsidR="00C638B8" w:rsidRPr="00735DBA" w:rsidRDefault="00C638B8" w:rsidP="005461D6">
            <w:pPr>
              <w:pStyle w:val="TableText"/>
              <w:rPr>
                <w:rFonts w:cs="Calibri"/>
              </w:rPr>
            </w:pPr>
            <w:r w:rsidRPr="00735DBA">
              <w:rPr>
                <w:rFonts w:eastAsia="Times New Roman" w:cs="Calibri"/>
                <w:szCs w:val="18"/>
              </w:rPr>
              <w:t>Include last two (2) tests.</w:t>
            </w:r>
          </w:p>
        </w:tc>
        <w:tc>
          <w:tcPr>
            <w:tcW w:w="1056" w:type="pct"/>
          </w:tcPr>
          <w:p w14:paraId="53844FE8" w14:textId="77777777" w:rsidR="00C638B8" w:rsidRPr="00735DBA" w:rsidRDefault="00C638B8" w:rsidP="005461D6">
            <w:pPr>
              <w:pStyle w:val="TableText"/>
              <w:rPr>
                <w:rFonts w:eastAsia="Times New Roman" w:cs="Calibri"/>
              </w:rPr>
            </w:pPr>
          </w:p>
        </w:tc>
      </w:tr>
      <w:tr w:rsidR="00C638B8" w:rsidRPr="00502EA2" w14:paraId="2E6070AC" w14:textId="77777777" w:rsidTr="005461D6">
        <w:trPr>
          <w:cnfStyle w:val="000000100000" w:firstRow="0" w:lastRow="0" w:firstColumn="0" w:lastColumn="0" w:oddVBand="0" w:evenVBand="0" w:oddHBand="1" w:evenHBand="0" w:firstRowFirstColumn="0" w:firstRowLastColumn="0" w:lastRowFirstColumn="0" w:lastRowLastColumn="0"/>
        </w:trPr>
        <w:tc>
          <w:tcPr>
            <w:tcW w:w="393" w:type="pct"/>
          </w:tcPr>
          <w:p w14:paraId="41C16482" w14:textId="77777777" w:rsidR="00C638B8" w:rsidRPr="00735DBA" w:rsidRDefault="00C638B8" w:rsidP="005461D6">
            <w:pPr>
              <w:pStyle w:val="TableText"/>
              <w:rPr>
                <w:rFonts w:eastAsia="Times New Roman" w:cs="Calibri"/>
              </w:rPr>
            </w:pPr>
            <w:r w:rsidRPr="00735DBA">
              <w:rPr>
                <w:rFonts w:eastAsia="Times New Roman" w:cs="Calibri"/>
                <w:szCs w:val="18"/>
              </w:rPr>
              <w:t>A1-05</w:t>
            </w:r>
          </w:p>
        </w:tc>
        <w:tc>
          <w:tcPr>
            <w:tcW w:w="3551" w:type="pct"/>
          </w:tcPr>
          <w:p w14:paraId="3339A4A5" w14:textId="77777777" w:rsidR="00C638B8" w:rsidRPr="00735DBA" w:rsidRDefault="00C638B8" w:rsidP="005461D6">
            <w:pPr>
              <w:pStyle w:val="TableText"/>
              <w:rPr>
                <w:rFonts w:eastAsia="Times New Roman" w:cs="Calibri"/>
              </w:rPr>
            </w:pPr>
            <w:r w:rsidRPr="00735DBA">
              <w:rPr>
                <w:rFonts w:cs="Calibri"/>
                <w:szCs w:val="18"/>
              </w:rPr>
              <w:t>Detailed network diagram including IP addresses of devices.</w:t>
            </w:r>
          </w:p>
        </w:tc>
        <w:tc>
          <w:tcPr>
            <w:tcW w:w="1056" w:type="pct"/>
          </w:tcPr>
          <w:p w14:paraId="456E2A7A" w14:textId="77777777" w:rsidR="00C638B8" w:rsidRPr="00735DBA" w:rsidRDefault="00C638B8" w:rsidP="005461D6">
            <w:pPr>
              <w:pStyle w:val="TableText"/>
              <w:rPr>
                <w:rFonts w:cs="Calibri"/>
              </w:rPr>
            </w:pPr>
          </w:p>
        </w:tc>
      </w:tr>
      <w:tr w:rsidR="00C638B8" w:rsidRPr="00502EA2" w14:paraId="09DF11CC" w14:textId="77777777" w:rsidTr="005461D6">
        <w:tc>
          <w:tcPr>
            <w:tcW w:w="393" w:type="pct"/>
          </w:tcPr>
          <w:p w14:paraId="44CF54F8" w14:textId="77777777" w:rsidR="00C638B8" w:rsidRPr="00735DBA" w:rsidRDefault="00C638B8" w:rsidP="005461D6">
            <w:pPr>
              <w:pStyle w:val="TableText"/>
              <w:rPr>
                <w:rFonts w:eastAsia="Times New Roman" w:cs="Calibri"/>
              </w:rPr>
            </w:pPr>
            <w:r w:rsidRPr="00735DBA">
              <w:rPr>
                <w:rFonts w:eastAsia="Times New Roman" w:cs="Calibri"/>
                <w:szCs w:val="18"/>
              </w:rPr>
              <w:t>A1-06</w:t>
            </w:r>
          </w:p>
        </w:tc>
        <w:tc>
          <w:tcPr>
            <w:tcW w:w="3551" w:type="pct"/>
          </w:tcPr>
          <w:p w14:paraId="60FB89CE" w14:textId="77777777" w:rsidR="00C638B8" w:rsidRPr="00735DBA" w:rsidRDefault="00C638B8" w:rsidP="005461D6">
            <w:pPr>
              <w:pStyle w:val="TableText"/>
              <w:rPr>
                <w:rFonts w:cs="Calibri"/>
              </w:rPr>
            </w:pPr>
            <w:r w:rsidRPr="00735DBA">
              <w:rPr>
                <w:rFonts w:cs="Calibri"/>
                <w:szCs w:val="18"/>
              </w:rPr>
              <w:t>Hardware and software inventories.</w:t>
            </w:r>
          </w:p>
        </w:tc>
        <w:tc>
          <w:tcPr>
            <w:tcW w:w="1056" w:type="pct"/>
          </w:tcPr>
          <w:p w14:paraId="2CE28A44" w14:textId="77777777" w:rsidR="00C638B8" w:rsidRPr="00735DBA" w:rsidRDefault="00C638B8" w:rsidP="005461D6">
            <w:pPr>
              <w:pStyle w:val="TableText"/>
              <w:rPr>
                <w:rFonts w:cs="Calibri"/>
              </w:rPr>
            </w:pPr>
          </w:p>
        </w:tc>
      </w:tr>
      <w:tr w:rsidR="00C638B8" w:rsidRPr="00502EA2" w14:paraId="1B074273" w14:textId="77777777" w:rsidTr="005461D6">
        <w:trPr>
          <w:cnfStyle w:val="000000100000" w:firstRow="0" w:lastRow="0" w:firstColumn="0" w:lastColumn="0" w:oddVBand="0" w:evenVBand="0" w:oddHBand="1" w:evenHBand="0" w:firstRowFirstColumn="0" w:firstRowLastColumn="0" w:lastRowFirstColumn="0" w:lastRowLastColumn="0"/>
        </w:trPr>
        <w:tc>
          <w:tcPr>
            <w:tcW w:w="393" w:type="pct"/>
          </w:tcPr>
          <w:p w14:paraId="4DBA7056" w14:textId="77777777" w:rsidR="00C638B8" w:rsidRPr="00735DBA" w:rsidRDefault="00C638B8" w:rsidP="005461D6">
            <w:pPr>
              <w:pStyle w:val="TableText"/>
              <w:rPr>
                <w:rFonts w:eastAsia="Times New Roman" w:cs="Calibri"/>
              </w:rPr>
            </w:pPr>
            <w:r w:rsidRPr="00735DBA">
              <w:rPr>
                <w:rFonts w:eastAsia="Times New Roman" w:cs="Calibri"/>
                <w:szCs w:val="18"/>
              </w:rPr>
              <w:t>A1-07</w:t>
            </w:r>
          </w:p>
        </w:tc>
        <w:tc>
          <w:tcPr>
            <w:tcW w:w="3551" w:type="pct"/>
          </w:tcPr>
          <w:p w14:paraId="04747A0C" w14:textId="77777777" w:rsidR="00C638B8" w:rsidRPr="00735DBA" w:rsidRDefault="00C638B8" w:rsidP="005461D6">
            <w:pPr>
              <w:pStyle w:val="TableText"/>
              <w:rPr>
                <w:rFonts w:eastAsia="Times New Roman" w:cs="Calibri"/>
              </w:rPr>
            </w:pPr>
            <w:r w:rsidRPr="00735DBA">
              <w:rPr>
                <w:rFonts w:eastAsia="Times New Roman" w:cs="Calibri"/>
                <w:szCs w:val="18"/>
              </w:rPr>
              <w:t>Privacy Impact Assessment (PIA).</w:t>
            </w:r>
          </w:p>
        </w:tc>
        <w:tc>
          <w:tcPr>
            <w:tcW w:w="1056" w:type="pct"/>
          </w:tcPr>
          <w:p w14:paraId="037AD9EE" w14:textId="77777777" w:rsidR="00C638B8" w:rsidRPr="00735DBA" w:rsidRDefault="00C638B8" w:rsidP="005461D6">
            <w:pPr>
              <w:pStyle w:val="TableText"/>
              <w:rPr>
                <w:rFonts w:eastAsia="Times New Roman" w:cs="Calibri"/>
              </w:rPr>
            </w:pPr>
          </w:p>
        </w:tc>
      </w:tr>
      <w:tr w:rsidR="00C638B8" w:rsidRPr="00502EA2" w14:paraId="48C1A57B" w14:textId="77777777" w:rsidTr="005461D6">
        <w:tc>
          <w:tcPr>
            <w:tcW w:w="393" w:type="pct"/>
          </w:tcPr>
          <w:p w14:paraId="008CF818" w14:textId="77777777" w:rsidR="00C638B8" w:rsidRPr="00735DBA" w:rsidRDefault="00C638B8" w:rsidP="005461D6">
            <w:pPr>
              <w:pStyle w:val="TableText"/>
              <w:rPr>
                <w:rFonts w:eastAsia="Times New Roman" w:cs="Calibri"/>
              </w:rPr>
            </w:pPr>
            <w:r w:rsidRPr="00735DBA">
              <w:rPr>
                <w:rFonts w:eastAsia="Times New Roman" w:cs="Calibri"/>
                <w:szCs w:val="18"/>
              </w:rPr>
              <w:t>A1-08</w:t>
            </w:r>
          </w:p>
        </w:tc>
        <w:tc>
          <w:tcPr>
            <w:tcW w:w="3551" w:type="pct"/>
          </w:tcPr>
          <w:p w14:paraId="3B165AAE" w14:textId="77777777" w:rsidR="00C638B8" w:rsidRPr="00735DBA" w:rsidRDefault="00C638B8" w:rsidP="005461D6">
            <w:pPr>
              <w:pStyle w:val="TableText"/>
              <w:rPr>
                <w:rFonts w:eastAsia="Times New Roman" w:cs="Calibri"/>
              </w:rPr>
            </w:pPr>
            <w:bookmarkStart w:id="200" w:name="_Hlk67322750"/>
            <w:r w:rsidRPr="00735DBA">
              <w:rPr>
                <w:rFonts w:eastAsia="Times New Roman" w:cs="Calibri"/>
                <w:szCs w:val="18"/>
              </w:rPr>
              <w:t xml:space="preserve">List of </w:t>
            </w:r>
            <w:r w:rsidRPr="00735DBA">
              <w:rPr>
                <w:rFonts w:eastAsia="Times New Roman" w:cs="Calibri"/>
                <w:b/>
                <w:i/>
                <w:szCs w:val="18"/>
              </w:rPr>
              <w:t>open system</w:t>
            </w:r>
            <w:r w:rsidRPr="00735DBA">
              <w:rPr>
                <w:rFonts w:eastAsia="Times New Roman" w:cs="Calibri"/>
                <w:szCs w:val="18"/>
              </w:rPr>
              <w:t xml:space="preserve"> POA&amp;Ms</w:t>
            </w:r>
            <w:r w:rsidRPr="00735DBA">
              <w:rPr>
                <w:rStyle w:val="FootnoteReference"/>
                <w:rFonts w:eastAsia="Times New Roman" w:cs="Calibri"/>
                <w:szCs w:val="18"/>
              </w:rPr>
              <w:footnoteReference w:id="2"/>
            </w:r>
            <w:r w:rsidRPr="00735DBA">
              <w:rPr>
                <w:rFonts w:eastAsia="Times New Roman" w:cs="Calibri"/>
                <w:szCs w:val="18"/>
              </w:rPr>
              <w:t>.</w:t>
            </w:r>
            <w:bookmarkEnd w:id="200"/>
          </w:p>
        </w:tc>
        <w:tc>
          <w:tcPr>
            <w:tcW w:w="1056" w:type="pct"/>
          </w:tcPr>
          <w:p w14:paraId="63A19442" w14:textId="77777777" w:rsidR="00C638B8" w:rsidRPr="00735DBA" w:rsidRDefault="00C638B8" w:rsidP="005461D6">
            <w:pPr>
              <w:pStyle w:val="TableText"/>
              <w:rPr>
                <w:rFonts w:eastAsia="Times New Roman" w:cs="Calibri"/>
              </w:rPr>
            </w:pPr>
          </w:p>
        </w:tc>
      </w:tr>
      <w:tr w:rsidR="00C638B8" w:rsidRPr="00502EA2" w14:paraId="585CCF2D" w14:textId="77777777" w:rsidTr="005461D6">
        <w:trPr>
          <w:cnfStyle w:val="000000100000" w:firstRow="0" w:lastRow="0" w:firstColumn="0" w:lastColumn="0" w:oddVBand="0" w:evenVBand="0" w:oddHBand="1" w:evenHBand="0" w:firstRowFirstColumn="0" w:firstRowLastColumn="0" w:lastRowFirstColumn="0" w:lastRowLastColumn="0"/>
        </w:trPr>
        <w:tc>
          <w:tcPr>
            <w:tcW w:w="393" w:type="pct"/>
          </w:tcPr>
          <w:p w14:paraId="47F6430A" w14:textId="77777777" w:rsidR="00C638B8" w:rsidRPr="00735DBA" w:rsidRDefault="00C638B8" w:rsidP="005461D6">
            <w:pPr>
              <w:pStyle w:val="TableText"/>
              <w:rPr>
                <w:rFonts w:eastAsia="Times New Roman" w:cs="Calibri"/>
              </w:rPr>
            </w:pPr>
            <w:r w:rsidRPr="00735DBA">
              <w:rPr>
                <w:rFonts w:eastAsia="Times New Roman" w:cs="Calibri"/>
                <w:szCs w:val="18"/>
              </w:rPr>
              <w:t>A1-09</w:t>
            </w:r>
          </w:p>
        </w:tc>
        <w:tc>
          <w:tcPr>
            <w:tcW w:w="3551" w:type="pct"/>
          </w:tcPr>
          <w:p w14:paraId="4D76AAED" w14:textId="77777777" w:rsidR="00C638B8" w:rsidRPr="00735DBA" w:rsidRDefault="00C638B8" w:rsidP="005461D6">
            <w:pPr>
              <w:suppressAutoHyphens/>
              <w:spacing w:before="40" w:after="40"/>
              <w:rPr>
                <w:rFonts w:cs="Calibri"/>
                <w:szCs w:val="18"/>
              </w:rPr>
            </w:pPr>
            <w:r w:rsidRPr="00735DBA">
              <w:rPr>
                <w:rFonts w:cs="Calibri"/>
                <w:szCs w:val="18"/>
              </w:rPr>
              <w:t>Specific and detailed access information for all applications and components within scope of assessment (if not documented in the SSP). Examples:</w:t>
            </w:r>
          </w:p>
          <w:p w14:paraId="5C882D33" w14:textId="77777777" w:rsidR="00C638B8" w:rsidRPr="00735DBA" w:rsidRDefault="00C638B8" w:rsidP="00C638B8">
            <w:pPr>
              <w:pStyle w:val="ListParagraph"/>
              <w:numPr>
                <w:ilvl w:val="0"/>
                <w:numId w:val="36"/>
              </w:numPr>
              <w:suppressAutoHyphens/>
              <w:spacing w:before="40" w:after="40"/>
              <w:rPr>
                <w:rFonts w:eastAsia="Times New Roman" w:cs="Calibri"/>
                <w:szCs w:val="18"/>
              </w:rPr>
            </w:pPr>
            <w:r w:rsidRPr="00735DBA">
              <w:rPr>
                <w:rFonts w:cs="Calibri"/>
                <w:szCs w:val="18"/>
              </w:rPr>
              <w:t>Uniform Resource Locators (URLs) for web applications</w:t>
            </w:r>
          </w:p>
          <w:p w14:paraId="6F3AD4F7" w14:textId="77777777" w:rsidR="00C638B8" w:rsidRPr="00735DBA" w:rsidRDefault="00C638B8" w:rsidP="00C638B8">
            <w:pPr>
              <w:pStyle w:val="TableText"/>
              <w:numPr>
                <w:ilvl w:val="0"/>
                <w:numId w:val="33"/>
              </w:numPr>
              <w:rPr>
                <w:rFonts w:eastAsia="Times New Roman" w:cs="Calibri"/>
              </w:rPr>
            </w:pPr>
            <w:r w:rsidRPr="00735DBA">
              <w:rPr>
                <w:rFonts w:cs="Calibri"/>
                <w:szCs w:val="18"/>
              </w:rPr>
              <w:t>Hostnames, ports, protocols, etc. for console applications</w:t>
            </w:r>
          </w:p>
        </w:tc>
        <w:tc>
          <w:tcPr>
            <w:tcW w:w="1056" w:type="pct"/>
          </w:tcPr>
          <w:p w14:paraId="3F0906F6" w14:textId="77777777" w:rsidR="00C638B8" w:rsidRPr="00735DBA" w:rsidRDefault="00C638B8" w:rsidP="005461D6">
            <w:pPr>
              <w:pStyle w:val="TableText"/>
              <w:rPr>
                <w:rFonts w:cs="Calibri"/>
              </w:rPr>
            </w:pPr>
          </w:p>
        </w:tc>
      </w:tr>
      <w:tr w:rsidR="00C638B8" w:rsidRPr="00502EA2" w14:paraId="40CF4B5B" w14:textId="77777777" w:rsidTr="005461D6">
        <w:tc>
          <w:tcPr>
            <w:tcW w:w="393" w:type="pct"/>
          </w:tcPr>
          <w:p w14:paraId="7B84D9F2" w14:textId="77777777" w:rsidR="00C638B8" w:rsidRPr="00735DBA" w:rsidRDefault="00C638B8" w:rsidP="005461D6">
            <w:pPr>
              <w:pStyle w:val="TableText"/>
              <w:rPr>
                <w:rFonts w:cs="Calibri"/>
              </w:rPr>
            </w:pPr>
            <w:r w:rsidRPr="00735DBA">
              <w:rPr>
                <w:rFonts w:eastAsia="Times New Roman" w:cs="Calibri"/>
                <w:szCs w:val="18"/>
              </w:rPr>
              <w:t>A1-10</w:t>
            </w:r>
          </w:p>
        </w:tc>
        <w:tc>
          <w:tcPr>
            <w:tcW w:w="3551" w:type="pct"/>
          </w:tcPr>
          <w:p w14:paraId="32AA08A2" w14:textId="77777777" w:rsidR="00C638B8" w:rsidRPr="00735DBA" w:rsidRDefault="00C638B8" w:rsidP="005461D6">
            <w:pPr>
              <w:pStyle w:val="TableText"/>
              <w:rPr>
                <w:rFonts w:cs="Calibri"/>
              </w:rPr>
            </w:pPr>
            <w:r w:rsidRPr="00735DBA">
              <w:rPr>
                <w:rFonts w:eastAsia="Times New Roman" w:cs="Calibri"/>
                <w:szCs w:val="18"/>
              </w:rPr>
              <w:t xml:space="preserve">List of </w:t>
            </w:r>
            <w:r w:rsidRPr="00735DBA">
              <w:rPr>
                <w:rFonts w:eastAsia="Times New Roman" w:cs="Calibri"/>
                <w:b/>
                <w:i/>
                <w:szCs w:val="18"/>
              </w:rPr>
              <w:t>open inherited</w:t>
            </w:r>
            <w:r w:rsidRPr="00735DBA">
              <w:rPr>
                <w:rFonts w:eastAsia="Times New Roman" w:cs="Calibri"/>
                <w:szCs w:val="18"/>
              </w:rPr>
              <w:t xml:space="preserve"> POA&amp;Ms.</w:t>
            </w:r>
          </w:p>
        </w:tc>
        <w:tc>
          <w:tcPr>
            <w:tcW w:w="1056" w:type="pct"/>
          </w:tcPr>
          <w:p w14:paraId="401A0219" w14:textId="77777777" w:rsidR="00C638B8" w:rsidRPr="00735DBA" w:rsidRDefault="00C638B8" w:rsidP="005461D6">
            <w:pPr>
              <w:pStyle w:val="TableText"/>
              <w:rPr>
                <w:rFonts w:eastAsia="Times New Roman" w:cs="Calibri"/>
              </w:rPr>
            </w:pPr>
          </w:p>
        </w:tc>
      </w:tr>
      <w:bookmarkEnd w:id="199"/>
    </w:tbl>
    <w:p w14:paraId="6B8AA677" w14:textId="77777777" w:rsidR="00C638B8" w:rsidRDefault="00C638B8" w:rsidP="00C638B8"/>
    <w:p w14:paraId="41211D37" w14:textId="77777777" w:rsidR="00C638B8" w:rsidRDefault="00C638B8" w:rsidP="00C638B8">
      <w:pPr>
        <w:pStyle w:val="Heading3"/>
      </w:pPr>
      <w:bookmarkStart w:id="201" w:name="_Toc146790495"/>
      <w:bookmarkStart w:id="202" w:name="_Toc198586442"/>
      <w:r>
        <w:t>Tier 2 Artifacts – Supporting Artifacts</w:t>
      </w:r>
      <w:bookmarkEnd w:id="201"/>
      <w:bookmarkEnd w:id="202"/>
    </w:p>
    <w:p w14:paraId="2E6A95BB" w14:textId="77777777" w:rsidR="00C638B8" w:rsidRDefault="00C638B8" w:rsidP="00C638B8">
      <w:pPr>
        <w:pStyle w:val="Body"/>
      </w:pPr>
      <w:r>
        <w:t xml:space="preserve">The Tier 2 Artifacts enable the Assessment Team to fully prepare for the upcoming assessment by reviewing all system documentation, baseline configurations, and process evidence prior to the formal assessment period. If the provided artifacts do not fully meet the information request, the Assessment Team will identify such gaps to the System Team so that they can quickly retrieve and provide the additional information. </w:t>
      </w:r>
    </w:p>
    <w:p w14:paraId="49FEFD1A" w14:textId="63EF67EF" w:rsidR="00C638B8" w:rsidRDefault="00CA3107" w:rsidP="00C638B8">
      <w:pPr>
        <w:pStyle w:val="GuidancetoAuthor"/>
      </w:pPr>
      <w:r>
        <w:t>Customize</w:t>
      </w:r>
      <w:r w:rsidR="00C638B8">
        <w:t xml:space="preserve"> the table below based on the scope of the assessment. Remove any artifacts not within scope – do not adjust Artifact ID #s.&gt;</w:t>
      </w:r>
    </w:p>
    <w:p w14:paraId="5640A3F0" w14:textId="38181B65" w:rsidR="00C638B8" w:rsidRDefault="00C638B8" w:rsidP="00C638B8">
      <w:pPr>
        <w:pStyle w:val="TableCaption"/>
      </w:pPr>
      <w:bookmarkStart w:id="203" w:name="_Toc146722197"/>
      <w:r>
        <w:lastRenderedPageBreak/>
        <w:t xml:space="preserve">Table </w:t>
      </w:r>
      <w:fldSimple w:instr=" SEQ Table \* ARABIC ">
        <w:r w:rsidR="00CC4D68">
          <w:rPr>
            <w:noProof/>
          </w:rPr>
          <w:t>12</w:t>
        </w:r>
      </w:fldSimple>
      <w:r>
        <w:t>. Tier 2 Artifacts – Supporting Artifacts</w:t>
      </w:r>
      <w:bookmarkEnd w:id="203"/>
    </w:p>
    <w:tbl>
      <w:tblPr>
        <w:tblStyle w:val="ACTTableStyle2"/>
        <w:tblW w:w="5126" w:type="pct"/>
        <w:tblLayout w:type="fixed"/>
        <w:tblLook w:val="0420" w:firstRow="1" w:lastRow="0" w:firstColumn="0" w:lastColumn="0" w:noHBand="0" w:noVBand="1"/>
      </w:tblPr>
      <w:tblGrid>
        <w:gridCol w:w="1039"/>
        <w:gridCol w:w="6662"/>
        <w:gridCol w:w="1885"/>
      </w:tblGrid>
      <w:tr w:rsidR="00C638B8" w:rsidRPr="00502EA2" w14:paraId="140245E6" w14:textId="77777777" w:rsidTr="00735DBA">
        <w:trPr>
          <w:cnfStyle w:val="100000000000" w:firstRow="1" w:lastRow="0" w:firstColumn="0" w:lastColumn="0" w:oddVBand="0" w:evenVBand="0" w:oddHBand="0" w:evenHBand="0" w:firstRowFirstColumn="0" w:firstRowLastColumn="0" w:lastRowFirstColumn="0" w:lastRowLastColumn="0"/>
          <w:tblHeader/>
        </w:trPr>
        <w:tc>
          <w:tcPr>
            <w:tcW w:w="542" w:type="pct"/>
          </w:tcPr>
          <w:p w14:paraId="08DE11B2" w14:textId="77777777" w:rsidR="00C638B8" w:rsidRPr="00703ACE" w:rsidRDefault="00C638B8" w:rsidP="005461D6">
            <w:pPr>
              <w:pStyle w:val="TableText"/>
              <w:rPr>
                <w:b/>
                <w:bCs w:val="0"/>
                <w:color w:val="FFFFFF" w:themeColor="background1"/>
              </w:rPr>
            </w:pPr>
            <w:r w:rsidRPr="00703ACE">
              <w:rPr>
                <w:b/>
                <w:bCs w:val="0"/>
                <w:color w:val="FFFFFF" w:themeColor="background1"/>
              </w:rPr>
              <w:t>Artifact ID</w:t>
            </w:r>
          </w:p>
        </w:tc>
        <w:tc>
          <w:tcPr>
            <w:tcW w:w="3474" w:type="pct"/>
          </w:tcPr>
          <w:p w14:paraId="4A599588" w14:textId="77777777" w:rsidR="00C638B8" w:rsidRPr="00703ACE" w:rsidRDefault="00C638B8" w:rsidP="005461D6">
            <w:pPr>
              <w:pStyle w:val="TableText"/>
              <w:rPr>
                <w:b/>
                <w:bCs w:val="0"/>
                <w:color w:val="FFFFFF" w:themeColor="background1"/>
              </w:rPr>
            </w:pPr>
            <w:r w:rsidRPr="00703ACE">
              <w:rPr>
                <w:b/>
                <w:bCs w:val="0"/>
                <w:color w:val="FFFFFF" w:themeColor="background1"/>
              </w:rPr>
              <w:t>Document/Information Requested</w:t>
            </w:r>
          </w:p>
        </w:tc>
        <w:tc>
          <w:tcPr>
            <w:tcW w:w="983" w:type="pct"/>
          </w:tcPr>
          <w:p w14:paraId="69CA6143" w14:textId="6B32C834" w:rsidR="00C638B8" w:rsidRPr="00703ACE" w:rsidRDefault="00C638B8" w:rsidP="005461D6">
            <w:pPr>
              <w:pStyle w:val="TableText"/>
              <w:rPr>
                <w:b/>
                <w:bCs w:val="0"/>
                <w:color w:val="FFFFFF" w:themeColor="background1"/>
              </w:rPr>
            </w:pPr>
            <w:r w:rsidRPr="00703ACE">
              <w:rPr>
                <w:b/>
                <w:bCs w:val="0"/>
                <w:color w:val="FFFFFF" w:themeColor="background1"/>
              </w:rPr>
              <w:t>Received?</w:t>
            </w:r>
            <w:r w:rsidRPr="00703ACE">
              <w:rPr>
                <w:b/>
                <w:bCs w:val="0"/>
                <w:color w:val="FFFFFF" w:themeColor="background1"/>
              </w:rPr>
              <w:br/>
              <w:t>(</w:t>
            </w:r>
            <w:r w:rsidR="00735DBA">
              <w:rPr>
                <w:b/>
                <w:bCs w:val="0"/>
                <w:color w:val="FFFFFF" w:themeColor="background1"/>
              </w:rPr>
              <w:t>or</w:t>
            </w:r>
            <w:r w:rsidRPr="00703ACE">
              <w:rPr>
                <w:b/>
                <w:bCs w:val="0"/>
                <w:color w:val="FFFFFF" w:themeColor="background1"/>
              </w:rPr>
              <w:t xml:space="preserve"> reason not received)</w:t>
            </w:r>
          </w:p>
        </w:tc>
      </w:tr>
      <w:tr w:rsidR="00C638B8" w:rsidRPr="00502EA2" w14:paraId="0E072210"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36403404" w14:textId="77777777" w:rsidR="00C638B8" w:rsidRPr="00735DBA" w:rsidRDefault="00C638B8" w:rsidP="005461D6">
            <w:pPr>
              <w:pStyle w:val="TableText"/>
              <w:rPr>
                <w:rFonts w:eastAsia="Times New Roman" w:cs="Calibri"/>
              </w:rPr>
            </w:pPr>
            <w:bookmarkStart w:id="204" w:name="_Hlk25744538"/>
            <w:r w:rsidRPr="00735DBA">
              <w:rPr>
                <w:rFonts w:eastAsia="Times New Roman" w:cs="Calibri"/>
                <w:szCs w:val="18"/>
              </w:rPr>
              <w:t>A2-0</w:t>
            </w:r>
            <w:bookmarkEnd w:id="204"/>
            <w:r w:rsidRPr="00735DBA">
              <w:rPr>
                <w:rFonts w:eastAsia="Times New Roman" w:cs="Calibri"/>
                <w:szCs w:val="18"/>
              </w:rPr>
              <w:t>1</w:t>
            </w:r>
          </w:p>
        </w:tc>
        <w:tc>
          <w:tcPr>
            <w:tcW w:w="3474" w:type="pct"/>
          </w:tcPr>
          <w:p w14:paraId="58183E6A" w14:textId="77777777" w:rsidR="00C638B8" w:rsidRPr="00735DBA" w:rsidRDefault="00C638B8" w:rsidP="005461D6">
            <w:pPr>
              <w:pStyle w:val="TableText"/>
              <w:rPr>
                <w:rFonts w:eastAsia="Times New Roman" w:cs="Calibri"/>
              </w:rPr>
            </w:pPr>
            <w:r w:rsidRPr="00735DBA">
              <w:rPr>
                <w:rFonts w:eastAsia="Times New Roman" w:cs="Calibri"/>
                <w:szCs w:val="18"/>
              </w:rPr>
              <w:t>Risk Acceptance letters.</w:t>
            </w:r>
          </w:p>
        </w:tc>
        <w:tc>
          <w:tcPr>
            <w:tcW w:w="983" w:type="pct"/>
          </w:tcPr>
          <w:p w14:paraId="351F54DB" w14:textId="77777777" w:rsidR="00C638B8" w:rsidRPr="00735DBA" w:rsidRDefault="00C638B8" w:rsidP="005461D6">
            <w:pPr>
              <w:pStyle w:val="TableText"/>
              <w:rPr>
                <w:rFonts w:eastAsia="Times New Roman" w:cs="Calibri"/>
              </w:rPr>
            </w:pPr>
          </w:p>
        </w:tc>
      </w:tr>
      <w:tr w:rsidR="00C638B8" w:rsidRPr="00502EA2" w14:paraId="0C2E4B4B" w14:textId="77777777" w:rsidTr="00735DBA">
        <w:tc>
          <w:tcPr>
            <w:tcW w:w="542" w:type="pct"/>
          </w:tcPr>
          <w:p w14:paraId="42B284BF" w14:textId="77777777" w:rsidR="00C638B8" w:rsidRPr="00735DBA" w:rsidRDefault="00C638B8" w:rsidP="005461D6">
            <w:pPr>
              <w:pStyle w:val="TableText"/>
              <w:rPr>
                <w:rFonts w:eastAsia="Times New Roman" w:cs="Calibri"/>
              </w:rPr>
            </w:pPr>
            <w:r w:rsidRPr="00735DBA">
              <w:rPr>
                <w:rFonts w:eastAsia="Times New Roman" w:cs="Calibri"/>
                <w:szCs w:val="18"/>
              </w:rPr>
              <w:t>A2-02</w:t>
            </w:r>
          </w:p>
        </w:tc>
        <w:tc>
          <w:tcPr>
            <w:tcW w:w="3474" w:type="pct"/>
          </w:tcPr>
          <w:p w14:paraId="559B716C" w14:textId="77777777" w:rsidR="00C638B8" w:rsidRPr="00735DBA" w:rsidRDefault="00C638B8" w:rsidP="005461D6">
            <w:pPr>
              <w:pStyle w:val="TableText"/>
              <w:rPr>
                <w:rFonts w:eastAsia="Times New Roman" w:cs="Calibri"/>
              </w:rPr>
            </w:pPr>
            <w:r w:rsidRPr="00735DBA">
              <w:rPr>
                <w:rFonts w:cs="Calibri"/>
                <w:szCs w:val="18"/>
              </w:rPr>
              <w:t>Process documentation for vulnerability scanning (to include scan configuration, result review, and remediation).</w:t>
            </w:r>
          </w:p>
        </w:tc>
        <w:tc>
          <w:tcPr>
            <w:tcW w:w="983" w:type="pct"/>
          </w:tcPr>
          <w:p w14:paraId="475B1480" w14:textId="77777777" w:rsidR="00C638B8" w:rsidRPr="00735DBA" w:rsidRDefault="00C638B8" w:rsidP="005461D6">
            <w:pPr>
              <w:pStyle w:val="TableText"/>
              <w:rPr>
                <w:rFonts w:cs="Calibri"/>
              </w:rPr>
            </w:pPr>
          </w:p>
        </w:tc>
      </w:tr>
      <w:tr w:rsidR="00C638B8" w:rsidRPr="00502EA2" w14:paraId="346BDB8F"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670B3916" w14:textId="77777777" w:rsidR="00C638B8" w:rsidRPr="00735DBA" w:rsidRDefault="00C638B8" w:rsidP="005461D6">
            <w:pPr>
              <w:pStyle w:val="TableText"/>
              <w:rPr>
                <w:rFonts w:eastAsia="Times New Roman" w:cs="Calibri"/>
              </w:rPr>
            </w:pPr>
            <w:r w:rsidRPr="00735DBA">
              <w:rPr>
                <w:rFonts w:eastAsia="Times New Roman" w:cs="Calibri"/>
                <w:szCs w:val="18"/>
              </w:rPr>
              <w:t>A2-03</w:t>
            </w:r>
          </w:p>
        </w:tc>
        <w:tc>
          <w:tcPr>
            <w:tcW w:w="3474" w:type="pct"/>
          </w:tcPr>
          <w:p w14:paraId="3499EDB7" w14:textId="77777777" w:rsidR="00C638B8" w:rsidRPr="00735DBA" w:rsidRDefault="00C638B8" w:rsidP="005461D6">
            <w:pPr>
              <w:pStyle w:val="TableText"/>
              <w:rPr>
                <w:rFonts w:eastAsia="Times New Roman" w:cs="Calibri"/>
              </w:rPr>
            </w:pPr>
            <w:r w:rsidRPr="00735DBA">
              <w:rPr>
                <w:rFonts w:cs="Calibri"/>
                <w:szCs w:val="18"/>
              </w:rPr>
              <w:t xml:space="preserve">Evidence of the most recent vulnerability scan results of the infrastructure in scope (using whichever tool that the </w:t>
            </w:r>
            <w:r w:rsidRPr="00735DBA">
              <w:rPr>
                <w:rFonts w:cs="Calibri"/>
                <w:szCs w:val="18"/>
                <w:lang w:eastAsia="en-US"/>
              </w:rPr>
              <w:t xml:space="preserve">system </w:t>
            </w:r>
            <w:r w:rsidRPr="00735DBA">
              <w:rPr>
                <w:rFonts w:cs="Calibri"/>
                <w:szCs w:val="18"/>
              </w:rPr>
              <w:t>relies upon in their review process).</w:t>
            </w:r>
          </w:p>
        </w:tc>
        <w:tc>
          <w:tcPr>
            <w:tcW w:w="983" w:type="pct"/>
          </w:tcPr>
          <w:p w14:paraId="10414E77" w14:textId="77777777" w:rsidR="00C638B8" w:rsidRPr="00735DBA" w:rsidRDefault="00C638B8" w:rsidP="005461D6">
            <w:pPr>
              <w:pStyle w:val="TableText"/>
              <w:rPr>
                <w:rFonts w:cs="Calibri"/>
              </w:rPr>
            </w:pPr>
          </w:p>
        </w:tc>
      </w:tr>
      <w:tr w:rsidR="00C638B8" w:rsidRPr="00502EA2" w14:paraId="65BC9DF8" w14:textId="77777777" w:rsidTr="00735DBA">
        <w:tc>
          <w:tcPr>
            <w:tcW w:w="542" w:type="pct"/>
          </w:tcPr>
          <w:p w14:paraId="28D2DCDC" w14:textId="77777777" w:rsidR="00C638B8" w:rsidRPr="00735DBA" w:rsidRDefault="00C638B8" w:rsidP="005461D6">
            <w:pPr>
              <w:pStyle w:val="TableText"/>
              <w:rPr>
                <w:rFonts w:eastAsia="Times New Roman" w:cs="Calibri"/>
              </w:rPr>
            </w:pPr>
            <w:r w:rsidRPr="00735DBA">
              <w:rPr>
                <w:rFonts w:eastAsia="Times New Roman" w:cs="Calibri"/>
                <w:szCs w:val="18"/>
              </w:rPr>
              <w:t>A2-04</w:t>
            </w:r>
          </w:p>
        </w:tc>
        <w:tc>
          <w:tcPr>
            <w:tcW w:w="3474" w:type="pct"/>
          </w:tcPr>
          <w:p w14:paraId="3C6FAA94" w14:textId="77777777" w:rsidR="00C638B8" w:rsidRPr="00735DBA" w:rsidRDefault="00C638B8" w:rsidP="005461D6">
            <w:pPr>
              <w:pStyle w:val="TableText"/>
              <w:rPr>
                <w:rFonts w:eastAsia="Times New Roman" w:cs="Calibri"/>
              </w:rPr>
            </w:pPr>
            <w:r w:rsidRPr="00735DBA">
              <w:rPr>
                <w:rFonts w:eastAsia="Times New Roman" w:cs="Calibri"/>
                <w:szCs w:val="18"/>
                <w:lang w:eastAsia="en-US"/>
              </w:rPr>
              <w:t xml:space="preserve">Updated list of </w:t>
            </w:r>
            <w:r w:rsidRPr="00735DBA">
              <w:rPr>
                <w:rFonts w:eastAsia="Times New Roman" w:cs="Calibri"/>
                <w:b/>
                <w:i/>
                <w:szCs w:val="18"/>
                <w:lang w:eastAsia="en-US"/>
              </w:rPr>
              <w:t>open</w:t>
            </w:r>
            <w:r w:rsidRPr="00735DBA">
              <w:rPr>
                <w:rFonts w:eastAsia="Times New Roman" w:cs="Calibri"/>
                <w:szCs w:val="18"/>
                <w:lang w:eastAsia="en-US"/>
              </w:rPr>
              <w:t xml:space="preserve"> Plan of Action and Milestones (POA&amp;M) (if changed since submission as part of Tier 1 Artifacts).</w:t>
            </w:r>
          </w:p>
        </w:tc>
        <w:tc>
          <w:tcPr>
            <w:tcW w:w="983" w:type="pct"/>
          </w:tcPr>
          <w:p w14:paraId="22EFD49F" w14:textId="77777777" w:rsidR="00C638B8" w:rsidRPr="00735DBA" w:rsidRDefault="00C638B8" w:rsidP="005461D6">
            <w:pPr>
              <w:pStyle w:val="TableText"/>
              <w:rPr>
                <w:rFonts w:eastAsia="Times New Roman" w:cs="Calibri"/>
              </w:rPr>
            </w:pPr>
          </w:p>
        </w:tc>
      </w:tr>
      <w:tr w:rsidR="00C638B8" w:rsidRPr="00502EA2" w14:paraId="577CFF29"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10051481" w14:textId="77777777" w:rsidR="00C638B8" w:rsidRPr="00735DBA" w:rsidRDefault="00C638B8" w:rsidP="005461D6">
            <w:pPr>
              <w:pStyle w:val="TableText"/>
              <w:rPr>
                <w:rFonts w:eastAsia="Times New Roman" w:cs="Calibri"/>
              </w:rPr>
            </w:pPr>
            <w:r w:rsidRPr="00735DBA">
              <w:rPr>
                <w:rFonts w:eastAsia="Times New Roman" w:cs="Calibri"/>
                <w:szCs w:val="18"/>
              </w:rPr>
              <w:t>A2-05</w:t>
            </w:r>
          </w:p>
        </w:tc>
        <w:tc>
          <w:tcPr>
            <w:tcW w:w="3474" w:type="pct"/>
          </w:tcPr>
          <w:p w14:paraId="2DF05170" w14:textId="77777777" w:rsidR="00C638B8" w:rsidRPr="00735DBA" w:rsidRDefault="00C638B8" w:rsidP="005461D6">
            <w:pPr>
              <w:pStyle w:val="TableText"/>
              <w:suppressAutoHyphens/>
              <w:rPr>
                <w:rFonts w:eastAsia="Times New Roman" w:cs="Calibri"/>
                <w:szCs w:val="18"/>
                <w:lang w:eastAsia="en-US"/>
              </w:rPr>
            </w:pPr>
            <w:bookmarkStart w:id="205" w:name="_Hlk25745928"/>
            <w:r w:rsidRPr="00735DBA">
              <w:rPr>
                <w:rFonts w:eastAsia="Times New Roman" w:cs="Calibri"/>
                <w:szCs w:val="18"/>
                <w:lang w:eastAsia="en-US"/>
              </w:rPr>
              <w:t xml:space="preserve">Technical Review Board (TRB) and Technical Reference Architecture (TRA) letters and related documentation. </w:t>
            </w:r>
          </w:p>
          <w:p w14:paraId="7770EE7B" w14:textId="77777777" w:rsidR="00C638B8" w:rsidRPr="00735DBA" w:rsidRDefault="00C638B8" w:rsidP="005461D6">
            <w:pPr>
              <w:pStyle w:val="TableText"/>
              <w:rPr>
                <w:rFonts w:eastAsia="Times New Roman" w:cs="Calibri"/>
              </w:rPr>
            </w:pPr>
            <w:r w:rsidRPr="00735DBA">
              <w:rPr>
                <w:rFonts w:eastAsia="Times New Roman" w:cs="Calibri"/>
                <w:szCs w:val="18"/>
                <w:lang w:eastAsia="en-US"/>
              </w:rPr>
              <w:t>Primarily for major updates and new applications.</w:t>
            </w:r>
            <w:bookmarkEnd w:id="205"/>
          </w:p>
        </w:tc>
        <w:tc>
          <w:tcPr>
            <w:tcW w:w="983" w:type="pct"/>
          </w:tcPr>
          <w:p w14:paraId="4279D8BF" w14:textId="77777777" w:rsidR="00C638B8" w:rsidRPr="00735DBA" w:rsidRDefault="00C638B8" w:rsidP="005461D6">
            <w:pPr>
              <w:pStyle w:val="TableText"/>
              <w:rPr>
                <w:rFonts w:eastAsia="Times New Roman" w:cs="Calibri"/>
              </w:rPr>
            </w:pPr>
          </w:p>
        </w:tc>
      </w:tr>
      <w:tr w:rsidR="00C638B8" w:rsidRPr="00502EA2" w14:paraId="2F9BEF46" w14:textId="77777777" w:rsidTr="00735DBA">
        <w:tc>
          <w:tcPr>
            <w:tcW w:w="542" w:type="pct"/>
          </w:tcPr>
          <w:p w14:paraId="7155B7AF" w14:textId="77777777" w:rsidR="00C638B8" w:rsidRPr="00735DBA" w:rsidRDefault="00C638B8" w:rsidP="005461D6">
            <w:pPr>
              <w:pStyle w:val="TableText"/>
              <w:rPr>
                <w:rFonts w:eastAsia="Times New Roman" w:cs="Calibri"/>
              </w:rPr>
            </w:pPr>
            <w:r w:rsidRPr="00735DBA">
              <w:rPr>
                <w:rFonts w:eastAsia="Times New Roman" w:cs="Calibri"/>
                <w:szCs w:val="18"/>
              </w:rPr>
              <w:t>A2-06</w:t>
            </w:r>
          </w:p>
        </w:tc>
        <w:tc>
          <w:tcPr>
            <w:tcW w:w="3474" w:type="pct"/>
          </w:tcPr>
          <w:p w14:paraId="0074B515" w14:textId="77777777" w:rsidR="00C638B8" w:rsidRPr="00735DBA" w:rsidRDefault="00C638B8" w:rsidP="005461D6">
            <w:pPr>
              <w:pStyle w:val="ListParagraph"/>
              <w:spacing w:before="40" w:after="40"/>
              <w:ind w:left="0"/>
              <w:rPr>
                <w:rFonts w:eastAsia="Times New Roman" w:cs="Calibri"/>
                <w:szCs w:val="18"/>
              </w:rPr>
            </w:pPr>
            <w:r w:rsidRPr="00735DBA">
              <w:rPr>
                <w:rFonts w:eastAsia="Times New Roman" w:cs="Calibri"/>
                <w:szCs w:val="18"/>
              </w:rPr>
              <w:t>Configuration and change management process documentation. Include:</w:t>
            </w:r>
          </w:p>
          <w:p w14:paraId="18538786" w14:textId="77777777" w:rsidR="00C638B8" w:rsidRPr="00735DBA" w:rsidRDefault="00C638B8" w:rsidP="00C638B8">
            <w:pPr>
              <w:pStyle w:val="ListParagraph"/>
              <w:numPr>
                <w:ilvl w:val="0"/>
                <w:numId w:val="37"/>
              </w:numPr>
              <w:spacing w:before="40" w:after="40"/>
              <w:rPr>
                <w:rFonts w:eastAsia="Times New Roman" w:cs="Calibri"/>
                <w:szCs w:val="18"/>
              </w:rPr>
            </w:pPr>
            <w:r w:rsidRPr="00735DBA">
              <w:rPr>
                <w:rFonts w:eastAsia="Times New Roman" w:cs="Calibri"/>
                <w:szCs w:val="18"/>
              </w:rPr>
              <w:t>examples of Change Requests (CR) from request to implementation in production</w:t>
            </w:r>
          </w:p>
          <w:p w14:paraId="5782EF8E" w14:textId="77777777" w:rsidR="00C638B8" w:rsidRPr="00735DBA" w:rsidRDefault="00C638B8" w:rsidP="00C638B8">
            <w:pPr>
              <w:pStyle w:val="ListParagraph"/>
              <w:numPr>
                <w:ilvl w:val="0"/>
                <w:numId w:val="37"/>
              </w:numPr>
              <w:spacing w:before="40" w:after="40"/>
              <w:rPr>
                <w:rFonts w:eastAsia="Times New Roman" w:cs="Calibri"/>
                <w:szCs w:val="18"/>
              </w:rPr>
            </w:pPr>
            <w:r w:rsidRPr="00735DBA">
              <w:rPr>
                <w:rFonts w:eastAsia="Times New Roman" w:cs="Calibri"/>
                <w:szCs w:val="18"/>
              </w:rPr>
              <w:t>list of change control board members</w:t>
            </w:r>
          </w:p>
          <w:p w14:paraId="552CF1B0" w14:textId="77777777" w:rsidR="00C638B8" w:rsidRPr="00735DBA" w:rsidRDefault="00C638B8" w:rsidP="00C638B8">
            <w:pPr>
              <w:pStyle w:val="ListParagraph"/>
              <w:numPr>
                <w:ilvl w:val="0"/>
                <w:numId w:val="37"/>
              </w:numPr>
              <w:spacing w:before="40" w:after="40"/>
              <w:rPr>
                <w:rFonts w:eastAsia="Times New Roman" w:cs="Calibri"/>
                <w:szCs w:val="18"/>
              </w:rPr>
            </w:pPr>
            <w:r w:rsidRPr="00735DBA">
              <w:rPr>
                <w:rFonts w:eastAsia="Times New Roman" w:cs="Calibri"/>
                <w:szCs w:val="18"/>
              </w:rPr>
              <w:t>emergency change procedures</w:t>
            </w:r>
          </w:p>
          <w:p w14:paraId="3840E007" w14:textId="77777777" w:rsidR="00C638B8" w:rsidRPr="00735DBA" w:rsidRDefault="00C638B8" w:rsidP="00C638B8">
            <w:pPr>
              <w:pStyle w:val="TableText"/>
              <w:numPr>
                <w:ilvl w:val="0"/>
                <w:numId w:val="30"/>
              </w:numPr>
              <w:rPr>
                <w:rFonts w:cs="Calibri"/>
              </w:rPr>
            </w:pPr>
            <w:r w:rsidRPr="00735DBA">
              <w:rPr>
                <w:rFonts w:eastAsia="Times New Roman" w:cs="Calibri"/>
                <w:szCs w:val="18"/>
              </w:rPr>
              <w:t>change validation procedures</w:t>
            </w:r>
          </w:p>
        </w:tc>
        <w:tc>
          <w:tcPr>
            <w:tcW w:w="983" w:type="pct"/>
          </w:tcPr>
          <w:p w14:paraId="2BDF4662" w14:textId="77777777" w:rsidR="00C638B8" w:rsidRPr="00735DBA" w:rsidRDefault="00C638B8" w:rsidP="005461D6">
            <w:pPr>
              <w:pStyle w:val="TableText"/>
              <w:rPr>
                <w:rFonts w:cs="Calibri"/>
              </w:rPr>
            </w:pPr>
          </w:p>
        </w:tc>
      </w:tr>
      <w:tr w:rsidR="00C638B8" w:rsidRPr="00502EA2" w14:paraId="2B5C15BC"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0C3729D3" w14:textId="77777777" w:rsidR="00C638B8" w:rsidRPr="00735DBA" w:rsidRDefault="00C638B8" w:rsidP="005461D6">
            <w:pPr>
              <w:pStyle w:val="TableText"/>
              <w:rPr>
                <w:rFonts w:eastAsia="Times New Roman" w:cs="Calibri"/>
              </w:rPr>
            </w:pPr>
            <w:r w:rsidRPr="00735DBA">
              <w:rPr>
                <w:rFonts w:eastAsia="Times New Roman" w:cs="Calibri"/>
                <w:szCs w:val="18"/>
              </w:rPr>
              <w:t>A2-07</w:t>
            </w:r>
          </w:p>
        </w:tc>
        <w:tc>
          <w:tcPr>
            <w:tcW w:w="3474" w:type="pct"/>
          </w:tcPr>
          <w:p w14:paraId="3B4C2B84" w14:textId="77777777" w:rsidR="00C638B8" w:rsidRPr="00735DBA" w:rsidRDefault="00C638B8" w:rsidP="005461D6">
            <w:pPr>
              <w:pStyle w:val="TableText"/>
              <w:rPr>
                <w:rFonts w:eastAsia="Times New Roman" w:cs="Calibri"/>
              </w:rPr>
            </w:pPr>
            <w:r w:rsidRPr="00735DBA">
              <w:rPr>
                <w:rFonts w:eastAsia="Times New Roman" w:cs="Calibri"/>
                <w:szCs w:val="18"/>
              </w:rPr>
              <w:t xml:space="preserve">The </w:t>
            </w:r>
            <w:r w:rsidRPr="00735DBA">
              <w:rPr>
                <w:rFonts w:eastAsia="Times New Roman" w:cs="Calibri"/>
                <w:b/>
                <w:i/>
                <w:szCs w:val="18"/>
              </w:rPr>
              <w:t>implemented</w:t>
            </w:r>
            <w:r w:rsidRPr="00735DBA">
              <w:rPr>
                <w:rFonts w:eastAsia="Times New Roman" w:cs="Calibri"/>
                <w:szCs w:val="18"/>
              </w:rPr>
              <w:t xml:space="preserve"> baseline security configurations (e.g., United States Government Configuration Baseline [USGCB], Secure Technical Implementation Guide [STIG], etc.) for each infrastructure component device (Windows, Linux, IOS, Solaris, mainframe, etc.) within this system’s Authorization Boundary</w:t>
            </w:r>
            <w:r w:rsidRPr="00735DBA">
              <w:rPr>
                <w:rFonts w:cs="Calibri"/>
                <w:iCs/>
                <w:szCs w:val="18"/>
              </w:rPr>
              <w:t>.</w:t>
            </w:r>
          </w:p>
        </w:tc>
        <w:tc>
          <w:tcPr>
            <w:tcW w:w="983" w:type="pct"/>
          </w:tcPr>
          <w:p w14:paraId="742E32B4" w14:textId="77777777" w:rsidR="00C638B8" w:rsidRPr="00735DBA" w:rsidRDefault="00C638B8" w:rsidP="005461D6">
            <w:pPr>
              <w:pStyle w:val="TableText"/>
              <w:rPr>
                <w:rFonts w:eastAsia="Times New Roman" w:cs="Calibri"/>
              </w:rPr>
            </w:pPr>
          </w:p>
        </w:tc>
      </w:tr>
      <w:tr w:rsidR="00C638B8" w:rsidRPr="00502EA2" w14:paraId="4DA3E287" w14:textId="77777777" w:rsidTr="00735DBA">
        <w:tc>
          <w:tcPr>
            <w:tcW w:w="542" w:type="pct"/>
          </w:tcPr>
          <w:p w14:paraId="06BA87D2" w14:textId="77777777" w:rsidR="00C638B8" w:rsidRPr="00735DBA" w:rsidRDefault="00C638B8" w:rsidP="005461D6">
            <w:pPr>
              <w:pStyle w:val="TableText"/>
              <w:rPr>
                <w:rFonts w:eastAsia="Times New Roman" w:cs="Calibri"/>
              </w:rPr>
            </w:pPr>
            <w:r w:rsidRPr="00735DBA">
              <w:rPr>
                <w:rFonts w:eastAsia="Times New Roman" w:cs="Calibri"/>
                <w:szCs w:val="18"/>
              </w:rPr>
              <w:t>A2-08</w:t>
            </w:r>
          </w:p>
        </w:tc>
        <w:tc>
          <w:tcPr>
            <w:tcW w:w="3474" w:type="pct"/>
          </w:tcPr>
          <w:p w14:paraId="3CF93172" w14:textId="77777777" w:rsidR="00C638B8" w:rsidRPr="00735DBA" w:rsidRDefault="00C638B8" w:rsidP="005461D6">
            <w:pPr>
              <w:pStyle w:val="TableText"/>
              <w:rPr>
                <w:rFonts w:cs="Calibri"/>
              </w:rPr>
            </w:pPr>
            <w:r w:rsidRPr="00735DBA">
              <w:rPr>
                <w:rFonts w:cs="Calibri"/>
                <w:szCs w:val="18"/>
              </w:rPr>
              <w:t>Process documentation that describes the methods used for configuration policy compliance audits for each of the infrastructure components (to include validation frequency, review processes, and violation response).</w:t>
            </w:r>
          </w:p>
        </w:tc>
        <w:tc>
          <w:tcPr>
            <w:tcW w:w="983" w:type="pct"/>
          </w:tcPr>
          <w:p w14:paraId="3EEAB80F" w14:textId="77777777" w:rsidR="00C638B8" w:rsidRPr="00735DBA" w:rsidRDefault="00C638B8" w:rsidP="005461D6">
            <w:pPr>
              <w:pStyle w:val="TableText"/>
              <w:rPr>
                <w:rFonts w:cs="Calibri"/>
              </w:rPr>
            </w:pPr>
          </w:p>
        </w:tc>
      </w:tr>
      <w:tr w:rsidR="00C638B8" w:rsidRPr="00502EA2" w14:paraId="1DBB567F"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23362F09" w14:textId="77777777" w:rsidR="00C638B8" w:rsidRPr="00735DBA" w:rsidRDefault="00C638B8" w:rsidP="005461D6">
            <w:pPr>
              <w:pStyle w:val="TableText"/>
              <w:rPr>
                <w:rFonts w:eastAsia="Times New Roman" w:cs="Calibri"/>
              </w:rPr>
            </w:pPr>
            <w:r w:rsidRPr="00735DBA">
              <w:rPr>
                <w:rFonts w:eastAsia="Times New Roman" w:cs="Calibri"/>
                <w:szCs w:val="18"/>
              </w:rPr>
              <w:t>A2-09</w:t>
            </w:r>
          </w:p>
        </w:tc>
        <w:tc>
          <w:tcPr>
            <w:tcW w:w="3474" w:type="pct"/>
          </w:tcPr>
          <w:p w14:paraId="70B72583" w14:textId="77777777" w:rsidR="00C638B8" w:rsidRPr="00735DBA" w:rsidRDefault="00C638B8" w:rsidP="005461D6">
            <w:pPr>
              <w:pStyle w:val="TableText"/>
              <w:rPr>
                <w:rFonts w:cs="Calibri"/>
              </w:rPr>
            </w:pPr>
            <w:r w:rsidRPr="00735DBA">
              <w:rPr>
                <w:rFonts w:cs="Calibri"/>
                <w:szCs w:val="18"/>
              </w:rPr>
              <w:t>Process documentation describing how exceptions to baseline configurations are approved and a listing of exceptions for each infrastructure component device in scope (if not provided in the implemented baseline evidence).</w:t>
            </w:r>
          </w:p>
        </w:tc>
        <w:tc>
          <w:tcPr>
            <w:tcW w:w="983" w:type="pct"/>
          </w:tcPr>
          <w:p w14:paraId="3D270A1A" w14:textId="77777777" w:rsidR="00C638B8" w:rsidRPr="00735DBA" w:rsidRDefault="00C638B8" w:rsidP="005461D6">
            <w:pPr>
              <w:pStyle w:val="TableText"/>
              <w:rPr>
                <w:rFonts w:cs="Calibri"/>
              </w:rPr>
            </w:pPr>
          </w:p>
        </w:tc>
      </w:tr>
      <w:tr w:rsidR="00C638B8" w:rsidRPr="00502EA2" w14:paraId="3599F529" w14:textId="77777777" w:rsidTr="00735DBA">
        <w:tc>
          <w:tcPr>
            <w:tcW w:w="542" w:type="pct"/>
          </w:tcPr>
          <w:p w14:paraId="36F211D1" w14:textId="77777777" w:rsidR="00C638B8" w:rsidRPr="00735DBA" w:rsidRDefault="00C638B8" w:rsidP="005461D6">
            <w:pPr>
              <w:pStyle w:val="TableText"/>
              <w:rPr>
                <w:rFonts w:eastAsia="Times New Roman" w:cs="Calibri"/>
              </w:rPr>
            </w:pPr>
            <w:r w:rsidRPr="00735DBA">
              <w:rPr>
                <w:rFonts w:eastAsia="Times New Roman" w:cs="Calibri"/>
                <w:szCs w:val="18"/>
              </w:rPr>
              <w:t>A2-10</w:t>
            </w:r>
          </w:p>
        </w:tc>
        <w:tc>
          <w:tcPr>
            <w:tcW w:w="3474" w:type="pct"/>
          </w:tcPr>
          <w:p w14:paraId="7FA243EE" w14:textId="77777777" w:rsidR="00C638B8" w:rsidRPr="00735DBA" w:rsidRDefault="00C638B8" w:rsidP="005461D6">
            <w:pPr>
              <w:pStyle w:val="TableText"/>
              <w:rPr>
                <w:rFonts w:cs="Calibri"/>
              </w:rPr>
            </w:pPr>
            <w:r w:rsidRPr="00735DBA">
              <w:rPr>
                <w:rFonts w:cs="Calibri"/>
                <w:szCs w:val="18"/>
              </w:rPr>
              <w:t>Evidence of most recent configuration baseline policy compliance audits/scans of the infrastructure within scope.</w:t>
            </w:r>
          </w:p>
        </w:tc>
        <w:tc>
          <w:tcPr>
            <w:tcW w:w="983" w:type="pct"/>
          </w:tcPr>
          <w:p w14:paraId="0F150CD5" w14:textId="77777777" w:rsidR="00C638B8" w:rsidRPr="00735DBA" w:rsidRDefault="00C638B8" w:rsidP="005461D6">
            <w:pPr>
              <w:pStyle w:val="TableText"/>
              <w:rPr>
                <w:rFonts w:cs="Calibri"/>
              </w:rPr>
            </w:pPr>
          </w:p>
        </w:tc>
      </w:tr>
      <w:tr w:rsidR="00C638B8" w:rsidRPr="00502EA2" w14:paraId="301B2852"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6E5EFF0F" w14:textId="77777777" w:rsidR="00C638B8" w:rsidRPr="00735DBA" w:rsidRDefault="00C638B8" w:rsidP="005461D6">
            <w:pPr>
              <w:pStyle w:val="TableText"/>
              <w:rPr>
                <w:rFonts w:eastAsia="Times New Roman" w:cs="Calibri"/>
              </w:rPr>
            </w:pPr>
            <w:r w:rsidRPr="00735DBA">
              <w:rPr>
                <w:rFonts w:eastAsia="Times New Roman" w:cs="Calibri"/>
                <w:szCs w:val="18"/>
              </w:rPr>
              <w:t>A2-11</w:t>
            </w:r>
          </w:p>
        </w:tc>
        <w:tc>
          <w:tcPr>
            <w:tcW w:w="3474" w:type="pct"/>
          </w:tcPr>
          <w:p w14:paraId="4D6BC222" w14:textId="77777777" w:rsidR="00C638B8" w:rsidRPr="00735DBA" w:rsidRDefault="00C638B8" w:rsidP="005461D6">
            <w:pPr>
              <w:pStyle w:val="TableText"/>
              <w:rPr>
                <w:rFonts w:cs="Calibri"/>
              </w:rPr>
            </w:pPr>
            <w:r w:rsidRPr="00735DBA">
              <w:rPr>
                <w:rFonts w:cs="Calibri"/>
                <w:szCs w:val="18"/>
              </w:rPr>
              <w:t>Process documentation for maintenance, update, and validation of the Information System Component Inventory (to include how rogue devices are identified, new devices are added, and frequency of the revalidation).</w:t>
            </w:r>
          </w:p>
        </w:tc>
        <w:tc>
          <w:tcPr>
            <w:tcW w:w="983" w:type="pct"/>
          </w:tcPr>
          <w:p w14:paraId="3A036A8B" w14:textId="77777777" w:rsidR="00C638B8" w:rsidRPr="00735DBA" w:rsidRDefault="00C638B8" w:rsidP="005461D6">
            <w:pPr>
              <w:pStyle w:val="TableText"/>
              <w:rPr>
                <w:rFonts w:cs="Calibri"/>
              </w:rPr>
            </w:pPr>
          </w:p>
        </w:tc>
      </w:tr>
      <w:tr w:rsidR="00C638B8" w:rsidRPr="00502EA2" w14:paraId="577F5A6D" w14:textId="77777777" w:rsidTr="00735DBA">
        <w:tc>
          <w:tcPr>
            <w:tcW w:w="542" w:type="pct"/>
          </w:tcPr>
          <w:p w14:paraId="1CE692C1" w14:textId="77777777" w:rsidR="00C638B8" w:rsidRPr="00735DBA" w:rsidRDefault="00C638B8" w:rsidP="005461D6">
            <w:pPr>
              <w:pStyle w:val="TableText"/>
              <w:rPr>
                <w:rFonts w:eastAsia="Times New Roman" w:cs="Calibri"/>
              </w:rPr>
            </w:pPr>
            <w:r w:rsidRPr="00735DBA">
              <w:rPr>
                <w:rFonts w:eastAsia="Times New Roman" w:cs="Calibri"/>
                <w:szCs w:val="18"/>
              </w:rPr>
              <w:t>A2-12</w:t>
            </w:r>
          </w:p>
        </w:tc>
        <w:tc>
          <w:tcPr>
            <w:tcW w:w="3474" w:type="pct"/>
          </w:tcPr>
          <w:p w14:paraId="5498BC18" w14:textId="77777777" w:rsidR="00C638B8" w:rsidRPr="00735DBA" w:rsidRDefault="00C638B8" w:rsidP="005461D6">
            <w:pPr>
              <w:pStyle w:val="TableText"/>
              <w:rPr>
                <w:rFonts w:cs="Calibri"/>
              </w:rPr>
            </w:pPr>
            <w:r w:rsidRPr="00735DBA">
              <w:rPr>
                <w:rFonts w:cs="Calibri"/>
                <w:szCs w:val="18"/>
              </w:rPr>
              <w:t>Compliance monitoring tool output (</w:t>
            </w:r>
            <w:r w:rsidRPr="00735DBA">
              <w:rPr>
                <w:rFonts w:cs="Calibri"/>
                <w:i/>
                <w:iCs/>
                <w:szCs w:val="18"/>
              </w:rPr>
              <w:t>e.g.</w:t>
            </w:r>
            <w:r w:rsidRPr="00735DBA">
              <w:rPr>
                <w:rFonts w:cs="Calibri"/>
                <w:szCs w:val="18"/>
              </w:rPr>
              <w:t xml:space="preserve">, Nessus, nCircle, </w:t>
            </w:r>
            <w:r w:rsidRPr="00735DBA">
              <w:rPr>
                <w:rFonts w:cs="Calibri"/>
                <w:i/>
                <w:iCs/>
                <w:szCs w:val="18"/>
              </w:rPr>
              <w:t>etc.</w:t>
            </w:r>
            <w:r w:rsidRPr="00735DBA">
              <w:rPr>
                <w:rFonts w:cs="Calibri"/>
                <w:szCs w:val="18"/>
              </w:rPr>
              <w:t>).</w:t>
            </w:r>
          </w:p>
        </w:tc>
        <w:tc>
          <w:tcPr>
            <w:tcW w:w="983" w:type="pct"/>
          </w:tcPr>
          <w:p w14:paraId="0274D797" w14:textId="77777777" w:rsidR="00C638B8" w:rsidRPr="00735DBA" w:rsidRDefault="00C638B8" w:rsidP="005461D6">
            <w:pPr>
              <w:pStyle w:val="TableText"/>
              <w:rPr>
                <w:rFonts w:cs="Calibri"/>
              </w:rPr>
            </w:pPr>
          </w:p>
        </w:tc>
      </w:tr>
      <w:tr w:rsidR="00C638B8" w:rsidRPr="00502EA2" w14:paraId="676FAA93"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4BBCE5A2" w14:textId="77777777" w:rsidR="00C638B8" w:rsidRPr="00735DBA" w:rsidRDefault="00C638B8" w:rsidP="005461D6">
            <w:pPr>
              <w:pStyle w:val="TableText"/>
              <w:rPr>
                <w:rFonts w:eastAsia="Times New Roman" w:cs="Calibri"/>
              </w:rPr>
            </w:pPr>
            <w:r w:rsidRPr="00735DBA">
              <w:rPr>
                <w:rFonts w:eastAsia="Times New Roman" w:cs="Calibri"/>
                <w:szCs w:val="18"/>
              </w:rPr>
              <w:t>A2-13</w:t>
            </w:r>
          </w:p>
        </w:tc>
        <w:tc>
          <w:tcPr>
            <w:tcW w:w="3474" w:type="pct"/>
          </w:tcPr>
          <w:p w14:paraId="28C2671F" w14:textId="77777777" w:rsidR="00C638B8" w:rsidRPr="00735DBA" w:rsidRDefault="00C638B8" w:rsidP="005461D6">
            <w:pPr>
              <w:pStyle w:val="TableText"/>
              <w:rPr>
                <w:rFonts w:eastAsia="Times New Roman" w:cs="Calibri"/>
              </w:rPr>
            </w:pPr>
            <w:r w:rsidRPr="00735DBA">
              <w:rPr>
                <w:rFonts w:cs="Calibri"/>
                <w:szCs w:val="18"/>
              </w:rPr>
              <w:t>Process documentation for patch application for each of the infrastructure components (to include platform, schedule, testing process).</w:t>
            </w:r>
          </w:p>
        </w:tc>
        <w:tc>
          <w:tcPr>
            <w:tcW w:w="983" w:type="pct"/>
          </w:tcPr>
          <w:p w14:paraId="44FADFFC" w14:textId="77777777" w:rsidR="00C638B8" w:rsidRPr="00735DBA" w:rsidRDefault="00C638B8" w:rsidP="005461D6">
            <w:pPr>
              <w:pStyle w:val="TableText"/>
              <w:rPr>
                <w:rFonts w:cs="Calibri"/>
              </w:rPr>
            </w:pPr>
          </w:p>
        </w:tc>
      </w:tr>
      <w:tr w:rsidR="00C638B8" w:rsidRPr="00502EA2" w14:paraId="07507EB6" w14:textId="77777777" w:rsidTr="00735DBA">
        <w:tc>
          <w:tcPr>
            <w:tcW w:w="542" w:type="pct"/>
          </w:tcPr>
          <w:p w14:paraId="41EFB60C" w14:textId="77777777" w:rsidR="00C638B8" w:rsidRPr="00735DBA" w:rsidRDefault="00C638B8" w:rsidP="005461D6">
            <w:pPr>
              <w:pStyle w:val="TableText"/>
              <w:rPr>
                <w:rFonts w:eastAsia="Times New Roman" w:cs="Calibri"/>
              </w:rPr>
            </w:pPr>
            <w:r w:rsidRPr="00735DBA">
              <w:rPr>
                <w:rFonts w:eastAsia="Times New Roman" w:cs="Calibri"/>
                <w:szCs w:val="18"/>
              </w:rPr>
              <w:t>A2-14</w:t>
            </w:r>
          </w:p>
        </w:tc>
        <w:tc>
          <w:tcPr>
            <w:tcW w:w="3474" w:type="pct"/>
          </w:tcPr>
          <w:p w14:paraId="2427D2BD" w14:textId="77777777" w:rsidR="00C638B8" w:rsidRPr="00735DBA" w:rsidRDefault="00C638B8" w:rsidP="005461D6">
            <w:pPr>
              <w:pStyle w:val="TableText"/>
              <w:rPr>
                <w:rFonts w:eastAsia="Times New Roman" w:cs="Calibri"/>
              </w:rPr>
            </w:pPr>
            <w:r w:rsidRPr="00735DBA">
              <w:rPr>
                <w:rFonts w:cs="Calibri"/>
                <w:szCs w:val="18"/>
              </w:rPr>
              <w:t>Malware protection process documentation (to include ruleset update frequency, scan frequency, and alert management).</w:t>
            </w:r>
          </w:p>
        </w:tc>
        <w:tc>
          <w:tcPr>
            <w:tcW w:w="983" w:type="pct"/>
          </w:tcPr>
          <w:p w14:paraId="26CC511D" w14:textId="77777777" w:rsidR="00C638B8" w:rsidRPr="00735DBA" w:rsidRDefault="00C638B8" w:rsidP="005461D6">
            <w:pPr>
              <w:pStyle w:val="TableText"/>
              <w:rPr>
                <w:rFonts w:cs="Calibri"/>
              </w:rPr>
            </w:pPr>
          </w:p>
        </w:tc>
      </w:tr>
      <w:tr w:rsidR="00C638B8" w:rsidRPr="00502EA2" w:rsidDel="005365C0" w14:paraId="5B573F30"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3619AFEF" w14:textId="77777777" w:rsidR="00C638B8" w:rsidRPr="00735DBA" w:rsidRDefault="00C638B8" w:rsidP="005461D6">
            <w:pPr>
              <w:pStyle w:val="TableText"/>
              <w:rPr>
                <w:rFonts w:eastAsia="Times New Roman" w:cs="Calibri"/>
              </w:rPr>
            </w:pPr>
            <w:r w:rsidRPr="00735DBA">
              <w:rPr>
                <w:rFonts w:eastAsia="Times New Roman" w:cs="Calibri"/>
                <w:szCs w:val="18"/>
              </w:rPr>
              <w:t>A2-15</w:t>
            </w:r>
          </w:p>
        </w:tc>
        <w:tc>
          <w:tcPr>
            <w:tcW w:w="3474" w:type="pct"/>
          </w:tcPr>
          <w:p w14:paraId="127F36EC" w14:textId="77777777" w:rsidR="00C638B8" w:rsidRPr="00735DBA" w:rsidDel="005365C0" w:rsidRDefault="00C638B8" w:rsidP="005461D6">
            <w:pPr>
              <w:pStyle w:val="TableText"/>
              <w:rPr>
                <w:rFonts w:eastAsia="Times New Roman" w:cs="Calibri"/>
              </w:rPr>
            </w:pPr>
            <w:r w:rsidRPr="00735DBA">
              <w:rPr>
                <w:rFonts w:cs="Calibri"/>
                <w:szCs w:val="18"/>
              </w:rPr>
              <w:t>Process documentation regarding how host information integrity is maintained (to include intrusion detection monitoring, maintenance, and response).</w:t>
            </w:r>
          </w:p>
        </w:tc>
        <w:tc>
          <w:tcPr>
            <w:tcW w:w="983" w:type="pct"/>
          </w:tcPr>
          <w:p w14:paraId="356AC012" w14:textId="77777777" w:rsidR="00C638B8" w:rsidRPr="00735DBA" w:rsidRDefault="00C638B8" w:rsidP="005461D6">
            <w:pPr>
              <w:pStyle w:val="TableText"/>
              <w:rPr>
                <w:rFonts w:cs="Calibri"/>
              </w:rPr>
            </w:pPr>
          </w:p>
        </w:tc>
      </w:tr>
      <w:tr w:rsidR="00C638B8" w:rsidRPr="00502EA2" w14:paraId="61893288" w14:textId="77777777" w:rsidTr="00735DBA">
        <w:tc>
          <w:tcPr>
            <w:tcW w:w="542" w:type="pct"/>
          </w:tcPr>
          <w:p w14:paraId="3D200DAC" w14:textId="77777777" w:rsidR="00C638B8" w:rsidRPr="00735DBA" w:rsidRDefault="00C638B8" w:rsidP="005461D6">
            <w:pPr>
              <w:pStyle w:val="TableText"/>
              <w:rPr>
                <w:rFonts w:eastAsia="Times New Roman" w:cs="Calibri"/>
              </w:rPr>
            </w:pPr>
            <w:r w:rsidRPr="00735DBA">
              <w:rPr>
                <w:rFonts w:eastAsia="Times New Roman" w:cs="Calibri"/>
                <w:szCs w:val="18"/>
              </w:rPr>
              <w:t>A2-16</w:t>
            </w:r>
          </w:p>
        </w:tc>
        <w:tc>
          <w:tcPr>
            <w:tcW w:w="3474" w:type="pct"/>
          </w:tcPr>
          <w:p w14:paraId="11B95548" w14:textId="77777777" w:rsidR="00C638B8" w:rsidRPr="00735DBA" w:rsidRDefault="00C638B8" w:rsidP="005461D6">
            <w:pPr>
              <w:pStyle w:val="TableText"/>
              <w:suppressAutoHyphens/>
              <w:rPr>
                <w:rFonts w:cs="Calibri"/>
                <w:szCs w:val="18"/>
              </w:rPr>
            </w:pPr>
            <w:r w:rsidRPr="00735DBA">
              <w:rPr>
                <w:rFonts w:eastAsia="Times New Roman" w:cs="Calibri"/>
                <w:szCs w:val="18"/>
              </w:rPr>
              <w:t>For each infrastructure component device (Windows, Linux, IOS, Solaris, mainframe, etc.) within scope</w:t>
            </w:r>
            <w:r w:rsidRPr="00735DBA">
              <w:rPr>
                <w:rFonts w:cs="Calibri"/>
                <w:szCs w:val="18"/>
              </w:rPr>
              <w:t>, documentation describing</w:t>
            </w:r>
            <w:r w:rsidRPr="00735DBA" w:rsidDel="005365C0">
              <w:rPr>
                <w:rFonts w:eastAsia="Times New Roman" w:cs="Calibri"/>
                <w:szCs w:val="18"/>
              </w:rPr>
              <w:t xml:space="preserve"> </w:t>
            </w:r>
            <w:r w:rsidRPr="00735DBA">
              <w:rPr>
                <w:rFonts w:eastAsia="Times New Roman" w:cs="Calibri"/>
                <w:szCs w:val="18"/>
              </w:rPr>
              <w:t>UserID conventions such as:</w:t>
            </w:r>
          </w:p>
          <w:p w14:paraId="0E095DD0" w14:textId="77777777" w:rsidR="00C638B8" w:rsidRPr="00735DBA" w:rsidRDefault="00C638B8" w:rsidP="00C638B8">
            <w:pPr>
              <w:pStyle w:val="TableText"/>
              <w:numPr>
                <w:ilvl w:val="0"/>
                <w:numId w:val="38"/>
              </w:numPr>
              <w:tabs>
                <w:tab w:val="clear" w:pos="360"/>
                <w:tab w:val="clear" w:pos="720"/>
                <w:tab w:val="clear" w:pos="1080"/>
              </w:tabs>
              <w:suppressAutoHyphens/>
              <w:rPr>
                <w:rFonts w:cs="Calibri"/>
                <w:szCs w:val="18"/>
              </w:rPr>
            </w:pPr>
            <w:r w:rsidRPr="00735DBA">
              <w:rPr>
                <w:rFonts w:cs="Calibri"/>
                <w:szCs w:val="18"/>
              </w:rPr>
              <w:t>Account naming conventions, defined groups (Administrator, User, Contractor, etc.), and conditions for group membership</w:t>
            </w:r>
          </w:p>
          <w:p w14:paraId="18609FF3" w14:textId="77777777" w:rsidR="00C638B8" w:rsidRPr="00735DBA" w:rsidRDefault="00C638B8" w:rsidP="00C638B8">
            <w:pPr>
              <w:pStyle w:val="TableText"/>
              <w:numPr>
                <w:ilvl w:val="0"/>
                <w:numId w:val="31"/>
              </w:numPr>
              <w:rPr>
                <w:rFonts w:cs="Calibri"/>
              </w:rPr>
            </w:pPr>
            <w:r w:rsidRPr="00735DBA">
              <w:rPr>
                <w:rFonts w:cs="Calibri"/>
                <w:szCs w:val="18"/>
              </w:rPr>
              <w:t xml:space="preserve">Processes and tools used for monitoring adherence to account management and password directives </w:t>
            </w:r>
          </w:p>
        </w:tc>
        <w:tc>
          <w:tcPr>
            <w:tcW w:w="983" w:type="pct"/>
          </w:tcPr>
          <w:p w14:paraId="4DE4E745" w14:textId="77777777" w:rsidR="00C638B8" w:rsidRPr="00735DBA" w:rsidRDefault="00C638B8" w:rsidP="005461D6">
            <w:pPr>
              <w:pStyle w:val="TableText"/>
              <w:rPr>
                <w:rFonts w:eastAsia="Times New Roman" w:cs="Calibri"/>
              </w:rPr>
            </w:pPr>
          </w:p>
        </w:tc>
      </w:tr>
      <w:tr w:rsidR="00C638B8" w:rsidRPr="00502EA2" w14:paraId="6E3C808A"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67647DE5" w14:textId="77777777" w:rsidR="00C638B8" w:rsidRPr="00735DBA" w:rsidRDefault="00C638B8" w:rsidP="005461D6">
            <w:pPr>
              <w:pStyle w:val="TableText"/>
              <w:rPr>
                <w:rFonts w:eastAsia="Times New Roman" w:cs="Calibri"/>
              </w:rPr>
            </w:pPr>
            <w:r w:rsidRPr="00735DBA">
              <w:rPr>
                <w:rFonts w:eastAsia="Times New Roman" w:cs="Calibri"/>
                <w:szCs w:val="18"/>
              </w:rPr>
              <w:lastRenderedPageBreak/>
              <w:t>A2-17</w:t>
            </w:r>
          </w:p>
        </w:tc>
        <w:tc>
          <w:tcPr>
            <w:tcW w:w="3474" w:type="pct"/>
          </w:tcPr>
          <w:p w14:paraId="153EA903" w14:textId="77777777" w:rsidR="00C638B8" w:rsidRPr="00735DBA" w:rsidRDefault="00C638B8" w:rsidP="005461D6">
            <w:pPr>
              <w:pStyle w:val="TableText"/>
              <w:rPr>
                <w:rFonts w:cs="Calibri"/>
              </w:rPr>
            </w:pPr>
            <w:r w:rsidRPr="00735DBA">
              <w:rPr>
                <w:rFonts w:eastAsia="Times New Roman" w:cs="Calibri"/>
                <w:szCs w:val="18"/>
              </w:rPr>
              <w:t>For each infrastructure component device (Windows, Linux, IOS, Solaris, mainframe, etc.) within scope</w:t>
            </w:r>
            <w:r w:rsidRPr="00735DBA">
              <w:rPr>
                <w:rFonts w:cs="Calibri"/>
                <w:szCs w:val="18"/>
              </w:rPr>
              <w:t>, evidence that reflects information system accounts and group membership are reviewed and certified.</w:t>
            </w:r>
          </w:p>
        </w:tc>
        <w:tc>
          <w:tcPr>
            <w:tcW w:w="983" w:type="pct"/>
          </w:tcPr>
          <w:p w14:paraId="1FE6A45E" w14:textId="77777777" w:rsidR="00C638B8" w:rsidRPr="00735DBA" w:rsidRDefault="00C638B8" w:rsidP="005461D6">
            <w:pPr>
              <w:pStyle w:val="TableText"/>
              <w:rPr>
                <w:rFonts w:eastAsia="Times New Roman" w:cs="Calibri"/>
              </w:rPr>
            </w:pPr>
          </w:p>
        </w:tc>
      </w:tr>
      <w:tr w:rsidR="00C638B8" w:rsidRPr="00502EA2" w14:paraId="2BAFF4D9" w14:textId="77777777" w:rsidTr="00735DBA">
        <w:tc>
          <w:tcPr>
            <w:tcW w:w="542" w:type="pct"/>
          </w:tcPr>
          <w:p w14:paraId="221C1888" w14:textId="77777777" w:rsidR="00C638B8" w:rsidRPr="00735DBA" w:rsidRDefault="00C638B8" w:rsidP="005461D6">
            <w:pPr>
              <w:pStyle w:val="TableText"/>
              <w:rPr>
                <w:rFonts w:eastAsia="Times New Roman" w:cs="Calibri"/>
              </w:rPr>
            </w:pPr>
            <w:r w:rsidRPr="00735DBA">
              <w:rPr>
                <w:rFonts w:eastAsia="Times New Roman" w:cs="Calibri"/>
                <w:szCs w:val="18"/>
              </w:rPr>
              <w:t>A2-18</w:t>
            </w:r>
          </w:p>
        </w:tc>
        <w:tc>
          <w:tcPr>
            <w:tcW w:w="3474" w:type="pct"/>
          </w:tcPr>
          <w:p w14:paraId="2AE5F08D" w14:textId="77777777" w:rsidR="00C638B8" w:rsidRPr="00735DBA" w:rsidRDefault="00C638B8" w:rsidP="005461D6">
            <w:pPr>
              <w:pStyle w:val="TableText"/>
              <w:suppressAutoHyphens/>
              <w:rPr>
                <w:rFonts w:cs="Calibri"/>
                <w:szCs w:val="18"/>
              </w:rPr>
            </w:pPr>
            <w:r w:rsidRPr="00735DBA">
              <w:rPr>
                <w:rFonts w:cs="Calibri"/>
                <w:szCs w:val="18"/>
              </w:rPr>
              <w:t>Documentation describing the types of audit logging that the system implements in support of organizational policies.</w:t>
            </w:r>
          </w:p>
          <w:p w14:paraId="524A0E37" w14:textId="77777777" w:rsidR="00C638B8" w:rsidRPr="00735DBA" w:rsidRDefault="00C638B8" w:rsidP="005461D6">
            <w:pPr>
              <w:pStyle w:val="TableText"/>
              <w:suppressAutoHyphens/>
              <w:rPr>
                <w:rFonts w:cs="Calibri"/>
                <w:szCs w:val="18"/>
              </w:rPr>
            </w:pPr>
            <w:r w:rsidRPr="00735DBA">
              <w:rPr>
                <w:rFonts w:cs="Calibri"/>
                <w:szCs w:val="18"/>
              </w:rPr>
              <w:t>Should describe how each information system component (i.e., for each component type listed in the system inventory) is configured to record relevant audit records (e.g., syslog for Unix, SMF for mainframe).</w:t>
            </w:r>
          </w:p>
          <w:p w14:paraId="7E102845" w14:textId="77777777" w:rsidR="00C638B8" w:rsidRPr="00735DBA" w:rsidRDefault="00C638B8" w:rsidP="005461D6">
            <w:pPr>
              <w:pStyle w:val="TableText"/>
              <w:rPr>
                <w:rFonts w:cs="Calibri"/>
              </w:rPr>
            </w:pPr>
            <w:r w:rsidRPr="00735DBA">
              <w:rPr>
                <w:rFonts w:cs="Calibri"/>
                <w:szCs w:val="18"/>
              </w:rPr>
              <w:t>Should define the information system’s audit requirements (e.g., failed login attempts).</w:t>
            </w:r>
          </w:p>
        </w:tc>
        <w:tc>
          <w:tcPr>
            <w:tcW w:w="983" w:type="pct"/>
          </w:tcPr>
          <w:p w14:paraId="4CE5EC88" w14:textId="77777777" w:rsidR="00C638B8" w:rsidRPr="00735DBA" w:rsidRDefault="00C638B8" w:rsidP="005461D6">
            <w:pPr>
              <w:pStyle w:val="TableText"/>
              <w:rPr>
                <w:rFonts w:cs="Calibri"/>
              </w:rPr>
            </w:pPr>
          </w:p>
        </w:tc>
      </w:tr>
      <w:tr w:rsidR="00C638B8" w:rsidRPr="00502EA2" w14:paraId="07DFC167"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185101B3" w14:textId="77777777" w:rsidR="00C638B8" w:rsidRPr="00735DBA" w:rsidRDefault="00C638B8" w:rsidP="005461D6">
            <w:pPr>
              <w:pStyle w:val="TableText"/>
              <w:rPr>
                <w:rFonts w:eastAsia="Times New Roman" w:cs="Calibri"/>
              </w:rPr>
            </w:pPr>
            <w:r w:rsidRPr="00735DBA">
              <w:rPr>
                <w:rFonts w:eastAsia="Times New Roman" w:cs="Calibri"/>
                <w:szCs w:val="18"/>
              </w:rPr>
              <w:t>A2-19</w:t>
            </w:r>
          </w:p>
        </w:tc>
        <w:tc>
          <w:tcPr>
            <w:tcW w:w="3474" w:type="pct"/>
          </w:tcPr>
          <w:p w14:paraId="76BAF3D6" w14:textId="77777777" w:rsidR="00C638B8" w:rsidRPr="00735DBA" w:rsidRDefault="00C638B8" w:rsidP="00C638B8">
            <w:pPr>
              <w:pStyle w:val="TableText"/>
              <w:numPr>
                <w:ilvl w:val="0"/>
                <w:numId w:val="39"/>
              </w:numPr>
              <w:tabs>
                <w:tab w:val="clear" w:pos="360"/>
                <w:tab w:val="clear" w:pos="720"/>
                <w:tab w:val="clear" w:pos="1080"/>
              </w:tabs>
              <w:ind w:left="0" w:hanging="270"/>
              <w:rPr>
                <w:rFonts w:cs="Calibri"/>
                <w:szCs w:val="18"/>
              </w:rPr>
            </w:pPr>
            <w:r w:rsidRPr="00735DBA">
              <w:rPr>
                <w:rFonts w:cs="Calibri"/>
                <w:szCs w:val="18"/>
              </w:rPr>
              <w:t>Process/procedure documentation that describes how audit records are securely stored/protected and ensures no loss of data due to processing failures.</w:t>
            </w:r>
          </w:p>
          <w:p w14:paraId="7D294157" w14:textId="77777777" w:rsidR="00C638B8" w:rsidRPr="00735DBA" w:rsidRDefault="00C638B8" w:rsidP="005461D6">
            <w:pPr>
              <w:pStyle w:val="TableText"/>
              <w:rPr>
                <w:rFonts w:cs="Calibri"/>
              </w:rPr>
            </w:pPr>
            <w:r w:rsidRPr="00735DBA">
              <w:rPr>
                <w:rFonts w:cs="Calibri"/>
                <w:szCs w:val="18"/>
              </w:rPr>
              <w:t>Should describe the specific technologies utilized to either prevent or alert staff when a failure occurs or is pending (due to storage issues etc.).</w:t>
            </w:r>
          </w:p>
        </w:tc>
        <w:tc>
          <w:tcPr>
            <w:tcW w:w="983" w:type="pct"/>
          </w:tcPr>
          <w:p w14:paraId="32BC9653" w14:textId="77777777" w:rsidR="00C638B8" w:rsidRPr="00735DBA" w:rsidRDefault="00C638B8" w:rsidP="005461D6">
            <w:pPr>
              <w:pStyle w:val="TableText"/>
              <w:rPr>
                <w:rFonts w:cs="Calibri"/>
              </w:rPr>
            </w:pPr>
          </w:p>
        </w:tc>
      </w:tr>
      <w:tr w:rsidR="00C638B8" w:rsidRPr="00502EA2" w14:paraId="4302C254" w14:textId="77777777" w:rsidTr="00735DBA">
        <w:tc>
          <w:tcPr>
            <w:tcW w:w="542" w:type="pct"/>
          </w:tcPr>
          <w:p w14:paraId="2E0B3854" w14:textId="77777777" w:rsidR="00C638B8" w:rsidRPr="00735DBA" w:rsidRDefault="00C638B8" w:rsidP="005461D6">
            <w:pPr>
              <w:pStyle w:val="TableText"/>
              <w:rPr>
                <w:rFonts w:eastAsia="Times New Roman" w:cs="Calibri"/>
              </w:rPr>
            </w:pPr>
            <w:r w:rsidRPr="00735DBA">
              <w:rPr>
                <w:rFonts w:eastAsia="Times New Roman" w:cs="Calibri"/>
                <w:szCs w:val="18"/>
              </w:rPr>
              <w:t>A2-20</w:t>
            </w:r>
          </w:p>
        </w:tc>
        <w:tc>
          <w:tcPr>
            <w:tcW w:w="3474" w:type="pct"/>
          </w:tcPr>
          <w:p w14:paraId="7F7CB2EC" w14:textId="77777777" w:rsidR="00C638B8" w:rsidRPr="00735DBA" w:rsidRDefault="00C638B8" w:rsidP="005461D6">
            <w:pPr>
              <w:pStyle w:val="TableText"/>
              <w:suppressAutoHyphens/>
              <w:rPr>
                <w:rFonts w:eastAsia="Times New Roman" w:cs="Calibri"/>
                <w:szCs w:val="18"/>
                <w:lang w:eastAsia="en-US"/>
              </w:rPr>
            </w:pPr>
            <w:r w:rsidRPr="00735DBA">
              <w:rPr>
                <w:rFonts w:eastAsia="Times New Roman" w:cs="Calibri"/>
                <w:szCs w:val="18"/>
                <w:lang w:eastAsia="en-US"/>
              </w:rPr>
              <w:t>Documentation describing the established rules for log review and analysis, and reporting (to include Security Information and Event Management [SIEM]).</w:t>
            </w:r>
          </w:p>
          <w:p w14:paraId="6DE901B7" w14:textId="77777777" w:rsidR="00C638B8" w:rsidRPr="00735DBA" w:rsidRDefault="00C638B8" w:rsidP="005461D6">
            <w:pPr>
              <w:pStyle w:val="TableText"/>
              <w:suppressAutoHyphens/>
              <w:rPr>
                <w:rFonts w:cs="Calibri"/>
                <w:szCs w:val="18"/>
              </w:rPr>
            </w:pPr>
            <w:r w:rsidRPr="00735DBA">
              <w:rPr>
                <w:rFonts w:cs="Calibri"/>
                <w:szCs w:val="18"/>
              </w:rPr>
              <w:t>Should describe the ruleset used by the SIEM with an emphasis on the criteria, by type (low, medium, high), that must be met to alert a SIEM admin.</w:t>
            </w:r>
          </w:p>
          <w:p w14:paraId="1EF3BE99" w14:textId="77777777" w:rsidR="00C638B8" w:rsidRPr="00735DBA" w:rsidRDefault="00C638B8" w:rsidP="005461D6">
            <w:pPr>
              <w:pStyle w:val="TableText"/>
              <w:rPr>
                <w:rFonts w:eastAsia="Times New Roman" w:cs="Calibri"/>
              </w:rPr>
            </w:pPr>
            <w:r w:rsidRPr="00735DBA">
              <w:rPr>
                <w:rFonts w:cs="Calibri"/>
                <w:szCs w:val="18"/>
              </w:rPr>
              <w:t>Should describe the procedures/process for handling low, med, high event (e.g., timeframes for escalation into the incident response process.</w:t>
            </w:r>
          </w:p>
        </w:tc>
        <w:tc>
          <w:tcPr>
            <w:tcW w:w="983" w:type="pct"/>
          </w:tcPr>
          <w:p w14:paraId="07E3A377" w14:textId="77777777" w:rsidR="00C638B8" w:rsidRPr="00735DBA" w:rsidRDefault="00C638B8" w:rsidP="005461D6">
            <w:pPr>
              <w:pStyle w:val="TableText"/>
              <w:rPr>
                <w:rFonts w:eastAsia="Times New Roman" w:cs="Calibri"/>
              </w:rPr>
            </w:pPr>
          </w:p>
        </w:tc>
      </w:tr>
      <w:tr w:rsidR="00C638B8" w:rsidRPr="00502EA2" w14:paraId="1BBA1654"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5BE5EFE6" w14:textId="77777777" w:rsidR="00C638B8" w:rsidRPr="00735DBA" w:rsidRDefault="00C638B8" w:rsidP="005461D6">
            <w:pPr>
              <w:pStyle w:val="TableText"/>
              <w:rPr>
                <w:rFonts w:eastAsia="Times New Roman" w:cs="Calibri"/>
              </w:rPr>
            </w:pPr>
            <w:r w:rsidRPr="00735DBA">
              <w:rPr>
                <w:rFonts w:eastAsia="Times New Roman" w:cs="Calibri"/>
                <w:szCs w:val="18"/>
              </w:rPr>
              <w:t>A2-21</w:t>
            </w:r>
          </w:p>
        </w:tc>
        <w:tc>
          <w:tcPr>
            <w:tcW w:w="3474" w:type="pct"/>
          </w:tcPr>
          <w:p w14:paraId="1F312D2A" w14:textId="77777777" w:rsidR="00C638B8" w:rsidRPr="00735DBA" w:rsidRDefault="00C638B8" w:rsidP="005461D6">
            <w:pPr>
              <w:pStyle w:val="TableText"/>
              <w:rPr>
                <w:rFonts w:cs="Calibri"/>
                <w:szCs w:val="18"/>
              </w:rPr>
            </w:pPr>
            <w:r w:rsidRPr="00735DBA">
              <w:rPr>
                <w:rFonts w:cs="Calibri"/>
                <w:szCs w:val="18"/>
              </w:rPr>
              <w:t>Process/procedure documentation that describes how audit information is protected from unauthorized access (read and update) and non-repudiation mechanisms.</w:t>
            </w:r>
          </w:p>
          <w:p w14:paraId="3C9E593C" w14:textId="77777777" w:rsidR="00C638B8" w:rsidRPr="00735DBA" w:rsidRDefault="00C638B8" w:rsidP="005461D6">
            <w:pPr>
              <w:pStyle w:val="TableText"/>
              <w:suppressAutoHyphens/>
              <w:rPr>
                <w:rFonts w:cs="Calibri"/>
                <w:szCs w:val="18"/>
              </w:rPr>
            </w:pPr>
            <w:r w:rsidRPr="00735DBA">
              <w:rPr>
                <w:rFonts w:cs="Calibri"/>
                <w:szCs w:val="18"/>
              </w:rPr>
              <w:t>Should describe both the tool protections specifically employed as well as non-tool access (e.g., if a database/data store is used, how is this data protected from direct access for read/update).</w:t>
            </w:r>
          </w:p>
          <w:p w14:paraId="21D21662" w14:textId="77777777" w:rsidR="00C638B8" w:rsidRPr="00735DBA" w:rsidRDefault="00C638B8" w:rsidP="005461D6">
            <w:pPr>
              <w:pStyle w:val="TableText"/>
              <w:rPr>
                <w:rFonts w:eastAsia="Times New Roman" w:cs="Calibri"/>
              </w:rPr>
            </w:pPr>
            <w:r w:rsidRPr="00735DBA">
              <w:rPr>
                <w:rFonts w:cs="Calibri"/>
                <w:szCs w:val="18"/>
              </w:rPr>
              <w:t>Should describe which information system components have implemented non-repudiation services and the associated actions under protection; description should explain the technologies used to deploy the non-repudiation service.</w:t>
            </w:r>
          </w:p>
        </w:tc>
        <w:tc>
          <w:tcPr>
            <w:tcW w:w="983" w:type="pct"/>
          </w:tcPr>
          <w:p w14:paraId="13B1814D" w14:textId="77777777" w:rsidR="00C638B8" w:rsidRPr="00735DBA" w:rsidRDefault="00C638B8" w:rsidP="005461D6">
            <w:pPr>
              <w:pStyle w:val="TableText"/>
              <w:rPr>
                <w:rFonts w:cs="Calibri"/>
              </w:rPr>
            </w:pPr>
          </w:p>
        </w:tc>
      </w:tr>
      <w:tr w:rsidR="00C638B8" w:rsidRPr="00502EA2" w14:paraId="0739E64B" w14:textId="77777777" w:rsidTr="00735DBA">
        <w:tc>
          <w:tcPr>
            <w:tcW w:w="542" w:type="pct"/>
          </w:tcPr>
          <w:p w14:paraId="4CF76690" w14:textId="77777777" w:rsidR="00C638B8" w:rsidRPr="00735DBA" w:rsidRDefault="00C638B8" w:rsidP="005461D6">
            <w:pPr>
              <w:pStyle w:val="TableText"/>
              <w:rPr>
                <w:rFonts w:eastAsia="Times New Roman" w:cs="Calibri"/>
              </w:rPr>
            </w:pPr>
            <w:r w:rsidRPr="00735DBA">
              <w:rPr>
                <w:rFonts w:eastAsia="Times New Roman" w:cs="Calibri"/>
                <w:szCs w:val="18"/>
                <w:lang w:eastAsia="en-US"/>
              </w:rPr>
              <w:t>A2-22</w:t>
            </w:r>
          </w:p>
        </w:tc>
        <w:tc>
          <w:tcPr>
            <w:tcW w:w="3474" w:type="pct"/>
          </w:tcPr>
          <w:p w14:paraId="4A26782E" w14:textId="77777777" w:rsidR="00C638B8" w:rsidRPr="00735DBA" w:rsidRDefault="00C638B8" w:rsidP="005461D6">
            <w:pPr>
              <w:pStyle w:val="TableText"/>
              <w:rPr>
                <w:rFonts w:eastAsia="Times New Roman" w:cs="Calibri"/>
              </w:rPr>
            </w:pPr>
            <w:r w:rsidRPr="00735DBA">
              <w:rPr>
                <w:rFonts w:eastAsia="Times New Roman" w:cs="Calibri"/>
                <w:szCs w:val="18"/>
                <w:lang w:eastAsia="en-US"/>
              </w:rPr>
              <w:t>System Design Document (SDD)</w:t>
            </w:r>
            <w:r w:rsidRPr="00735DBA">
              <w:rPr>
                <w:rFonts w:cs="Calibri"/>
                <w:iCs/>
                <w:szCs w:val="18"/>
              </w:rPr>
              <w:t>.</w:t>
            </w:r>
          </w:p>
        </w:tc>
        <w:tc>
          <w:tcPr>
            <w:tcW w:w="983" w:type="pct"/>
          </w:tcPr>
          <w:p w14:paraId="40DD5CB2" w14:textId="77777777" w:rsidR="00C638B8" w:rsidRPr="00735DBA" w:rsidRDefault="00C638B8" w:rsidP="005461D6">
            <w:pPr>
              <w:pStyle w:val="TableText"/>
              <w:rPr>
                <w:rFonts w:eastAsia="Times New Roman" w:cs="Calibri"/>
              </w:rPr>
            </w:pPr>
          </w:p>
        </w:tc>
      </w:tr>
      <w:tr w:rsidR="00C638B8" w:rsidRPr="00502EA2" w14:paraId="476C0FDE"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5344859D" w14:textId="77777777" w:rsidR="00C638B8" w:rsidRPr="00735DBA" w:rsidRDefault="00C638B8" w:rsidP="005461D6">
            <w:pPr>
              <w:pStyle w:val="TableText"/>
              <w:rPr>
                <w:rFonts w:eastAsia="Times New Roman" w:cs="Calibri"/>
              </w:rPr>
            </w:pPr>
            <w:r w:rsidRPr="00735DBA">
              <w:rPr>
                <w:rFonts w:eastAsia="Times New Roman" w:cs="Calibri"/>
                <w:szCs w:val="18"/>
              </w:rPr>
              <w:t>A2-23</w:t>
            </w:r>
          </w:p>
        </w:tc>
        <w:tc>
          <w:tcPr>
            <w:tcW w:w="3474" w:type="pct"/>
          </w:tcPr>
          <w:p w14:paraId="06C6C4FC" w14:textId="77777777" w:rsidR="00C638B8" w:rsidRPr="00735DBA" w:rsidRDefault="00C638B8" w:rsidP="005461D6">
            <w:pPr>
              <w:pStyle w:val="TableText"/>
              <w:rPr>
                <w:rFonts w:eastAsia="Times New Roman" w:cs="Calibri"/>
              </w:rPr>
            </w:pPr>
            <w:r w:rsidRPr="00735DBA">
              <w:rPr>
                <w:rFonts w:eastAsia="Times New Roman" w:cs="Calibri"/>
                <w:szCs w:val="18"/>
              </w:rPr>
              <w:t xml:space="preserve">System backup and storage requirements and procedures. </w:t>
            </w:r>
          </w:p>
        </w:tc>
        <w:tc>
          <w:tcPr>
            <w:tcW w:w="983" w:type="pct"/>
          </w:tcPr>
          <w:p w14:paraId="127FAF12" w14:textId="77777777" w:rsidR="00C638B8" w:rsidRPr="00735DBA" w:rsidRDefault="00C638B8" w:rsidP="005461D6">
            <w:pPr>
              <w:pStyle w:val="TableText"/>
              <w:rPr>
                <w:rFonts w:eastAsia="Times New Roman" w:cs="Calibri"/>
              </w:rPr>
            </w:pPr>
          </w:p>
        </w:tc>
      </w:tr>
      <w:tr w:rsidR="00C638B8" w:rsidRPr="00502EA2" w14:paraId="48CBCE82" w14:textId="77777777" w:rsidTr="00735DBA">
        <w:tc>
          <w:tcPr>
            <w:tcW w:w="542" w:type="pct"/>
          </w:tcPr>
          <w:p w14:paraId="17A998AF" w14:textId="77777777" w:rsidR="00C638B8" w:rsidRPr="00735DBA" w:rsidRDefault="00C638B8" w:rsidP="005461D6">
            <w:pPr>
              <w:pStyle w:val="TableText"/>
              <w:rPr>
                <w:rFonts w:eastAsia="Times New Roman" w:cs="Calibri"/>
              </w:rPr>
            </w:pPr>
            <w:r w:rsidRPr="00735DBA">
              <w:rPr>
                <w:rFonts w:eastAsia="Times New Roman" w:cs="Calibri"/>
                <w:szCs w:val="18"/>
              </w:rPr>
              <w:t>A2-24</w:t>
            </w:r>
          </w:p>
        </w:tc>
        <w:tc>
          <w:tcPr>
            <w:tcW w:w="3474" w:type="pct"/>
          </w:tcPr>
          <w:p w14:paraId="60532DAA" w14:textId="77777777" w:rsidR="00C638B8" w:rsidRPr="00735DBA" w:rsidRDefault="00C638B8" w:rsidP="005461D6">
            <w:pPr>
              <w:pStyle w:val="TableText"/>
              <w:rPr>
                <w:rFonts w:eastAsia="Times New Roman" w:cs="Calibri"/>
              </w:rPr>
            </w:pPr>
            <w:r w:rsidRPr="00735DBA">
              <w:rPr>
                <w:rFonts w:eastAsia="Times New Roman" w:cs="Calibri"/>
                <w:szCs w:val="18"/>
              </w:rPr>
              <w:t>Rules of Behavior (ROB).</w:t>
            </w:r>
          </w:p>
        </w:tc>
        <w:tc>
          <w:tcPr>
            <w:tcW w:w="983" w:type="pct"/>
          </w:tcPr>
          <w:p w14:paraId="720BC685" w14:textId="77777777" w:rsidR="00C638B8" w:rsidRPr="00735DBA" w:rsidRDefault="00C638B8" w:rsidP="005461D6">
            <w:pPr>
              <w:pStyle w:val="TableText"/>
              <w:rPr>
                <w:rFonts w:eastAsia="Times New Roman" w:cs="Calibri"/>
              </w:rPr>
            </w:pPr>
          </w:p>
        </w:tc>
      </w:tr>
      <w:tr w:rsidR="00C638B8" w:rsidRPr="00502EA2" w14:paraId="081F8848"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4DBE242C" w14:textId="77777777" w:rsidR="00C638B8" w:rsidRPr="00735DBA" w:rsidRDefault="00C638B8" w:rsidP="005461D6">
            <w:pPr>
              <w:pStyle w:val="TableText"/>
              <w:rPr>
                <w:rFonts w:eastAsia="Times New Roman" w:cs="Calibri"/>
              </w:rPr>
            </w:pPr>
            <w:r w:rsidRPr="00735DBA">
              <w:rPr>
                <w:rFonts w:eastAsia="Times New Roman" w:cs="Calibri"/>
                <w:szCs w:val="18"/>
              </w:rPr>
              <w:t>A2-25</w:t>
            </w:r>
          </w:p>
        </w:tc>
        <w:tc>
          <w:tcPr>
            <w:tcW w:w="3474" w:type="pct"/>
          </w:tcPr>
          <w:p w14:paraId="127E88C0" w14:textId="77777777" w:rsidR="00C638B8" w:rsidRPr="00735DBA" w:rsidRDefault="00C638B8" w:rsidP="005461D6">
            <w:pPr>
              <w:pStyle w:val="TableText"/>
              <w:rPr>
                <w:rFonts w:eastAsia="Times New Roman" w:cs="Calibri"/>
              </w:rPr>
            </w:pPr>
            <w:r w:rsidRPr="00735DBA">
              <w:rPr>
                <w:rFonts w:eastAsia="Times New Roman" w:cs="Calibri"/>
                <w:color w:val="000000"/>
                <w:szCs w:val="18"/>
              </w:rPr>
              <w:t>Procedures describing processes in place for security-related activity planning of the information system.</w:t>
            </w:r>
          </w:p>
        </w:tc>
        <w:tc>
          <w:tcPr>
            <w:tcW w:w="983" w:type="pct"/>
          </w:tcPr>
          <w:p w14:paraId="1B50DC48" w14:textId="77777777" w:rsidR="00C638B8" w:rsidRPr="00735DBA" w:rsidRDefault="00C638B8" w:rsidP="005461D6">
            <w:pPr>
              <w:pStyle w:val="TableText"/>
              <w:rPr>
                <w:rFonts w:eastAsia="Times New Roman" w:cs="Calibri"/>
                <w:color w:val="000000"/>
              </w:rPr>
            </w:pPr>
          </w:p>
        </w:tc>
      </w:tr>
      <w:tr w:rsidR="00C638B8" w:rsidRPr="00502EA2" w14:paraId="2A0397CC" w14:textId="77777777" w:rsidTr="00735DBA">
        <w:tc>
          <w:tcPr>
            <w:tcW w:w="542" w:type="pct"/>
          </w:tcPr>
          <w:p w14:paraId="3CBBE8A1" w14:textId="77777777" w:rsidR="00C638B8" w:rsidRPr="00735DBA" w:rsidRDefault="00C638B8" w:rsidP="005461D6">
            <w:pPr>
              <w:pStyle w:val="TableText"/>
              <w:rPr>
                <w:rFonts w:eastAsia="Times New Roman" w:cs="Calibri"/>
              </w:rPr>
            </w:pPr>
            <w:r w:rsidRPr="00735DBA">
              <w:rPr>
                <w:rFonts w:eastAsia="Times New Roman" w:cs="Calibri"/>
                <w:szCs w:val="18"/>
              </w:rPr>
              <w:t>A2-26</w:t>
            </w:r>
          </w:p>
        </w:tc>
        <w:tc>
          <w:tcPr>
            <w:tcW w:w="3474" w:type="pct"/>
          </w:tcPr>
          <w:p w14:paraId="0FD8445B" w14:textId="77777777" w:rsidR="00C638B8" w:rsidRPr="00735DBA" w:rsidRDefault="00C638B8" w:rsidP="005461D6">
            <w:pPr>
              <w:pStyle w:val="TableText"/>
              <w:suppressAutoHyphens/>
              <w:rPr>
                <w:rFonts w:eastAsia="Times New Roman" w:cs="Calibri"/>
                <w:szCs w:val="18"/>
              </w:rPr>
            </w:pPr>
            <w:r w:rsidRPr="00735DBA">
              <w:rPr>
                <w:rFonts w:eastAsia="Times New Roman" w:cs="Calibri"/>
                <w:szCs w:val="18"/>
              </w:rPr>
              <w:t>Incident Response policy, plan and process documentation. Include:</w:t>
            </w:r>
          </w:p>
          <w:p w14:paraId="76C2FEB1" w14:textId="77777777" w:rsidR="00C638B8" w:rsidRPr="00735DBA" w:rsidRDefault="00C638B8" w:rsidP="00C638B8">
            <w:pPr>
              <w:pStyle w:val="TableText"/>
              <w:numPr>
                <w:ilvl w:val="0"/>
                <w:numId w:val="40"/>
              </w:numPr>
              <w:tabs>
                <w:tab w:val="clear" w:pos="360"/>
                <w:tab w:val="clear" w:pos="720"/>
                <w:tab w:val="clear" w:pos="1080"/>
              </w:tabs>
              <w:suppressAutoHyphens/>
              <w:rPr>
                <w:rFonts w:cs="Calibri"/>
                <w:szCs w:val="18"/>
              </w:rPr>
            </w:pPr>
            <w:r w:rsidRPr="00735DBA">
              <w:rPr>
                <w:rFonts w:cs="Calibri"/>
                <w:szCs w:val="18"/>
              </w:rPr>
              <w:t>description of incident response teams and responsibilities</w:t>
            </w:r>
          </w:p>
          <w:p w14:paraId="31B1CFE0" w14:textId="77777777" w:rsidR="00C638B8" w:rsidRPr="00735DBA" w:rsidRDefault="00C638B8" w:rsidP="00C638B8">
            <w:pPr>
              <w:pStyle w:val="TableText"/>
              <w:numPr>
                <w:ilvl w:val="0"/>
                <w:numId w:val="40"/>
              </w:numPr>
              <w:tabs>
                <w:tab w:val="clear" w:pos="360"/>
                <w:tab w:val="clear" w:pos="720"/>
                <w:tab w:val="clear" w:pos="1080"/>
              </w:tabs>
              <w:suppressAutoHyphens/>
              <w:rPr>
                <w:rFonts w:cs="Calibri"/>
                <w:szCs w:val="18"/>
              </w:rPr>
            </w:pPr>
            <w:r w:rsidRPr="00735DBA">
              <w:rPr>
                <w:rFonts w:cs="Calibri"/>
                <w:szCs w:val="18"/>
              </w:rPr>
              <w:t>list of staff on incident response teams</w:t>
            </w:r>
          </w:p>
          <w:p w14:paraId="0D809CB8" w14:textId="77777777" w:rsidR="00C638B8" w:rsidRPr="00735DBA" w:rsidRDefault="00C638B8" w:rsidP="00C638B8">
            <w:pPr>
              <w:pStyle w:val="TableText"/>
              <w:numPr>
                <w:ilvl w:val="0"/>
                <w:numId w:val="40"/>
              </w:numPr>
              <w:tabs>
                <w:tab w:val="clear" w:pos="360"/>
                <w:tab w:val="clear" w:pos="720"/>
                <w:tab w:val="clear" w:pos="1080"/>
              </w:tabs>
              <w:suppressAutoHyphens/>
              <w:rPr>
                <w:rFonts w:cs="Calibri"/>
                <w:szCs w:val="18"/>
              </w:rPr>
            </w:pPr>
            <w:r w:rsidRPr="00735DBA">
              <w:rPr>
                <w:rFonts w:cs="Calibri"/>
                <w:szCs w:val="18"/>
              </w:rPr>
              <w:t>analysis processes to identify incidents</w:t>
            </w:r>
          </w:p>
          <w:p w14:paraId="1A08F83E" w14:textId="77777777" w:rsidR="00C638B8" w:rsidRPr="00735DBA" w:rsidRDefault="00C638B8" w:rsidP="00C638B8">
            <w:pPr>
              <w:pStyle w:val="TableText"/>
              <w:numPr>
                <w:ilvl w:val="0"/>
                <w:numId w:val="40"/>
              </w:numPr>
              <w:tabs>
                <w:tab w:val="clear" w:pos="360"/>
                <w:tab w:val="clear" w:pos="720"/>
                <w:tab w:val="clear" w:pos="1080"/>
              </w:tabs>
              <w:suppressAutoHyphens/>
              <w:rPr>
                <w:rFonts w:cs="Calibri"/>
                <w:szCs w:val="18"/>
              </w:rPr>
            </w:pPr>
            <w:r w:rsidRPr="00735DBA">
              <w:rPr>
                <w:rFonts w:cs="Calibri"/>
                <w:szCs w:val="18"/>
              </w:rPr>
              <w:t>reporting procedures</w:t>
            </w:r>
          </w:p>
          <w:p w14:paraId="65281B3E" w14:textId="77777777" w:rsidR="00C638B8" w:rsidRPr="00735DBA" w:rsidRDefault="00C638B8" w:rsidP="00C638B8">
            <w:pPr>
              <w:pStyle w:val="TableText"/>
              <w:numPr>
                <w:ilvl w:val="0"/>
                <w:numId w:val="40"/>
              </w:numPr>
              <w:tabs>
                <w:tab w:val="clear" w:pos="360"/>
                <w:tab w:val="clear" w:pos="720"/>
                <w:tab w:val="clear" w:pos="1080"/>
              </w:tabs>
              <w:suppressAutoHyphens/>
              <w:rPr>
                <w:rFonts w:cs="Calibri"/>
                <w:szCs w:val="18"/>
              </w:rPr>
            </w:pPr>
            <w:r w:rsidRPr="00735DBA">
              <w:rPr>
                <w:rFonts w:cs="Calibri"/>
                <w:szCs w:val="18"/>
              </w:rPr>
              <w:t xml:space="preserve">tools used in support of the incident management function </w:t>
            </w:r>
          </w:p>
          <w:p w14:paraId="4EAA069E" w14:textId="77777777" w:rsidR="00C638B8" w:rsidRPr="00735DBA" w:rsidRDefault="00C638B8" w:rsidP="00C638B8">
            <w:pPr>
              <w:pStyle w:val="TableText"/>
              <w:numPr>
                <w:ilvl w:val="0"/>
                <w:numId w:val="25"/>
              </w:numPr>
              <w:rPr>
                <w:rFonts w:eastAsia="Times New Roman" w:cs="Calibri"/>
              </w:rPr>
            </w:pPr>
            <w:r w:rsidRPr="00735DBA">
              <w:rPr>
                <w:rFonts w:cs="Calibri"/>
                <w:szCs w:val="18"/>
              </w:rPr>
              <w:t>examples of tracking tickets for incidents that were identified, reviewed, and closed</w:t>
            </w:r>
          </w:p>
        </w:tc>
        <w:tc>
          <w:tcPr>
            <w:tcW w:w="983" w:type="pct"/>
          </w:tcPr>
          <w:p w14:paraId="6BCCC738" w14:textId="77777777" w:rsidR="00C638B8" w:rsidRPr="00735DBA" w:rsidRDefault="00C638B8" w:rsidP="005461D6">
            <w:pPr>
              <w:pStyle w:val="TableText"/>
              <w:rPr>
                <w:rFonts w:eastAsia="Times New Roman" w:cs="Calibri"/>
              </w:rPr>
            </w:pPr>
          </w:p>
        </w:tc>
      </w:tr>
      <w:tr w:rsidR="00C638B8" w:rsidRPr="00502EA2" w14:paraId="0B4D4407"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66E32887" w14:textId="77777777" w:rsidR="00C638B8" w:rsidRPr="00735DBA" w:rsidRDefault="00C638B8" w:rsidP="005461D6">
            <w:pPr>
              <w:pStyle w:val="TableText"/>
              <w:rPr>
                <w:rFonts w:eastAsia="Times New Roman" w:cs="Calibri"/>
              </w:rPr>
            </w:pPr>
            <w:r w:rsidRPr="00735DBA">
              <w:rPr>
                <w:rFonts w:eastAsia="Times New Roman" w:cs="Calibri"/>
                <w:szCs w:val="18"/>
              </w:rPr>
              <w:t>A2-27</w:t>
            </w:r>
          </w:p>
        </w:tc>
        <w:tc>
          <w:tcPr>
            <w:tcW w:w="3474" w:type="pct"/>
          </w:tcPr>
          <w:p w14:paraId="33969E75" w14:textId="77777777" w:rsidR="00C638B8" w:rsidRPr="00735DBA" w:rsidRDefault="00C638B8" w:rsidP="005461D6">
            <w:pPr>
              <w:pStyle w:val="TableText"/>
              <w:rPr>
                <w:rFonts w:eastAsia="Times New Roman" w:cs="Calibri"/>
              </w:rPr>
            </w:pPr>
            <w:r w:rsidRPr="00735DBA">
              <w:rPr>
                <w:rFonts w:eastAsia="Times New Roman" w:cs="Calibri"/>
                <w:szCs w:val="18"/>
              </w:rPr>
              <w:t>Incident Response training, testing and exercise material.</w:t>
            </w:r>
          </w:p>
        </w:tc>
        <w:tc>
          <w:tcPr>
            <w:tcW w:w="983" w:type="pct"/>
          </w:tcPr>
          <w:p w14:paraId="3449B90F" w14:textId="77777777" w:rsidR="00C638B8" w:rsidRPr="00735DBA" w:rsidRDefault="00C638B8" w:rsidP="005461D6">
            <w:pPr>
              <w:pStyle w:val="TableText"/>
              <w:rPr>
                <w:rFonts w:eastAsia="Times New Roman" w:cs="Calibri"/>
              </w:rPr>
            </w:pPr>
          </w:p>
        </w:tc>
      </w:tr>
      <w:tr w:rsidR="00C638B8" w:rsidRPr="00502EA2" w14:paraId="776711AD" w14:textId="77777777" w:rsidTr="00735DBA">
        <w:tc>
          <w:tcPr>
            <w:tcW w:w="542" w:type="pct"/>
          </w:tcPr>
          <w:p w14:paraId="2E377046" w14:textId="77777777" w:rsidR="00C638B8" w:rsidRPr="00735DBA" w:rsidRDefault="00C638B8" w:rsidP="005461D6">
            <w:pPr>
              <w:pStyle w:val="TableText"/>
              <w:rPr>
                <w:rFonts w:eastAsia="Times New Roman" w:cs="Calibri"/>
              </w:rPr>
            </w:pPr>
            <w:r w:rsidRPr="00735DBA">
              <w:rPr>
                <w:rFonts w:eastAsia="Times New Roman" w:cs="Calibri"/>
                <w:szCs w:val="18"/>
              </w:rPr>
              <w:t>A2-28</w:t>
            </w:r>
          </w:p>
        </w:tc>
        <w:tc>
          <w:tcPr>
            <w:tcW w:w="3474" w:type="pct"/>
          </w:tcPr>
          <w:p w14:paraId="1FDAFBF5" w14:textId="77777777" w:rsidR="00C638B8" w:rsidRPr="00735DBA" w:rsidRDefault="00C638B8" w:rsidP="005461D6">
            <w:pPr>
              <w:pStyle w:val="TableText"/>
              <w:suppressAutoHyphens/>
              <w:rPr>
                <w:rFonts w:eastAsia="Times New Roman" w:cs="Calibri"/>
                <w:szCs w:val="18"/>
              </w:rPr>
            </w:pPr>
            <w:r w:rsidRPr="00735DBA">
              <w:rPr>
                <w:rFonts w:eastAsia="Times New Roman" w:cs="Calibri"/>
                <w:szCs w:val="18"/>
              </w:rPr>
              <w:t>Job descriptions, position requirements, sensitivity levels, etc. for key organizational positions including:</w:t>
            </w:r>
          </w:p>
          <w:p w14:paraId="2F00A745" w14:textId="522BB9CE" w:rsidR="00C638B8" w:rsidRPr="00735DBA" w:rsidRDefault="00C638B8" w:rsidP="00C638B8">
            <w:pPr>
              <w:pStyle w:val="TableText"/>
              <w:numPr>
                <w:ilvl w:val="0"/>
                <w:numId w:val="41"/>
              </w:numPr>
              <w:tabs>
                <w:tab w:val="clear" w:pos="360"/>
                <w:tab w:val="clear" w:pos="720"/>
                <w:tab w:val="clear" w:pos="1080"/>
              </w:tabs>
              <w:suppressAutoHyphens/>
              <w:rPr>
                <w:rFonts w:cs="Calibri"/>
                <w:szCs w:val="18"/>
              </w:rPr>
            </w:pPr>
            <w:r w:rsidRPr="00735DBA">
              <w:rPr>
                <w:rFonts w:cs="Calibri"/>
                <w:szCs w:val="18"/>
              </w:rPr>
              <w:t>ISSO</w:t>
            </w:r>
            <w:r w:rsidR="00E37A48">
              <w:rPr>
                <w:rFonts w:cs="Calibri"/>
                <w:szCs w:val="18"/>
              </w:rPr>
              <w:t>/ISSM</w:t>
            </w:r>
          </w:p>
          <w:p w14:paraId="471DBD8F" w14:textId="77777777" w:rsidR="00C638B8" w:rsidRPr="00735DBA" w:rsidRDefault="00C638B8" w:rsidP="00C638B8">
            <w:pPr>
              <w:pStyle w:val="TableText"/>
              <w:numPr>
                <w:ilvl w:val="0"/>
                <w:numId w:val="41"/>
              </w:numPr>
              <w:tabs>
                <w:tab w:val="clear" w:pos="360"/>
                <w:tab w:val="clear" w:pos="720"/>
                <w:tab w:val="clear" w:pos="1080"/>
              </w:tabs>
              <w:suppressAutoHyphens/>
              <w:rPr>
                <w:rFonts w:cs="Calibri"/>
                <w:szCs w:val="18"/>
              </w:rPr>
            </w:pPr>
            <w:r w:rsidRPr="00735DBA">
              <w:rPr>
                <w:rFonts w:cs="Calibri"/>
                <w:szCs w:val="18"/>
              </w:rPr>
              <w:lastRenderedPageBreak/>
              <w:t>security analysts and administrators</w:t>
            </w:r>
          </w:p>
          <w:p w14:paraId="5AFDF954" w14:textId="77777777" w:rsidR="00C638B8" w:rsidRPr="00735DBA" w:rsidRDefault="00C638B8" w:rsidP="00C638B8">
            <w:pPr>
              <w:pStyle w:val="TableText"/>
              <w:numPr>
                <w:ilvl w:val="0"/>
                <w:numId w:val="41"/>
              </w:numPr>
              <w:tabs>
                <w:tab w:val="clear" w:pos="360"/>
                <w:tab w:val="clear" w:pos="720"/>
                <w:tab w:val="clear" w:pos="1080"/>
              </w:tabs>
              <w:suppressAutoHyphens/>
              <w:rPr>
                <w:rFonts w:cs="Calibri"/>
                <w:szCs w:val="18"/>
              </w:rPr>
            </w:pPr>
            <w:r w:rsidRPr="00735DBA">
              <w:rPr>
                <w:rFonts w:cs="Calibri"/>
                <w:szCs w:val="18"/>
              </w:rPr>
              <w:t>system administrators</w:t>
            </w:r>
          </w:p>
          <w:p w14:paraId="5C52F84F" w14:textId="77777777" w:rsidR="00C638B8" w:rsidRPr="00735DBA" w:rsidRDefault="00C638B8" w:rsidP="00C638B8">
            <w:pPr>
              <w:pStyle w:val="TableText"/>
              <w:numPr>
                <w:ilvl w:val="0"/>
                <w:numId w:val="41"/>
              </w:numPr>
              <w:tabs>
                <w:tab w:val="clear" w:pos="360"/>
                <w:tab w:val="clear" w:pos="720"/>
                <w:tab w:val="clear" w:pos="1080"/>
              </w:tabs>
              <w:suppressAutoHyphens/>
              <w:rPr>
                <w:rFonts w:cs="Calibri"/>
                <w:szCs w:val="18"/>
              </w:rPr>
            </w:pPr>
            <w:r w:rsidRPr="00735DBA">
              <w:rPr>
                <w:rFonts w:cs="Calibri"/>
                <w:szCs w:val="18"/>
              </w:rPr>
              <w:t>network administrators</w:t>
            </w:r>
          </w:p>
          <w:p w14:paraId="760CE502" w14:textId="77777777" w:rsidR="00C638B8" w:rsidRPr="00735DBA" w:rsidRDefault="00C638B8" w:rsidP="00C638B8">
            <w:pPr>
              <w:pStyle w:val="TableText"/>
              <w:numPr>
                <w:ilvl w:val="0"/>
                <w:numId w:val="26"/>
              </w:numPr>
              <w:rPr>
                <w:rFonts w:eastAsia="Times New Roman" w:cs="Calibri"/>
              </w:rPr>
            </w:pPr>
            <w:r w:rsidRPr="00735DBA">
              <w:rPr>
                <w:rFonts w:cs="Calibri"/>
                <w:szCs w:val="18"/>
              </w:rPr>
              <w:t>database administrators</w:t>
            </w:r>
          </w:p>
        </w:tc>
        <w:tc>
          <w:tcPr>
            <w:tcW w:w="983" w:type="pct"/>
          </w:tcPr>
          <w:p w14:paraId="67BA76A9" w14:textId="77777777" w:rsidR="00C638B8" w:rsidRPr="00735DBA" w:rsidRDefault="00C638B8" w:rsidP="005461D6">
            <w:pPr>
              <w:pStyle w:val="TableText"/>
              <w:rPr>
                <w:rFonts w:eastAsia="Times New Roman" w:cs="Calibri"/>
              </w:rPr>
            </w:pPr>
          </w:p>
        </w:tc>
      </w:tr>
      <w:tr w:rsidR="00C638B8" w:rsidRPr="00502EA2" w14:paraId="5264A7C5"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481E0359" w14:textId="77777777" w:rsidR="00C638B8" w:rsidRPr="00735DBA" w:rsidRDefault="00C638B8" w:rsidP="005461D6">
            <w:pPr>
              <w:pStyle w:val="TableText"/>
              <w:rPr>
                <w:rFonts w:eastAsia="Times New Roman" w:cs="Calibri"/>
              </w:rPr>
            </w:pPr>
            <w:r w:rsidRPr="00735DBA">
              <w:rPr>
                <w:rFonts w:eastAsia="Times New Roman" w:cs="Calibri"/>
                <w:szCs w:val="18"/>
              </w:rPr>
              <w:t>A2-29</w:t>
            </w:r>
          </w:p>
        </w:tc>
        <w:tc>
          <w:tcPr>
            <w:tcW w:w="3474" w:type="pct"/>
          </w:tcPr>
          <w:p w14:paraId="42733D95" w14:textId="77777777" w:rsidR="00C638B8" w:rsidRPr="00735DBA" w:rsidRDefault="00C638B8" w:rsidP="005461D6">
            <w:pPr>
              <w:pStyle w:val="TableText"/>
              <w:suppressAutoHyphens/>
              <w:rPr>
                <w:rFonts w:eastAsia="Times New Roman" w:cs="Calibri"/>
                <w:szCs w:val="18"/>
              </w:rPr>
            </w:pPr>
            <w:r w:rsidRPr="00735DBA">
              <w:rPr>
                <w:rFonts w:eastAsia="Times New Roman" w:cs="Calibri"/>
                <w:szCs w:val="18"/>
              </w:rPr>
              <w:t>Personnel policies and procedures that address:</w:t>
            </w:r>
          </w:p>
          <w:p w14:paraId="5A0E4535" w14:textId="77777777" w:rsidR="00C638B8" w:rsidRPr="00735DBA" w:rsidRDefault="00C638B8" w:rsidP="00C638B8">
            <w:pPr>
              <w:pStyle w:val="TableText"/>
              <w:numPr>
                <w:ilvl w:val="0"/>
                <w:numId w:val="42"/>
              </w:numPr>
              <w:tabs>
                <w:tab w:val="clear" w:pos="360"/>
                <w:tab w:val="clear" w:pos="1080"/>
              </w:tabs>
              <w:suppressAutoHyphens/>
              <w:rPr>
                <w:rFonts w:cs="Calibri"/>
                <w:szCs w:val="18"/>
              </w:rPr>
            </w:pPr>
            <w:bookmarkStart w:id="206" w:name="_Hlk25745268"/>
            <w:r w:rsidRPr="00735DBA">
              <w:rPr>
                <w:rFonts w:cs="Calibri"/>
                <w:szCs w:val="18"/>
              </w:rPr>
              <w:t>personnel screening requirements</w:t>
            </w:r>
          </w:p>
          <w:bookmarkEnd w:id="206"/>
          <w:p w14:paraId="7081F86A" w14:textId="77777777" w:rsidR="00C638B8" w:rsidRPr="00735DBA" w:rsidRDefault="00C638B8" w:rsidP="00C638B8">
            <w:pPr>
              <w:pStyle w:val="TableText"/>
              <w:numPr>
                <w:ilvl w:val="0"/>
                <w:numId w:val="42"/>
              </w:numPr>
              <w:tabs>
                <w:tab w:val="clear" w:pos="360"/>
                <w:tab w:val="clear" w:pos="1080"/>
              </w:tabs>
              <w:suppressAutoHyphens/>
              <w:rPr>
                <w:rFonts w:cs="Calibri"/>
                <w:szCs w:val="18"/>
              </w:rPr>
            </w:pPr>
            <w:r w:rsidRPr="00735DBA">
              <w:rPr>
                <w:rFonts w:cs="Calibri"/>
                <w:szCs w:val="18"/>
              </w:rPr>
              <w:t>personnel hiring, transfers, and terminations</w:t>
            </w:r>
          </w:p>
          <w:p w14:paraId="4523E581" w14:textId="77777777" w:rsidR="00C638B8" w:rsidRPr="00735DBA" w:rsidRDefault="00C638B8" w:rsidP="00C638B8">
            <w:pPr>
              <w:pStyle w:val="TableText"/>
              <w:numPr>
                <w:ilvl w:val="0"/>
                <w:numId w:val="42"/>
              </w:numPr>
              <w:tabs>
                <w:tab w:val="clear" w:pos="360"/>
                <w:tab w:val="clear" w:pos="1080"/>
              </w:tabs>
              <w:suppressAutoHyphens/>
              <w:rPr>
                <w:rFonts w:cs="Calibri"/>
                <w:szCs w:val="18"/>
              </w:rPr>
            </w:pPr>
            <w:r w:rsidRPr="00735DBA">
              <w:rPr>
                <w:rFonts w:cs="Calibri"/>
                <w:szCs w:val="18"/>
              </w:rPr>
              <w:t>access agreements or expected rules of behavior</w:t>
            </w:r>
          </w:p>
          <w:p w14:paraId="0D286E64" w14:textId="77777777" w:rsidR="00C638B8" w:rsidRPr="00735DBA" w:rsidRDefault="00C638B8" w:rsidP="00C638B8">
            <w:pPr>
              <w:pStyle w:val="TableText"/>
              <w:numPr>
                <w:ilvl w:val="0"/>
                <w:numId w:val="27"/>
              </w:numPr>
              <w:rPr>
                <w:rFonts w:eastAsia="Times New Roman" w:cs="Calibri"/>
              </w:rPr>
            </w:pPr>
            <w:r w:rsidRPr="00735DBA">
              <w:rPr>
                <w:rFonts w:cs="Calibri"/>
                <w:szCs w:val="18"/>
              </w:rPr>
              <w:t>sanctions for non-compliance to information security policies and procedures</w:t>
            </w:r>
          </w:p>
        </w:tc>
        <w:tc>
          <w:tcPr>
            <w:tcW w:w="983" w:type="pct"/>
          </w:tcPr>
          <w:p w14:paraId="631FB4B6" w14:textId="77777777" w:rsidR="00C638B8" w:rsidRPr="00735DBA" w:rsidRDefault="00C638B8" w:rsidP="005461D6">
            <w:pPr>
              <w:pStyle w:val="TableText"/>
              <w:rPr>
                <w:rFonts w:eastAsia="Times New Roman" w:cs="Calibri"/>
              </w:rPr>
            </w:pPr>
          </w:p>
        </w:tc>
      </w:tr>
      <w:tr w:rsidR="00C638B8" w:rsidRPr="00502EA2" w14:paraId="26F09EF8" w14:textId="77777777" w:rsidTr="00735DBA">
        <w:tc>
          <w:tcPr>
            <w:tcW w:w="542" w:type="pct"/>
          </w:tcPr>
          <w:p w14:paraId="7A8521DB" w14:textId="77777777" w:rsidR="00C638B8" w:rsidRPr="00735DBA" w:rsidRDefault="00C638B8" w:rsidP="005461D6">
            <w:pPr>
              <w:pStyle w:val="TableText"/>
              <w:rPr>
                <w:rFonts w:eastAsia="Times New Roman" w:cs="Calibri"/>
              </w:rPr>
            </w:pPr>
            <w:r w:rsidRPr="00735DBA">
              <w:rPr>
                <w:rFonts w:eastAsia="Times New Roman" w:cs="Calibri"/>
                <w:szCs w:val="18"/>
              </w:rPr>
              <w:t>A2-30</w:t>
            </w:r>
          </w:p>
        </w:tc>
        <w:tc>
          <w:tcPr>
            <w:tcW w:w="3474" w:type="pct"/>
          </w:tcPr>
          <w:p w14:paraId="6070C0F9" w14:textId="77777777" w:rsidR="00C638B8" w:rsidRPr="00735DBA" w:rsidRDefault="00C638B8" w:rsidP="005461D6">
            <w:pPr>
              <w:pStyle w:val="TableText"/>
              <w:rPr>
                <w:rFonts w:eastAsia="Times New Roman" w:cs="Calibri"/>
              </w:rPr>
            </w:pPr>
            <w:r w:rsidRPr="00735DBA">
              <w:rPr>
                <w:rFonts w:eastAsia="Times New Roman" w:cs="Calibri"/>
                <w:szCs w:val="18"/>
              </w:rPr>
              <w:t>Procedures and requirements for contractors or non-organizational entities that provide services or support to the environment.</w:t>
            </w:r>
          </w:p>
        </w:tc>
        <w:tc>
          <w:tcPr>
            <w:tcW w:w="983" w:type="pct"/>
          </w:tcPr>
          <w:p w14:paraId="60A7F862" w14:textId="77777777" w:rsidR="00C638B8" w:rsidRPr="00735DBA" w:rsidRDefault="00C638B8" w:rsidP="005461D6">
            <w:pPr>
              <w:pStyle w:val="TableText"/>
              <w:rPr>
                <w:rFonts w:eastAsia="Times New Roman" w:cs="Calibri"/>
              </w:rPr>
            </w:pPr>
          </w:p>
        </w:tc>
      </w:tr>
      <w:tr w:rsidR="00C638B8" w:rsidRPr="00502EA2" w14:paraId="0C401360"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780F61FD" w14:textId="77777777" w:rsidR="00C638B8" w:rsidRPr="00735DBA" w:rsidRDefault="00C638B8" w:rsidP="005461D6">
            <w:pPr>
              <w:pStyle w:val="TableText"/>
              <w:rPr>
                <w:rFonts w:eastAsia="Times New Roman" w:cs="Calibri"/>
              </w:rPr>
            </w:pPr>
            <w:r w:rsidRPr="00735DBA">
              <w:rPr>
                <w:rFonts w:eastAsia="Times New Roman" w:cs="Calibri"/>
                <w:szCs w:val="18"/>
              </w:rPr>
              <w:t>A2-31</w:t>
            </w:r>
          </w:p>
        </w:tc>
        <w:tc>
          <w:tcPr>
            <w:tcW w:w="3474" w:type="pct"/>
          </w:tcPr>
          <w:p w14:paraId="012F1535" w14:textId="77777777" w:rsidR="00C638B8" w:rsidRPr="00735DBA" w:rsidRDefault="00C638B8" w:rsidP="005461D6">
            <w:pPr>
              <w:pStyle w:val="TableText"/>
              <w:suppressAutoHyphens/>
              <w:rPr>
                <w:rFonts w:eastAsia="Times New Roman" w:cs="Calibri"/>
                <w:szCs w:val="18"/>
              </w:rPr>
            </w:pPr>
            <w:r w:rsidRPr="00735DBA">
              <w:rPr>
                <w:rFonts w:eastAsia="Times New Roman" w:cs="Calibri"/>
                <w:szCs w:val="18"/>
              </w:rPr>
              <w:t>Physical access policies and procedures describing the processes and tools for:</w:t>
            </w:r>
          </w:p>
          <w:p w14:paraId="064D541F" w14:textId="77777777" w:rsidR="00C638B8" w:rsidRPr="00735DBA" w:rsidRDefault="00C638B8" w:rsidP="00C638B8">
            <w:pPr>
              <w:pStyle w:val="TableText"/>
              <w:numPr>
                <w:ilvl w:val="0"/>
                <w:numId w:val="43"/>
              </w:numPr>
              <w:tabs>
                <w:tab w:val="clear" w:pos="360"/>
                <w:tab w:val="clear" w:pos="720"/>
                <w:tab w:val="clear" w:pos="1080"/>
              </w:tabs>
              <w:suppressAutoHyphens/>
              <w:rPr>
                <w:rFonts w:cs="Calibri"/>
                <w:szCs w:val="18"/>
              </w:rPr>
            </w:pPr>
            <w:r w:rsidRPr="00735DBA">
              <w:rPr>
                <w:rFonts w:cs="Calibri"/>
                <w:szCs w:val="18"/>
              </w:rPr>
              <w:t>granting access to the facility and datacenter</w:t>
            </w:r>
          </w:p>
          <w:p w14:paraId="5FA0CFC6" w14:textId="77777777" w:rsidR="00C638B8" w:rsidRPr="00735DBA" w:rsidRDefault="00C638B8" w:rsidP="00C638B8">
            <w:pPr>
              <w:pStyle w:val="TableText"/>
              <w:numPr>
                <w:ilvl w:val="0"/>
                <w:numId w:val="28"/>
              </w:numPr>
              <w:rPr>
                <w:rFonts w:eastAsia="Times New Roman" w:cs="Calibri"/>
              </w:rPr>
            </w:pPr>
            <w:r w:rsidRPr="00735DBA">
              <w:rPr>
                <w:rFonts w:cs="Calibri"/>
                <w:szCs w:val="18"/>
              </w:rPr>
              <w:t>authorizing, reviewing, and deleting individual access to the datacenter</w:t>
            </w:r>
          </w:p>
        </w:tc>
        <w:tc>
          <w:tcPr>
            <w:tcW w:w="983" w:type="pct"/>
          </w:tcPr>
          <w:p w14:paraId="374FD235" w14:textId="77777777" w:rsidR="00C638B8" w:rsidRPr="00735DBA" w:rsidRDefault="00C638B8" w:rsidP="005461D6">
            <w:pPr>
              <w:pStyle w:val="TableText"/>
              <w:rPr>
                <w:rFonts w:eastAsia="Times New Roman" w:cs="Calibri"/>
              </w:rPr>
            </w:pPr>
          </w:p>
        </w:tc>
      </w:tr>
      <w:tr w:rsidR="00C638B8" w:rsidRPr="00502EA2" w14:paraId="3FAED5CE" w14:textId="77777777" w:rsidTr="00735DBA">
        <w:tc>
          <w:tcPr>
            <w:tcW w:w="542" w:type="pct"/>
          </w:tcPr>
          <w:p w14:paraId="1133EE5E" w14:textId="77777777" w:rsidR="00C638B8" w:rsidRPr="00735DBA" w:rsidRDefault="00C638B8" w:rsidP="005461D6">
            <w:pPr>
              <w:pStyle w:val="TableText"/>
              <w:rPr>
                <w:rFonts w:eastAsia="Times New Roman" w:cs="Calibri"/>
              </w:rPr>
            </w:pPr>
            <w:r w:rsidRPr="00735DBA">
              <w:rPr>
                <w:rFonts w:eastAsia="Times New Roman" w:cs="Calibri"/>
                <w:szCs w:val="18"/>
              </w:rPr>
              <w:t>A2-32</w:t>
            </w:r>
          </w:p>
        </w:tc>
        <w:tc>
          <w:tcPr>
            <w:tcW w:w="3474" w:type="pct"/>
          </w:tcPr>
          <w:p w14:paraId="104C513C" w14:textId="77777777" w:rsidR="00C638B8" w:rsidRPr="00735DBA" w:rsidRDefault="00C638B8" w:rsidP="005461D6">
            <w:pPr>
              <w:pStyle w:val="TableText"/>
              <w:rPr>
                <w:rFonts w:eastAsia="Times New Roman" w:cs="Calibri"/>
              </w:rPr>
            </w:pPr>
            <w:r w:rsidRPr="00735DBA">
              <w:rPr>
                <w:rFonts w:eastAsia="Times New Roman" w:cs="Calibri"/>
                <w:szCs w:val="18"/>
              </w:rPr>
              <w:t>Inventory procedures that describe the processes for adding, monitoring (inventorying), and decommissioning equipment purchased in support of the organization.</w:t>
            </w:r>
          </w:p>
        </w:tc>
        <w:tc>
          <w:tcPr>
            <w:tcW w:w="983" w:type="pct"/>
          </w:tcPr>
          <w:p w14:paraId="5AD53067" w14:textId="77777777" w:rsidR="00C638B8" w:rsidRPr="00735DBA" w:rsidRDefault="00C638B8" w:rsidP="005461D6">
            <w:pPr>
              <w:pStyle w:val="TableText"/>
              <w:rPr>
                <w:rFonts w:eastAsia="Times New Roman" w:cs="Calibri"/>
              </w:rPr>
            </w:pPr>
          </w:p>
        </w:tc>
      </w:tr>
      <w:tr w:rsidR="00C638B8" w:rsidRPr="00502EA2" w14:paraId="4123A33E"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314D1960" w14:textId="77777777" w:rsidR="00C638B8" w:rsidRPr="00735DBA" w:rsidRDefault="00C638B8" w:rsidP="005461D6">
            <w:pPr>
              <w:pStyle w:val="TableText"/>
              <w:rPr>
                <w:rFonts w:eastAsia="Times New Roman" w:cs="Calibri"/>
              </w:rPr>
            </w:pPr>
            <w:r w:rsidRPr="00735DBA">
              <w:rPr>
                <w:rFonts w:eastAsia="Times New Roman" w:cs="Calibri"/>
                <w:szCs w:val="18"/>
              </w:rPr>
              <w:t>A2-33</w:t>
            </w:r>
          </w:p>
        </w:tc>
        <w:tc>
          <w:tcPr>
            <w:tcW w:w="3474" w:type="pct"/>
          </w:tcPr>
          <w:p w14:paraId="75D35409" w14:textId="77777777" w:rsidR="00C638B8" w:rsidRPr="00735DBA" w:rsidRDefault="00C638B8" w:rsidP="005461D6">
            <w:pPr>
              <w:pStyle w:val="TableText"/>
              <w:rPr>
                <w:rFonts w:eastAsia="Times New Roman" w:cs="Calibri"/>
              </w:rPr>
            </w:pPr>
            <w:r w:rsidRPr="00735DBA">
              <w:rPr>
                <w:rFonts w:eastAsia="Times New Roman" w:cs="Calibri"/>
                <w:szCs w:val="18"/>
              </w:rPr>
              <w:t>Policies and procedures that describe the requirements and expectations for employees supporting the organization and working remotely (i.e., safeguarding equipment, reporting security incidents, etc.).</w:t>
            </w:r>
          </w:p>
        </w:tc>
        <w:tc>
          <w:tcPr>
            <w:tcW w:w="983" w:type="pct"/>
          </w:tcPr>
          <w:p w14:paraId="474BC725" w14:textId="77777777" w:rsidR="00C638B8" w:rsidRPr="00735DBA" w:rsidRDefault="00C638B8" w:rsidP="005461D6">
            <w:pPr>
              <w:pStyle w:val="TableText"/>
              <w:rPr>
                <w:rFonts w:eastAsia="Times New Roman" w:cs="Calibri"/>
              </w:rPr>
            </w:pPr>
          </w:p>
        </w:tc>
      </w:tr>
      <w:tr w:rsidR="00C638B8" w:rsidRPr="00502EA2" w14:paraId="1611CF47" w14:textId="77777777" w:rsidTr="00735DBA">
        <w:tc>
          <w:tcPr>
            <w:tcW w:w="542" w:type="pct"/>
          </w:tcPr>
          <w:p w14:paraId="0F3A6256" w14:textId="77777777" w:rsidR="00C638B8" w:rsidRPr="00735DBA" w:rsidRDefault="00C638B8" w:rsidP="005461D6">
            <w:pPr>
              <w:pStyle w:val="TableText"/>
              <w:rPr>
                <w:rFonts w:eastAsia="Times New Roman" w:cs="Calibri"/>
              </w:rPr>
            </w:pPr>
            <w:r w:rsidRPr="00735DBA">
              <w:rPr>
                <w:rFonts w:eastAsia="Times New Roman" w:cs="Calibri"/>
                <w:szCs w:val="18"/>
              </w:rPr>
              <w:t>A2-34</w:t>
            </w:r>
          </w:p>
        </w:tc>
        <w:tc>
          <w:tcPr>
            <w:tcW w:w="3474" w:type="pct"/>
          </w:tcPr>
          <w:p w14:paraId="4DDB246E" w14:textId="77777777" w:rsidR="00C638B8" w:rsidRPr="00735DBA" w:rsidRDefault="00C638B8" w:rsidP="005461D6">
            <w:pPr>
              <w:pStyle w:val="TableText"/>
              <w:rPr>
                <w:rFonts w:eastAsia="Times New Roman" w:cs="Calibri"/>
              </w:rPr>
            </w:pPr>
            <w:r w:rsidRPr="00735DBA">
              <w:rPr>
                <w:rFonts w:eastAsia="Times New Roman" w:cs="Calibri"/>
                <w:szCs w:val="18"/>
              </w:rPr>
              <w:t>Source code.</w:t>
            </w:r>
            <w:r w:rsidRPr="00735DBA">
              <w:rPr>
                <w:rFonts w:eastAsia="Times New Roman" w:cs="Calibri"/>
                <w:b/>
                <w:bCs/>
                <w:szCs w:val="18"/>
              </w:rPr>
              <w:t xml:space="preserve"> NOTE: Only provide if assessment of source code is specifically requested</w:t>
            </w:r>
            <w:r w:rsidRPr="00735DBA">
              <w:rPr>
                <w:rFonts w:eastAsia="Times New Roman" w:cs="Calibri"/>
                <w:szCs w:val="18"/>
              </w:rPr>
              <w:t>.</w:t>
            </w:r>
          </w:p>
        </w:tc>
        <w:tc>
          <w:tcPr>
            <w:tcW w:w="983" w:type="pct"/>
          </w:tcPr>
          <w:p w14:paraId="6B1169B9" w14:textId="77777777" w:rsidR="00C638B8" w:rsidRPr="00735DBA" w:rsidRDefault="00C638B8" w:rsidP="005461D6">
            <w:pPr>
              <w:pStyle w:val="TableText"/>
              <w:rPr>
                <w:rFonts w:eastAsia="Times New Roman" w:cs="Calibri"/>
              </w:rPr>
            </w:pPr>
          </w:p>
        </w:tc>
      </w:tr>
      <w:tr w:rsidR="00C638B8" w:rsidRPr="00502EA2" w14:paraId="258A047B"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44498E04" w14:textId="77777777" w:rsidR="00C638B8" w:rsidRPr="00735DBA" w:rsidRDefault="00C638B8" w:rsidP="005461D6">
            <w:pPr>
              <w:pStyle w:val="TableText"/>
              <w:rPr>
                <w:rFonts w:eastAsia="Times New Roman" w:cs="Calibri"/>
              </w:rPr>
            </w:pPr>
            <w:r w:rsidRPr="00735DBA">
              <w:rPr>
                <w:rFonts w:eastAsia="Times New Roman" w:cs="Calibri"/>
                <w:szCs w:val="18"/>
              </w:rPr>
              <w:t>A2-35</w:t>
            </w:r>
          </w:p>
        </w:tc>
        <w:tc>
          <w:tcPr>
            <w:tcW w:w="3474" w:type="pct"/>
          </w:tcPr>
          <w:p w14:paraId="54DA0445" w14:textId="77777777" w:rsidR="00C638B8" w:rsidRPr="00735DBA" w:rsidRDefault="00C638B8" w:rsidP="005461D6">
            <w:pPr>
              <w:pStyle w:val="TableText"/>
              <w:suppressAutoHyphens/>
              <w:rPr>
                <w:rFonts w:cs="Calibri"/>
                <w:iCs/>
                <w:szCs w:val="18"/>
              </w:rPr>
            </w:pPr>
            <w:r w:rsidRPr="00735DBA">
              <w:rPr>
                <w:rFonts w:cs="Calibri"/>
                <w:iCs/>
                <w:szCs w:val="18"/>
              </w:rPr>
              <w:t>Security awareness and role-based training materials used to train system personnel.</w:t>
            </w:r>
          </w:p>
          <w:p w14:paraId="4AE2BC95" w14:textId="77777777" w:rsidR="00C638B8" w:rsidRPr="00735DBA" w:rsidRDefault="00C638B8" w:rsidP="005461D6">
            <w:pPr>
              <w:pStyle w:val="TableText"/>
              <w:rPr>
                <w:rFonts w:cs="Calibri"/>
              </w:rPr>
            </w:pPr>
            <w:bookmarkStart w:id="207" w:name="_Hlk25745558"/>
            <w:r w:rsidRPr="00735DBA">
              <w:rPr>
                <w:rFonts w:cs="Calibri"/>
                <w:szCs w:val="18"/>
              </w:rPr>
              <w:t>Training slides, handouts, etc.</w:t>
            </w:r>
            <w:bookmarkEnd w:id="207"/>
          </w:p>
        </w:tc>
        <w:tc>
          <w:tcPr>
            <w:tcW w:w="983" w:type="pct"/>
          </w:tcPr>
          <w:p w14:paraId="77698115" w14:textId="77777777" w:rsidR="00C638B8" w:rsidRPr="00735DBA" w:rsidRDefault="00C638B8" w:rsidP="005461D6">
            <w:pPr>
              <w:pStyle w:val="TableText"/>
              <w:rPr>
                <w:rFonts w:cs="Calibri"/>
                <w:iCs/>
              </w:rPr>
            </w:pPr>
          </w:p>
        </w:tc>
      </w:tr>
      <w:tr w:rsidR="00C638B8" w:rsidRPr="00502EA2" w14:paraId="39687774" w14:textId="77777777" w:rsidTr="00735DBA">
        <w:tc>
          <w:tcPr>
            <w:tcW w:w="542" w:type="pct"/>
          </w:tcPr>
          <w:p w14:paraId="3ADAB448" w14:textId="77777777" w:rsidR="00C638B8" w:rsidRPr="00735DBA" w:rsidRDefault="00C638B8" w:rsidP="005461D6">
            <w:pPr>
              <w:pStyle w:val="TableText"/>
              <w:rPr>
                <w:rFonts w:eastAsia="Times New Roman" w:cs="Calibri"/>
              </w:rPr>
            </w:pPr>
            <w:r w:rsidRPr="00735DBA">
              <w:rPr>
                <w:rFonts w:eastAsia="Times New Roman" w:cs="Calibri"/>
                <w:szCs w:val="18"/>
              </w:rPr>
              <w:t>A2-36</w:t>
            </w:r>
          </w:p>
        </w:tc>
        <w:tc>
          <w:tcPr>
            <w:tcW w:w="3474" w:type="pct"/>
          </w:tcPr>
          <w:p w14:paraId="73430093" w14:textId="77777777" w:rsidR="00C638B8" w:rsidRPr="00735DBA" w:rsidRDefault="00C638B8" w:rsidP="005461D6">
            <w:pPr>
              <w:pStyle w:val="TableText"/>
              <w:suppressAutoHyphens/>
              <w:rPr>
                <w:rFonts w:cs="Calibri"/>
                <w:iCs/>
                <w:szCs w:val="18"/>
              </w:rPr>
            </w:pPr>
            <w:r w:rsidRPr="00735DBA">
              <w:rPr>
                <w:rFonts w:cs="Calibri"/>
                <w:iCs/>
                <w:szCs w:val="18"/>
              </w:rPr>
              <w:t>Evidence that security awareness and role-based training has been completed by system personnel.</w:t>
            </w:r>
          </w:p>
          <w:p w14:paraId="6C7A001C" w14:textId="77777777" w:rsidR="00C638B8" w:rsidRPr="00735DBA" w:rsidRDefault="00C638B8" w:rsidP="005461D6">
            <w:pPr>
              <w:pStyle w:val="TableText"/>
              <w:rPr>
                <w:rFonts w:cs="Calibri"/>
              </w:rPr>
            </w:pPr>
            <w:r w:rsidRPr="00735DBA">
              <w:rPr>
                <w:rFonts w:cs="Calibri"/>
                <w:szCs w:val="18"/>
              </w:rPr>
              <w:t>Training certificates, attendance sheets, etc.</w:t>
            </w:r>
          </w:p>
        </w:tc>
        <w:tc>
          <w:tcPr>
            <w:tcW w:w="983" w:type="pct"/>
          </w:tcPr>
          <w:p w14:paraId="1F6323FE" w14:textId="77777777" w:rsidR="00C638B8" w:rsidRPr="00735DBA" w:rsidRDefault="00C638B8" w:rsidP="005461D6">
            <w:pPr>
              <w:pStyle w:val="TableText"/>
              <w:rPr>
                <w:rFonts w:cs="Calibri"/>
                <w:iCs/>
              </w:rPr>
            </w:pPr>
          </w:p>
        </w:tc>
      </w:tr>
      <w:tr w:rsidR="00C638B8" w:rsidRPr="00502EA2" w14:paraId="1C61A129"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77BB6F1C" w14:textId="77777777" w:rsidR="00C638B8" w:rsidRPr="00735DBA" w:rsidRDefault="00C638B8" w:rsidP="005461D6">
            <w:pPr>
              <w:pStyle w:val="TableText"/>
              <w:rPr>
                <w:rFonts w:eastAsia="Times New Roman" w:cs="Calibri"/>
              </w:rPr>
            </w:pPr>
            <w:r w:rsidRPr="00735DBA">
              <w:rPr>
                <w:rFonts w:eastAsia="Times New Roman" w:cs="Calibri"/>
                <w:szCs w:val="18"/>
              </w:rPr>
              <w:t>A2-37</w:t>
            </w:r>
          </w:p>
        </w:tc>
        <w:tc>
          <w:tcPr>
            <w:tcW w:w="3474" w:type="pct"/>
          </w:tcPr>
          <w:p w14:paraId="6CA27A6F" w14:textId="77777777" w:rsidR="00C638B8" w:rsidRPr="00735DBA" w:rsidRDefault="00C638B8" w:rsidP="005461D6">
            <w:pPr>
              <w:pStyle w:val="TableText"/>
              <w:rPr>
                <w:rFonts w:cs="Calibri"/>
                <w:iCs/>
              </w:rPr>
            </w:pPr>
            <w:r w:rsidRPr="00735DBA">
              <w:rPr>
                <w:rFonts w:eastAsia="Times New Roman" w:cs="Calibri"/>
                <w:szCs w:val="18"/>
                <w:lang w:eastAsia="en-US"/>
              </w:rPr>
              <w:t>Evidence that Rules of Behavior (RoBs) have been acknowledged/signed by users.</w:t>
            </w:r>
          </w:p>
        </w:tc>
        <w:tc>
          <w:tcPr>
            <w:tcW w:w="983" w:type="pct"/>
          </w:tcPr>
          <w:p w14:paraId="303FD881" w14:textId="77777777" w:rsidR="00C638B8" w:rsidRPr="00735DBA" w:rsidRDefault="00C638B8" w:rsidP="005461D6">
            <w:pPr>
              <w:pStyle w:val="TableText"/>
              <w:rPr>
                <w:rFonts w:eastAsia="Times New Roman" w:cs="Calibri"/>
              </w:rPr>
            </w:pPr>
          </w:p>
        </w:tc>
      </w:tr>
      <w:tr w:rsidR="00C638B8" w:rsidRPr="00502EA2" w14:paraId="3C219259" w14:textId="77777777" w:rsidTr="00735DBA">
        <w:tc>
          <w:tcPr>
            <w:tcW w:w="542" w:type="pct"/>
          </w:tcPr>
          <w:p w14:paraId="687062A1" w14:textId="77777777" w:rsidR="00C638B8" w:rsidRPr="00735DBA" w:rsidRDefault="00C638B8" w:rsidP="005461D6">
            <w:pPr>
              <w:pStyle w:val="TableText"/>
              <w:rPr>
                <w:rFonts w:eastAsia="Times New Roman" w:cs="Calibri"/>
              </w:rPr>
            </w:pPr>
            <w:r w:rsidRPr="00735DBA">
              <w:rPr>
                <w:rFonts w:eastAsia="Times New Roman" w:cs="Calibri"/>
                <w:szCs w:val="18"/>
              </w:rPr>
              <w:t>A2-38</w:t>
            </w:r>
          </w:p>
        </w:tc>
        <w:tc>
          <w:tcPr>
            <w:tcW w:w="3474" w:type="pct"/>
          </w:tcPr>
          <w:p w14:paraId="3A84B84B" w14:textId="77777777" w:rsidR="00C638B8" w:rsidRPr="00735DBA" w:rsidRDefault="00C638B8" w:rsidP="005461D6">
            <w:pPr>
              <w:pStyle w:val="TableText"/>
              <w:rPr>
                <w:rFonts w:eastAsia="Times New Roman" w:cs="Calibri"/>
              </w:rPr>
            </w:pPr>
            <w:r w:rsidRPr="00735DBA">
              <w:rPr>
                <w:rFonts w:eastAsia="Times New Roman" w:cs="Calibri"/>
                <w:szCs w:val="18"/>
                <w:lang w:eastAsia="en-US"/>
              </w:rPr>
              <w:t>System of Record Notice (SORN).</w:t>
            </w:r>
          </w:p>
        </w:tc>
        <w:tc>
          <w:tcPr>
            <w:tcW w:w="983" w:type="pct"/>
          </w:tcPr>
          <w:p w14:paraId="109EEE1D" w14:textId="77777777" w:rsidR="00C638B8" w:rsidRPr="00735DBA" w:rsidRDefault="00C638B8" w:rsidP="005461D6">
            <w:pPr>
              <w:pStyle w:val="TableText"/>
              <w:rPr>
                <w:rFonts w:eastAsia="Times New Roman" w:cs="Calibri"/>
              </w:rPr>
            </w:pPr>
          </w:p>
        </w:tc>
      </w:tr>
      <w:tr w:rsidR="00C638B8" w:rsidRPr="00502EA2" w14:paraId="61D8EE75"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6EF82291" w14:textId="77777777" w:rsidR="00C638B8" w:rsidRPr="00735DBA" w:rsidRDefault="00C638B8" w:rsidP="005461D6">
            <w:pPr>
              <w:pStyle w:val="TableText"/>
              <w:rPr>
                <w:rFonts w:eastAsia="Times New Roman" w:cs="Calibri"/>
              </w:rPr>
            </w:pPr>
            <w:r w:rsidRPr="00735DBA">
              <w:rPr>
                <w:rFonts w:eastAsia="Times New Roman" w:cs="Calibri"/>
                <w:szCs w:val="18"/>
              </w:rPr>
              <w:t>A2-39</w:t>
            </w:r>
          </w:p>
        </w:tc>
        <w:tc>
          <w:tcPr>
            <w:tcW w:w="3474" w:type="pct"/>
          </w:tcPr>
          <w:p w14:paraId="40530465" w14:textId="77777777" w:rsidR="00C638B8" w:rsidRPr="00735DBA" w:rsidRDefault="00C638B8" w:rsidP="005461D6">
            <w:pPr>
              <w:pStyle w:val="TableText"/>
              <w:rPr>
                <w:rFonts w:eastAsia="Times New Roman" w:cs="Calibri"/>
              </w:rPr>
            </w:pPr>
            <w:r w:rsidRPr="00735DBA">
              <w:rPr>
                <w:rFonts w:eastAsia="Times New Roman" w:cs="Calibri"/>
                <w:szCs w:val="18"/>
                <w:lang w:eastAsia="en-US"/>
              </w:rPr>
              <w:t>CP recovery priority list (business functions, applications, IT infrastructure).</w:t>
            </w:r>
          </w:p>
        </w:tc>
        <w:tc>
          <w:tcPr>
            <w:tcW w:w="983" w:type="pct"/>
          </w:tcPr>
          <w:p w14:paraId="4BDC69F0" w14:textId="77777777" w:rsidR="00C638B8" w:rsidRPr="00735DBA" w:rsidRDefault="00C638B8" w:rsidP="005461D6">
            <w:pPr>
              <w:pStyle w:val="TableText"/>
              <w:rPr>
                <w:rFonts w:eastAsia="Times New Roman" w:cs="Calibri"/>
              </w:rPr>
            </w:pPr>
          </w:p>
        </w:tc>
      </w:tr>
      <w:tr w:rsidR="00C638B8" w:rsidRPr="00502EA2" w14:paraId="1C5D0326" w14:textId="77777777" w:rsidTr="00735DBA">
        <w:tc>
          <w:tcPr>
            <w:tcW w:w="542" w:type="pct"/>
          </w:tcPr>
          <w:p w14:paraId="5A40E947" w14:textId="77777777" w:rsidR="00C638B8" w:rsidRPr="00735DBA" w:rsidRDefault="00C638B8" w:rsidP="005461D6">
            <w:pPr>
              <w:pStyle w:val="TableText"/>
              <w:rPr>
                <w:rFonts w:eastAsia="Times New Roman" w:cs="Calibri"/>
              </w:rPr>
            </w:pPr>
            <w:r w:rsidRPr="00735DBA">
              <w:rPr>
                <w:rFonts w:eastAsia="Times New Roman" w:cs="Calibri"/>
                <w:szCs w:val="18"/>
              </w:rPr>
              <w:t>A2-40</w:t>
            </w:r>
          </w:p>
        </w:tc>
        <w:tc>
          <w:tcPr>
            <w:tcW w:w="3474" w:type="pct"/>
          </w:tcPr>
          <w:p w14:paraId="07421C6B" w14:textId="77777777" w:rsidR="00C638B8" w:rsidRPr="00735DBA" w:rsidRDefault="00C638B8" w:rsidP="005461D6">
            <w:pPr>
              <w:pStyle w:val="TableText"/>
              <w:rPr>
                <w:rFonts w:eastAsia="Times New Roman" w:cs="Calibri"/>
              </w:rPr>
            </w:pPr>
            <w:r w:rsidRPr="00735DBA">
              <w:rPr>
                <w:rFonts w:eastAsia="Times New Roman" w:cs="Calibri"/>
                <w:szCs w:val="18"/>
              </w:rPr>
              <w:t>Incident Response training, testing, and exercise attendance records for the past two (2) years (sampling is acceptable).</w:t>
            </w:r>
          </w:p>
        </w:tc>
        <w:tc>
          <w:tcPr>
            <w:tcW w:w="983" w:type="pct"/>
          </w:tcPr>
          <w:p w14:paraId="0E48DD43" w14:textId="77777777" w:rsidR="00C638B8" w:rsidRPr="00735DBA" w:rsidRDefault="00C638B8" w:rsidP="005461D6">
            <w:pPr>
              <w:pStyle w:val="TableText"/>
              <w:rPr>
                <w:rFonts w:eastAsia="Times New Roman" w:cs="Calibri"/>
              </w:rPr>
            </w:pPr>
          </w:p>
        </w:tc>
      </w:tr>
      <w:tr w:rsidR="00C638B8" w:rsidRPr="00502EA2" w14:paraId="573F9D6E"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374E77EF" w14:textId="77777777" w:rsidR="00C638B8" w:rsidRPr="00735DBA" w:rsidRDefault="00C638B8" w:rsidP="005461D6">
            <w:pPr>
              <w:pStyle w:val="TableText"/>
              <w:rPr>
                <w:rFonts w:eastAsia="Times New Roman" w:cs="Calibri"/>
              </w:rPr>
            </w:pPr>
            <w:r w:rsidRPr="00735DBA">
              <w:rPr>
                <w:rFonts w:eastAsia="Times New Roman" w:cs="Calibri"/>
                <w:szCs w:val="18"/>
              </w:rPr>
              <w:t>A2-41</w:t>
            </w:r>
          </w:p>
        </w:tc>
        <w:tc>
          <w:tcPr>
            <w:tcW w:w="3474" w:type="pct"/>
          </w:tcPr>
          <w:p w14:paraId="585BEF54" w14:textId="77777777" w:rsidR="00C638B8" w:rsidRPr="00735DBA" w:rsidRDefault="00C638B8" w:rsidP="005461D6">
            <w:pPr>
              <w:pStyle w:val="TableText"/>
              <w:suppressAutoHyphens/>
              <w:rPr>
                <w:rFonts w:eastAsia="Times New Roman" w:cs="Calibri"/>
                <w:szCs w:val="18"/>
              </w:rPr>
            </w:pPr>
            <w:r w:rsidRPr="00735DBA">
              <w:rPr>
                <w:rFonts w:eastAsia="Times New Roman" w:cs="Calibri"/>
                <w:szCs w:val="18"/>
              </w:rPr>
              <w:t>Personnel and/or security records that reflect:</w:t>
            </w:r>
          </w:p>
          <w:p w14:paraId="59F94BBF" w14:textId="77777777" w:rsidR="00C638B8" w:rsidRPr="00735DBA" w:rsidRDefault="00C638B8" w:rsidP="00C638B8">
            <w:pPr>
              <w:pStyle w:val="TableText"/>
              <w:numPr>
                <w:ilvl w:val="0"/>
                <w:numId w:val="2"/>
              </w:numPr>
              <w:tabs>
                <w:tab w:val="clear" w:pos="360"/>
                <w:tab w:val="clear" w:pos="720"/>
                <w:tab w:val="clear" w:pos="1080"/>
              </w:tabs>
              <w:ind w:left="702"/>
              <w:rPr>
                <w:rFonts w:cs="Calibri"/>
                <w:szCs w:val="18"/>
              </w:rPr>
            </w:pPr>
            <w:r w:rsidRPr="00735DBA">
              <w:rPr>
                <w:rFonts w:cs="Calibri"/>
                <w:szCs w:val="18"/>
              </w:rPr>
              <w:t>personnel were screened prior to hire and transfers</w:t>
            </w:r>
          </w:p>
          <w:p w14:paraId="4BDBBD3F" w14:textId="77777777" w:rsidR="00C638B8" w:rsidRPr="00735DBA" w:rsidRDefault="00C638B8" w:rsidP="00C638B8">
            <w:pPr>
              <w:pStyle w:val="TableText"/>
              <w:numPr>
                <w:ilvl w:val="0"/>
                <w:numId w:val="2"/>
              </w:numPr>
              <w:tabs>
                <w:tab w:val="clear" w:pos="360"/>
                <w:tab w:val="clear" w:pos="720"/>
                <w:tab w:val="clear" w:pos="1080"/>
              </w:tabs>
              <w:ind w:left="702"/>
              <w:rPr>
                <w:rFonts w:cs="Calibri"/>
                <w:szCs w:val="18"/>
              </w:rPr>
            </w:pPr>
            <w:r w:rsidRPr="00735DBA">
              <w:rPr>
                <w:rFonts w:cs="Calibri"/>
                <w:szCs w:val="18"/>
              </w:rPr>
              <w:t>upon termination, exit interviews were conducted, information system and facility access were disabled</w:t>
            </w:r>
          </w:p>
          <w:p w14:paraId="47F7F214" w14:textId="77777777" w:rsidR="00C638B8" w:rsidRPr="00735DBA" w:rsidRDefault="00C638B8" w:rsidP="00C638B8">
            <w:pPr>
              <w:pStyle w:val="TableText"/>
              <w:numPr>
                <w:ilvl w:val="0"/>
                <w:numId w:val="2"/>
              </w:numPr>
              <w:tabs>
                <w:tab w:val="clear" w:pos="360"/>
                <w:tab w:val="clear" w:pos="720"/>
                <w:tab w:val="clear" w:pos="1080"/>
              </w:tabs>
              <w:ind w:left="702"/>
              <w:rPr>
                <w:rFonts w:cs="Calibri"/>
                <w:szCs w:val="18"/>
              </w:rPr>
            </w:pPr>
            <w:r w:rsidRPr="00735DBA">
              <w:rPr>
                <w:rFonts w:cs="Calibri"/>
                <w:szCs w:val="18"/>
              </w:rPr>
              <w:t>information system and physical access authorizations were reviewed and updated for personnel who transferred position</w:t>
            </w:r>
          </w:p>
          <w:p w14:paraId="0E0EBB17" w14:textId="77777777" w:rsidR="00C638B8" w:rsidRPr="00735DBA" w:rsidRDefault="00C638B8" w:rsidP="00C638B8">
            <w:pPr>
              <w:pStyle w:val="TableText"/>
              <w:numPr>
                <w:ilvl w:val="0"/>
                <w:numId w:val="2"/>
              </w:numPr>
              <w:tabs>
                <w:tab w:val="clear" w:pos="360"/>
                <w:tab w:val="clear" w:pos="720"/>
                <w:tab w:val="clear" w:pos="1080"/>
              </w:tabs>
              <w:ind w:left="702"/>
              <w:rPr>
                <w:rFonts w:cs="Calibri"/>
                <w:szCs w:val="18"/>
              </w:rPr>
            </w:pPr>
            <w:r w:rsidRPr="00735DBA">
              <w:rPr>
                <w:rFonts w:cs="Calibri"/>
                <w:szCs w:val="18"/>
              </w:rPr>
              <w:t>signed or acknowledged access agreements (for past two (2) years – sampling is fine)</w:t>
            </w:r>
          </w:p>
          <w:p w14:paraId="662C2251" w14:textId="77777777" w:rsidR="00C638B8" w:rsidRPr="00735DBA" w:rsidRDefault="00C638B8" w:rsidP="005461D6">
            <w:pPr>
              <w:pStyle w:val="TableText"/>
              <w:rPr>
                <w:rFonts w:eastAsia="Times New Roman" w:cs="Calibri"/>
              </w:rPr>
            </w:pPr>
            <w:r w:rsidRPr="00735DBA">
              <w:rPr>
                <w:rFonts w:eastAsia="Times New Roman" w:cs="Calibri"/>
                <w:i/>
                <w:szCs w:val="18"/>
              </w:rPr>
              <w:t>Note: the records may be reviewed (shoulder surfing) or names removed from provided output.</w:t>
            </w:r>
          </w:p>
        </w:tc>
        <w:tc>
          <w:tcPr>
            <w:tcW w:w="983" w:type="pct"/>
          </w:tcPr>
          <w:p w14:paraId="462D69C6" w14:textId="77777777" w:rsidR="00C638B8" w:rsidRPr="00735DBA" w:rsidRDefault="00C638B8" w:rsidP="005461D6">
            <w:pPr>
              <w:pStyle w:val="TableText"/>
              <w:rPr>
                <w:rFonts w:eastAsia="Times New Roman" w:cs="Calibri"/>
              </w:rPr>
            </w:pPr>
          </w:p>
        </w:tc>
      </w:tr>
      <w:tr w:rsidR="00C638B8" w:rsidRPr="00502EA2" w14:paraId="515CEA82" w14:textId="77777777" w:rsidTr="00735DBA">
        <w:tc>
          <w:tcPr>
            <w:tcW w:w="542" w:type="pct"/>
          </w:tcPr>
          <w:p w14:paraId="3E877042" w14:textId="77777777" w:rsidR="00C638B8" w:rsidRPr="00735DBA" w:rsidRDefault="00C638B8" w:rsidP="005461D6">
            <w:pPr>
              <w:pStyle w:val="TableText"/>
              <w:rPr>
                <w:rFonts w:eastAsia="Times New Roman" w:cs="Calibri"/>
              </w:rPr>
            </w:pPr>
            <w:r w:rsidRPr="00735DBA">
              <w:rPr>
                <w:rFonts w:eastAsia="Times New Roman" w:cs="Calibri"/>
                <w:szCs w:val="18"/>
              </w:rPr>
              <w:lastRenderedPageBreak/>
              <w:t>A2-42</w:t>
            </w:r>
          </w:p>
        </w:tc>
        <w:tc>
          <w:tcPr>
            <w:tcW w:w="3474" w:type="pct"/>
          </w:tcPr>
          <w:p w14:paraId="6CEA7202" w14:textId="77777777" w:rsidR="00C638B8" w:rsidRPr="00735DBA" w:rsidRDefault="00C638B8" w:rsidP="005461D6">
            <w:pPr>
              <w:pStyle w:val="TableText"/>
              <w:suppressAutoHyphens/>
              <w:rPr>
                <w:rFonts w:eastAsia="Times New Roman" w:cs="Calibri"/>
                <w:szCs w:val="18"/>
              </w:rPr>
            </w:pPr>
            <w:r w:rsidRPr="00735DBA">
              <w:rPr>
                <w:rFonts w:eastAsia="Times New Roman" w:cs="Calibri"/>
                <w:szCs w:val="18"/>
              </w:rPr>
              <w:t>Physical authorization to the datacenter including:</w:t>
            </w:r>
          </w:p>
          <w:p w14:paraId="7924B55A" w14:textId="77777777" w:rsidR="00C638B8" w:rsidRPr="00735DBA" w:rsidRDefault="00C638B8" w:rsidP="00C638B8">
            <w:pPr>
              <w:pStyle w:val="TableText"/>
              <w:numPr>
                <w:ilvl w:val="0"/>
                <w:numId w:val="44"/>
              </w:numPr>
              <w:tabs>
                <w:tab w:val="clear" w:pos="360"/>
                <w:tab w:val="clear" w:pos="720"/>
                <w:tab w:val="clear" w:pos="1080"/>
              </w:tabs>
              <w:suppressAutoHyphens/>
              <w:rPr>
                <w:rFonts w:cs="Calibri"/>
                <w:szCs w:val="18"/>
              </w:rPr>
            </w:pPr>
            <w:r w:rsidRPr="00735DBA">
              <w:rPr>
                <w:rFonts w:cs="Calibri"/>
                <w:szCs w:val="18"/>
              </w:rPr>
              <w:t>list of individuals authorized</w:t>
            </w:r>
          </w:p>
          <w:p w14:paraId="104E3CDA" w14:textId="77777777" w:rsidR="00C638B8" w:rsidRPr="00735DBA" w:rsidRDefault="00C638B8" w:rsidP="00C638B8">
            <w:pPr>
              <w:pStyle w:val="TableText"/>
              <w:numPr>
                <w:ilvl w:val="0"/>
                <w:numId w:val="44"/>
              </w:numPr>
              <w:tabs>
                <w:tab w:val="clear" w:pos="360"/>
                <w:tab w:val="clear" w:pos="720"/>
                <w:tab w:val="clear" w:pos="1080"/>
              </w:tabs>
              <w:suppressAutoHyphens/>
              <w:rPr>
                <w:rFonts w:cs="Calibri"/>
                <w:szCs w:val="18"/>
              </w:rPr>
            </w:pPr>
            <w:r w:rsidRPr="00735DBA">
              <w:rPr>
                <w:rFonts w:cs="Calibri"/>
                <w:szCs w:val="18"/>
              </w:rPr>
              <w:t>evidence of past five (5) reviews of the list identifying those authorized to the datacenter</w:t>
            </w:r>
          </w:p>
          <w:p w14:paraId="2481341D" w14:textId="77777777" w:rsidR="00C638B8" w:rsidRPr="00735DBA" w:rsidRDefault="00C638B8" w:rsidP="00C638B8">
            <w:pPr>
              <w:pStyle w:val="TableText"/>
              <w:numPr>
                <w:ilvl w:val="0"/>
                <w:numId w:val="44"/>
              </w:numPr>
              <w:tabs>
                <w:tab w:val="clear" w:pos="360"/>
                <w:tab w:val="clear" w:pos="720"/>
                <w:tab w:val="clear" w:pos="1080"/>
              </w:tabs>
              <w:suppressAutoHyphens/>
              <w:rPr>
                <w:rFonts w:cs="Calibri"/>
                <w:szCs w:val="18"/>
              </w:rPr>
            </w:pPr>
            <w:r w:rsidRPr="00735DBA">
              <w:rPr>
                <w:rFonts w:cs="Calibri"/>
                <w:szCs w:val="18"/>
              </w:rPr>
              <w:t>supporting documentation from adding and deleting access for several individuals</w:t>
            </w:r>
          </w:p>
          <w:p w14:paraId="0BB909DD" w14:textId="77777777" w:rsidR="00C638B8" w:rsidRPr="00735DBA" w:rsidRDefault="00C638B8" w:rsidP="00C638B8">
            <w:pPr>
              <w:pStyle w:val="TableText"/>
              <w:numPr>
                <w:ilvl w:val="0"/>
                <w:numId w:val="32"/>
              </w:numPr>
              <w:rPr>
                <w:rFonts w:cs="Calibri"/>
              </w:rPr>
            </w:pPr>
            <w:r w:rsidRPr="00735DBA">
              <w:rPr>
                <w:rFonts w:cs="Calibri"/>
                <w:szCs w:val="18"/>
              </w:rPr>
              <w:t>evidence of the past five (5) reviews logs depicting physical access to the datacenter</w:t>
            </w:r>
          </w:p>
        </w:tc>
        <w:tc>
          <w:tcPr>
            <w:tcW w:w="983" w:type="pct"/>
          </w:tcPr>
          <w:p w14:paraId="54BC2825" w14:textId="77777777" w:rsidR="00C638B8" w:rsidRPr="00735DBA" w:rsidRDefault="00C638B8" w:rsidP="005461D6">
            <w:pPr>
              <w:pStyle w:val="TableText"/>
              <w:rPr>
                <w:rFonts w:eastAsia="Times New Roman" w:cs="Calibri"/>
              </w:rPr>
            </w:pPr>
          </w:p>
        </w:tc>
      </w:tr>
      <w:tr w:rsidR="00C638B8" w:rsidRPr="00502EA2" w14:paraId="086ADDD4"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749D599C" w14:textId="77777777" w:rsidR="00C638B8" w:rsidRPr="00735DBA" w:rsidRDefault="00C638B8" w:rsidP="005461D6">
            <w:pPr>
              <w:pStyle w:val="TableText"/>
              <w:rPr>
                <w:rFonts w:eastAsia="Times New Roman" w:cs="Calibri"/>
              </w:rPr>
            </w:pPr>
            <w:r w:rsidRPr="00735DBA">
              <w:rPr>
                <w:rFonts w:eastAsia="Times New Roman" w:cs="Calibri"/>
                <w:szCs w:val="18"/>
              </w:rPr>
              <w:t>A2-43</w:t>
            </w:r>
          </w:p>
        </w:tc>
        <w:tc>
          <w:tcPr>
            <w:tcW w:w="3474" w:type="pct"/>
          </w:tcPr>
          <w:p w14:paraId="5383B473" w14:textId="77777777" w:rsidR="00C638B8" w:rsidRPr="00735DBA" w:rsidRDefault="00C638B8" w:rsidP="005461D6">
            <w:pPr>
              <w:pStyle w:val="TableText"/>
              <w:rPr>
                <w:rFonts w:eastAsia="Times New Roman" w:cs="Calibri"/>
              </w:rPr>
            </w:pPr>
            <w:r w:rsidRPr="00735DBA">
              <w:rPr>
                <w:rFonts w:eastAsia="Times New Roman" w:cs="Calibri"/>
                <w:szCs w:val="18"/>
              </w:rPr>
              <w:t xml:space="preserve">Visitor access logs to the facility from two (2) days. </w:t>
            </w:r>
            <w:r w:rsidRPr="00735DBA">
              <w:rPr>
                <w:rFonts w:eastAsia="Times New Roman" w:cs="Calibri"/>
                <w:i/>
                <w:szCs w:val="18"/>
              </w:rPr>
              <w:t>Note: the logs may be reviewed by the assessor in-person vs. generating a copy (i.e., “shoulder surfing”)</w:t>
            </w:r>
            <w:r w:rsidRPr="00735DBA">
              <w:rPr>
                <w:rFonts w:eastAsia="Times New Roman" w:cs="Calibri"/>
                <w:szCs w:val="18"/>
              </w:rPr>
              <w:t>.</w:t>
            </w:r>
          </w:p>
        </w:tc>
        <w:tc>
          <w:tcPr>
            <w:tcW w:w="983" w:type="pct"/>
          </w:tcPr>
          <w:p w14:paraId="7EAE8680" w14:textId="77777777" w:rsidR="00C638B8" w:rsidRPr="00735DBA" w:rsidRDefault="00C638B8" w:rsidP="005461D6">
            <w:pPr>
              <w:pStyle w:val="TableText"/>
              <w:rPr>
                <w:rFonts w:eastAsia="Times New Roman" w:cs="Calibri"/>
              </w:rPr>
            </w:pPr>
          </w:p>
        </w:tc>
      </w:tr>
    </w:tbl>
    <w:p w14:paraId="06CCD520" w14:textId="77777777" w:rsidR="00C638B8" w:rsidRDefault="00C638B8" w:rsidP="00C638B8">
      <w:pPr>
        <w:pStyle w:val="Heading2"/>
      </w:pPr>
      <w:bookmarkStart w:id="208" w:name="_Toc146790496"/>
      <w:bookmarkStart w:id="209" w:name="_Toc198586443"/>
      <w:r>
        <w:t>Technical Output Artifacts</w:t>
      </w:r>
      <w:bookmarkEnd w:id="208"/>
      <w:bookmarkEnd w:id="209"/>
    </w:p>
    <w:p w14:paraId="7B18EE8F" w14:textId="22CFD8B7" w:rsidR="00C638B8" w:rsidRDefault="00CA3107" w:rsidP="00C638B8">
      <w:pPr>
        <w:pStyle w:val="GuidancetoAuthor"/>
      </w:pPr>
      <w:r>
        <w:t>Customize</w:t>
      </w:r>
      <w:r w:rsidR="00C638B8">
        <w:t xml:space="preserve"> this section based on the </w:t>
      </w:r>
      <w:r>
        <w:t>scope of the assessment.</w:t>
      </w:r>
    </w:p>
    <w:p w14:paraId="0684DE29" w14:textId="77777777" w:rsidR="00C638B8" w:rsidRDefault="00C638B8" w:rsidP="00C638B8">
      <w:pPr>
        <w:pStyle w:val="Body"/>
      </w:pPr>
      <w:r>
        <w:t xml:space="preserve">The Assessment Team will examine technical data to determine whether the system correctly implements documented baselines, generates appropriate audit records, enforces appropriate password policies, monitors local administrator accounts, etc. Output from tools currently used across the Organization’s enterprise (such as InSpec) must be provided (if applicable), and the Assessment Team may provide additional scripts, tools, and/or other information requests for the System Team to execute and return to the Assessment Team. </w:t>
      </w:r>
      <w:r w:rsidRPr="00502EA2">
        <w:rPr>
          <w:b/>
          <w:bCs/>
          <w:i/>
          <w:iCs/>
        </w:rPr>
        <w:t>The Assessment Team must obtain the requested technical output no later than two weeks prior to the assessment Kick-off meeting, unless otherwise agreed by the System Team and the Assessment Team.</w:t>
      </w:r>
    </w:p>
    <w:p w14:paraId="324B8843" w14:textId="77777777" w:rsidR="00C638B8" w:rsidRPr="00502EA2" w:rsidRDefault="00C638B8" w:rsidP="00C638B8">
      <w:pPr>
        <w:pStyle w:val="Body"/>
        <w:rPr>
          <w:i/>
          <w:iCs/>
        </w:rPr>
      </w:pPr>
      <w:r w:rsidRPr="00502EA2">
        <w:rPr>
          <w:i/>
          <w:iCs/>
        </w:rPr>
        <w:t xml:space="preserve">Note: Failure to provide the technical output to the Assessment Team within the required timeframe will negatively impact the assessment’s quality and the Assessment Team’s ability to determine whether security controls have been implemented properly. </w:t>
      </w:r>
    </w:p>
    <w:p w14:paraId="16B7431E" w14:textId="5CF0A104" w:rsidR="00C638B8" w:rsidRDefault="00C638B8" w:rsidP="00C638B8">
      <w:pPr>
        <w:pStyle w:val="TableCaption"/>
      </w:pPr>
      <w:bookmarkStart w:id="210" w:name="_Toc146722198"/>
      <w:r>
        <w:t xml:space="preserve">Table </w:t>
      </w:r>
      <w:fldSimple w:instr=" SEQ Table \* ARABIC ">
        <w:r w:rsidR="00CC4D68">
          <w:rPr>
            <w:noProof/>
          </w:rPr>
          <w:t>13</w:t>
        </w:r>
      </w:fldSimple>
      <w:r>
        <w:t>. Technical Output Artifacts</w:t>
      </w:r>
      <w:bookmarkEnd w:id="210"/>
    </w:p>
    <w:tbl>
      <w:tblPr>
        <w:tblStyle w:val="ACTTableStyle2"/>
        <w:tblW w:w="5000" w:type="pct"/>
        <w:tblLook w:val="0420" w:firstRow="1" w:lastRow="0" w:firstColumn="0" w:lastColumn="0" w:noHBand="0" w:noVBand="1"/>
      </w:tblPr>
      <w:tblGrid>
        <w:gridCol w:w="829"/>
        <w:gridCol w:w="6648"/>
        <w:gridCol w:w="1873"/>
      </w:tblGrid>
      <w:tr w:rsidR="00C638B8" w:rsidRPr="006C7FC0" w14:paraId="365A369B" w14:textId="77777777" w:rsidTr="005461D6">
        <w:trPr>
          <w:cnfStyle w:val="100000000000" w:firstRow="1" w:lastRow="0" w:firstColumn="0" w:lastColumn="0" w:oddVBand="0" w:evenVBand="0" w:oddHBand="0" w:evenHBand="0" w:firstRowFirstColumn="0" w:firstRowLastColumn="0" w:lastRowFirstColumn="0" w:lastRowLastColumn="0"/>
          <w:tblHeader/>
        </w:trPr>
        <w:tc>
          <w:tcPr>
            <w:tcW w:w="430" w:type="pct"/>
          </w:tcPr>
          <w:p w14:paraId="0F968209" w14:textId="77777777" w:rsidR="00C638B8" w:rsidRPr="006C7FC0" w:rsidRDefault="00C638B8" w:rsidP="005461D6">
            <w:pPr>
              <w:pStyle w:val="TableText"/>
              <w:rPr>
                <w:b/>
                <w:bCs w:val="0"/>
                <w:color w:val="FFFFFF" w:themeColor="background1"/>
              </w:rPr>
            </w:pPr>
            <w:r w:rsidRPr="006C7FC0">
              <w:rPr>
                <w:b/>
                <w:bCs w:val="0"/>
                <w:color w:val="FFFFFF" w:themeColor="background1"/>
              </w:rPr>
              <w:t>Artifact ID</w:t>
            </w:r>
          </w:p>
        </w:tc>
        <w:tc>
          <w:tcPr>
            <w:tcW w:w="3561" w:type="pct"/>
          </w:tcPr>
          <w:p w14:paraId="1C074639" w14:textId="77777777" w:rsidR="00C638B8" w:rsidRPr="006C7FC0" w:rsidRDefault="00C638B8" w:rsidP="005461D6">
            <w:pPr>
              <w:pStyle w:val="TableText"/>
              <w:rPr>
                <w:b/>
                <w:bCs w:val="0"/>
                <w:color w:val="FFFFFF" w:themeColor="background1"/>
              </w:rPr>
            </w:pPr>
            <w:r w:rsidRPr="006C7FC0">
              <w:rPr>
                <w:b/>
                <w:bCs w:val="0"/>
                <w:color w:val="FFFFFF" w:themeColor="background1"/>
              </w:rPr>
              <w:t>Document/Information Requested</w:t>
            </w:r>
          </w:p>
        </w:tc>
        <w:tc>
          <w:tcPr>
            <w:tcW w:w="1008" w:type="pct"/>
          </w:tcPr>
          <w:p w14:paraId="5E1DBFF6" w14:textId="77777777" w:rsidR="00C638B8" w:rsidRPr="006C7FC0" w:rsidRDefault="00C638B8" w:rsidP="005461D6">
            <w:pPr>
              <w:pStyle w:val="TableText"/>
              <w:rPr>
                <w:b/>
                <w:bCs w:val="0"/>
                <w:color w:val="FFFFFF" w:themeColor="background1"/>
              </w:rPr>
            </w:pPr>
            <w:r w:rsidRPr="006C7FC0">
              <w:rPr>
                <w:b/>
                <w:bCs w:val="0"/>
                <w:color w:val="FFFFFF" w:themeColor="background1"/>
              </w:rPr>
              <w:t>Received?</w:t>
            </w:r>
            <w:r w:rsidRPr="006C7FC0">
              <w:rPr>
                <w:b/>
                <w:bCs w:val="0"/>
                <w:color w:val="FFFFFF" w:themeColor="background1"/>
              </w:rPr>
              <w:br/>
              <w:t>(&amp; reason not received)</w:t>
            </w:r>
          </w:p>
        </w:tc>
      </w:tr>
      <w:tr w:rsidR="00C638B8" w:rsidRPr="006C7FC0" w14:paraId="69ADDFD1" w14:textId="77777777" w:rsidTr="005461D6">
        <w:trPr>
          <w:cnfStyle w:val="000000100000" w:firstRow="0" w:lastRow="0" w:firstColumn="0" w:lastColumn="0" w:oddVBand="0" w:evenVBand="0" w:oddHBand="1" w:evenHBand="0" w:firstRowFirstColumn="0" w:firstRowLastColumn="0" w:lastRowFirstColumn="0" w:lastRowLastColumn="0"/>
        </w:trPr>
        <w:tc>
          <w:tcPr>
            <w:tcW w:w="430" w:type="pct"/>
          </w:tcPr>
          <w:p w14:paraId="3DEDA3E9" w14:textId="77777777" w:rsidR="00C638B8" w:rsidRPr="006C7FC0" w:rsidRDefault="00C638B8" w:rsidP="005461D6">
            <w:pPr>
              <w:pStyle w:val="TableText"/>
              <w:rPr>
                <w:rFonts w:eastAsia="Times New Roman" w:cs="Arial"/>
              </w:rPr>
            </w:pPr>
            <w:r w:rsidRPr="006C7FC0">
              <w:rPr>
                <w:rFonts w:eastAsia="Times New Roman" w:cs="Arial"/>
                <w:szCs w:val="18"/>
              </w:rPr>
              <w:t>TO-CL</w:t>
            </w:r>
          </w:p>
        </w:tc>
        <w:tc>
          <w:tcPr>
            <w:tcW w:w="3561" w:type="pct"/>
          </w:tcPr>
          <w:p w14:paraId="60B6060C" w14:textId="77777777" w:rsidR="00C638B8" w:rsidRPr="006C7FC0" w:rsidRDefault="00C638B8" w:rsidP="005461D6">
            <w:pPr>
              <w:pStyle w:val="TableText"/>
              <w:rPr>
                <w:rFonts w:eastAsia="Times New Roman" w:cs="Arial"/>
              </w:rPr>
            </w:pPr>
            <w:r w:rsidRPr="006C7FC0">
              <w:rPr>
                <w:rFonts w:eastAsia="Times New Roman" w:cs="Arial"/>
                <w:szCs w:val="18"/>
              </w:rPr>
              <w:t xml:space="preserve">Cloud technology technical output. Includes output from cloud platforms and technologies such as Amazon AWS, Microsoft Azure, custom data collection scripts provided by the Assessment Team, </w:t>
            </w:r>
            <w:r w:rsidRPr="006C7FC0">
              <w:rPr>
                <w:rFonts w:eastAsia="Times New Roman" w:cs="Arial"/>
                <w:i/>
                <w:iCs/>
                <w:szCs w:val="18"/>
              </w:rPr>
              <w:t>etc</w:t>
            </w:r>
            <w:r w:rsidRPr="006C7FC0">
              <w:rPr>
                <w:rFonts w:eastAsia="Times New Roman" w:cs="Arial"/>
                <w:szCs w:val="18"/>
              </w:rPr>
              <w:t>.</w:t>
            </w:r>
          </w:p>
        </w:tc>
        <w:tc>
          <w:tcPr>
            <w:tcW w:w="1008" w:type="pct"/>
          </w:tcPr>
          <w:p w14:paraId="4212E37C" w14:textId="77777777" w:rsidR="00C638B8" w:rsidRPr="006C7FC0" w:rsidRDefault="00C638B8" w:rsidP="005461D6">
            <w:pPr>
              <w:pStyle w:val="TableText"/>
              <w:rPr>
                <w:rFonts w:eastAsia="Times New Roman" w:cs="Arial"/>
              </w:rPr>
            </w:pPr>
          </w:p>
        </w:tc>
      </w:tr>
      <w:tr w:rsidR="00C638B8" w:rsidRPr="006C7FC0" w14:paraId="3BC72D22" w14:textId="77777777" w:rsidTr="005461D6">
        <w:tc>
          <w:tcPr>
            <w:tcW w:w="430" w:type="pct"/>
          </w:tcPr>
          <w:p w14:paraId="4E70319D" w14:textId="77777777" w:rsidR="00C638B8" w:rsidRPr="006C7FC0" w:rsidRDefault="00C638B8" w:rsidP="005461D6">
            <w:pPr>
              <w:pStyle w:val="TableText"/>
              <w:rPr>
                <w:rFonts w:eastAsia="Times New Roman" w:cs="Arial"/>
              </w:rPr>
            </w:pPr>
            <w:r w:rsidRPr="006C7FC0">
              <w:rPr>
                <w:rFonts w:eastAsia="Times New Roman" w:cs="Arial"/>
                <w:szCs w:val="18"/>
              </w:rPr>
              <w:t>TO-DB</w:t>
            </w:r>
          </w:p>
        </w:tc>
        <w:tc>
          <w:tcPr>
            <w:tcW w:w="3561" w:type="pct"/>
          </w:tcPr>
          <w:p w14:paraId="412C21F6" w14:textId="77777777" w:rsidR="00C638B8" w:rsidRPr="006C7FC0" w:rsidRDefault="00C638B8" w:rsidP="005461D6">
            <w:pPr>
              <w:pStyle w:val="TableText"/>
              <w:rPr>
                <w:rFonts w:eastAsia="Times New Roman" w:cs="Arial"/>
              </w:rPr>
            </w:pPr>
            <w:r w:rsidRPr="006C7FC0">
              <w:rPr>
                <w:rFonts w:eastAsia="Times New Roman" w:cs="Arial"/>
                <w:szCs w:val="18"/>
              </w:rPr>
              <w:t xml:space="preserve">Database technical output. Includes output from tools such as DbProtect, InSpec, Nessus, custom data collection scripts provided by the Assessment Team, </w:t>
            </w:r>
            <w:r w:rsidRPr="006C7FC0">
              <w:rPr>
                <w:rFonts w:eastAsia="Times New Roman" w:cs="Arial"/>
                <w:i/>
                <w:iCs/>
                <w:szCs w:val="18"/>
              </w:rPr>
              <w:t>etc.</w:t>
            </w:r>
          </w:p>
        </w:tc>
        <w:tc>
          <w:tcPr>
            <w:tcW w:w="1008" w:type="pct"/>
          </w:tcPr>
          <w:p w14:paraId="551FB09C" w14:textId="77777777" w:rsidR="00C638B8" w:rsidRPr="006C7FC0" w:rsidRDefault="00C638B8" w:rsidP="005461D6">
            <w:pPr>
              <w:pStyle w:val="TableText"/>
              <w:rPr>
                <w:rFonts w:eastAsia="Times New Roman" w:cs="Arial"/>
              </w:rPr>
            </w:pPr>
          </w:p>
        </w:tc>
      </w:tr>
      <w:tr w:rsidR="00C638B8" w:rsidRPr="006C7FC0" w14:paraId="51E62A90" w14:textId="77777777" w:rsidTr="005461D6">
        <w:trPr>
          <w:cnfStyle w:val="000000100000" w:firstRow="0" w:lastRow="0" w:firstColumn="0" w:lastColumn="0" w:oddVBand="0" w:evenVBand="0" w:oddHBand="1" w:evenHBand="0" w:firstRowFirstColumn="0" w:firstRowLastColumn="0" w:lastRowFirstColumn="0" w:lastRowLastColumn="0"/>
        </w:trPr>
        <w:tc>
          <w:tcPr>
            <w:tcW w:w="430" w:type="pct"/>
          </w:tcPr>
          <w:p w14:paraId="631B50BC" w14:textId="77777777" w:rsidR="00C638B8" w:rsidRPr="006C7FC0" w:rsidRDefault="00C638B8" w:rsidP="005461D6">
            <w:pPr>
              <w:pStyle w:val="TableText"/>
              <w:rPr>
                <w:rFonts w:eastAsia="Times New Roman" w:cs="Arial"/>
              </w:rPr>
            </w:pPr>
            <w:r w:rsidRPr="006C7FC0">
              <w:rPr>
                <w:rFonts w:eastAsia="Times New Roman" w:cs="Arial"/>
                <w:szCs w:val="18"/>
              </w:rPr>
              <w:t>TO-MA</w:t>
            </w:r>
          </w:p>
        </w:tc>
        <w:tc>
          <w:tcPr>
            <w:tcW w:w="3561" w:type="pct"/>
          </w:tcPr>
          <w:p w14:paraId="29F51EE7" w14:textId="77777777" w:rsidR="00C638B8" w:rsidRPr="006C7FC0" w:rsidRDefault="00C638B8" w:rsidP="005461D6">
            <w:pPr>
              <w:pStyle w:val="TableText"/>
              <w:rPr>
                <w:rFonts w:eastAsia="Times New Roman" w:cs="Arial"/>
              </w:rPr>
            </w:pPr>
            <w:r w:rsidRPr="006C7FC0">
              <w:rPr>
                <w:rFonts w:eastAsia="Times New Roman" w:cs="Arial"/>
                <w:szCs w:val="18"/>
              </w:rPr>
              <w:t xml:space="preserve">Mainframe security configuration data (RACF, </w:t>
            </w:r>
            <w:r w:rsidRPr="006C7FC0">
              <w:rPr>
                <w:rFonts w:eastAsia="Times New Roman" w:cs="Arial"/>
                <w:i/>
                <w:iCs/>
                <w:szCs w:val="18"/>
              </w:rPr>
              <w:t>etc.</w:t>
            </w:r>
            <w:r w:rsidRPr="006C7FC0">
              <w:rPr>
                <w:rFonts w:eastAsia="Times New Roman" w:cs="Arial"/>
                <w:szCs w:val="18"/>
              </w:rPr>
              <w:t>).</w:t>
            </w:r>
          </w:p>
        </w:tc>
        <w:tc>
          <w:tcPr>
            <w:tcW w:w="1008" w:type="pct"/>
          </w:tcPr>
          <w:p w14:paraId="3BAF5F42" w14:textId="77777777" w:rsidR="00C638B8" w:rsidRPr="006C7FC0" w:rsidRDefault="00C638B8" w:rsidP="005461D6">
            <w:pPr>
              <w:pStyle w:val="TableText"/>
              <w:rPr>
                <w:rFonts w:eastAsia="Times New Roman" w:cs="Arial"/>
              </w:rPr>
            </w:pPr>
          </w:p>
        </w:tc>
      </w:tr>
      <w:tr w:rsidR="00C638B8" w:rsidRPr="006C7FC0" w14:paraId="0B6973BD" w14:textId="77777777" w:rsidTr="005461D6">
        <w:tc>
          <w:tcPr>
            <w:tcW w:w="430" w:type="pct"/>
          </w:tcPr>
          <w:p w14:paraId="05FBAA03" w14:textId="77777777" w:rsidR="00C638B8" w:rsidRPr="006C7FC0" w:rsidRDefault="00C638B8" w:rsidP="005461D6">
            <w:pPr>
              <w:pStyle w:val="TableText"/>
              <w:rPr>
                <w:rFonts w:eastAsia="Times New Roman" w:cs="Arial"/>
              </w:rPr>
            </w:pPr>
            <w:r w:rsidRPr="006C7FC0">
              <w:rPr>
                <w:rFonts w:eastAsia="Times New Roman" w:cs="Arial"/>
                <w:szCs w:val="18"/>
              </w:rPr>
              <w:t>TO-NT</w:t>
            </w:r>
          </w:p>
        </w:tc>
        <w:tc>
          <w:tcPr>
            <w:tcW w:w="3561" w:type="pct"/>
          </w:tcPr>
          <w:p w14:paraId="22B5E472" w14:textId="77777777" w:rsidR="00C638B8" w:rsidRPr="006C7FC0" w:rsidRDefault="00C638B8" w:rsidP="005461D6">
            <w:pPr>
              <w:pStyle w:val="TableText"/>
              <w:rPr>
                <w:rFonts w:eastAsia="Times New Roman" w:cs="Arial"/>
              </w:rPr>
            </w:pPr>
            <w:r w:rsidRPr="006C7FC0">
              <w:rPr>
                <w:rFonts w:eastAsia="Times New Roman" w:cs="Arial"/>
                <w:szCs w:val="18"/>
              </w:rPr>
              <w:t xml:space="preserve">Network device(s) technical output. Includes running configuration(s), output from tools such as InSpec, Nessus, custom data collection scripts provided by the Assessment Team, </w:t>
            </w:r>
            <w:r w:rsidRPr="006C7FC0">
              <w:rPr>
                <w:rFonts w:eastAsia="Times New Roman" w:cs="Arial"/>
                <w:i/>
                <w:iCs/>
                <w:szCs w:val="18"/>
              </w:rPr>
              <w:t>etc.</w:t>
            </w:r>
          </w:p>
        </w:tc>
        <w:tc>
          <w:tcPr>
            <w:tcW w:w="1008" w:type="pct"/>
          </w:tcPr>
          <w:p w14:paraId="3709BB76" w14:textId="77777777" w:rsidR="00C638B8" w:rsidRPr="006C7FC0" w:rsidRDefault="00C638B8" w:rsidP="005461D6">
            <w:pPr>
              <w:pStyle w:val="TableText"/>
              <w:rPr>
                <w:rFonts w:eastAsia="Times New Roman" w:cs="Arial"/>
              </w:rPr>
            </w:pPr>
          </w:p>
        </w:tc>
      </w:tr>
      <w:tr w:rsidR="00C638B8" w:rsidRPr="006C7FC0" w14:paraId="4A6C45E9" w14:textId="77777777" w:rsidTr="005461D6">
        <w:trPr>
          <w:cnfStyle w:val="000000100000" w:firstRow="0" w:lastRow="0" w:firstColumn="0" w:lastColumn="0" w:oddVBand="0" w:evenVBand="0" w:oddHBand="1" w:evenHBand="0" w:firstRowFirstColumn="0" w:firstRowLastColumn="0" w:lastRowFirstColumn="0" w:lastRowLastColumn="0"/>
        </w:trPr>
        <w:tc>
          <w:tcPr>
            <w:tcW w:w="430" w:type="pct"/>
          </w:tcPr>
          <w:p w14:paraId="6789D347" w14:textId="77777777" w:rsidR="00C638B8" w:rsidRPr="006C7FC0" w:rsidRDefault="00C638B8" w:rsidP="005461D6">
            <w:pPr>
              <w:pStyle w:val="TableText"/>
              <w:rPr>
                <w:rFonts w:eastAsia="Times New Roman" w:cs="Arial"/>
                <w:szCs w:val="18"/>
              </w:rPr>
            </w:pPr>
            <w:r w:rsidRPr="006C7FC0">
              <w:rPr>
                <w:rFonts w:eastAsia="Times New Roman" w:cs="Arial"/>
                <w:szCs w:val="18"/>
              </w:rPr>
              <w:t>TO-OS</w:t>
            </w:r>
          </w:p>
        </w:tc>
        <w:tc>
          <w:tcPr>
            <w:tcW w:w="3561" w:type="pct"/>
          </w:tcPr>
          <w:p w14:paraId="2D7B3EC9" w14:textId="77777777" w:rsidR="00C638B8" w:rsidRPr="006C7FC0" w:rsidRDefault="00C638B8" w:rsidP="005461D6">
            <w:pPr>
              <w:pStyle w:val="TableText"/>
              <w:rPr>
                <w:rFonts w:eastAsia="Times New Roman" w:cs="Arial"/>
                <w:szCs w:val="18"/>
              </w:rPr>
            </w:pPr>
            <w:r w:rsidRPr="006C7FC0">
              <w:rPr>
                <w:rFonts w:eastAsia="Times New Roman" w:cs="Arial"/>
                <w:szCs w:val="18"/>
              </w:rPr>
              <w:t xml:space="preserve">Operating System(s) technical output. Includes output from tools such as InSpec, Nessus, custom data collection scripts provided by the Assessment Team, </w:t>
            </w:r>
            <w:r w:rsidRPr="006C7FC0">
              <w:rPr>
                <w:rFonts w:eastAsia="Times New Roman" w:cs="Arial"/>
                <w:i/>
                <w:iCs/>
                <w:szCs w:val="18"/>
              </w:rPr>
              <w:t>etc.</w:t>
            </w:r>
          </w:p>
        </w:tc>
        <w:tc>
          <w:tcPr>
            <w:tcW w:w="1008" w:type="pct"/>
          </w:tcPr>
          <w:p w14:paraId="6C245F63" w14:textId="77777777" w:rsidR="00C638B8" w:rsidRPr="006C7FC0" w:rsidRDefault="00C638B8" w:rsidP="005461D6">
            <w:pPr>
              <w:pStyle w:val="TableText"/>
              <w:rPr>
                <w:rFonts w:eastAsia="Times New Roman" w:cs="Arial"/>
              </w:rPr>
            </w:pPr>
          </w:p>
        </w:tc>
      </w:tr>
      <w:tr w:rsidR="00C638B8" w:rsidRPr="006C7FC0" w14:paraId="1611320D" w14:textId="77777777" w:rsidTr="005461D6">
        <w:tc>
          <w:tcPr>
            <w:tcW w:w="430" w:type="pct"/>
          </w:tcPr>
          <w:p w14:paraId="36C2D988" w14:textId="77777777" w:rsidR="00C638B8" w:rsidRPr="006C7FC0" w:rsidRDefault="00C638B8" w:rsidP="005461D6">
            <w:pPr>
              <w:pStyle w:val="TableText"/>
              <w:rPr>
                <w:rFonts w:eastAsia="Times New Roman" w:cs="Arial"/>
                <w:szCs w:val="18"/>
              </w:rPr>
            </w:pPr>
            <w:r w:rsidRPr="006C7FC0">
              <w:rPr>
                <w:rFonts w:eastAsia="Times New Roman" w:cs="Arial"/>
                <w:szCs w:val="18"/>
              </w:rPr>
              <w:lastRenderedPageBreak/>
              <w:t>TO-VI</w:t>
            </w:r>
          </w:p>
        </w:tc>
        <w:tc>
          <w:tcPr>
            <w:tcW w:w="3561" w:type="pct"/>
          </w:tcPr>
          <w:p w14:paraId="6C2000BC" w14:textId="77777777" w:rsidR="00C638B8" w:rsidRPr="006C7FC0" w:rsidRDefault="00C638B8" w:rsidP="005461D6">
            <w:pPr>
              <w:pStyle w:val="TableText"/>
              <w:rPr>
                <w:rFonts w:eastAsia="Times New Roman" w:cs="Arial"/>
                <w:szCs w:val="18"/>
              </w:rPr>
            </w:pPr>
            <w:r w:rsidRPr="006C7FC0">
              <w:rPr>
                <w:rFonts w:eastAsia="Times New Roman" w:cs="Arial"/>
                <w:szCs w:val="18"/>
              </w:rPr>
              <w:t xml:space="preserve">Virtualization technology technical output. Includes output from tools such as VMware, Citrix, custom data collection scripts provided by the Assessment Team, </w:t>
            </w:r>
            <w:r w:rsidRPr="006C7FC0">
              <w:rPr>
                <w:rFonts w:eastAsia="Times New Roman" w:cs="Arial"/>
                <w:i/>
                <w:iCs/>
                <w:szCs w:val="18"/>
              </w:rPr>
              <w:t>etc.</w:t>
            </w:r>
          </w:p>
        </w:tc>
        <w:tc>
          <w:tcPr>
            <w:tcW w:w="1008" w:type="pct"/>
          </w:tcPr>
          <w:p w14:paraId="22C90D55" w14:textId="77777777" w:rsidR="00C638B8" w:rsidRPr="006C7FC0" w:rsidRDefault="00C638B8" w:rsidP="005461D6">
            <w:pPr>
              <w:pStyle w:val="TableText"/>
              <w:rPr>
                <w:rFonts w:eastAsia="Times New Roman" w:cs="Arial"/>
              </w:rPr>
            </w:pPr>
          </w:p>
        </w:tc>
      </w:tr>
    </w:tbl>
    <w:p w14:paraId="2CB9CABB" w14:textId="77777777" w:rsidR="00C638B8" w:rsidRDefault="00C638B8" w:rsidP="00C638B8">
      <w:pPr>
        <w:pStyle w:val="Heading2"/>
      </w:pPr>
      <w:bookmarkStart w:id="211" w:name="_Toc146790497"/>
      <w:bookmarkStart w:id="212" w:name="_Toc198586444"/>
      <w:r>
        <w:t>Security Assessment Schedule</w:t>
      </w:r>
      <w:bookmarkEnd w:id="211"/>
      <w:bookmarkEnd w:id="212"/>
    </w:p>
    <w:p w14:paraId="6EA32FA3" w14:textId="5DAB3C4D" w:rsidR="00C638B8" w:rsidRDefault="00CA3107" w:rsidP="00C638B8">
      <w:pPr>
        <w:pStyle w:val="GuidancetoAuthor"/>
      </w:pPr>
      <w:r>
        <w:t>Customize</w:t>
      </w:r>
      <w:r w:rsidR="00C638B8">
        <w:t xml:space="preserve"> this section based on the </w:t>
      </w:r>
      <w:r>
        <w:t>scope of the assessment.</w:t>
      </w:r>
    </w:p>
    <w:p w14:paraId="056779E7" w14:textId="77777777" w:rsidR="00C638B8" w:rsidRDefault="00C638B8" w:rsidP="00C638B8">
      <w:pPr>
        <w:pStyle w:val="Body"/>
      </w:pPr>
      <w:r>
        <w:t>System Team personnel will need to be available during the assessment period in order to improve the assessment’s efficiency and accuracy. The interactions with the Assessment Team may include technical consultation; supervised access to systems, networks, infrastructures, or facilities; and monitoring of assessment activities. The following rough schedule outlines anticipated staff requirements:</w:t>
      </w:r>
    </w:p>
    <w:p w14:paraId="6DBC45CB" w14:textId="44A8051A" w:rsidR="00C638B8" w:rsidRDefault="00C638B8" w:rsidP="00C638B8">
      <w:pPr>
        <w:pStyle w:val="TableCaption"/>
      </w:pPr>
      <w:bookmarkStart w:id="213" w:name="_Toc146722199"/>
      <w:r>
        <w:t xml:space="preserve">Table </w:t>
      </w:r>
      <w:fldSimple w:instr=" SEQ Table \* ARABIC ">
        <w:r w:rsidR="00CC4D68">
          <w:rPr>
            <w:noProof/>
          </w:rPr>
          <w:t>14</w:t>
        </w:r>
      </w:fldSimple>
      <w:r>
        <w:t>. ACT Security Assessment Schedule</w:t>
      </w:r>
      <w:bookmarkEnd w:id="213"/>
    </w:p>
    <w:tbl>
      <w:tblPr>
        <w:tblStyle w:val="ACTTableStyle2"/>
        <w:tblW w:w="9575" w:type="dxa"/>
        <w:tblLook w:val="0220" w:firstRow="1" w:lastRow="0" w:firstColumn="0" w:lastColumn="0" w:noHBand="1" w:noVBand="0"/>
      </w:tblPr>
      <w:tblGrid>
        <w:gridCol w:w="1917"/>
        <w:gridCol w:w="2116"/>
        <w:gridCol w:w="1916"/>
        <w:gridCol w:w="1881"/>
        <w:gridCol w:w="1745"/>
      </w:tblGrid>
      <w:tr w:rsidR="00C638B8" w:rsidRPr="00951195" w14:paraId="15874714" w14:textId="77777777" w:rsidTr="005461D6">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1917" w:type="dxa"/>
          </w:tcPr>
          <w:p w14:paraId="6ACE6365" w14:textId="77777777" w:rsidR="00C638B8" w:rsidRPr="00703ACE" w:rsidRDefault="00C638B8" w:rsidP="005461D6">
            <w:pPr>
              <w:pStyle w:val="TableText"/>
              <w:rPr>
                <w:b/>
                <w:bCs w:val="0"/>
                <w:color w:val="FFFFFF" w:themeColor="background1"/>
              </w:rPr>
            </w:pPr>
            <w:r w:rsidRPr="00703ACE">
              <w:rPr>
                <w:b/>
                <w:bCs w:val="0"/>
                <w:color w:val="FFFFFF" w:themeColor="background1"/>
              </w:rPr>
              <w:t>Monday</w:t>
            </w:r>
          </w:p>
        </w:tc>
        <w:tc>
          <w:tcPr>
            <w:tcW w:w="2116" w:type="dxa"/>
          </w:tcPr>
          <w:p w14:paraId="0AC8140E" w14:textId="77777777" w:rsidR="00C638B8" w:rsidRPr="00703ACE" w:rsidRDefault="00C638B8" w:rsidP="005461D6">
            <w:pPr>
              <w:pStyle w:val="TableText"/>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03ACE">
              <w:rPr>
                <w:b/>
                <w:bCs w:val="0"/>
                <w:color w:val="FFFFFF" w:themeColor="background1"/>
              </w:rPr>
              <w:t>Tuesday</w:t>
            </w:r>
          </w:p>
        </w:tc>
        <w:tc>
          <w:tcPr>
            <w:cnfStyle w:val="000010000000" w:firstRow="0" w:lastRow="0" w:firstColumn="0" w:lastColumn="0" w:oddVBand="1" w:evenVBand="0" w:oddHBand="0" w:evenHBand="0" w:firstRowFirstColumn="0" w:firstRowLastColumn="0" w:lastRowFirstColumn="0" w:lastRowLastColumn="0"/>
            <w:tcW w:w="1916" w:type="dxa"/>
          </w:tcPr>
          <w:p w14:paraId="38B60207" w14:textId="77777777" w:rsidR="00C638B8" w:rsidRPr="00703ACE" w:rsidRDefault="00C638B8" w:rsidP="005461D6">
            <w:pPr>
              <w:pStyle w:val="TableText"/>
              <w:rPr>
                <w:b/>
                <w:bCs w:val="0"/>
                <w:color w:val="FFFFFF" w:themeColor="background1"/>
              </w:rPr>
            </w:pPr>
            <w:r w:rsidRPr="00703ACE">
              <w:rPr>
                <w:b/>
                <w:bCs w:val="0"/>
                <w:color w:val="FFFFFF" w:themeColor="background1"/>
              </w:rPr>
              <w:t>Wednesday</w:t>
            </w:r>
          </w:p>
        </w:tc>
        <w:tc>
          <w:tcPr>
            <w:tcW w:w="1881" w:type="dxa"/>
          </w:tcPr>
          <w:p w14:paraId="39788F13" w14:textId="77777777" w:rsidR="00C638B8" w:rsidRPr="00703ACE" w:rsidRDefault="00C638B8" w:rsidP="005461D6">
            <w:pPr>
              <w:pStyle w:val="TableText"/>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03ACE">
              <w:rPr>
                <w:b/>
                <w:bCs w:val="0"/>
                <w:color w:val="FFFFFF" w:themeColor="background1"/>
              </w:rPr>
              <w:t>Thursday</w:t>
            </w:r>
          </w:p>
        </w:tc>
        <w:tc>
          <w:tcPr>
            <w:cnfStyle w:val="000010000000" w:firstRow="0" w:lastRow="0" w:firstColumn="0" w:lastColumn="0" w:oddVBand="1" w:evenVBand="0" w:oddHBand="0" w:evenHBand="0" w:firstRowFirstColumn="0" w:firstRowLastColumn="0" w:lastRowFirstColumn="0" w:lastRowLastColumn="0"/>
            <w:tcW w:w="1745" w:type="dxa"/>
          </w:tcPr>
          <w:p w14:paraId="61159F25" w14:textId="77777777" w:rsidR="00C638B8" w:rsidRPr="00703ACE" w:rsidRDefault="00C638B8" w:rsidP="005461D6">
            <w:pPr>
              <w:pStyle w:val="TableText"/>
              <w:rPr>
                <w:b/>
                <w:bCs w:val="0"/>
                <w:color w:val="FFFFFF" w:themeColor="background1"/>
              </w:rPr>
            </w:pPr>
            <w:r w:rsidRPr="00703ACE">
              <w:rPr>
                <w:b/>
                <w:bCs w:val="0"/>
                <w:color w:val="FFFFFF" w:themeColor="background1"/>
              </w:rPr>
              <w:t>Friday</w:t>
            </w:r>
          </w:p>
        </w:tc>
      </w:tr>
      <w:tr w:rsidR="00C638B8" w:rsidRPr="00951195" w14:paraId="36050299" w14:textId="77777777" w:rsidTr="005461D6">
        <w:tc>
          <w:tcPr>
            <w:cnfStyle w:val="000010000000" w:firstRow="0" w:lastRow="0" w:firstColumn="0" w:lastColumn="0" w:oddVBand="1" w:evenVBand="0" w:oddHBand="0" w:evenHBand="0" w:firstRowFirstColumn="0" w:firstRowLastColumn="0" w:lastRowFirstColumn="0" w:lastRowLastColumn="0"/>
            <w:tcW w:w="1917" w:type="dxa"/>
          </w:tcPr>
          <w:p w14:paraId="01BE8EAE" w14:textId="77777777" w:rsidR="00C638B8" w:rsidRPr="002A4972" w:rsidRDefault="00C638B8" w:rsidP="005461D6">
            <w:pPr>
              <w:pStyle w:val="TableText"/>
              <w:rPr>
                <w:highlight w:val="yellow"/>
              </w:rPr>
            </w:pPr>
            <w:r w:rsidRPr="002A4972">
              <w:rPr>
                <w:highlight w:val="yellow"/>
              </w:rPr>
              <w:t>Arrive onsite at 8:30 a.m. (Local)</w:t>
            </w:r>
          </w:p>
        </w:tc>
        <w:tc>
          <w:tcPr>
            <w:tcW w:w="2116" w:type="dxa"/>
          </w:tcPr>
          <w:p w14:paraId="06745679"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2A4972">
              <w:rPr>
                <w:highlight w:val="yellow"/>
              </w:rPr>
              <w:t>Arrive onsite at 8:30 a.m. (Local)</w:t>
            </w:r>
          </w:p>
        </w:tc>
        <w:tc>
          <w:tcPr>
            <w:cnfStyle w:val="000010000000" w:firstRow="0" w:lastRow="0" w:firstColumn="0" w:lastColumn="0" w:oddVBand="1" w:evenVBand="0" w:oddHBand="0" w:evenHBand="0" w:firstRowFirstColumn="0" w:firstRowLastColumn="0" w:lastRowFirstColumn="0" w:lastRowLastColumn="0"/>
            <w:tcW w:w="1916" w:type="dxa"/>
          </w:tcPr>
          <w:p w14:paraId="38260859" w14:textId="77777777" w:rsidR="00C638B8" w:rsidRPr="002A4972" w:rsidRDefault="00C638B8" w:rsidP="005461D6">
            <w:pPr>
              <w:pStyle w:val="TableText"/>
              <w:rPr>
                <w:highlight w:val="yellow"/>
              </w:rPr>
            </w:pPr>
            <w:r w:rsidRPr="002A4972">
              <w:rPr>
                <w:highlight w:val="yellow"/>
              </w:rPr>
              <w:t>Arrive onsite at 8:30 a.m. (Local)</w:t>
            </w:r>
          </w:p>
        </w:tc>
        <w:tc>
          <w:tcPr>
            <w:tcW w:w="1881" w:type="dxa"/>
          </w:tcPr>
          <w:p w14:paraId="261B0523"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2A4972">
              <w:rPr>
                <w:highlight w:val="yellow"/>
              </w:rPr>
              <w:t>Arrive onsite at 8:30 a.m. (Local)</w:t>
            </w:r>
          </w:p>
        </w:tc>
        <w:tc>
          <w:tcPr>
            <w:cnfStyle w:val="000010000000" w:firstRow="0" w:lastRow="0" w:firstColumn="0" w:lastColumn="0" w:oddVBand="1" w:evenVBand="0" w:oddHBand="0" w:evenHBand="0" w:firstRowFirstColumn="0" w:firstRowLastColumn="0" w:lastRowFirstColumn="0" w:lastRowLastColumn="0"/>
            <w:tcW w:w="1745" w:type="dxa"/>
          </w:tcPr>
          <w:p w14:paraId="75A0D47F" w14:textId="77777777" w:rsidR="00C638B8" w:rsidRPr="002A4972" w:rsidRDefault="00C638B8" w:rsidP="005461D6">
            <w:pPr>
              <w:pStyle w:val="TableText"/>
              <w:rPr>
                <w:highlight w:val="yellow"/>
              </w:rPr>
            </w:pPr>
            <w:r w:rsidRPr="002A4972">
              <w:rPr>
                <w:highlight w:val="yellow"/>
              </w:rPr>
              <w:t>Arrive onsite at 8:30 a.m. (Local)</w:t>
            </w:r>
          </w:p>
        </w:tc>
      </w:tr>
      <w:tr w:rsidR="00C638B8" w:rsidRPr="00951195" w14:paraId="4EC7F9B1" w14:textId="77777777" w:rsidTr="005461D6">
        <w:tc>
          <w:tcPr>
            <w:cnfStyle w:val="000010000000" w:firstRow="0" w:lastRow="0" w:firstColumn="0" w:lastColumn="0" w:oddVBand="1" w:evenVBand="0" w:oddHBand="0" w:evenHBand="0" w:firstRowFirstColumn="0" w:firstRowLastColumn="0" w:lastRowFirstColumn="0" w:lastRowLastColumn="0"/>
            <w:tcW w:w="1917" w:type="dxa"/>
          </w:tcPr>
          <w:p w14:paraId="79418829" w14:textId="77777777" w:rsidR="00C638B8" w:rsidRPr="002A4972" w:rsidRDefault="00C638B8" w:rsidP="005461D6">
            <w:pPr>
              <w:pStyle w:val="TableText"/>
              <w:rPr>
                <w:highlight w:val="yellow"/>
              </w:rPr>
            </w:pPr>
            <w:r w:rsidRPr="002A4972">
              <w:rPr>
                <w:highlight w:val="yellow"/>
              </w:rPr>
              <w:t>Set up workspace and establish procedures for network connection.</w:t>
            </w:r>
          </w:p>
        </w:tc>
        <w:tc>
          <w:tcPr>
            <w:tcW w:w="2116" w:type="dxa"/>
          </w:tcPr>
          <w:p w14:paraId="62119244"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szCs w:val="18"/>
                <w:highlight w:val="yellow"/>
              </w:rPr>
            </w:pPr>
            <w:r w:rsidRPr="002A4972">
              <w:rPr>
                <w:szCs w:val="18"/>
                <w:highlight w:val="yellow"/>
              </w:rPr>
              <w:t>Privacy SME Interview</w:t>
            </w:r>
          </w:p>
        </w:tc>
        <w:tc>
          <w:tcPr>
            <w:cnfStyle w:val="000010000000" w:firstRow="0" w:lastRow="0" w:firstColumn="0" w:lastColumn="0" w:oddVBand="1" w:evenVBand="0" w:oddHBand="0" w:evenHBand="0" w:firstRowFirstColumn="0" w:firstRowLastColumn="0" w:lastRowFirstColumn="0" w:lastRowLastColumn="0"/>
            <w:tcW w:w="1916" w:type="dxa"/>
          </w:tcPr>
          <w:p w14:paraId="572520D4" w14:textId="77777777" w:rsidR="00C638B8" w:rsidRPr="002A4972" w:rsidRDefault="00C638B8" w:rsidP="005461D6">
            <w:pPr>
              <w:pStyle w:val="TableText"/>
              <w:rPr>
                <w:rFonts w:asciiTheme="minorHAnsi" w:hAnsiTheme="minorHAnsi" w:cstheme="minorHAnsi"/>
                <w:szCs w:val="18"/>
                <w:highlight w:val="yellow"/>
              </w:rPr>
            </w:pPr>
            <w:r w:rsidRPr="002A4972">
              <w:rPr>
                <w:rFonts w:asciiTheme="minorHAnsi" w:hAnsiTheme="minorHAnsi" w:cstheme="minorHAnsi"/>
                <w:szCs w:val="18"/>
                <w:highlight w:val="yellow"/>
              </w:rPr>
              <w:t>Application Developer Interview</w:t>
            </w:r>
          </w:p>
        </w:tc>
        <w:tc>
          <w:tcPr>
            <w:tcW w:w="1881" w:type="dxa"/>
          </w:tcPr>
          <w:p w14:paraId="466954F5"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18"/>
                <w:highlight w:val="yellow"/>
              </w:rPr>
            </w:pPr>
            <w:r w:rsidRPr="002A4972">
              <w:rPr>
                <w:rFonts w:asciiTheme="minorHAnsi" w:hAnsiTheme="minorHAnsi" w:cstheme="minorHAnsi"/>
                <w:szCs w:val="18"/>
                <w:highlight w:val="yellow"/>
              </w:rPr>
              <w:t>Windows System Admin Interview</w:t>
            </w:r>
          </w:p>
          <w:p w14:paraId="51ED2314"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18"/>
                <w:highlight w:val="yellow"/>
              </w:rPr>
            </w:pPr>
          </w:p>
        </w:tc>
        <w:tc>
          <w:tcPr>
            <w:cnfStyle w:val="000010000000" w:firstRow="0" w:lastRow="0" w:firstColumn="0" w:lastColumn="0" w:oddVBand="1" w:evenVBand="0" w:oddHBand="0" w:evenHBand="0" w:firstRowFirstColumn="0" w:firstRowLastColumn="0" w:lastRowFirstColumn="0" w:lastRowLastColumn="0"/>
            <w:tcW w:w="1745" w:type="dxa"/>
          </w:tcPr>
          <w:p w14:paraId="11679B92" w14:textId="77777777" w:rsidR="00C638B8" w:rsidRPr="002A4972" w:rsidRDefault="00C638B8" w:rsidP="005461D6">
            <w:pPr>
              <w:pStyle w:val="TableText"/>
              <w:rPr>
                <w:highlight w:val="yellow"/>
              </w:rPr>
            </w:pPr>
          </w:p>
        </w:tc>
      </w:tr>
      <w:tr w:rsidR="00C638B8" w:rsidRPr="00951195" w14:paraId="79C5ADDA" w14:textId="77777777" w:rsidTr="005461D6">
        <w:tc>
          <w:tcPr>
            <w:cnfStyle w:val="000010000000" w:firstRow="0" w:lastRow="0" w:firstColumn="0" w:lastColumn="0" w:oddVBand="1" w:evenVBand="0" w:oddHBand="0" w:evenHBand="0" w:firstRowFirstColumn="0" w:firstRowLastColumn="0" w:lastRowFirstColumn="0" w:lastRowLastColumn="0"/>
            <w:tcW w:w="1917" w:type="dxa"/>
          </w:tcPr>
          <w:p w14:paraId="68C2EA58" w14:textId="77777777" w:rsidR="00C638B8" w:rsidRPr="002A4972" w:rsidRDefault="00C638B8" w:rsidP="005461D6">
            <w:pPr>
              <w:pStyle w:val="TableText"/>
              <w:rPr>
                <w:highlight w:val="yellow"/>
              </w:rPr>
            </w:pPr>
            <w:r w:rsidRPr="002A4972">
              <w:rPr>
                <w:highlight w:val="yellow"/>
              </w:rPr>
              <w:t>Conduct “Kick-off” meeting and system walk through.</w:t>
            </w:r>
          </w:p>
        </w:tc>
        <w:tc>
          <w:tcPr>
            <w:tcW w:w="2116" w:type="dxa"/>
          </w:tcPr>
          <w:p w14:paraId="18A51327"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2A4972">
              <w:rPr>
                <w:highlight w:val="yellow"/>
              </w:rPr>
              <w:t>Contingency / Disaster Recovery Manager Interview</w:t>
            </w:r>
          </w:p>
        </w:tc>
        <w:tc>
          <w:tcPr>
            <w:cnfStyle w:val="000010000000" w:firstRow="0" w:lastRow="0" w:firstColumn="0" w:lastColumn="0" w:oddVBand="1" w:evenVBand="0" w:oddHBand="0" w:evenHBand="0" w:firstRowFirstColumn="0" w:firstRowLastColumn="0" w:lastRowFirstColumn="0" w:lastRowLastColumn="0"/>
            <w:tcW w:w="1916" w:type="dxa"/>
          </w:tcPr>
          <w:p w14:paraId="0FDC8933" w14:textId="77777777" w:rsidR="00C638B8" w:rsidRPr="002A4972" w:rsidRDefault="00C638B8" w:rsidP="005461D6">
            <w:pPr>
              <w:pStyle w:val="TableText"/>
              <w:rPr>
                <w:highlight w:val="yellow"/>
              </w:rPr>
            </w:pPr>
            <w:r w:rsidRPr="002A4972">
              <w:rPr>
                <w:highlight w:val="yellow"/>
              </w:rPr>
              <w:t>Network Admin Interview</w:t>
            </w:r>
          </w:p>
        </w:tc>
        <w:tc>
          <w:tcPr>
            <w:tcW w:w="1881" w:type="dxa"/>
          </w:tcPr>
          <w:p w14:paraId="1A882EB0"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2A4972">
              <w:rPr>
                <w:highlight w:val="yellow"/>
              </w:rPr>
              <w:t>Linux System Admin Interview</w:t>
            </w:r>
          </w:p>
        </w:tc>
        <w:tc>
          <w:tcPr>
            <w:cnfStyle w:val="000010000000" w:firstRow="0" w:lastRow="0" w:firstColumn="0" w:lastColumn="0" w:oddVBand="1" w:evenVBand="0" w:oddHBand="0" w:evenHBand="0" w:firstRowFirstColumn="0" w:firstRowLastColumn="0" w:lastRowFirstColumn="0" w:lastRowLastColumn="0"/>
            <w:tcW w:w="1745" w:type="dxa"/>
          </w:tcPr>
          <w:p w14:paraId="7573E283" w14:textId="77777777" w:rsidR="00C638B8" w:rsidRPr="002A4972" w:rsidRDefault="00C638B8" w:rsidP="005461D6">
            <w:pPr>
              <w:pStyle w:val="TableText"/>
              <w:rPr>
                <w:highlight w:val="yellow"/>
              </w:rPr>
            </w:pPr>
          </w:p>
        </w:tc>
      </w:tr>
      <w:tr w:rsidR="00C638B8" w:rsidRPr="00951195" w14:paraId="6F21CC9D" w14:textId="77777777" w:rsidTr="005461D6">
        <w:tc>
          <w:tcPr>
            <w:cnfStyle w:val="000010000000" w:firstRow="0" w:lastRow="0" w:firstColumn="0" w:lastColumn="0" w:oddVBand="1" w:evenVBand="0" w:oddHBand="0" w:evenHBand="0" w:firstRowFirstColumn="0" w:firstRowLastColumn="0" w:lastRowFirstColumn="0" w:lastRowLastColumn="0"/>
            <w:tcW w:w="1917" w:type="dxa"/>
          </w:tcPr>
          <w:p w14:paraId="2FAB848C" w14:textId="77777777" w:rsidR="00C638B8" w:rsidRPr="002A4972" w:rsidRDefault="00C638B8" w:rsidP="005461D6">
            <w:pPr>
              <w:pStyle w:val="TableText"/>
              <w:rPr>
                <w:highlight w:val="yellow"/>
              </w:rPr>
            </w:pPr>
            <w:r w:rsidRPr="002A4972">
              <w:rPr>
                <w:highlight w:val="yellow"/>
              </w:rPr>
              <w:t>Datacenter / Facilities Tour</w:t>
            </w:r>
          </w:p>
        </w:tc>
        <w:tc>
          <w:tcPr>
            <w:tcW w:w="2116" w:type="dxa"/>
          </w:tcPr>
          <w:p w14:paraId="6208CE8B"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2A4972">
              <w:rPr>
                <w:highlight w:val="yellow"/>
              </w:rPr>
              <w:t>Configuration Manager Interview</w:t>
            </w:r>
          </w:p>
        </w:tc>
        <w:tc>
          <w:tcPr>
            <w:cnfStyle w:val="000010000000" w:firstRow="0" w:lastRow="0" w:firstColumn="0" w:lastColumn="0" w:oddVBand="1" w:evenVBand="0" w:oddHBand="0" w:evenHBand="0" w:firstRowFirstColumn="0" w:firstRowLastColumn="0" w:lastRowFirstColumn="0" w:lastRowLastColumn="0"/>
            <w:tcW w:w="1916" w:type="dxa"/>
          </w:tcPr>
          <w:p w14:paraId="06E8829E" w14:textId="77777777" w:rsidR="00C638B8" w:rsidRPr="002A4972" w:rsidRDefault="00C638B8" w:rsidP="005461D6">
            <w:pPr>
              <w:pStyle w:val="TableText"/>
              <w:rPr>
                <w:highlight w:val="yellow"/>
              </w:rPr>
            </w:pPr>
            <w:r w:rsidRPr="002A4972">
              <w:rPr>
                <w:highlight w:val="yellow"/>
              </w:rPr>
              <w:t>Database Admin Interview</w:t>
            </w:r>
          </w:p>
        </w:tc>
        <w:tc>
          <w:tcPr>
            <w:tcW w:w="1881" w:type="dxa"/>
          </w:tcPr>
          <w:p w14:paraId="20E78BE4"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2A4972">
              <w:rPr>
                <w:highlight w:val="yellow"/>
              </w:rPr>
              <w:t>Security Utilities and Firewall Admin Interview (Incident Response)</w:t>
            </w:r>
          </w:p>
        </w:tc>
        <w:tc>
          <w:tcPr>
            <w:cnfStyle w:val="000010000000" w:firstRow="0" w:lastRow="0" w:firstColumn="0" w:lastColumn="0" w:oddVBand="1" w:evenVBand="0" w:oddHBand="0" w:evenHBand="0" w:firstRowFirstColumn="0" w:firstRowLastColumn="0" w:lastRowFirstColumn="0" w:lastRowLastColumn="0"/>
            <w:tcW w:w="1745" w:type="dxa"/>
          </w:tcPr>
          <w:p w14:paraId="6DEE6EE9" w14:textId="77777777" w:rsidR="00C638B8" w:rsidRPr="002A4972" w:rsidRDefault="00C638B8" w:rsidP="005461D6">
            <w:pPr>
              <w:pStyle w:val="TableText"/>
              <w:rPr>
                <w:highlight w:val="yellow"/>
              </w:rPr>
            </w:pPr>
          </w:p>
        </w:tc>
      </w:tr>
      <w:tr w:rsidR="00C638B8" w:rsidRPr="00951195" w14:paraId="392E0F66" w14:textId="77777777" w:rsidTr="005461D6">
        <w:tc>
          <w:tcPr>
            <w:cnfStyle w:val="000010000000" w:firstRow="0" w:lastRow="0" w:firstColumn="0" w:lastColumn="0" w:oddVBand="1" w:evenVBand="0" w:oddHBand="0" w:evenHBand="0" w:firstRowFirstColumn="0" w:firstRowLastColumn="0" w:lastRowFirstColumn="0" w:lastRowLastColumn="0"/>
            <w:tcW w:w="1917" w:type="dxa"/>
          </w:tcPr>
          <w:p w14:paraId="7EB3997E" w14:textId="77777777" w:rsidR="00C638B8" w:rsidRPr="002A4972" w:rsidRDefault="00C638B8" w:rsidP="005461D6">
            <w:pPr>
              <w:pStyle w:val="TableText"/>
              <w:rPr>
                <w:szCs w:val="18"/>
                <w:highlight w:val="yellow"/>
              </w:rPr>
            </w:pPr>
            <w:r w:rsidRPr="002A4972">
              <w:rPr>
                <w:szCs w:val="18"/>
                <w:highlight w:val="yellow"/>
              </w:rPr>
              <w:t>ISSO/Business Owner Interview</w:t>
            </w:r>
          </w:p>
        </w:tc>
        <w:tc>
          <w:tcPr>
            <w:tcW w:w="2116" w:type="dxa"/>
          </w:tcPr>
          <w:p w14:paraId="4B147DB8"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2A4972">
              <w:rPr>
                <w:highlight w:val="yellow"/>
              </w:rPr>
              <w:t>Cloud Admin Interview</w:t>
            </w:r>
          </w:p>
        </w:tc>
        <w:tc>
          <w:tcPr>
            <w:cnfStyle w:val="000010000000" w:firstRow="0" w:lastRow="0" w:firstColumn="0" w:lastColumn="0" w:oddVBand="1" w:evenVBand="0" w:oddHBand="0" w:evenHBand="0" w:firstRowFirstColumn="0" w:firstRowLastColumn="0" w:lastRowFirstColumn="0" w:lastRowLastColumn="0"/>
            <w:tcW w:w="1916" w:type="dxa"/>
          </w:tcPr>
          <w:p w14:paraId="6C27DAED" w14:textId="77777777" w:rsidR="00C638B8" w:rsidRPr="002A4972" w:rsidRDefault="00C638B8" w:rsidP="005461D6">
            <w:pPr>
              <w:pStyle w:val="TableText"/>
              <w:rPr>
                <w:highlight w:val="yellow"/>
              </w:rPr>
            </w:pPr>
            <w:r w:rsidRPr="002A4972">
              <w:rPr>
                <w:highlight w:val="yellow"/>
              </w:rPr>
              <w:t>Mainframe System Admin Interview</w:t>
            </w:r>
          </w:p>
        </w:tc>
        <w:tc>
          <w:tcPr>
            <w:tcW w:w="1881" w:type="dxa"/>
          </w:tcPr>
          <w:p w14:paraId="5006A331" w14:textId="565B2FDF"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szCs w:val="18"/>
                <w:highlight w:val="yellow"/>
              </w:rPr>
            </w:pPr>
            <w:r w:rsidRPr="002A4972">
              <w:rPr>
                <w:szCs w:val="18"/>
                <w:highlight w:val="yellow"/>
              </w:rPr>
              <w:t>Documentation Review with ISSO</w:t>
            </w:r>
            <w:r w:rsidR="00760269">
              <w:rPr>
                <w:szCs w:val="18"/>
                <w:highlight w:val="yellow"/>
              </w:rPr>
              <w:t>/ISSM</w:t>
            </w:r>
          </w:p>
          <w:p w14:paraId="29AF7AA0"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2A4972">
              <w:rPr>
                <w:szCs w:val="18"/>
                <w:highlight w:val="yellow"/>
              </w:rPr>
              <w:t>Meeting with the Business Owners and provide feedback on SSP, ISRA and CP documents.</w:t>
            </w:r>
          </w:p>
        </w:tc>
        <w:tc>
          <w:tcPr>
            <w:cnfStyle w:val="000010000000" w:firstRow="0" w:lastRow="0" w:firstColumn="0" w:lastColumn="0" w:oddVBand="1" w:evenVBand="0" w:oddHBand="0" w:evenHBand="0" w:firstRowFirstColumn="0" w:firstRowLastColumn="0" w:lastRowFirstColumn="0" w:lastRowLastColumn="0"/>
            <w:tcW w:w="1745" w:type="dxa"/>
          </w:tcPr>
          <w:p w14:paraId="4C000E36" w14:textId="77777777" w:rsidR="00C638B8" w:rsidRPr="002A4972" w:rsidRDefault="00C638B8" w:rsidP="005461D6">
            <w:pPr>
              <w:pStyle w:val="TableText"/>
              <w:rPr>
                <w:highlight w:val="yellow"/>
              </w:rPr>
            </w:pPr>
          </w:p>
        </w:tc>
      </w:tr>
      <w:tr w:rsidR="00C638B8" w:rsidRPr="00951195" w14:paraId="39C1630B" w14:textId="77777777" w:rsidTr="005461D6">
        <w:tc>
          <w:tcPr>
            <w:cnfStyle w:val="000010000000" w:firstRow="0" w:lastRow="0" w:firstColumn="0" w:lastColumn="0" w:oddVBand="1" w:evenVBand="0" w:oddHBand="0" w:evenHBand="0" w:firstRowFirstColumn="0" w:firstRowLastColumn="0" w:lastRowFirstColumn="0" w:lastRowLastColumn="0"/>
            <w:tcW w:w="1917" w:type="dxa"/>
          </w:tcPr>
          <w:p w14:paraId="37119778" w14:textId="77777777" w:rsidR="00C638B8" w:rsidRPr="002A4972" w:rsidRDefault="00C638B8" w:rsidP="005461D6">
            <w:pPr>
              <w:pStyle w:val="TableText"/>
              <w:rPr>
                <w:highlight w:val="yellow"/>
              </w:rPr>
            </w:pPr>
            <w:r w:rsidRPr="002A4972">
              <w:rPr>
                <w:highlight w:val="yellow"/>
              </w:rPr>
              <w:t>Training Manager / Human Resources Representative Interview</w:t>
            </w:r>
          </w:p>
        </w:tc>
        <w:tc>
          <w:tcPr>
            <w:tcW w:w="2116" w:type="dxa"/>
          </w:tcPr>
          <w:p w14:paraId="38ECA126"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2A4972">
              <w:rPr>
                <w:highlight w:val="yellow"/>
              </w:rPr>
              <w:t>Virtualization Admin Interview</w:t>
            </w:r>
          </w:p>
        </w:tc>
        <w:tc>
          <w:tcPr>
            <w:cnfStyle w:val="000010000000" w:firstRow="0" w:lastRow="0" w:firstColumn="0" w:lastColumn="0" w:oddVBand="1" w:evenVBand="0" w:oddHBand="0" w:evenHBand="0" w:firstRowFirstColumn="0" w:firstRowLastColumn="0" w:lastRowFirstColumn="0" w:lastRowLastColumn="0"/>
            <w:tcW w:w="1916" w:type="dxa"/>
          </w:tcPr>
          <w:p w14:paraId="68EEFE60" w14:textId="77777777" w:rsidR="00C638B8" w:rsidRPr="002A4972" w:rsidRDefault="00C638B8" w:rsidP="005461D6">
            <w:pPr>
              <w:pStyle w:val="TableText"/>
              <w:rPr>
                <w:highlight w:val="yellow"/>
              </w:rPr>
            </w:pPr>
            <w:r w:rsidRPr="002A4972" w:rsidDel="0098003A">
              <w:rPr>
                <w:highlight w:val="yellow"/>
              </w:rPr>
              <w:t xml:space="preserve"> </w:t>
            </w:r>
          </w:p>
        </w:tc>
        <w:tc>
          <w:tcPr>
            <w:tcW w:w="1881" w:type="dxa"/>
          </w:tcPr>
          <w:p w14:paraId="33A1A555"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p>
        </w:tc>
        <w:tc>
          <w:tcPr>
            <w:cnfStyle w:val="000010000000" w:firstRow="0" w:lastRow="0" w:firstColumn="0" w:lastColumn="0" w:oddVBand="1" w:evenVBand="0" w:oddHBand="0" w:evenHBand="0" w:firstRowFirstColumn="0" w:firstRowLastColumn="0" w:lastRowFirstColumn="0" w:lastRowLastColumn="0"/>
            <w:tcW w:w="1745" w:type="dxa"/>
          </w:tcPr>
          <w:p w14:paraId="5B507C67" w14:textId="77777777" w:rsidR="00C638B8" w:rsidRPr="002A4972" w:rsidRDefault="00C638B8" w:rsidP="005461D6">
            <w:pPr>
              <w:pStyle w:val="TableText"/>
              <w:rPr>
                <w:highlight w:val="yellow"/>
              </w:rPr>
            </w:pPr>
          </w:p>
        </w:tc>
      </w:tr>
      <w:tr w:rsidR="00C638B8" w:rsidRPr="00951195" w14:paraId="3F2E181D" w14:textId="77777777" w:rsidTr="005461D6">
        <w:tc>
          <w:tcPr>
            <w:cnfStyle w:val="000010000000" w:firstRow="0" w:lastRow="0" w:firstColumn="0" w:lastColumn="0" w:oddVBand="1" w:evenVBand="0" w:oddHBand="0" w:evenHBand="0" w:firstRowFirstColumn="0" w:firstRowLastColumn="0" w:lastRowFirstColumn="0" w:lastRowLastColumn="0"/>
            <w:tcW w:w="1917" w:type="dxa"/>
          </w:tcPr>
          <w:p w14:paraId="4B017EDA" w14:textId="77777777" w:rsidR="00C638B8" w:rsidRPr="002A4972" w:rsidRDefault="00C638B8" w:rsidP="005461D6">
            <w:pPr>
              <w:pStyle w:val="TableText"/>
              <w:rPr>
                <w:highlight w:val="yellow"/>
              </w:rPr>
            </w:pPr>
            <w:r w:rsidRPr="002A4972">
              <w:rPr>
                <w:highlight w:val="yellow"/>
              </w:rPr>
              <w:t>Perform application testing.</w:t>
            </w:r>
          </w:p>
        </w:tc>
        <w:tc>
          <w:tcPr>
            <w:tcW w:w="2116" w:type="dxa"/>
          </w:tcPr>
          <w:p w14:paraId="136C5394"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2A4972">
              <w:rPr>
                <w:highlight w:val="yellow"/>
              </w:rPr>
              <w:t>Perform application testing.</w:t>
            </w:r>
          </w:p>
        </w:tc>
        <w:tc>
          <w:tcPr>
            <w:cnfStyle w:val="000010000000" w:firstRow="0" w:lastRow="0" w:firstColumn="0" w:lastColumn="0" w:oddVBand="1" w:evenVBand="0" w:oddHBand="0" w:evenHBand="0" w:firstRowFirstColumn="0" w:firstRowLastColumn="0" w:lastRowFirstColumn="0" w:lastRowLastColumn="0"/>
            <w:tcW w:w="1916" w:type="dxa"/>
          </w:tcPr>
          <w:p w14:paraId="3DCF1B33" w14:textId="77777777" w:rsidR="00C638B8" w:rsidRPr="002A4972" w:rsidRDefault="00C638B8" w:rsidP="005461D6">
            <w:pPr>
              <w:pStyle w:val="TableText"/>
              <w:rPr>
                <w:highlight w:val="yellow"/>
              </w:rPr>
            </w:pPr>
            <w:r w:rsidRPr="002A4972">
              <w:rPr>
                <w:highlight w:val="yellow"/>
              </w:rPr>
              <w:t>Perform application testing.</w:t>
            </w:r>
          </w:p>
        </w:tc>
        <w:tc>
          <w:tcPr>
            <w:tcW w:w="1881" w:type="dxa"/>
          </w:tcPr>
          <w:p w14:paraId="4D53437A"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2A4972">
              <w:rPr>
                <w:highlight w:val="yellow"/>
              </w:rPr>
              <w:t>Perform application testing.</w:t>
            </w:r>
          </w:p>
        </w:tc>
        <w:tc>
          <w:tcPr>
            <w:cnfStyle w:val="000010000000" w:firstRow="0" w:lastRow="0" w:firstColumn="0" w:lastColumn="0" w:oddVBand="1" w:evenVBand="0" w:oddHBand="0" w:evenHBand="0" w:firstRowFirstColumn="0" w:firstRowLastColumn="0" w:lastRowFirstColumn="0" w:lastRowLastColumn="0"/>
            <w:tcW w:w="1745" w:type="dxa"/>
          </w:tcPr>
          <w:p w14:paraId="0E5071E5" w14:textId="77777777" w:rsidR="00C638B8" w:rsidRPr="002A4972" w:rsidRDefault="00C638B8" w:rsidP="005461D6">
            <w:pPr>
              <w:pStyle w:val="TableText"/>
              <w:rPr>
                <w:highlight w:val="yellow"/>
              </w:rPr>
            </w:pPr>
            <w:r w:rsidRPr="002A4972">
              <w:rPr>
                <w:highlight w:val="yellow"/>
              </w:rPr>
              <w:t>Complete application testing.</w:t>
            </w:r>
          </w:p>
        </w:tc>
      </w:tr>
      <w:tr w:rsidR="00C638B8" w:rsidRPr="00951195" w14:paraId="107D3F3B" w14:textId="77777777" w:rsidTr="005461D6">
        <w:tc>
          <w:tcPr>
            <w:cnfStyle w:val="000010000000" w:firstRow="0" w:lastRow="0" w:firstColumn="0" w:lastColumn="0" w:oddVBand="1" w:evenVBand="0" w:oddHBand="0" w:evenHBand="0" w:firstRowFirstColumn="0" w:firstRowLastColumn="0" w:lastRowFirstColumn="0" w:lastRowLastColumn="0"/>
            <w:tcW w:w="1917" w:type="dxa"/>
          </w:tcPr>
          <w:p w14:paraId="665FD3AB" w14:textId="77777777" w:rsidR="00C638B8" w:rsidRPr="002A4972" w:rsidRDefault="00C638B8" w:rsidP="005461D6">
            <w:pPr>
              <w:pStyle w:val="TableText"/>
              <w:rPr>
                <w:highlight w:val="yellow"/>
              </w:rPr>
            </w:pPr>
            <w:r w:rsidRPr="002A4972">
              <w:rPr>
                <w:highlight w:val="yellow"/>
              </w:rPr>
              <w:t xml:space="preserve">Perform network-based scanning of all </w:t>
            </w:r>
            <w:r w:rsidRPr="002A4972">
              <w:rPr>
                <w:highlight w:val="yellow"/>
              </w:rPr>
              <w:lastRenderedPageBreak/>
              <w:t>Web servers and interfaces.</w:t>
            </w:r>
          </w:p>
        </w:tc>
        <w:tc>
          <w:tcPr>
            <w:tcW w:w="2116" w:type="dxa"/>
          </w:tcPr>
          <w:p w14:paraId="05483DBD"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2A4972">
              <w:rPr>
                <w:highlight w:val="yellow"/>
              </w:rPr>
              <w:lastRenderedPageBreak/>
              <w:t>Perform network-based scanning of all Web servers and interfaces.</w:t>
            </w:r>
          </w:p>
        </w:tc>
        <w:tc>
          <w:tcPr>
            <w:cnfStyle w:val="000010000000" w:firstRow="0" w:lastRow="0" w:firstColumn="0" w:lastColumn="0" w:oddVBand="1" w:evenVBand="0" w:oddHBand="0" w:evenHBand="0" w:firstRowFirstColumn="0" w:firstRowLastColumn="0" w:lastRowFirstColumn="0" w:lastRowLastColumn="0"/>
            <w:tcW w:w="1916" w:type="dxa"/>
          </w:tcPr>
          <w:p w14:paraId="3F751D61" w14:textId="77777777" w:rsidR="00C638B8" w:rsidRPr="002A4972" w:rsidRDefault="00C638B8" w:rsidP="005461D6">
            <w:pPr>
              <w:pStyle w:val="TableText"/>
              <w:rPr>
                <w:highlight w:val="yellow"/>
              </w:rPr>
            </w:pPr>
            <w:r w:rsidRPr="002A4972">
              <w:rPr>
                <w:highlight w:val="yellow"/>
              </w:rPr>
              <w:t xml:space="preserve">Perform network-based scanning of all </w:t>
            </w:r>
            <w:r w:rsidRPr="002A4972">
              <w:rPr>
                <w:highlight w:val="yellow"/>
              </w:rPr>
              <w:lastRenderedPageBreak/>
              <w:t>Web servers and interfaces.</w:t>
            </w:r>
          </w:p>
        </w:tc>
        <w:tc>
          <w:tcPr>
            <w:tcW w:w="1881" w:type="dxa"/>
          </w:tcPr>
          <w:p w14:paraId="0AF4E20A"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2A4972">
              <w:rPr>
                <w:highlight w:val="yellow"/>
              </w:rPr>
              <w:lastRenderedPageBreak/>
              <w:t xml:space="preserve">Perform network-based scanning of all </w:t>
            </w:r>
            <w:r w:rsidRPr="002A4972">
              <w:rPr>
                <w:highlight w:val="yellow"/>
              </w:rPr>
              <w:lastRenderedPageBreak/>
              <w:t>Web servers and interfaces.</w:t>
            </w:r>
          </w:p>
        </w:tc>
        <w:tc>
          <w:tcPr>
            <w:cnfStyle w:val="000010000000" w:firstRow="0" w:lastRow="0" w:firstColumn="0" w:lastColumn="0" w:oddVBand="1" w:evenVBand="0" w:oddHBand="0" w:evenHBand="0" w:firstRowFirstColumn="0" w:firstRowLastColumn="0" w:lastRowFirstColumn="0" w:lastRowLastColumn="0"/>
            <w:tcW w:w="1745" w:type="dxa"/>
          </w:tcPr>
          <w:p w14:paraId="6F905E44" w14:textId="77777777" w:rsidR="00C638B8" w:rsidRPr="002A4972" w:rsidRDefault="00C638B8" w:rsidP="005461D6">
            <w:pPr>
              <w:pStyle w:val="TableText"/>
              <w:rPr>
                <w:highlight w:val="yellow"/>
              </w:rPr>
            </w:pPr>
            <w:r w:rsidRPr="002A4972">
              <w:rPr>
                <w:highlight w:val="yellow"/>
              </w:rPr>
              <w:lastRenderedPageBreak/>
              <w:t>Testing and Interviews (as needed).</w:t>
            </w:r>
          </w:p>
        </w:tc>
      </w:tr>
      <w:tr w:rsidR="00C638B8" w:rsidRPr="00951195" w14:paraId="7FFE16FF" w14:textId="77777777" w:rsidTr="005461D6">
        <w:tc>
          <w:tcPr>
            <w:cnfStyle w:val="000010000000" w:firstRow="0" w:lastRow="0" w:firstColumn="0" w:lastColumn="0" w:oddVBand="1" w:evenVBand="0" w:oddHBand="0" w:evenHBand="0" w:firstRowFirstColumn="0" w:firstRowLastColumn="0" w:lastRowFirstColumn="0" w:lastRowLastColumn="0"/>
            <w:tcW w:w="1917" w:type="dxa"/>
          </w:tcPr>
          <w:p w14:paraId="2FEF7CE5" w14:textId="77777777" w:rsidR="00C638B8" w:rsidRPr="002A4972" w:rsidRDefault="00C638B8" w:rsidP="005461D6">
            <w:pPr>
              <w:pStyle w:val="TableText"/>
              <w:rPr>
                <w:highlight w:val="yellow"/>
              </w:rPr>
            </w:pPr>
          </w:p>
        </w:tc>
        <w:tc>
          <w:tcPr>
            <w:tcW w:w="2116" w:type="dxa"/>
          </w:tcPr>
          <w:p w14:paraId="11973B74"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2A4972">
              <w:rPr>
                <w:highlight w:val="yellow"/>
              </w:rPr>
              <w:t>Conduct Daily Update (as needed).</w:t>
            </w:r>
          </w:p>
        </w:tc>
        <w:tc>
          <w:tcPr>
            <w:cnfStyle w:val="000010000000" w:firstRow="0" w:lastRow="0" w:firstColumn="0" w:lastColumn="0" w:oddVBand="1" w:evenVBand="0" w:oddHBand="0" w:evenHBand="0" w:firstRowFirstColumn="0" w:firstRowLastColumn="0" w:lastRowFirstColumn="0" w:lastRowLastColumn="0"/>
            <w:tcW w:w="1916" w:type="dxa"/>
          </w:tcPr>
          <w:p w14:paraId="71D097F2" w14:textId="77777777" w:rsidR="00C638B8" w:rsidRPr="002A4972" w:rsidRDefault="00C638B8" w:rsidP="005461D6">
            <w:pPr>
              <w:pStyle w:val="TableText"/>
              <w:rPr>
                <w:highlight w:val="yellow"/>
              </w:rPr>
            </w:pPr>
            <w:r w:rsidRPr="002A4972">
              <w:rPr>
                <w:highlight w:val="yellow"/>
              </w:rPr>
              <w:t>Conduct Daily Update (as needed).</w:t>
            </w:r>
          </w:p>
        </w:tc>
        <w:tc>
          <w:tcPr>
            <w:tcW w:w="1881" w:type="dxa"/>
          </w:tcPr>
          <w:p w14:paraId="6A6211B4"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2A4972">
              <w:rPr>
                <w:highlight w:val="yellow"/>
              </w:rPr>
              <w:t>Conduct Daily Update (as needed).</w:t>
            </w:r>
          </w:p>
        </w:tc>
        <w:tc>
          <w:tcPr>
            <w:cnfStyle w:val="000010000000" w:firstRow="0" w:lastRow="0" w:firstColumn="0" w:lastColumn="0" w:oddVBand="1" w:evenVBand="0" w:oddHBand="0" w:evenHBand="0" w:firstRowFirstColumn="0" w:firstRowLastColumn="0" w:lastRowFirstColumn="0" w:lastRowLastColumn="0"/>
            <w:tcW w:w="1745" w:type="dxa"/>
          </w:tcPr>
          <w:p w14:paraId="4F4E0AB8" w14:textId="77777777" w:rsidR="00C638B8" w:rsidRPr="002A4972" w:rsidRDefault="00C638B8" w:rsidP="005461D6">
            <w:pPr>
              <w:pStyle w:val="TableText"/>
              <w:rPr>
                <w:highlight w:val="yellow"/>
              </w:rPr>
            </w:pPr>
            <w:r w:rsidRPr="002A4972">
              <w:rPr>
                <w:highlight w:val="yellow"/>
              </w:rPr>
              <w:t>Conduct Daily Update (as needed) or Final Update.</w:t>
            </w:r>
          </w:p>
        </w:tc>
      </w:tr>
    </w:tbl>
    <w:p w14:paraId="51C532E4" w14:textId="77777777" w:rsidR="00C638B8" w:rsidRDefault="00C638B8" w:rsidP="00C638B8">
      <w:pPr>
        <w:pStyle w:val="Heading2"/>
      </w:pPr>
      <w:bookmarkStart w:id="214" w:name="_Toc146790498"/>
      <w:bookmarkStart w:id="215" w:name="_Toc198586445"/>
      <w:r>
        <w:t>Security Assessment Estimated Timeline</w:t>
      </w:r>
      <w:bookmarkEnd w:id="214"/>
      <w:bookmarkEnd w:id="215"/>
    </w:p>
    <w:p w14:paraId="153E3138" w14:textId="77777777" w:rsidR="00C638B8" w:rsidRDefault="00C638B8" w:rsidP="00C638B8">
      <w:pPr>
        <w:pStyle w:val="Body"/>
      </w:pPr>
      <w:r>
        <w:t>The following table describes the estimated timeline for assessment actions and milestones.</w:t>
      </w:r>
    </w:p>
    <w:p w14:paraId="0DF2E366" w14:textId="28F8C269" w:rsidR="00C638B8" w:rsidRDefault="00C638B8" w:rsidP="00C638B8">
      <w:pPr>
        <w:pStyle w:val="TableCaption"/>
      </w:pPr>
      <w:bookmarkStart w:id="216" w:name="_Toc146722200"/>
      <w:r>
        <w:t xml:space="preserve">Table </w:t>
      </w:r>
      <w:fldSimple w:instr=" SEQ Table \* ARABIC ">
        <w:r w:rsidR="00CC4D68">
          <w:rPr>
            <w:noProof/>
          </w:rPr>
          <w:t>15</w:t>
        </w:r>
      </w:fldSimple>
      <w:r>
        <w:t>. Estimated Timeline for Security Assessment Actions and Milestones</w:t>
      </w:r>
      <w:bookmarkEnd w:id="216"/>
    </w:p>
    <w:tbl>
      <w:tblPr>
        <w:tblStyle w:val="ACTTableStyle2"/>
        <w:tblW w:w="9270" w:type="dxa"/>
        <w:tblLook w:val="0420" w:firstRow="1" w:lastRow="0" w:firstColumn="0" w:lastColumn="0" w:noHBand="0" w:noVBand="1"/>
      </w:tblPr>
      <w:tblGrid>
        <w:gridCol w:w="2970"/>
        <w:gridCol w:w="3960"/>
        <w:gridCol w:w="2340"/>
      </w:tblGrid>
      <w:tr w:rsidR="00C638B8" w:rsidRPr="00B76BD4" w14:paraId="7301A021" w14:textId="77777777" w:rsidTr="005461D6">
        <w:trPr>
          <w:cnfStyle w:val="100000000000" w:firstRow="1" w:lastRow="0" w:firstColumn="0" w:lastColumn="0" w:oddVBand="0" w:evenVBand="0" w:oddHBand="0" w:evenHBand="0" w:firstRowFirstColumn="0" w:firstRowLastColumn="0" w:lastRowFirstColumn="0" w:lastRowLastColumn="0"/>
          <w:trHeight w:val="98"/>
          <w:tblHeader/>
        </w:trPr>
        <w:tc>
          <w:tcPr>
            <w:tcW w:w="2970" w:type="dxa"/>
          </w:tcPr>
          <w:p w14:paraId="3A0A806B" w14:textId="77777777" w:rsidR="00C638B8" w:rsidRPr="00735DBA" w:rsidRDefault="00C638B8" w:rsidP="005461D6">
            <w:pPr>
              <w:pStyle w:val="TableText"/>
              <w:rPr>
                <w:b/>
                <w:bCs w:val="0"/>
                <w:color w:val="FFFFFF" w:themeColor="background1"/>
              </w:rPr>
            </w:pPr>
            <w:r w:rsidRPr="00735DBA">
              <w:rPr>
                <w:b/>
                <w:bCs w:val="0"/>
                <w:color w:val="FFFFFF" w:themeColor="background1"/>
              </w:rPr>
              <w:t>Action/Milestone</w:t>
            </w:r>
          </w:p>
        </w:tc>
        <w:tc>
          <w:tcPr>
            <w:tcW w:w="3960" w:type="dxa"/>
          </w:tcPr>
          <w:p w14:paraId="3FED63D6" w14:textId="77777777" w:rsidR="00C638B8" w:rsidRPr="00735DBA" w:rsidRDefault="00C638B8" w:rsidP="005461D6">
            <w:pPr>
              <w:pStyle w:val="TableText"/>
              <w:rPr>
                <w:b/>
                <w:bCs w:val="0"/>
                <w:color w:val="FFFFFF" w:themeColor="background1"/>
              </w:rPr>
            </w:pPr>
            <w:r w:rsidRPr="00735DBA">
              <w:rPr>
                <w:b/>
                <w:bCs w:val="0"/>
                <w:color w:val="FFFFFF" w:themeColor="background1"/>
              </w:rPr>
              <w:t>Description</w:t>
            </w:r>
          </w:p>
        </w:tc>
        <w:tc>
          <w:tcPr>
            <w:tcW w:w="2340" w:type="dxa"/>
          </w:tcPr>
          <w:p w14:paraId="111BCFDA" w14:textId="77777777" w:rsidR="00C638B8" w:rsidRPr="00735DBA" w:rsidRDefault="00C638B8" w:rsidP="005461D6">
            <w:pPr>
              <w:pStyle w:val="TableText"/>
              <w:rPr>
                <w:b/>
                <w:bCs w:val="0"/>
                <w:color w:val="FFFFFF" w:themeColor="background1"/>
              </w:rPr>
            </w:pPr>
            <w:r w:rsidRPr="00735DBA">
              <w:rPr>
                <w:b/>
                <w:bCs w:val="0"/>
                <w:color w:val="FFFFFF" w:themeColor="background1"/>
              </w:rPr>
              <w:t>Date(s)</w:t>
            </w:r>
          </w:p>
        </w:tc>
      </w:tr>
      <w:tr w:rsidR="00C638B8" w:rsidRPr="00B76BD4" w14:paraId="3F41383A" w14:textId="77777777" w:rsidTr="005461D6">
        <w:trPr>
          <w:cnfStyle w:val="000000100000" w:firstRow="0" w:lastRow="0" w:firstColumn="0" w:lastColumn="0" w:oddVBand="0" w:evenVBand="0" w:oddHBand="1" w:evenHBand="0" w:firstRowFirstColumn="0" w:firstRowLastColumn="0" w:lastRowFirstColumn="0" w:lastRowLastColumn="0"/>
        </w:trPr>
        <w:tc>
          <w:tcPr>
            <w:tcW w:w="2970" w:type="dxa"/>
          </w:tcPr>
          <w:p w14:paraId="20690C33" w14:textId="77777777" w:rsidR="00C638B8" w:rsidRPr="00B76BD4" w:rsidRDefault="00C638B8" w:rsidP="005461D6">
            <w:pPr>
              <w:pStyle w:val="TableText"/>
            </w:pPr>
            <w:r w:rsidRPr="00B76BD4">
              <w:t>Perform Readiness Review</w:t>
            </w:r>
          </w:p>
        </w:tc>
        <w:tc>
          <w:tcPr>
            <w:tcW w:w="3960" w:type="dxa"/>
          </w:tcPr>
          <w:p w14:paraId="7905BDE4" w14:textId="77777777" w:rsidR="00C638B8" w:rsidRPr="00B76BD4" w:rsidRDefault="00C638B8" w:rsidP="005461D6">
            <w:pPr>
              <w:pStyle w:val="TableText"/>
            </w:pPr>
            <w:r w:rsidRPr="00B76BD4">
              <w:t>Discuss assessment preparations and ensure tasks (</w:t>
            </w:r>
            <w:r w:rsidRPr="002A4972">
              <w:rPr>
                <w:i/>
                <w:iCs/>
              </w:rPr>
              <w:t>e.g.,</w:t>
            </w:r>
            <w:r w:rsidRPr="00B76BD4">
              <w:t xml:space="preserve"> account creation and providing documentation to the Assessment Team) are on target for completion.</w:t>
            </w:r>
          </w:p>
        </w:tc>
        <w:tc>
          <w:tcPr>
            <w:tcW w:w="2340" w:type="dxa"/>
          </w:tcPr>
          <w:p w14:paraId="6C52CAF6" w14:textId="77777777" w:rsidR="00C638B8" w:rsidRPr="00B76BD4" w:rsidRDefault="00C638B8" w:rsidP="005461D6">
            <w:pPr>
              <w:pStyle w:val="TableText"/>
              <w:rPr>
                <w:highlight w:val="yellow"/>
              </w:rPr>
            </w:pPr>
            <w:r w:rsidRPr="00B76BD4">
              <w:rPr>
                <w:highlight w:val="yellow"/>
              </w:rPr>
              <w:t>&lt;ACT Lead schedules one to two weeks prior to ACT&gt;</w:t>
            </w:r>
          </w:p>
        </w:tc>
      </w:tr>
      <w:tr w:rsidR="00C638B8" w:rsidRPr="00B76BD4" w14:paraId="6A26D0EF" w14:textId="77777777" w:rsidTr="005461D6">
        <w:tc>
          <w:tcPr>
            <w:tcW w:w="2970" w:type="dxa"/>
          </w:tcPr>
          <w:p w14:paraId="4416E276" w14:textId="77777777" w:rsidR="00C638B8" w:rsidRPr="00B76BD4" w:rsidRDefault="00C638B8" w:rsidP="005461D6">
            <w:pPr>
              <w:pStyle w:val="TableText"/>
            </w:pPr>
            <w:r w:rsidRPr="00B76BD4">
              <w:t>Establish and test accounts</w:t>
            </w:r>
          </w:p>
        </w:tc>
        <w:tc>
          <w:tcPr>
            <w:tcW w:w="3960" w:type="dxa"/>
          </w:tcPr>
          <w:p w14:paraId="3CFA9718" w14:textId="77777777" w:rsidR="00C638B8" w:rsidRPr="00B76BD4" w:rsidRDefault="00C638B8" w:rsidP="005461D6">
            <w:pPr>
              <w:pStyle w:val="TableText"/>
            </w:pPr>
            <w:r w:rsidRPr="00B76BD4">
              <w:t>Set up and test all test accounts for the assessment.</w:t>
            </w:r>
          </w:p>
        </w:tc>
        <w:tc>
          <w:tcPr>
            <w:tcW w:w="2340" w:type="dxa"/>
          </w:tcPr>
          <w:p w14:paraId="74833F78" w14:textId="77777777" w:rsidR="00C638B8" w:rsidRPr="00B76BD4" w:rsidRDefault="00C638B8" w:rsidP="005461D6">
            <w:pPr>
              <w:pStyle w:val="TableText"/>
              <w:rPr>
                <w:highlight w:val="yellow"/>
              </w:rPr>
            </w:pPr>
          </w:p>
        </w:tc>
      </w:tr>
      <w:tr w:rsidR="00C638B8" w:rsidRPr="00B76BD4" w14:paraId="02F8A3FC" w14:textId="77777777" w:rsidTr="005461D6">
        <w:trPr>
          <w:cnfStyle w:val="000000100000" w:firstRow="0" w:lastRow="0" w:firstColumn="0" w:lastColumn="0" w:oddVBand="0" w:evenVBand="0" w:oddHBand="1" w:evenHBand="0" w:firstRowFirstColumn="0" w:firstRowLastColumn="0" w:lastRowFirstColumn="0" w:lastRowLastColumn="0"/>
        </w:trPr>
        <w:tc>
          <w:tcPr>
            <w:tcW w:w="2970" w:type="dxa"/>
          </w:tcPr>
          <w:p w14:paraId="6E2A41B4" w14:textId="77777777" w:rsidR="00C638B8" w:rsidRPr="00B76BD4" w:rsidRDefault="00C638B8" w:rsidP="005461D6">
            <w:pPr>
              <w:pStyle w:val="TableText"/>
            </w:pPr>
            <w:r w:rsidRPr="00B76BD4">
              <w:t>Deliver documentation, script output, and configuration output to the Assessment Team</w:t>
            </w:r>
          </w:p>
        </w:tc>
        <w:tc>
          <w:tcPr>
            <w:tcW w:w="3960" w:type="dxa"/>
          </w:tcPr>
          <w:p w14:paraId="66279145" w14:textId="77777777" w:rsidR="00C638B8" w:rsidRPr="00B76BD4" w:rsidRDefault="00C638B8" w:rsidP="005461D6">
            <w:pPr>
              <w:pStyle w:val="TableText"/>
            </w:pPr>
            <w:r w:rsidRPr="00B76BD4">
              <w:t>Deliver all documentation, script output, and configuration data to the Assessment Team prior to assessment.</w:t>
            </w:r>
          </w:p>
        </w:tc>
        <w:tc>
          <w:tcPr>
            <w:tcW w:w="2340" w:type="dxa"/>
          </w:tcPr>
          <w:p w14:paraId="16FD0013" w14:textId="77777777" w:rsidR="00C638B8" w:rsidRPr="00B76BD4" w:rsidRDefault="00C638B8" w:rsidP="005461D6">
            <w:pPr>
              <w:pStyle w:val="TableText"/>
              <w:rPr>
                <w:highlight w:val="yellow"/>
              </w:rPr>
            </w:pPr>
          </w:p>
        </w:tc>
      </w:tr>
      <w:tr w:rsidR="00C638B8" w:rsidRPr="00B76BD4" w14:paraId="0DB56A6C" w14:textId="77777777" w:rsidTr="005461D6">
        <w:tc>
          <w:tcPr>
            <w:tcW w:w="2970" w:type="dxa"/>
          </w:tcPr>
          <w:p w14:paraId="17B7AE2D" w14:textId="77777777" w:rsidR="00C638B8" w:rsidRPr="00B76BD4" w:rsidRDefault="00C638B8" w:rsidP="005461D6">
            <w:pPr>
              <w:pStyle w:val="TableText"/>
            </w:pPr>
            <w:r w:rsidRPr="00B76BD4">
              <w:t>Perform Assessment</w:t>
            </w:r>
          </w:p>
        </w:tc>
        <w:tc>
          <w:tcPr>
            <w:tcW w:w="3960" w:type="dxa"/>
          </w:tcPr>
          <w:p w14:paraId="7CA1AD98" w14:textId="77777777" w:rsidR="00C638B8" w:rsidRPr="00B76BD4" w:rsidRDefault="00C638B8" w:rsidP="005461D6">
            <w:pPr>
              <w:pStyle w:val="TableText"/>
            </w:pPr>
            <w:r w:rsidRPr="00B76BD4">
              <w:t>Conduct technical testing and Management and Operations interviews based on the assessment’s scope.</w:t>
            </w:r>
          </w:p>
        </w:tc>
        <w:tc>
          <w:tcPr>
            <w:tcW w:w="2340" w:type="dxa"/>
          </w:tcPr>
          <w:p w14:paraId="618D885E" w14:textId="77777777" w:rsidR="00C638B8" w:rsidRPr="00B76BD4" w:rsidRDefault="00C638B8" w:rsidP="005461D6">
            <w:pPr>
              <w:pStyle w:val="TableText"/>
              <w:rPr>
                <w:highlight w:val="yellow"/>
              </w:rPr>
            </w:pPr>
          </w:p>
        </w:tc>
      </w:tr>
      <w:tr w:rsidR="00C638B8" w:rsidRPr="00B76BD4" w14:paraId="5C76E405" w14:textId="77777777" w:rsidTr="005461D6">
        <w:trPr>
          <w:cnfStyle w:val="000000100000" w:firstRow="0" w:lastRow="0" w:firstColumn="0" w:lastColumn="0" w:oddVBand="0" w:evenVBand="0" w:oddHBand="1" w:evenHBand="0" w:firstRowFirstColumn="0" w:firstRowLastColumn="0" w:lastRowFirstColumn="0" w:lastRowLastColumn="0"/>
        </w:trPr>
        <w:tc>
          <w:tcPr>
            <w:tcW w:w="2970" w:type="dxa"/>
          </w:tcPr>
          <w:p w14:paraId="03C076C6" w14:textId="77777777" w:rsidR="00C638B8" w:rsidRPr="00B76BD4" w:rsidRDefault="00C638B8" w:rsidP="005461D6">
            <w:pPr>
              <w:pStyle w:val="TableText"/>
            </w:pPr>
            <w:r w:rsidRPr="00B76BD4">
              <w:t>Conduct Final Update (if needed)</w:t>
            </w:r>
          </w:p>
        </w:tc>
        <w:tc>
          <w:tcPr>
            <w:tcW w:w="3960" w:type="dxa"/>
          </w:tcPr>
          <w:p w14:paraId="09992CA0" w14:textId="77777777" w:rsidR="00C638B8" w:rsidRPr="00B76BD4" w:rsidRDefault="00C638B8" w:rsidP="005461D6">
            <w:pPr>
              <w:pStyle w:val="TableText"/>
            </w:pPr>
            <w:r w:rsidRPr="00B76BD4">
              <w:t>Review and summarize security vulnerabilities from assessment.</w:t>
            </w:r>
          </w:p>
        </w:tc>
        <w:tc>
          <w:tcPr>
            <w:tcW w:w="2340" w:type="dxa"/>
          </w:tcPr>
          <w:p w14:paraId="5451AD6C" w14:textId="77777777" w:rsidR="00C638B8" w:rsidRPr="00B76BD4" w:rsidRDefault="00C638B8" w:rsidP="005461D6">
            <w:pPr>
              <w:pStyle w:val="TableText"/>
              <w:rPr>
                <w:highlight w:val="yellow"/>
              </w:rPr>
            </w:pPr>
          </w:p>
        </w:tc>
      </w:tr>
      <w:tr w:rsidR="00C638B8" w:rsidRPr="00B76BD4" w14:paraId="328E64CE" w14:textId="77777777" w:rsidTr="005461D6">
        <w:tc>
          <w:tcPr>
            <w:tcW w:w="2970" w:type="dxa"/>
          </w:tcPr>
          <w:p w14:paraId="58168136" w14:textId="77777777" w:rsidR="00C638B8" w:rsidRPr="00B76BD4" w:rsidRDefault="00C638B8" w:rsidP="005461D6">
            <w:pPr>
              <w:pStyle w:val="TableText"/>
            </w:pPr>
            <w:r w:rsidRPr="00B76BD4">
              <w:t>Remove security access</w:t>
            </w:r>
          </w:p>
        </w:tc>
        <w:tc>
          <w:tcPr>
            <w:tcW w:w="3960" w:type="dxa"/>
          </w:tcPr>
          <w:p w14:paraId="7267D5F2" w14:textId="44B9CAF0" w:rsidR="00C638B8" w:rsidRPr="00B76BD4" w:rsidRDefault="00E37A48" w:rsidP="005461D6">
            <w:pPr>
              <w:pStyle w:val="TableText"/>
            </w:pPr>
            <w:r>
              <w:rPr>
                <w:highlight w:val="yellow"/>
              </w:rPr>
              <w:t xml:space="preserve">ISSO/ISSM </w:t>
            </w:r>
            <w:r w:rsidR="00C638B8" w:rsidRPr="00B76BD4">
              <w:t>removes security access established for Assessment Team test accounts.</w:t>
            </w:r>
          </w:p>
        </w:tc>
        <w:tc>
          <w:tcPr>
            <w:tcW w:w="2340" w:type="dxa"/>
          </w:tcPr>
          <w:p w14:paraId="1487A33F" w14:textId="77777777" w:rsidR="00C638B8" w:rsidRPr="00B76BD4" w:rsidRDefault="00C638B8" w:rsidP="005461D6">
            <w:pPr>
              <w:pStyle w:val="TableText"/>
              <w:rPr>
                <w:highlight w:val="yellow"/>
              </w:rPr>
            </w:pPr>
          </w:p>
        </w:tc>
      </w:tr>
      <w:tr w:rsidR="00C638B8" w:rsidRPr="00B76BD4" w14:paraId="4299511E" w14:textId="77777777" w:rsidTr="005461D6">
        <w:trPr>
          <w:cnfStyle w:val="000000100000" w:firstRow="0" w:lastRow="0" w:firstColumn="0" w:lastColumn="0" w:oddVBand="0" w:evenVBand="0" w:oddHBand="1" w:evenHBand="0" w:firstRowFirstColumn="0" w:firstRowLastColumn="0" w:lastRowFirstColumn="0" w:lastRowLastColumn="0"/>
        </w:trPr>
        <w:tc>
          <w:tcPr>
            <w:tcW w:w="2970" w:type="dxa"/>
          </w:tcPr>
          <w:p w14:paraId="1BBE002A" w14:textId="77777777" w:rsidR="00C638B8" w:rsidRPr="00B76BD4" w:rsidRDefault="00C638B8" w:rsidP="005461D6">
            <w:pPr>
              <w:pStyle w:val="TableText"/>
            </w:pPr>
            <w:r w:rsidRPr="00B76BD4">
              <w:t>Deliver ACT Security Assessment Report to System Team</w:t>
            </w:r>
          </w:p>
        </w:tc>
        <w:tc>
          <w:tcPr>
            <w:tcW w:w="3960" w:type="dxa"/>
          </w:tcPr>
          <w:p w14:paraId="6319101D" w14:textId="77777777" w:rsidR="00C638B8" w:rsidRPr="00B76BD4" w:rsidRDefault="00C638B8" w:rsidP="005461D6">
            <w:pPr>
              <w:pStyle w:val="TableText"/>
            </w:pPr>
            <w:r w:rsidRPr="00B76BD4">
              <w:t>Put security vulnerabilities identified during the assessment into report format.</w:t>
            </w:r>
          </w:p>
        </w:tc>
        <w:tc>
          <w:tcPr>
            <w:tcW w:w="2340" w:type="dxa"/>
          </w:tcPr>
          <w:p w14:paraId="538C25F7" w14:textId="77777777" w:rsidR="00C638B8" w:rsidRPr="00B76BD4" w:rsidRDefault="00C638B8" w:rsidP="005461D6">
            <w:pPr>
              <w:pStyle w:val="TableText"/>
              <w:rPr>
                <w:highlight w:val="yellow"/>
              </w:rPr>
            </w:pPr>
          </w:p>
        </w:tc>
      </w:tr>
      <w:tr w:rsidR="00C638B8" w:rsidRPr="00B76BD4" w14:paraId="5AB6CC70" w14:textId="77777777" w:rsidTr="005461D6">
        <w:tc>
          <w:tcPr>
            <w:tcW w:w="2970" w:type="dxa"/>
          </w:tcPr>
          <w:p w14:paraId="0EC9C451" w14:textId="77777777" w:rsidR="00C638B8" w:rsidRPr="00B76BD4" w:rsidRDefault="00C638B8" w:rsidP="005461D6">
            <w:pPr>
              <w:pStyle w:val="TableText"/>
            </w:pPr>
            <w:r w:rsidRPr="00B76BD4">
              <w:t>Conduct Review of Report</w:t>
            </w:r>
          </w:p>
        </w:tc>
        <w:tc>
          <w:tcPr>
            <w:tcW w:w="3960" w:type="dxa"/>
          </w:tcPr>
          <w:p w14:paraId="6D7D17C9" w14:textId="77777777" w:rsidR="00C638B8" w:rsidRPr="00B76BD4" w:rsidRDefault="00C638B8" w:rsidP="005461D6">
            <w:pPr>
              <w:pStyle w:val="TableText"/>
            </w:pPr>
            <w:r w:rsidRPr="00B76BD4">
              <w:t>System personnel and Assessment Team meet to review feedback on Draft Report. System personnel should provide feedback to Assessment Team prior to meeting.</w:t>
            </w:r>
          </w:p>
        </w:tc>
        <w:tc>
          <w:tcPr>
            <w:tcW w:w="2340" w:type="dxa"/>
          </w:tcPr>
          <w:p w14:paraId="73067B58" w14:textId="77777777" w:rsidR="00C638B8" w:rsidRPr="00B76BD4" w:rsidRDefault="00C638B8" w:rsidP="005461D6">
            <w:pPr>
              <w:pStyle w:val="TableText"/>
              <w:rPr>
                <w:highlight w:val="yellow"/>
              </w:rPr>
            </w:pPr>
          </w:p>
        </w:tc>
      </w:tr>
      <w:tr w:rsidR="00C638B8" w:rsidRPr="00B76BD4" w14:paraId="69253392" w14:textId="77777777" w:rsidTr="005461D6">
        <w:trPr>
          <w:cnfStyle w:val="000000100000" w:firstRow="0" w:lastRow="0" w:firstColumn="0" w:lastColumn="0" w:oddVBand="0" w:evenVBand="0" w:oddHBand="1" w:evenHBand="0" w:firstRowFirstColumn="0" w:firstRowLastColumn="0" w:lastRowFirstColumn="0" w:lastRowLastColumn="0"/>
        </w:trPr>
        <w:tc>
          <w:tcPr>
            <w:tcW w:w="2970" w:type="dxa"/>
          </w:tcPr>
          <w:p w14:paraId="31CDCD10" w14:textId="77777777" w:rsidR="00C638B8" w:rsidRPr="00B76BD4" w:rsidRDefault="00C638B8" w:rsidP="005461D6">
            <w:pPr>
              <w:pStyle w:val="TableText"/>
            </w:pPr>
            <w:r w:rsidRPr="00B76BD4">
              <w:t>Deliver updated ACT Security Assessment Report and Findings Spreadsheet to System Team</w:t>
            </w:r>
          </w:p>
        </w:tc>
        <w:tc>
          <w:tcPr>
            <w:tcW w:w="3960" w:type="dxa"/>
          </w:tcPr>
          <w:p w14:paraId="3F40B9A0" w14:textId="77777777" w:rsidR="00C638B8" w:rsidRPr="00B76BD4" w:rsidRDefault="00C638B8" w:rsidP="005461D6">
            <w:pPr>
              <w:pStyle w:val="TableText"/>
            </w:pPr>
            <w:r w:rsidRPr="00B76BD4">
              <w:t>Updated based on system team feedback.</w:t>
            </w:r>
          </w:p>
        </w:tc>
        <w:tc>
          <w:tcPr>
            <w:tcW w:w="2340" w:type="dxa"/>
          </w:tcPr>
          <w:p w14:paraId="311E0EA9" w14:textId="77777777" w:rsidR="00C638B8" w:rsidRPr="00B76BD4" w:rsidRDefault="00C638B8" w:rsidP="005461D6">
            <w:pPr>
              <w:pStyle w:val="TableText"/>
              <w:rPr>
                <w:highlight w:val="yellow"/>
              </w:rPr>
            </w:pPr>
          </w:p>
        </w:tc>
      </w:tr>
      <w:tr w:rsidR="00C638B8" w:rsidRPr="00B76BD4" w14:paraId="31FD8290" w14:textId="77777777" w:rsidTr="005461D6">
        <w:tc>
          <w:tcPr>
            <w:tcW w:w="2970" w:type="dxa"/>
          </w:tcPr>
          <w:p w14:paraId="5338617F" w14:textId="77777777" w:rsidR="00C638B8" w:rsidRPr="00B76BD4" w:rsidRDefault="00C638B8" w:rsidP="005461D6">
            <w:pPr>
              <w:pStyle w:val="TableText"/>
            </w:pPr>
            <w:r w:rsidRPr="00B76BD4">
              <w:t>Deliver Final Package to System Team</w:t>
            </w:r>
          </w:p>
        </w:tc>
        <w:tc>
          <w:tcPr>
            <w:tcW w:w="3960" w:type="dxa"/>
          </w:tcPr>
          <w:p w14:paraId="35012FD6" w14:textId="77777777" w:rsidR="00C638B8" w:rsidRPr="00B76BD4" w:rsidRDefault="00C638B8" w:rsidP="005461D6">
            <w:pPr>
              <w:pStyle w:val="TableText"/>
            </w:pPr>
            <w:r w:rsidRPr="00B76BD4">
              <w:t>Contains all deliverables, work products, artifacts, etc.</w:t>
            </w:r>
          </w:p>
        </w:tc>
        <w:tc>
          <w:tcPr>
            <w:tcW w:w="2340" w:type="dxa"/>
          </w:tcPr>
          <w:p w14:paraId="0994F166" w14:textId="77777777" w:rsidR="00C638B8" w:rsidRPr="00B76BD4" w:rsidRDefault="00C638B8" w:rsidP="005461D6">
            <w:pPr>
              <w:pStyle w:val="TableText"/>
              <w:rPr>
                <w:highlight w:val="yellow"/>
              </w:rPr>
            </w:pPr>
          </w:p>
        </w:tc>
      </w:tr>
    </w:tbl>
    <w:p w14:paraId="6586A41A" w14:textId="77777777" w:rsidR="00C638B8" w:rsidRDefault="00C638B8" w:rsidP="00C638B8"/>
    <w:p w14:paraId="795278D2" w14:textId="77777777" w:rsidR="00C638B8" w:rsidRDefault="00C638B8" w:rsidP="00C638B8">
      <w:pPr>
        <w:pStyle w:val="Heading1"/>
      </w:pPr>
      <w:bookmarkStart w:id="217" w:name="_Toc146790499"/>
      <w:bookmarkStart w:id="218" w:name="_Toc198586446"/>
      <w:r>
        <w:t>ACT Security Assessment Process and Methodology</w:t>
      </w:r>
      <w:bookmarkEnd w:id="217"/>
      <w:bookmarkEnd w:id="218"/>
    </w:p>
    <w:p w14:paraId="6BF20866" w14:textId="77777777" w:rsidR="00C638B8" w:rsidRDefault="00C638B8" w:rsidP="00C638B8">
      <w:pPr>
        <w:pStyle w:val="Body"/>
      </w:pPr>
      <w:r>
        <w:t>This section outlines the Assessment Team’s assessment methodology to verify and validate that the information system’s Security Capabilities are appropriately implemented via assessment of management, operational, and technical controls.</w:t>
      </w:r>
    </w:p>
    <w:p w14:paraId="3F39117D" w14:textId="77777777" w:rsidR="00C638B8" w:rsidRDefault="00C638B8" w:rsidP="00C638B8">
      <w:pPr>
        <w:pStyle w:val="Heading2"/>
      </w:pPr>
      <w:bookmarkStart w:id="219" w:name="_Toc146790500"/>
      <w:bookmarkStart w:id="220" w:name="_Toc198586447"/>
      <w:r>
        <w:lastRenderedPageBreak/>
        <w:t>Assessment Phases</w:t>
      </w:r>
      <w:bookmarkEnd w:id="219"/>
      <w:bookmarkEnd w:id="220"/>
    </w:p>
    <w:p w14:paraId="0B60B990" w14:textId="77777777" w:rsidR="00C638B8" w:rsidRDefault="00C638B8" w:rsidP="00C638B8">
      <w:pPr>
        <w:pStyle w:val="Body"/>
      </w:pPr>
      <w:r>
        <w:t>The ACT Security Assessment process is generally executed using a phased approached described below.</w:t>
      </w:r>
    </w:p>
    <w:p w14:paraId="18BB71ED" w14:textId="77777777" w:rsidR="00C638B8" w:rsidRDefault="00C638B8" w:rsidP="00C638B8">
      <w:pPr>
        <w:pStyle w:val="Heading3"/>
      </w:pPr>
      <w:bookmarkStart w:id="221" w:name="_Toc146790501"/>
      <w:bookmarkStart w:id="222" w:name="_Toc198586448"/>
      <w:r>
        <w:t>Phase 1: Planning</w:t>
      </w:r>
      <w:bookmarkEnd w:id="221"/>
      <w:bookmarkEnd w:id="222"/>
    </w:p>
    <w:p w14:paraId="6A0E55CE" w14:textId="0F22389E" w:rsidR="00C638B8" w:rsidRDefault="00C638B8" w:rsidP="00C638B8">
      <w:pPr>
        <w:pStyle w:val="Body"/>
      </w:pPr>
      <w:r>
        <w:t xml:space="preserve">Phase 1, </w:t>
      </w:r>
      <w:r w:rsidRPr="00A349A9">
        <w:rPr>
          <w:i/>
          <w:iCs/>
        </w:rPr>
        <w:t>“Planning”,</w:t>
      </w:r>
      <w:r>
        <w:t xml:space="preserve"> defines the assessment’s scope, identifies goals, sets boundaries, and identifies assessment activities. This phase, as well as subsequent phases, requires the coordination of all involved parties, including: system </w:t>
      </w:r>
      <w:r w:rsidR="00E37A48">
        <w:t xml:space="preserve">ISSO/ISSM </w:t>
      </w:r>
      <w:r>
        <w:t xml:space="preserve">and Business Owner, </w:t>
      </w:r>
      <w:r w:rsidR="00CA7A5C">
        <w:rPr>
          <w:highlight w:val="yellow"/>
        </w:rPr>
        <w:t>&lt;Organization&gt;</w:t>
      </w:r>
      <w:r w:rsidRPr="00A349A9">
        <w:rPr>
          <w:highlight w:val="yellow"/>
        </w:rPr>
        <w:t xml:space="preserve"> InfoSec</w:t>
      </w:r>
      <w:r>
        <w:t>, the Assessment Team, and the System Team.</w:t>
      </w:r>
    </w:p>
    <w:p w14:paraId="42FEAF54" w14:textId="4B70B452" w:rsidR="00C638B8" w:rsidRDefault="00C638B8" w:rsidP="00C638B8">
      <w:pPr>
        <w:pStyle w:val="Body"/>
      </w:pPr>
      <w:r>
        <w:t xml:space="preserve">During this phase, the Assessment Team works with the </w:t>
      </w:r>
      <w:r w:rsidR="00E37A48">
        <w:t xml:space="preserve">ISSO/ISSM </w:t>
      </w:r>
      <w:r>
        <w:t>and Business Owner to determine the scope of the ACT, including:</w:t>
      </w:r>
    </w:p>
    <w:p w14:paraId="3F990E25" w14:textId="77777777" w:rsidR="00C638B8" w:rsidRDefault="00C638B8" w:rsidP="00C638B8">
      <w:pPr>
        <w:pStyle w:val="BulletedList"/>
      </w:pPr>
      <w:r>
        <w:t xml:space="preserve">Which </w:t>
      </w:r>
      <w:r w:rsidRPr="00A349A9">
        <w:rPr>
          <w:b/>
          <w:bCs/>
        </w:rPr>
        <w:t xml:space="preserve">Capabilities and Sub-Capabilities </w:t>
      </w:r>
      <w:r>
        <w:t>should be included in the assessment, and which should receive the most emphasis.</w:t>
      </w:r>
    </w:p>
    <w:p w14:paraId="6DC0791B" w14:textId="77777777" w:rsidR="00C638B8" w:rsidRDefault="00C638B8" w:rsidP="00C638B8">
      <w:pPr>
        <w:pStyle w:val="BulletedList"/>
      </w:pPr>
      <w:r>
        <w:t xml:space="preserve">Which </w:t>
      </w:r>
      <w:r w:rsidRPr="00A349A9">
        <w:rPr>
          <w:b/>
          <w:bCs/>
        </w:rPr>
        <w:t>security controls</w:t>
      </w:r>
      <w:r>
        <w:t xml:space="preserve"> should be included in the assessment, and which should receive the most emphasis.</w:t>
      </w:r>
    </w:p>
    <w:p w14:paraId="0BF2EE95" w14:textId="1A80EFF7" w:rsidR="00C638B8" w:rsidRPr="00701D4D" w:rsidRDefault="00C638B8" w:rsidP="00C638B8">
      <w:pPr>
        <w:pStyle w:val="BulletedList"/>
        <w:numPr>
          <w:ilvl w:val="1"/>
          <w:numId w:val="4"/>
        </w:numPr>
        <w:rPr>
          <w:i/>
          <w:iCs/>
          <w:highlight w:val="yellow"/>
        </w:rPr>
      </w:pPr>
      <w:r w:rsidRPr="00701D4D">
        <w:rPr>
          <w:i/>
          <w:iCs/>
          <w:highlight w:val="yellow"/>
        </w:rPr>
        <w:t xml:space="preserve">Note that the </w:t>
      </w:r>
      <w:r w:rsidR="00CA7A5C">
        <w:rPr>
          <w:b/>
          <w:bCs/>
          <w:i/>
          <w:iCs/>
          <w:highlight w:val="yellow"/>
        </w:rPr>
        <w:t>&lt;Organization&gt;</w:t>
      </w:r>
      <w:r w:rsidRPr="00701D4D">
        <w:rPr>
          <w:b/>
          <w:bCs/>
          <w:i/>
          <w:iCs/>
          <w:highlight w:val="yellow"/>
        </w:rPr>
        <w:t xml:space="preserve"> Core Controls</w:t>
      </w:r>
      <w:r w:rsidRPr="00701D4D">
        <w:rPr>
          <w:i/>
          <w:iCs/>
          <w:highlight w:val="yellow"/>
        </w:rPr>
        <w:t xml:space="preserve"> are always in-scope and receive emphasis unless otherwise noted in the ACT Security Assessment Plan.</w:t>
      </w:r>
    </w:p>
    <w:p w14:paraId="01B781A8" w14:textId="77777777" w:rsidR="00C638B8" w:rsidRDefault="00C638B8" w:rsidP="00C638B8">
      <w:pPr>
        <w:pStyle w:val="BulletedList"/>
      </w:pPr>
      <w:r>
        <w:t>Which system components (software or hardware) should be included in the assessment, and which should receive the most emphasis.</w:t>
      </w:r>
    </w:p>
    <w:p w14:paraId="77F5ADFE" w14:textId="77777777" w:rsidR="00C638B8" w:rsidRDefault="00C638B8" w:rsidP="00C638B8">
      <w:pPr>
        <w:pStyle w:val="Body"/>
      </w:pPr>
      <w:r>
        <w:t>The Assessment Team will then define agreeable assessment terms and create the Security Assessment Plan (this document). The System Team and any other appropriate parties will review and provide feedback on the Security Assessment Plan. The Assessment Team will then update and publish the final version of the Security Assessment Plan.</w:t>
      </w:r>
    </w:p>
    <w:p w14:paraId="2720F0AC" w14:textId="77777777" w:rsidR="00C638B8" w:rsidRDefault="00C638B8" w:rsidP="00C638B8">
      <w:pPr>
        <w:pStyle w:val="Heading3"/>
      </w:pPr>
      <w:bookmarkStart w:id="223" w:name="_Toc146790502"/>
      <w:bookmarkStart w:id="224" w:name="_Toc198586449"/>
      <w:r>
        <w:t>Phase 2: Assessment</w:t>
      </w:r>
      <w:bookmarkEnd w:id="223"/>
      <w:bookmarkEnd w:id="224"/>
    </w:p>
    <w:p w14:paraId="35BDC995" w14:textId="77777777" w:rsidR="00C638B8" w:rsidRDefault="00C638B8" w:rsidP="00C638B8">
      <w:pPr>
        <w:pStyle w:val="Body"/>
      </w:pPr>
      <w:r>
        <w:t>Phase 2, “</w:t>
      </w:r>
      <w:r w:rsidRPr="009B7C2A">
        <w:rPr>
          <w:i/>
          <w:iCs/>
        </w:rPr>
        <w:t>Assessment</w:t>
      </w:r>
      <w:r>
        <w:t>”, may have several steps depending on the assessment’s objectives, scope, and goals, as set forth in the Planning Phase. These steps can be grouped by the nature of the activities involved. These activity groups are as follows:</w:t>
      </w:r>
    </w:p>
    <w:p w14:paraId="4CEB1D77" w14:textId="77777777" w:rsidR="00C638B8" w:rsidRPr="00FE39FC" w:rsidRDefault="00C638B8" w:rsidP="00C638B8">
      <w:pPr>
        <w:pStyle w:val="BulletedList"/>
      </w:pPr>
      <w:r w:rsidRPr="00FE39FC">
        <w:t xml:space="preserve">Which </w:t>
      </w:r>
      <w:r w:rsidRPr="00FE39FC">
        <w:rPr>
          <w:b/>
          <w:bCs/>
        </w:rPr>
        <w:t>Capabilities and Sub-Capabilities</w:t>
      </w:r>
      <w:r w:rsidRPr="00FE39FC">
        <w:t xml:space="preserve"> should be included in the assessment, and which should receive the most emphasis.</w:t>
      </w:r>
    </w:p>
    <w:p w14:paraId="72D62AE1" w14:textId="77777777" w:rsidR="00C638B8" w:rsidRDefault="00C638B8" w:rsidP="00C638B8">
      <w:pPr>
        <w:pStyle w:val="BulletedList"/>
      </w:pPr>
      <w:r w:rsidRPr="005773A4">
        <w:rPr>
          <w:b/>
          <w:bCs/>
        </w:rPr>
        <w:t>Enumeration:</w:t>
      </w:r>
      <w:r>
        <w:t xml:space="preserve"> activities that provide specific information about assessment targets. This information is often collected using appropriate software tools.</w:t>
      </w:r>
    </w:p>
    <w:p w14:paraId="1D37F2FA" w14:textId="2E83FED9" w:rsidR="00C638B8" w:rsidRPr="005773A4" w:rsidRDefault="00C638B8" w:rsidP="00C638B8">
      <w:pPr>
        <w:pStyle w:val="BulletedList"/>
        <w:rPr>
          <w:highlight w:val="yellow"/>
        </w:rPr>
      </w:pPr>
      <w:r w:rsidRPr="005773A4">
        <w:rPr>
          <w:b/>
          <w:bCs/>
          <w:highlight w:val="yellow"/>
        </w:rPr>
        <w:t>Core Controls Testing and Review:</w:t>
      </w:r>
      <w:r w:rsidRPr="005773A4">
        <w:rPr>
          <w:highlight w:val="yellow"/>
        </w:rPr>
        <w:t xml:space="preserve"> Assessment of the </w:t>
      </w:r>
      <w:r w:rsidR="00CA7A5C">
        <w:rPr>
          <w:highlight w:val="yellow"/>
        </w:rPr>
        <w:t>&lt;Organization&gt;</w:t>
      </w:r>
      <w:r w:rsidRPr="005773A4">
        <w:rPr>
          <w:highlight w:val="yellow"/>
        </w:rPr>
        <w:t xml:space="preserve"> Core Controls was emphasized as part of this ACT. Each Core Control is rigorously assessed against at least the relevant Test Methods listed in the relevant security controls catalog.</w:t>
      </w:r>
    </w:p>
    <w:p w14:paraId="06711041" w14:textId="3065102B" w:rsidR="00C638B8" w:rsidRDefault="00C638B8" w:rsidP="00C638B8">
      <w:pPr>
        <w:pStyle w:val="BulletedList"/>
      </w:pPr>
      <w:r w:rsidRPr="005773A4">
        <w:rPr>
          <w:b/>
          <w:bCs/>
        </w:rPr>
        <w:t xml:space="preserve">Other Testing and Review: </w:t>
      </w:r>
      <w:r>
        <w:t xml:space="preserve">activities that typically involve the automated testing of security vulnerabilities software tools, manual analysis, and the evaluation of the System Security Plan (SSP) and particular aspects of the organization’s security policies and practices by the Assessment Team members. Existing penetration test results, if available, are also typically reviewed. The Assessment Team applies experience and insight in order to determine whether the system adequately implements the </w:t>
      </w:r>
      <w:r w:rsidR="00CA7A5C">
        <w:rPr>
          <w:highlight w:val="yellow"/>
        </w:rPr>
        <w:t>&lt;Organization&gt;</w:t>
      </w:r>
      <w:r w:rsidRPr="005773A4">
        <w:rPr>
          <w:highlight w:val="yellow"/>
        </w:rPr>
        <w:t xml:space="preserve"> Core Controls </w:t>
      </w:r>
      <w:r w:rsidRPr="005773A4">
        <w:rPr>
          <w:highlight w:val="yellow"/>
        </w:rPr>
        <w:lastRenderedPageBreak/>
        <w:t>and other</w:t>
      </w:r>
      <w:r>
        <w:t xml:space="preserve"> in-scope security controls and Capabilities/Sub-Capabilities defined by Organizational policies and standards, and whether known vulnerabilities are mitigated.</w:t>
      </w:r>
    </w:p>
    <w:p w14:paraId="3A894044" w14:textId="77777777" w:rsidR="00C638B8" w:rsidRDefault="00C638B8" w:rsidP="00C638B8">
      <w:pPr>
        <w:pStyle w:val="Heading3"/>
      </w:pPr>
      <w:bookmarkStart w:id="225" w:name="_Toc146790503"/>
      <w:bookmarkStart w:id="226" w:name="_Toc198586450"/>
      <w:r>
        <w:t>Phase 3: Reporting</w:t>
      </w:r>
      <w:bookmarkEnd w:id="225"/>
      <w:bookmarkEnd w:id="226"/>
    </w:p>
    <w:p w14:paraId="3E734273" w14:textId="77777777" w:rsidR="00C638B8" w:rsidRDefault="00C638B8" w:rsidP="00C638B8">
      <w:pPr>
        <w:pStyle w:val="Body"/>
      </w:pPr>
      <w:r>
        <w:t>Phase 3, “Reporting”, documents the soundness of the implemented security controls and consolidates all findings into the final output. This output includes reports that provide a summary of key findings and actionable recommendations, as well as provisions for all information derived from the assessment.</w:t>
      </w:r>
    </w:p>
    <w:p w14:paraId="66C91622" w14:textId="77777777" w:rsidR="00C638B8" w:rsidRDefault="00C638B8" w:rsidP="00C638B8">
      <w:pPr>
        <w:pStyle w:val="Body"/>
      </w:pPr>
      <w:r>
        <w:t>Depending on the results of these activities, it may be necessary to repeat parts of some phases. Throughout the entire process, the Assessment Team will keep all involved parties informed of the progress and findings, as well as provide briefings of findings to System Team personnel. Evidence to support any weaknesses discovered will consist primarily of screen prints, script or analysis tool output, and session data. The Assessment Team will immediately notify System Team personnel if significant or immediately exploitable vulnerabilities are discovered during the assessment.</w:t>
      </w:r>
    </w:p>
    <w:p w14:paraId="4B6306D2" w14:textId="77777777" w:rsidR="00C638B8" w:rsidRDefault="00C638B8" w:rsidP="00C638B8">
      <w:pPr>
        <w:pStyle w:val="Heading2"/>
      </w:pPr>
      <w:bookmarkStart w:id="227" w:name="_Toc146790504"/>
      <w:bookmarkStart w:id="228" w:name="_Toc198586451"/>
      <w:r>
        <w:t>Roles and Responsibilities</w:t>
      </w:r>
      <w:bookmarkEnd w:id="227"/>
      <w:bookmarkEnd w:id="228"/>
    </w:p>
    <w:p w14:paraId="3109726B" w14:textId="77777777" w:rsidR="00C638B8" w:rsidRDefault="00C638B8" w:rsidP="00C638B8">
      <w:pPr>
        <w:pStyle w:val="Body"/>
      </w:pPr>
      <w:r>
        <w:t>To prepare for the assessment, the System Team and the Assessment Team will identify personnel associated with specific responsibilities. Individuals may have responsibilities that span multiple roles, or have knowledge pertaining to the implementation of more than one security control area. This section provides a description of the roles and responsibilities to assist the organization(s) and the Assessment Team in determining the appropriate personnel who should be available for the assessment.</w:t>
      </w:r>
    </w:p>
    <w:p w14:paraId="52773B53" w14:textId="3DB47684" w:rsidR="00C638B8" w:rsidRDefault="00CA3107" w:rsidP="00C638B8">
      <w:pPr>
        <w:pStyle w:val="GuidancetoAuthor"/>
      </w:pPr>
      <w:r>
        <w:t>Customize</w:t>
      </w:r>
      <w:r w:rsidR="00C638B8">
        <w:t xml:space="preserve"> the roles based on the assessment’s scope. Not all roles may exist/apply.</w:t>
      </w:r>
    </w:p>
    <w:p w14:paraId="432BD1CB" w14:textId="77777777" w:rsidR="00C638B8" w:rsidRDefault="00C638B8" w:rsidP="00C638B8">
      <w:pPr>
        <w:pStyle w:val="Heading3"/>
      </w:pPr>
      <w:bookmarkStart w:id="229" w:name="_Toc146790505"/>
      <w:bookmarkStart w:id="230" w:name="_Toc198586452"/>
      <w:r>
        <w:t>Application Developer/Maintainer</w:t>
      </w:r>
      <w:bookmarkEnd w:id="229"/>
      <w:bookmarkEnd w:id="230"/>
    </w:p>
    <w:p w14:paraId="031C2F24" w14:textId="77777777" w:rsidR="00C638B8" w:rsidRDefault="00C638B8" w:rsidP="00C638B8">
      <w:pPr>
        <w:pStyle w:val="Body"/>
      </w:pPr>
      <w:r>
        <w:t>The Application Developer/Maintainer shall have a thorough knowledge of the application security control requirements for the system and their implementation to protect the software application, its data in transit and at rest, as well as the implementation and configuration standards utilized by the organization. These controls may include; access control, audit and accountability, user identification and authentication, software code configuration control, application integrity, and communications protection. During the ACT process, the Application Developer/Maintainer shall be available for planning sessions, interviews, application discussions, providing assistance for using the application, providing documentation under their control, and remediating any weaknesses.</w:t>
      </w:r>
    </w:p>
    <w:p w14:paraId="6B493C1C" w14:textId="77777777" w:rsidR="00C638B8" w:rsidRDefault="00C638B8" w:rsidP="00C638B8">
      <w:pPr>
        <w:pStyle w:val="Heading3"/>
      </w:pPr>
      <w:bookmarkStart w:id="231" w:name="_Toc146790506"/>
      <w:bookmarkStart w:id="232" w:name="_Toc198586453"/>
      <w:r>
        <w:t>Security Assessment Lead</w:t>
      </w:r>
      <w:bookmarkEnd w:id="231"/>
      <w:bookmarkEnd w:id="232"/>
    </w:p>
    <w:p w14:paraId="7393FBAD" w14:textId="57AC9E23" w:rsidR="00C638B8" w:rsidRDefault="00C638B8" w:rsidP="00C638B8">
      <w:pPr>
        <w:pStyle w:val="Body"/>
      </w:pPr>
      <w:r>
        <w:t xml:space="preserve">The Security Assessment Lead is a member of the Assessment Team and responsible for understanding </w:t>
      </w:r>
      <w:r w:rsidR="00CA7A5C">
        <w:rPr>
          <w:highlight w:val="yellow"/>
        </w:rPr>
        <w:t>&lt;Organization&gt;</w:t>
      </w:r>
      <w:r>
        <w:t xml:space="preserve"> policies, standards, procedures, system architecture, and structures. The Security Assessment Lead has limited activities within the ACT scope; reports all vulnerabilities that may impact the overall security posture of the system; and coordinates getting information, documentation and/or issues addressed between the Assessment Team and the System Team. The Security Assessment Lead must develop the Security Assessment Plan; modify </w:t>
      </w:r>
      <w:r>
        <w:lastRenderedPageBreak/>
        <w:t xml:space="preserve">the testing approach, when necessary according to the scope of the assessment; prepare the daily agenda, preliminary findings worksheets, and conduct the Assessment briefings; and prepare an ACT Security Assessment Report to communicate how the </w:t>
      </w:r>
      <w:r w:rsidR="00CA7A5C">
        <w:rPr>
          <w:highlight w:val="yellow"/>
        </w:rPr>
        <w:t>&lt;Organization&gt;</w:t>
      </w:r>
      <w:r>
        <w:t xml:space="preserve"> business mission will be impacted if an identified vulnerability is exploited. The Security Assessment Lead is responsible for all administrative and management tasks for the Security Assessment.</w:t>
      </w:r>
    </w:p>
    <w:p w14:paraId="0F2B1635" w14:textId="77777777" w:rsidR="00C638B8" w:rsidRDefault="00C638B8" w:rsidP="00C638B8">
      <w:pPr>
        <w:pStyle w:val="Heading3"/>
      </w:pPr>
      <w:bookmarkStart w:id="233" w:name="_Toc146790507"/>
      <w:bookmarkStart w:id="234" w:name="_Toc198586454"/>
      <w:r>
        <w:t>Business Owner</w:t>
      </w:r>
      <w:bookmarkEnd w:id="233"/>
      <w:bookmarkEnd w:id="234"/>
    </w:p>
    <w:p w14:paraId="02FFBA90" w14:textId="77777777" w:rsidR="00C638B8" w:rsidRDefault="00C638B8" w:rsidP="00C638B8">
      <w:pPr>
        <w:pStyle w:val="Body"/>
      </w:pPr>
      <w:r>
        <w:t>The Business Owner is responsible for the successful operation of the system and is ultimately accountable for system security. The Business Owner defines the system’s functional requirements, ensures that Assessment and Authorization (A&amp;A) activities are completed, maintains and reports on the Plan of Action &amp; Milestones (POA&amp;M), and ensures that resources necessary for a smooth assessment are made available to the Assessment Team (Assessment Contractor). During the ACT process, the Business Owner shall be available for planning sessions, interviews, system discussions, providing documentation, and providing assistance when necessary (access, contacts, decisions, etc.). In some cases, the Business Owner may be the System Owner.</w:t>
      </w:r>
    </w:p>
    <w:p w14:paraId="27A4C87B" w14:textId="77777777" w:rsidR="00C638B8" w:rsidRDefault="00C638B8" w:rsidP="00C638B8">
      <w:pPr>
        <w:pStyle w:val="Heading3"/>
      </w:pPr>
      <w:bookmarkStart w:id="235" w:name="_Toc146790509"/>
      <w:bookmarkStart w:id="236" w:name="_Toc198586455"/>
      <w:r>
        <w:t>Configuration Manager</w:t>
      </w:r>
      <w:bookmarkEnd w:id="235"/>
      <w:bookmarkEnd w:id="236"/>
    </w:p>
    <w:p w14:paraId="77ABE9EE" w14:textId="77777777" w:rsidR="00C638B8" w:rsidRDefault="00C638B8" w:rsidP="00C638B8">
      <w:pPr>
        <w:pStyle w:val="Body"/>
      </w:pPr>
      <w:r>
        <w:t>The Configuration Manager shall be able to describe the policy, processes, procedures, standards, and technical measures utilized for configuration management and change control, in order to maintain a secure system baseline. The Configuration Manager shall be able to provide details of the application specific or system/enterprise configuration/change control processes and documentation, including identification, configuration/change management plan, status accounting, and audit procedures. The baseline could include, but is not limited to; software configuration, network infrastructure configuration, and, application design and development resources. During the ACT process, the Configuration Manager shall be available for interviews, and to provide documentation under the Configuration Manager’s responsibility.</w:t>
      </w:r>
    </w:p>
    <w:p w14:paraId="193A38BD" w14:textId="77777777" w:rsidR="00C638B8" w:rsidRDefault="00C638B8" w:rsidP="00C638B8">
      <w:pPr>
        <w:pStyle w:val="Heading3"/>
      </w:pPr>
      <w:bookmarkStart w:id="237" w:name="_Toc146790510"/>
      <w:bookmarkStart w:id="238" w:name="_Toc198586456"/>
      <w:r>
        <w:t>Contingency Planning Manager</w:t>
      </w:r>
      <w:bookmarkEnd w:id="237"/>
      <w:bookmarkEnd w:id="238"/>
    </w:p>
    <w:p w14:paraId="699F6613" w14:textId="77777777" w:rsidR="00C638B8" w:rsidRDefault="00C638B8" w:rsidP="00C638B8">
      <w:pPr>
        <w:pStyle w:val="Body"/>
      </w:pPr>
      <w:r>
        <w:t>The Contingency Planning Manager develops the Contingency Plan for system recovery, and works with the Business Owner and System Owner to determine the critical components and an appropriate system recovery strategy based on the business impact analysis, system Recovery Time Objective (RTO), and Recovery Point Objectives (RPO). The Contingency Planning Manager develops and maintains the Contingency Plan for the system, ensuring that testing of the plan is completed based on the organizational and business requirements. During the ACT process, the Contingency Planning Manager shall be available for interviews and to provide the System Contingency Plan documentation and update process, system contingency testing schedule, and system contingency plan test reports.</w:t>
      </w:r>
    </w:p>
    <w:p w14:paraId="231BE8AE" w14:textId="77777777" w:rsidR="00C638B8" w:rsidRDefault="00C638B8" w:rsidP="00C638B8">
      <w:pPr>
        <w:pStyle w:val="Heading3"/>
      </w:pPr>
      <w:bookmarkStart w:id="239" w:name="_Toc146790511"/>
      <w:bookmarkStart w:id="240" w:name="_Toc198586457"/>
      <w:r>
        <w:t>Database Administrator</w:t>
      </w:r>
      <w:bookmarkEnd w:id="239"/>
      <w:bookmarkEnd w:id="240"/>
    </w:p>
    <w:p w14:paraId="00BA25C5" w14:textId="77777777" w:rsidR="00C638B8" w:rsidRDefault="00C638B8" w:rsidP="00C638B8">
      <w:pPr>
        <w:pStyle w:val="Body"/>
      </w:pPr>
      <w:r>
        <w:t xml:space="preserve">The Database Administrator(s) shall have a thorough knowledge of the database software and the databases that support the system, as well as the implementation and configuration standards utilized by the organization for the software and databases. The Database Administrator shall be able to describe the processes and procedures for installing, supporting, and maintaining the database software and databases, including; secure baseline installation, access control, </w:t>
      </w:r>
      <w:r>
        <w:lastRenderedPageBreak/>
        <w:t>identification and authentication, backup and restoration, and flaw remediation. During the ACT process, the Database Administrator shall be available for interview, database discussions, execution of scripts to collect configuration details, providing documentation when necessary, and remediation of any weaknesses.</w:t>
      </w:r>
    </w:p>
    <w:p w14:paraId="00479FC8" w14:textId="77777777" w:rsidR="00C638B8" w:rsidRDefault="00C638B8" w:rsidP="00C638B8">
      <w:pPr>
        <w:pStyle w:val="Heading3"/>
      </w:pPr>
      <w:bookmarkStart w:id="241" w:name="_Toc146790512"/>
      <w:bookmarkStart w:id="242" w:name="_Toc198586458"/>
      <w:r>
        <w:t>Datacenter / Facilities Manager</w:t>
      </w:r>
      <w:bookmarkEnd w:id="241"/>
      <w:bookmarkEnd w:id="242"/>
    </w:p>
    <w:p w14:paraId="56C96B63" w14:textId="77777777" w:rsidR="00C638B8" w:rsidRDefault="00C638B8" w:rsidP="00C638B8">
      <w:pPr>
        <w:pStyle w:val="Body"/>
      </w:pPr>
      <w:r>
        <w:t>The Datacenter/Facilities Manager may have multiple responsibilities, including the development of physical and environmental control policies for the datacenter and ensuring policy compliance. The Datacenter/Facilities Manager should be able to describe the physical and environmental (e.g., power, fire suppression, cooling/heating) controls that help secure the system, data, and contingency plans for the datacenter. In some instances, the Datacenter/Facilities Manager may be responsible for system media protection controls as media enters or departs the facility. During the assessment, the Datacenter/Facilities Manager should be available for interview, and to provide documentation related to controls under the Datacenter/Facilities Manager’s responsibility.</w:t>
      </w:r>
    </w:p>
    <w:p w14:paraId="08298EFE" w14:textId="77777777" w:rsidR="00C638B8" w:rsidRDefault="00C638B8" w:rsidP="00C638B8">
      <w:pPr>
        <w:pStyle w:val="Heading3"/>
      </w:pPr>
      <w:bookmarkStart w:id="243" w:name="_Toc146790513"/>
      <w:bookmarkStart w:id="244" w:name="_Toc198586459"/>
      <w:r>
        <w:t>Development Lead</w:t>
      </w:r>
      <w:bookmarkEnd w:id="243"/>
      <w:bookmarkEnd w:id="244"/>
    </w:p>
    <w:p w14:paraId="3D5F6211" w14:textId="4D4CD2E6" w:rsidR="00C638B8" w:rsidRDefault="00C638B8" w:rsidP="00C638B8">
      <w:pPr>
        <w:pStyle w:val="Body"/>
      </w:pPr>
      <w:r>
        <w:t xml:space="preserve">The Development Lead is responsible for implementing the design and requirements of the system’s various design and specification documents. The Development Lead may also be responsible for assisting </w:t>
      </w:r>
      <w:r w:rsidR="00CA7A5C">
        <w:rPr>
          <w:highlight w:val="yellow"/>
        </w:rPr>
        <w:t>&lt;Organization&gt;</w:t>
      </w:r>
      <w:r>
        <w:t xml:space="preserve"> with determining the design and functional requirements of the system.</w:t>
      </w:r>
    </w:p>
    <w:p w14:paraId="0F41FE12" w14:textId="77777777" w:rsidR="00C638B8" w:rsidRDefault="00C638B8" w:rsidP="00C638B8">
      <w:pPr>
        <w:pStyle w:val="Heading3"/>
      </w:pPr>
      <w:bookmarkStart w:id="245" w:name="_Toc146790514"/>
      <w:bookmarkStart w:id="246" w:name="_Toc198586460"/>
      <w:r>
        <w:t>Firewall Administrator</w:t>
      </w:r>
      <w:bookmarkEnd w:id="245"/>
      <w:bookmarkEnd w:id="246"/>
    </w:p>
    <w:p w14:paraId="71BCAE7C" w14:textId="77777777" w:rsidR="00C638B8" w:rsidRDefault="00C638B8" w:rsidP="00C638B8">
      <w:pPr>
        <w:pStyle w:val="Body"/>
      </w:pPr>
      <w:r>
        <w:t>The Firewall Administrator(s) should have an intimate knowledge of the firewalls supporting the system, as well as the implementation and configuration standards utilized by the organization. The Firewall Administrator(s) should have an in-depth knowledge of the boundary and segment isolation mechanisms, including; firewall servers, appliances, and integrated access control devices. This role may be combined with the Network Administrator role. During the assessment, the Firewall Administrator should provide firewall rules, and be available for interview, firewall discussions, execution of scripts to collect configuration details, and remediation of any weaknesses found that could be corrected within the assessment timeframe.</w:t>
      </w:r>
    </w:p>
    <w:p w14:paraId="6E7EC2DB" w14:textId="77777777" w:rsidR="00C638B8" w:rsidRDefault="00C638B8" w:rsidP="00C638B8">
      <w:pPr>
        <w:pStyle w:val="Heading3"/>
      </w:pPr>
      <w:bookmarkStart w:id="247" w:name="_Toc146790515"/>
      <w:bookmarkStart w:id="248" w:name="_Toc198586461"/>
      <w:r>
        <w:t>Human Resources Manager</w:t>
      </w:r>
      <w:bookmarkEnd w:id="247"/>
      <w:bookmarkEnd w:id="248"/>
    </w:p>
    <w:p w14:paraId="1006367C" w14:textId="77777777" w:rsidR="00C638B8" w:rsidRDefault="00C638B8" w:rsidP="00C638B8">
      <w:pPr>
        <w:pStyle w:val="Body"/>
      </w:pPr>
      <w:r>
        <w:t>Human Resources (HR) staff should have an understanding of the organization’s personnel policies, with an impact on information technology security and their implementation for the organization. This would include; policies and procedures related to background investigations, hiring practices, personnel classifications, training requirements, terminations, and transfers.</w:t>
      </w:r>
    </w:p>
    <w:p w14:paraId="5964EE50" w14:textId="77777777" w:rsidR="00C638B8" w:rsidRDefault="00C638B8" w:rsidP="00C638B8">
      <w:pPr>
        <w:pStyle w:val="Heading3"/>
      </w:pPr>
      <w:bookmarkStart w:id="249" w:name="_Toc146790516"/>
      <w:bookmarkStart w:id="250" w:name="_Toc198586462"/>
      <w:r>
        <w:t>Incident Handling Manager</w:t>
      </w:r>
      <w:bookmarkEnd w:id="249"/>
      <w:bookmarkEnd w:id="250"/>
    </w:p>
    <w:p w14:paraId="101766E8" w14:textId="77777777" w:rsidR="00C638B8" w:rsidRDefault="00C638B8" w:rsidP="00C638B8">
      <w:pPr>
        <w:pStyle w:val="Body"/>
      </w:pPr>
      <w:r>
        <w:t>The Incident Handling Manager oversees the organization’s information system incident management function and should have an understanding of how incidents are identified, analyzed, assessed to determine the security incident’s impact and priority, and response procedures.</w:t>
      </w:r>
    </w:p>
    <w:p w14:paraId="6CD37EB6" w14:textId="77777777" w:rsidR="00C638B8" w:rsidRDefault="00C638B8" w:rsidP="00C638B8">
      <w:pPr>
        <w:pStyle w:val="Heading3"/>
      </w:pPr>
      <w:bookmarkStart w:id="251" w:name="_Toc146790517"/>
      <w:bookmarkStart w:id="252" w:name="_Toc198586463"/>
      <w:r>
        <w:lastRenderedPageBreak/>
        <w:t>Information System Security Manager</w:t>
      </w:r>
      <w:bookmarkEnd w:id="251"/>
      <w:bookmarkEnd w:id="252"/>
    </w:p>
    <w:p w14:paraId="08B1014F" w14:textId="77777777" w:rsidR="00C638B8" w:rsidRPr="00582723" w:rsidRDefault="00C638B8" w:rsidP="00C638B8">
      <w:r>
        <w:t xml:space="preserve">The Information System Security Manager (ISSM) is </w:t>
      </w:r>
      <w:r w:rsidRPr="00582723">
        <w:t>responsible for the information assurance of a program, organization, system(s), or enclave. Can also be responsible for the management of ISSOs.</w:t>
      </w:r>
    </w:p>
    <w:p w14:paraId="098BEA7A" w14:textId="4C2E6C9B" w:rsidR="00C638B8" w:rsidRDefault="00C638B8" w:rsidP="00C638B8">
      <w:pPr>
        <w:pStyle w:val="Heading3"/>
      </w:pPr>
      <w:bookmarkStart w:id="253" w:name="_Toc146790518"/>
      <w:bookmarkStart w:id="254" w:name="_Toc198586464"/>
      <w:r>
        <w:t xml:space="preserve">Information System Security Officer or </w:t>
      </w:r>
      <w:bookmarkEnd w:id="253"/>
      <w:r w:rsidR="00760269">
        <w:t>Information System Security Manager</w:t>
      </w:r>
      <w:bookmarkEnd w:id="254"/>
    </w:p>
    <w:p w14:paraId="57AEF554" w14:textId="0A2C68E9" w:rsidR="00C638B8" w:rsidRDefault="00C638B8" w:rsidP="00C638B8">
      <w:pPr>
        <w:pStyle w:val="Body"/>
      </w:pPr>
      <w:r>
        <w:t>The Information System Security Officer (ISSO) or</w:t>
      </w:r>
      <w:r w:rsidR="00760269">
        <w:t xml:space="preserve"> Information</w:t>
      </w:r>
      <w:r>
        <w:t xml:space="preserve"> System Security </w:t>
      </w:r>
      <w:r w:rsidR="00760269">
        <w:t>Manager (ISSM</w:t>
      </w:r>
      <w:r>
        <w:t xml:space="preserve">), is responsible for ensuring that the management, operational, and technical controls to secure the system are in place and effective. The </w:t>
      </w:r>
      <w:r w:rsidR="00E37A48">
        <w:t xml:space="preserve">ISSO/ISSM </w:t>
      </w:r>
      <w:r>
        <w:t>shall have knowledge of the following:</w:t>
      </w:r>
    </w:p>
    <w:p w14:paraId="6E067B64" w14:textId="77777777" w:rsidR="00C638B8" w:rsidRDefault="00C638B8" w:rsidP="00192EAB">
      <w:pPr>
        <w:pStyle w:val="BulletedList"/>
      </w:pPr>
      <w:r>
        <w:t>All controls implemented or planned for the system</w:t>
      </w:r>
    </w:p>
    <w:p w14:paraId="09B8B068" w14:textId="77777777" w:rsidR="00C638B8" w:rsidRDefault="00C638B8" w:rsidP="00192EAB">
      <w:pPr>
        <w:pStyle w:val="BulletedList"/>
      </w:pPr>
      <w:r>
        <w:t>Security audit controls and evidence that audit reviews occur</w:t>
      </w:r>
    </w:p>
    <w:p w14:paraId="0D5429AD" w14:textId="77777777" w:rsidR="00C638B8" w:rsidRDefault="00C638B8" w:rsidP="00192EAB">
      <w:pPr>
        <w:pStyle w:val="BulletedList"/>
      </w:pPr>
      <w:r>
        <w:t>System Security Plan (SSP) and any authorized exceptions to security control implementations</w:t>
      </w:r>
    </w:p>
    <w:p w14:paraId="70CF858C" w14:textId="09E2A5D7" w:rsidR="00C638B8" w:rsidRDefault="00C638B8" w:rsidP="00C638B8">
      <w:pPr>
        <w:pStyle w:val="Body"/>
      </w:pPr>
      <w:r>
        <w:t xml:space="preserve">The </w:t>
      </w:r>
      <w:r w:rsidR="00E37A48">
        <w:t xml:space="preserve">ISSO/ISSM </w:t>
      </w:r>
      <w:r>
        <w:t xml:space="preserve">shall be responsible for all security aspects of the system from its inception, until disposal. During the ACT process, the </w:t>
      </w:r>
      <w:r w:rsidR="00E37A48">
        <w:t xml:space="preserve">ISSO/ISSM </w:t>
      </w:r>
      <w:r>
        <w:t xml:space="preserve">plays an active role and partners with the </w:t>
      </w:r>
      <w:r w:rsidR="00CA7A5C">
        <w:rPr>
          <w:highlight w:val="yellow"/>
        </w:rPr>
        <w:t>&lt;Organization&gt;</w:t>
      </w:r>
      <w:r>
        <w:t xml:space="preserve"> Facilitator to ensure a successful ACT. The </w:t>
      </w:r>
      <w:r w:rsidR="00E37A48">
        <w:t xml:space="preserve">ISSO/ISSM </w:t>
      </w:r>
      <w:r>
        <w:t xml:space="preserve">shall be available for interview, provide or coordinate the timely delivery of all required ACT documentation; and coordinate and schedule interviews between the Assessment Team and ACT Stakeholders. The </w:t>
      </w:r>
      <w:r w:rsidR="00E37A48">
        <w:t xml:space="preserve">ISSO/ISSM </w:t>
      </w:r>
      <w:r>
        <w:t xml:space="preserve">is designated in writing, must be a </w:t>
      </w:r>
      <w:r w:rsidR="00CA7A5C">
        <w:rPr>
          <w:highlight w:val="yellow"/>
        </w:rPr>
        <w:t>&lt;Organization&gt;</w:t>
      </w:r>
      <w:r>
        <w:t xml:space="preserve"> employee, and can be a System Developer/System Maintainer ISSO.</w:t>
      </w:r>
    </w:p>
    <w:p w14:paraId="6443326F" w14:textId="77777777" w:rsidR="00C638B8" w:rsidRDefault="00C638B8" w:rsidP="00C638B8">
      <w:pPr>
        <w:pStyle w:val="Heading3"/>
      </w:pPr>
      <w:bookmarkStart w:id="255" w:name="_Toc146790519"/>
      <w:bookmarkStart w:id="256" w:name="_Toc198586465"/>
      <w:r>
        <w:t>Mainframe Administrator</w:t>
      </w:r>
      <w:bookmarkEnd w:id="255"/>
      <w:bookmarkEnd w:id="256"/>
    </w:p>
    <w:p w14:paraId="00F2BFCB" w14:textId="77777777" w:rsidR="00C638B8" w:rsidRDefault="00C638B8" w:rsidP="00C638B8">
      <w:pPr>
        <w:pStyle w:val="Body"/>
      </w:pPr>
      <w:r>
        <w:t>The Mainframe Administrator(s) should have knowledge of the mainframe hardware and software supporting the system, as well as the implementation and configuration standards utilized by the organization for the system. The Mainframe Administrator should be able to describe the processes and procedures for installing, supporting, and maintaining the mainframe, including; secure baseline installation, access control, identification and authentication, backup and restoration, and flaw remediation. During the assessment, the Mainframe Administrator should be able to provide information about the mainframe and implemented security controls, as well as be available for interview, mainframe discussions, execution of scripts to collect configuration details, and remediation of any weaknesses found that could be corrected within the assessment timeframe.</w:t>
      </w:r>
    </w:p>
    <w:p w14:paraId="7BB47EB2" w14:textId="77777777" w:rsidR="00C638B8" w:rsidRDefault="00C638B8" w:rsidP="00C638B8">
      <w:pPr>
        <w:pStyle w:val="Heading3"/>
      </w:pPr>
      <w:bookmarkStart w:id="257" w:name="_Toc146790520"/>
      <w:bookmarkStart w:id="258" w:name="_Toc198586466"/>
      <w:r>
        <w:t>Media Custodian</w:t>
      </w:r>
      <w:bookmarkEnd w:id="257"/>
      <w:bookmarkEnd w:id="258"/>
    </w:p>
    <w:p w14:paraId="566D7C75" w14:textId="77777777" w:rsidR="00C638B8" w:rsidRDefault="00C638B8" w:rsidP="00C638B8">
      <w:pPr>
        <w:pStyle w:val="Body"/>
      </w:pPr>
      <w:r>
        <w:t>The Media Custodian is responsible for ensuring system media protection, which includes; labeling, marking, and transporting both electronic and paper media for the system. During the assessment, the Media Custodian should be available for interview and to provide evidence of implemented media protection controls.</w:t>
      </w:r>
    </w:p>
    <w:p w14:paraId="414C7B3B" w14:textId="77777777" w:rsidR="00C638B8" w:rsidRDefault="00C638B8" w:rsidP="00C638B8">
      <w:pPr>
        <w:pStyle w:val="Heading3"/>
      </w:pPr>
      <w:bookmarkStart w:id="259" w:name="_Toc146790521"/>
      <w:bookmarkStart w:id="260" w:name="_Toc198586467"/>
      <w:r>
        <w:lastRenderedPageBreak/>
        <w:t>Middleware Utilities Administrator</w:t>
      </w:r>
      <w:bookmarkEnd w:id="259"/>
      <w:bookmarkEnd w:id="260"/>
    </w:p>
    <w:p w14:paraId="2E206166" w14:textId="77777777" w:rsidR="00C638B8" w:rsidRDefault="00C638B8" w:rsidP="00C638B8">
      <w:pPr>
        <w:pStyle w:val="Body"/>
      </w:pPr>
      <w:r>
        <w:t>The Middleware Utilities Administrator(s) should have a thorough knowledge of the system middleware utilities implemented in the infrastructure. The Middleware Utilities Administrator should be able to describe the processes and procedures for installing, supporting, and maintaining the middleware utilities, including; any secure baseline installation, access control, identification and authentication, backup and restoration, and flaw remediation. During the assessment, the Middleware Utilities Administrator should be able to provide information for implemented middleware utilities and access to the utilities, as well as be available for interview, utilities discussions, execution of scripts to collect configuration details, and remediation of any weaknesses found that could be corrected within the assessment timeframe.</w:t>
      </w:r>
    </w:p>
    <w:p w14:paraId="2B454D2A" w14:textId="77777777" w:rsidR="00C638B8" w:rsidRDefault="00C638B8" w:rsidP="00C638B8">
      <w:pPr>
        <w:pStyle w:val="Heading3"/>
      </w:pPr>
      <w:bookmarkStart w:id="261" w:name="_Toc146790522"/>
      <w:bookmarkStart w:id="262" w:name="_Toc198586468"/>
      <w:r>
        <w:t>Network Administrator</w:t>
      </w:r>
      <w:bookmarkEnd w:id="261"/>
      <w:bookmarkEnd w:id="262"/>
    </w:p>
    <w:p w14:paraId="1CAE0632" w14:textId="77777777" w:rsidR="00C638B8" w:rsidRDefault="00C638B8" w:rsidP="00C638B8">
      <w:pPr>
        <w:pStyle w:val="Body"/>
      </w:pPr>
      <w:r>
        <w:t>The Network Administrator(s) should have a strong knowledge of the underlying network infrastructure and architecture that supports the system, as well as the implementation and configuration standards utilized by the organization. Depending on the organization and/or system, Network Administrators may provide; network address assignments, routing protocol assignments and routing table configurations, Virtual Local Area Network (VLAN) implementation, and network device configuration. Their role could also include; configuration of authentication and authorization, directory services, printers, Virtual Private Network (VPN) gateways, load balancers, and other network services. If the Network Administrator has security-related duties, he/she may be responsible for firewall implementation and management, intrusion detection systems, and security event monitoring. During the assessment, the Network Administrator should be available to establish network access, interview, network discussions, execution of scripts to collect configuration details, and remediation of any weaknesses found that could be corrected within the assessment timeframe.</w:t>
      </w:r>
    </w:p>
    <w:p w14:paraId="5B308002" w14:textId="77777777" w:rsidR="00C638B8" w:rsidRDefault="00C638B8" w:rsidP="00C638B8">
      <w:pPr>
        <w:pStyle w:val="Heading3"/>
      </w:pPr>
      <w:bookmarkStart w:id="263" w:name="_Toc146790523"/>
      <w:bookmarkStart w:id="264" w:name="_Toc198586469"/>
      <w:r>
        <w:t>Privacy Subject Matter Expert</w:t>
      </w:r>
      <w:bookmarkEnd w:id="263"/>
      <w:bookmarkEnd w:id="264"/>
    </w:p>
    <w:p w14:paraId="6EABB061" w14:textId="77777777" w:rsidR="00C638B8" w:rsidRDefault="00C638B8" w:rsidP="00C638B8">
      <w:pPr>
        <w:pStyle w:val="Body"/>
      </w:pPr>
      <w:r>
        <w:t>The Privacy Subject Matter Expert (PSME) provides guidance in the development, implementation, and maintenance of the system’s information privacy policies and procedures, ensuring that they comply with higher-level organizational requirements. During the ACT process, the PSME shall be available for interview and provide documentation that falls under the PSME’s responsibility.</w:t>
      </w:r>
    </w:p>
    <w:p w14:paraId="4B9A6968" w14:textId="77777777" w:rsidR="00C638B8" w:rsidRDefault="00C638B8" w:rsidP="00C638B8">
      <w:pPr>
        <w:pStyle w:val="Heading3"/>
      </w:pPr>
      <w:bookmarkStart w:id="265" w:name="_Toc146790524"/>
      <w:bookmarkStart w:id="266" w:name="_Toc198586470"/>
      <w:r>
        <w:t>Program Manager</w:t>
      </w:r>
      <w:bookmarkEnd w:id="265"/>
      <w:bookmarkEnd w:id="266"/>
    </w:p>
    <w:p w14:paraId="7DCA9178" w14:textId="77777777" w:rsidR="00C638B8" w:rsidRDefault="00C638B8" w:rsidP="00C638B8">
      <w:pPr>
        <w:pStyle w:val="Body"/>
      </w:pPr>
      <w:r>
        <w:t>The Program Manager shall have a high-level understanding of the assessed system, as well as the ability to describe organizational and system policies from an enterprise perspective, with which the system shall be in compliance. The Program Manager shall be familiar with; access controls (both physical and logical), contingency plans (i.e., alternate sites/storage, system restoration and reconstitution), user identification and authentication, system authorization to operate, incident response, resource planning, system and software acquisition, flaw remediation, and system interconnections and monitoring. During the ACT process, the Program Manager shall be available for interview and to provide documentation that falls under the Program Manager’s responsibility.</w:t>
      </w:r>
    </w:p>
    <w:p w14:paraId="5F3BAEDD" w14:textId="77777777" w:rsidR="00C638B8" w:rsidRDefault="00C638B8" w:rsidP="00C638B8">
      <w:pPr>
        <w:pStyle w:val="Heading3"/>
      </w:pPr>
      <w:bookmarkStart w:id="267" w:name="_Toc146790525"/>
      <w:bookmarkStart w:id="268" w:name="_Toc198586471"/>
      <w:r>
        <w:lastRenderedPageBreak/>
        <w:t>Security Utilities Administrator</w:t>
      </w:r>
      <w:bookmarkEnd w:id="267"/>
      <w:bookmarkEnd w:id="268"/>
    </w:p>
    <w:p w14:paraId="0FB0414F" w14:textId="77777777" w:rsidR="00C638B8" w:rsidRDefault="00C638B8" w:rsidP="00C638B8">
      <w:pPr>
        <w:pStyle w:val="Body"/>
      </w:pPr>
      <w:r>
        <w:t>The Security Utilities Administrator(s) should have a thorough knowledge of the system security utilities, such as intrusion detection systems/prevention or security event monitoring, that is implemented in the infrastructure. The Security Utilities Administrator should be able to describe the processes and procedures for installing, supporting, and maintaining the utilities, including; any secure baseline installation, access control, identification and authentication, backup and restoration, and flaw remediation. During the assessment, the Security Utilities Administrator should be able to provide information on the utilities in place and access to those utilities, as well as for interview, utilities discussions, execution of scripts to collect configuration details, and remediation of any weaknesses found that can be corrected within the assessment timeframe.</w:t>
      </w:r>
    </w:p>
    <w:p w14:paraId="77C63230" w14:textId="77777777" w:rsidR="00C638B8" w:rsidRDefault="00C638B8" w:rsidP="00C638B8">
      <w:pPr>
        <w:pStyle w:val="Heading3"/>
      </w:pPr>
      <w:bookmarkStart w:id="269" w:name="_Toc146790526"/>
      <w:bookmarkStart w:id="270" w:name="_Toc198586472"/>
      <w:r>
        <w:t>System Administrator</w:t>
      </w:r>
      <w:bookmarkEnd w:id="269"/>
      <w:bookmarkEnd w:id="270"/>
    </w:p>
    <w:p w14:paraId="09804803" w14:textId="77777777" w:rsidR="00C638B8" w:rsidRDefault="00C638B8" w:rsidP="00C638B8">
      <w:pPr>
        <w:pStyle w:val="Body"/>
      </w:pPr>
      <w:r>
        <w:t>The System Administrator(s) should have a thorough knowledge of the operating systems for which they are responsible, as well as the implementation and configuration standards utilized by the organization for those operating systems. The System Administrator(s) should be able to describe the processes and procedures for installing, supporting, and maintaining the operating systems, including; secure baseline installation, access control, identification and authentication, backup and restoration, flaw remediation, and use of antivirus products. During the assessment, the System Administrator(s) should be available to; establish access to the system, interview, system discussions, execution of scripts to collect configuration details, and remediation of any weaknesses found that could be corrected within the assessment timeframe.</w:t>
      </w:r>
    </w:p>
    <w:p w14:paraId="19575636" w14:textId="77777777" w:rsidR="00C638B8" w:rsidRDefault="00C638B8" w:rsidP="00C638B8">
      <w:pPr>
        <w:pStyle w:val="Heading3"/>
      </w:pPr>
      <w:bookmarkStart w:id="271" w:name="_Toc146790527"/>
      <w:bookmarkStart w:id="272" w:name="_Toc198586473"/>
      <w:r>
        <w:t>System Owner</w:t>
      </w:r>
      <w:bookmarkEnd w:id="271"/>
      <w:bookmarkEnd w:id="272"/>
    </w:p>
    <w:p w14:paraId="46931528" w14:textId="77777777" w:rsidR="00C638B8" w:rsidRDefault="00C638B8" w:rsidP="00C638B8">
      <w:pPr>
        <w:pStyle w:val="Body"/>
      </w:pPr>
      <w:r>
        <w:t>The System Owner is responsible for the successful operation of the system and accountable for system security. The System Owner is also responsible for executing crucial steps to implement management and operational controls, and to ensure that effective technical controls are implemented to protect the system and its data. The System Owner formally designates the ISSO. In conjunction with the Business Owner, the System Owner is responsible for ensuring that Security Accreditation activities are completed, and that the POA&amp;M is maintained and reported. During the ACT process, the System Owner shall be available for interview and, with the assistance of the system’s support staff, ensure that all documentation required for the assessment is available to the ACT Evaluator. The System Owner may be the Business Owner.</w:t>
      </w:r>
    </w:p>
    <w:p w14:paraId="139F7A92" w14:textId="77777777" w:rsidR="00C638B8" w:rsidRDefault="00C638B8" w:rsidP="00C638B8">
      <w:pPr>
        <w:pStyle w:val="Heading3"/>
      </w:pPr>
      <w:bookmarkStart w:id="273" w:name="_Toc146790528"/>
      <w:bookmarkStart w:id="274" w:name="_Toc198586474"/>
      <w:r>
        <w:t>Training Manager</w:t>
      </w:r>
      <w:bookmarkEnd w:id="273"/>
      <w:bookmarkEnd w:id="274"/>
    </w:p>
    <w:p w14:paraId="682E011D" w14:textId="77777777" w:rsidR="00C638B8" w:rsidRDefault="00C638B8" w:rsidP="00C638B8">
      <w:pPr>
        <w:pStyle w:val="Body"/>
      </w:pPr>
      <w:r>
        <w:t>The Training Manager is responsible for ensuring that all system users receive security awareness training, and for providing role-based training support for staff with information security specific roles. The Training Manager is responsible for maintaining security training records for all system users. During the assessment, the Training Manager should be available for interview, and to provide documentation for the awareness training, security role training, and training completion evidence.</w:t>
      </w:r>
    </w:p>
    <w:p w14:paraId="47ED99B7" w14:textId="77777777" w:rsidR="00C638B8" w:rsidRDefault="00C638B8" w:rsidP="00C638B8">
      <w:pPr>
        <w:pStyle w:val="Heading2"/>
      </w:pPr>
      <w:bookmarkStart w:id="275" w:name="_Toc146790530"/>
      <w:bookmarkStart w:id="276" w:name="_Toc198586475"/>
      <w:r>
        <w:t>Security Assessment Activities</w:t>
      </w:r>
      <w:bookmarkEnd w:id="275"/>
      <w:bookmarkEnd w:id="276"/>
    </w:p>
    <w:p w14:paraId="012ED5B4" w14:textId="77777777" w:rsidR="00C638B8" w:rsidRDefault="00C638B8" w:rsidP="00C638B8">
      <w:pPr>
        <w:pStyle w:val="Body"/>
      </w:pPr>
      <w:r>
        <w:t xml:space="preserve">The Assessment Team will assess whether Security Capabilities are being implemented by performing activities that typically involve both the automated testing of security vulnerabilities via </w:t>
      </w:r>
      <w:r>
        <w:lastRenderedPageBreak/>
        <w:t>software tools, manual analysis, and the evaluation of particular aspects of the organization’s security policies and practices.</w:t>
      </w:r>
    </w:p>
    <w:p w14:paraId="7CC91428" w14:textId="77777777" w:rsidR="00C638B8" w:rsidRDefault="00C638B8" w:rsidP="00C638B8">
      <w:pPr>
        <w:pStyle w:val="Heading3"/>
      </w:pPr>
      <w:bookmarkStart w:id="277" w:name="_Toc146790531"/>
      <w:bookmarkStart w:id="278" w:name="_Toc198586476"/>
      <w:r>
        <w:t>Level of Testing Rigor</w:t>
      </w:r>
      <w:bookmarkEnd w:id="277"/>
      <w:bookmarkEnd w:id="278"/>
    </w:p>
    <w:p w14:paraId="49174475" w14:textId="66686713" w:rsidR="00C638B8" w:rsidRDefault="00C638B8" w:rsidP="00C638B8">
      <w:pPr>
        <w:pStyle w:val="Body"/>
      </w:pPr>
      <w:r>
        <w:t xml:space="preserve">Since the goal of a Security Assessment is to determine both the system’s </w:t>
      </w:r>
      <w:r w:rsidRPr="003E537C">
        <w:rPr>
          <w:i/>
          <w:iCs/>
        </w:rPr>
        <w:t>actual</w:t>
      </w:r>
      <w:r>
        <w:t xml:space="preserve"> compliance with the Security Controls </w:t>
      </w:r>
      <w:r w:rsidRPr="003E537C">
        <w:rPr>
          <w:i/>
          <w:iCs/>
        </w:rPr>
        <w:t>and</w:t>
      </w:r>
      <w:r>
        <w:t xml:space="preserve"> the </w:t>
      </w:r>
      <w:r w:rsidRPr="003E537C">
        <w:rPr>
          <w:i/>
          <w:iCs/>
        </w:rPr>
        <w:t>correctness</w:t>
      </w:r>
      <w:r>
        <w:t xml:space="preserve"> and </w:t>
      </w:r>
      <w:r w:rsidRPr="003E537C">
        <w:rPr>
          <w:i/>
          <w:iCs/>
        </w:rPr>
        <w:t>reliability</w:t>
      </w:r>
      <w:r>
        <w:t xml:space="preserve"> of the system’s Security Control compliance </w:t>
      </w:r>
      <w:r w:rsidRPr="003E537C">
        <w:rPr>
          <w:i/>
          <w:iCs/>
        </w:rPr>
        <w:t>assertions</w:t>
      </w:r>
      <w:r>
        <w:t xml:space="preserve">, </w:t>
      </w:r>
      <w:r w:rsidR="00CA7A5C">
        <w:rPr>
          <w:highlight w:val="yellow"/>
        </w:rPr>
        <w:t>&lt;Organization&gt;</w:t>
      </w:r>
      <w:r>
        <w:t xml:space="preserve"> must specify how much assurance they require. ACT specifies four different </w:t>
      </w:r>
      <w:r w:rsidRPr="003E537C">
        <w:rPr>
          <w:i/>
          <w:iCs/>
        </w:rPr>
        <w:t>Testing Rigor Levels</w:t>
      </w:r>
      <w:r>
        <w:t xml:space="preserve"> that provide increasing levels of assurance that the assertions made in documentation and interviews are correct and that the system correctly implements and complies with </w:t>
      </w:r>
      <w:r w:rsidR="00CA7A5C">
        <w:rPr>
          <w:highlight w:val="yellow"/>
        </w:rPr>
        <w:t>&lt;Organization&gt;</w:t>
      </w:r>
      <w:r>
        <w:t>’s security controls catalog. These Levels are described in the table below:</w:t>
      </w:r>
    </w:p>
    <w:p w14:paraId="1CAA2089" w14:textId="1BC51F52" w:rsidR="00C638B8" w:rsidRPr="00C53821" w:rsidRDefault="00C638B8" w:rsidP="00C638B8">
      <w:pPr>
        <w:pStyle w:val="TableCaption"/>
        <w:rPr>
          <w:highlight w:val="yellow"/>
        </w:rPr>
      </w:pPr>
      <w:bookmarkStart w:id="279" w:name="_Toc146722201"/>
      <w:commentRangeStart w:id="280"/>
      <w:r w:rsidRPr="00C53821">
        <w:rPr>
          <w:highlight w:val="yellow"/>
        </w:rPr>
        <w:t xml:space="preserve">Table </w:t>
      </w:r>
      <w:r w:rsidRPr="00C53821">
        <w:rPr>
          <w:highlight w:val="yellow"/>
        </w:rPr>
        <w:fldChar w:fldCharType="begin"/>
      </w:r>
      <w:r w:rsidRPr="00C53821">
        <w:rPr>
          <w:highlight w:val="yellow"/>
        </w:rPr>
        <w:instrText xml:space="preserve"> SEQ Table \* ARABIC </w:instrText>
      </w:r>
      <w:r w:rsidRPr="00C53821">
        <w:rPr>
          <w:highlight w:val="yellow"/>
        </w:rPr>
        <w:fldChar w:fldCharType="separate"/>
      </w:r>
      <w:r w:rsidR="00CC4D68">
        <w:rPr>
          <w:noProof/>
          <w:highlight w:val="yellow"/>
        </w:rPr>
        <w:t>16</w:t>
      </w:r>
      <w:r w:rsidRPr="00C53821">
        <w:rPr>
          <w:noProof/>
          <w:highlight w:val="yellow"/>
        </w:rPr>
        <w:fldChar w:fldCharType="end"/>
      </w:r>
      <w:r w:rsidRPr="00C53821">
        <w:rPr>
          <w:highlight w:val="yellow"/>
        </w:rPr>
        <w:t>. Levels of Testing Rigor</w:t>
      </w:r>
      <w:commentRangeEnd w:id="280"/>
      <w:r>
        <w:rPr>
          <w:rStyle w:val="CommentReference"/>
          <w:rFonts w:asciiTheme="minorHAnsi" w:eastAsiaTheme="minorHAnsi" w:hAnsiTheme="minorHAnsi" w:cstheme="minorBidi"/>
          <w:b w:val="0"/>
        </w:rPr>
        <w:commentReference w:id="280"/>
      </w:r>
      <w:bookmarkEnd w:id="279"/>
    </w:p>
    <w:p w14:paraId="45AEEE0D" w14:textId="77777777" w:rsidR="00C638B8" w:rsidRDefault="00EE3A2A" w:rsidP="00C638B8">
      <w:pPr>
        <w:pStyle w:val="Body"/>
        <w:rPr>
          <w:noProof/>
        </w:rPr>
      </w:pPr>
      <w:r>
        <w:rPr>
          <w:noProof/>
        </w:rPr>
      </w:r>
      <w:r w:rsidR="00EE3A2A">
        <w:rPr>
          <w:noProof/>
        </w:rPr>
        <w:object w:dxaOrig="24280" w:dyaOrig="21840" w14:anchorId="6F5E6C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5.25pt;height:419.35pt;mso-width-percent:0;mso-height-percent:0;mso-width-percent:0;mso-height-percent:0" o:ole="">
            <v:imagedata r:id="rId33" o:title=""/>
          </v:shape>
          <o:OLEObject Type="Embed" ProgID="Excel.Sheet.12" ShapeID="_x0000_i1025" DrawAspect="Content" ObjectID="_1810031313" r:id="rId34"/>
        </w:object>
      </w:r>
    </w:p>
    <w:p w14:paraId="62EF5119" w14:textId="77777777" w:rsidR="00C638B8" w:rsidRPr="002624B9" w:rsidRDefault="00C638B8" w:rsidP="00C638B8">
      <w:pPr>
        <w:pStyle w:val="Body"/>
        <w:rPr>
          <w:b/>
          <w:bCs/>
        </w:rPr>
      </w:pPr>
      <w:r>
        <w:lastRenderedPageBreak/>
        <w:t xml:space="preserve">The Assessment Team must tailor their assessment methods to meet the verification objectives of the Level of Testing Rigor that is specified for the Security Assessment. </w:t>
      </w:r>
      <w:r w:rsidRPr="002624B9">
        <w:rPr>
          <w:b/>
          <w:bCs/>
        </w:rPr>
        <w:t>The default Level of Testing Rigor for each Security Assessment is Level 3 “Basic Compliance Verification”</w:t>
      </w:r>
      <w:r>
        <w:t xml:space="preserve">, but the Authorizing Official or System Team may choose to specify a different Level of Testing Rigor if appropriate. At Level 3, the Security Assessment Lead must work with the System Team to determine what type of sampling of the Non-Core Controls’ assertions is acceptable. </w:t>
      </w:r>
      <w:r w:rsidRPr="002624B9">
        <w:rPr>
          <w:b/>
          <w:bCs/>
        </w:rPr>
        <w:t xml:space="preserve">For this Security Assessment, the System Team has chosen Testing Rigor Level </w:t>
      </w:r>
      <w:r w:rsidRPr="002624B9">
        <w:rPr>
          <w:b/>
          <w:bCs/>
          <w:highlight w:val="yellow"/>
        </w:rPr>
        <w:t>&lt;Testing Rigor Level&gt;.</w:t>
      </w:r>
    </w:p>
    <w:p w14:paraId="120706E6" w14:textId="77777777" w:rsidR="00C638B8" w:rsidRDefault="00C638B8" w:rsidP="00C638B8">
      <w:pPr>
        <w:pStyle w:val="Heading3"/>
      </w:pPr>
      <w:bookmarkStart w:id="281" w:name="_Toc146790532"/>
      <w:bookmarkStart w:id="282" w:name="_Toc198586477"/>
      <w:r>
        <w:t>Documentation Review</w:t>
      </w:r>
      <w:bookmarkEnd w:id="281"/>
      <w:bookmarkEnd w:id="282"/>
    </w:p>
    <w:p w14:paraId="32A05EBA" w14:textId="77777777" w:rsidR="00C638B8" w:rsidRDefault="00C638B8" w:rsidP="00C638B8">
      <w:pPr>
        <w:pStyle w:val="Body"/>
      </w:pPr>
      <w:r>
        <w:t>Prior to and during the assessment phase, the Assessment Team will review documents provided by the System Team. The review will assess whether appropriate management and operational controls have been implemented. However, it will also be used to augment technical controls. For example, if the security control catalog stipulates that the password length for the information system is required to be eight characters, and the SSP documents that the length of passwords is eight characters, the technical assessment will confirm whether passwords are configured to be eight characters in length.</w:t>
      </w:r>
    </w:p>
    <w:p w14:paraId="4D5ECFC0" w14:textId="77777777" w:rsidR="00C638B8" w:rsidRDefault="00C638B8" w:rsidP="00C638B8">
      <w:pPr>
        <w:pStyle w:val="Body"/>
      </w:pPr>
      <w:r>
        <w:t>Unless otherwise noted, the ACT will always involve full assessment of the SSP document (including all controls, both in-scope and out-of-scope, since it is not possible to determine whether the SSP is adequate without understanding each control response in-context with the others). The ACT will also assess the Information System Risk Assessment (ISRA), Contingency Plan (CP), and Privacy Impact Assessment (PIA) if the relevant Capabilities or Security Controls are in scope.</w:t>
      </w:r>
    </w:p>
    <w:p w14:paraId="4954CBD8" w14:textId="77777777" w:rsidR="00C638B8" w:rsidRDefault="00C638B8" w:rsidP="00C638B8">
      <w:pPr>
        <w:pStyle w:val="Heading3"/>
      </w:pPr>
      <w:bookmarkStart w:id="283" w:name="_Toc146790533"/>
      <w:bookmarkStart w:id="284" w:name="_Toc198586478"/>
      <w:r>
        <w:t>Application Testing</w:t>
      </w:r>
      <w:bookmarkEnd w:id="283"/>
      <w:bookmarkEnd w:id="284"/>
    </w:p>
    <w:p w14:paraId="551D082A" w14:textId="5617F182" w:rsidR="00C638B8" w:rsidRDefault="00CA3107" w:rsidP="00C638B8">
      <w:pPr>
        <w:pStyle w:val="GuidancetoAuthor"/>
      </w:pPr>
      <w:r>
        <w:t>Customize</w:t>
      </w:r>
      <w:r w:rsidR="00C638B8">
        <w:t xml:space="preserve"> this section based on the act’s scope and the testing environment.</w:t>
      </w:r>
    </w:p>
    <w:p w14:paraId="55CF2646" w14:textId="77777777" w:rsidR="00C638B8" w:rsidRDefault="00C638B8" w:rsidP="00C638B8">
      <w:pPr>
        <w:pStyle w:val="Body"/>
      </w:pPr>
      <w:r>
        <w:t>The Assessment Team will test the system to assess whether Security Capabilities and Security Controls are being implemented through proper software development techniques, supported software is used, and that the Confidentiality, Integrity, and Availability (CIA) of data processed by the application adheres to applicable Organizational policies, procedures, and standards. The application testing will include what is commonly called “Vulnerability Assessment”, and it is common to encounter confusion about the difference between Vulnerability Assessment and Penetration Testing (which is one of the RIS used in the ACT Risk Assessment). For purposes of the ACT Security Assessment, a Vulnerability Assessment looks for vulnerabilities in a system and reports potential exposures, while a Penetration Test exploits vulnerabilities and other weaknesses in the architecture of the system or network to determine the degree to which a malicious attacker can gain unauthorized access to the system. However, the Vulnerability Assessment stops once a determination is made that a vulnerability could (or could likely) be exploited – the Assessors will not attempt to fully exploit and escalate the vulnerabilities (as a Penetration Test would).</w:t>
      </w:r>
    </w:p>
    <w:p w14:paraId="06FC1E4E" w14:textId="77777777" w:rsidR="00C638B8" w:rsidRDefault="00C638B8" w:rsidP="00C638B8">
      <w:pPr>
        <w:pStyle w:val="Body"/>
      </w:pPr>
      <w:r>
        <w:t>The following is a non-comprehensive list of activities the Assessment Team might perform:</w:t>
      </w:r>
    </w:p>
    <w:p w14:paraId="112345C5" w14:textId="77777777" w:rsidR="00C638B8" w:rsidRPr="00CA7A5C" w:rsidRDefault="00C638B8" w:rsidP="00CA7A5C">
      <w:pPr>
        <w:pStyle w:val="BulletedList"/>
      </w:pPr>
      <w:r w:rsidRPr="00CA7A5C">
        <w:t>Assess if input parameters passed to the application are checked and validated</w:t>
      </w:r>
    </w:p>
    <w:p w14:paraId="11384939" w14:textId="77777777" w:rsidR="00C638B8" w:rsidRPr="00CA7A5C" w:rsidRDefault="00C638B8" w:rsidP="00CA7A5C">
      <w:pPr>
        <w:pStyle w:val="BulletedList"/>
      </w:pPr>
      <w:r w:rsidRPr="00CA7A5C">
        <w:t>Determine if application administrators can remotely access the application via Organization-approved standards</w:t>
      </w:r>
    </w:p>
    <w:p w14:paraId="375DBB17" w14:textId="77777777" w:rsidR="00C638B8" w:rsidRPr="00CA7A5C" w:rsidRDefault="00C638B8" w:rsidP="00CA7A5C">
      <w:pPr>
        <w:pStyle w:val="BulletedList"/>
      </w:pPr>
      <w:r w:rsidRPr="00CA7A5C">
        <w:t>Examine implemented access control, and identification and authentication techniques</w:t>
      </w:r>
    </w:p>
    <w:p w14:paraId="21DF41B7" w14:textId="77777777" w:rsidR="00C638B8" w:rsidRPr="00CA7A5C" w:rsidRDefault="00C638B8" w:rsidP="00CA7A5C">
      <w:pPr>
        <w:pStyle w:val="BulletedList"/>
      </w:pPr>
      <w:r w:rsidRPr="00CA7A5C">
        <w:lastRenderedPageBreak/>
        <w:t>Test to determine if the application is susceptible to Cross-Site Scripting (XSS), Structured Query Language (SQL) injection, or other vulnerabilities</w:t>
      </w:r>
    </w:p>
    <w:p w14:paraId="0CE8D397" w14:textId="77777777" w:rsidR="00C638B8" w:rsidRPr="00CA7A5C" w:rsidRDefault="00C638B8" w:rsidP="00CA7A5C">
      <w:pPr>
        <w:pStyle w:val="BulletedList"/>
      </w:pPr>
      <w:r w:rsidRPr="00CA7A5C">
        <w:t>Examine confidential information to determine if it is encrypted before being passed between the application and browser</w:t>
      </w:r>
    </w:p>
    <w:p w14:paraId="5B09ED9E" w14:textId="77777777" w:rsidR="00C638B8" w:rsidRPr="00CA7A5C" w:rsidRDefault="00C638B8" w:rsidP="00CA7A5C">
      <w:pPr>
        <w:pStyle w:val="BulletedList"/>
      </w:pPr>
      <w:r w:rsidRPr="00CA7A5C">
        <w:t>Determine if the application architecture conforms to the Organization’s defined Technical Reference Architecture (TRA)</w:t>
      </w:r>
    </w:p>
    <w:p w14:paraId="26EDB538" w14:textId="77777777" w:rsidR="00C638B8" w:rsidRDefault="00C638B8" w:rsidP="00C638B8">
      <w:pPr>
        <w:pStyle w:val="Body"/>
      </w:pPr>
      <w:r>
        <w:t>The System Team will provide the appropriate user accounts and logins to access the application to be tested in the targeted environment. The user account logins and application access must be available to the Assessment Team for tests, two weeks prior to application testing. At least one account must have administrative access with the ability to adjust the application roles of another login.</w:t>
      </w:r>
    </w:p>
    <w:p w14:paraId="084DF1A0" w14:textId="77777777" w:rsidR="00C638B8" w:rsidRDefault="00C638B8" w:rsidP="00C638B8">
      <w:pPr>
        <w:pStyle w:val="Heading4"/>
      </w:pPr>
      <w:r>
        <w:t>Potential Assessment Tools</w:t>
      </w:r>
    </w:p>
    <w:p w14:paraId="313B3728" w14:textId="77777777" w:rsidR="00C638B8" w:rsidRDefault="00C638B8" w:rsidP="00C638B8">
      <w:pPr>
        <w:pStyle w:val="Body"/>
      </w:pPr>
      <w:r>
        <w:t>The Assessment Team will work with the System Team to ensure that industry best practices are reflected in the system’s architecture and design. Tools used by the team during the assessment may include (but are not limited to):</w:t>
      </w:r>
    </w:p>
    <w:p w14:paraId="47BFBD91" w14:textId="6E59FFD7" w:rsidR="00C638B8" w:rsidRDefault="00C638B8" w:rsidP="00C638B8">
      <w:pPr>
        <w:pStyle w:val="TableCaption"/>
      </w:pPr>
      <w:bookmarkStart w:id="285" w:name="_Toc146722202"/>
      <w:r>
        <w:t xml:space="preserve">Table </w:t>
      </w:r>
      <w:fldSimple w:instr=" SEQ Table \* ARABIC ">
        <w:r w:rsidR="00CC4D68">
          <w:rPr>
            <w:noProof/>
          </w:rPr>
          <w:t>17</w:t>
        </w:r>
      </w:fldSimple>
      <w:r>
        <w:t>. Potential Assessment Tools (Non-Comprehensive)</w:t>
      </w:r>
      <w:bookmarkEnd w:id="285"/>
    </w:p>
    <w:tbl>
      <w:tblPr>
        <w:tblStyle w:val="ACTTableStyle2"/>
        <w:tblW w:w="0" w:type="auto"/>
        <w:tblLayout w:type="fixed"/>
        <w:tblLook w:val="04A0" w:firstRow="1" w:lastRow="0" w:firstColumn="1" w:lastColumn="0" w:noHBand="0" w:noVBand="1"/>
      </w:tblPr>
      <w:tblGrid>
        <w:gridCol w:w="1975"/>
        <w:gridCol w:w="7375"/>
      </w:tblGrid>
      <w:tr w:rsidR="00C638B8" w:rsidRPr="006F6E7B" w14:paraId="059C6974" w14:textId="77777777" w:rsidTr="005461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75" w:type="dxa"/>
          </w:tcPr>
          <w:p w14:paraId="21D83AD2" w14:textId="77777777" w:rsidR="00C638B8" w:rsidRPr="00751CBE" w:rsidRDefault="00C638B8" w:rsidP="005461D6">
            <w:pPr>
              <w:pStyle w:val="TableText"/>
            </w:pPr>
            <w:r w:rsidRPr="00751CBE">
              <w:t>Tool Name</w:t>
            </w:r>
          </w:p>
        </w:tc>
        <w:tc>
          <w:tcPr>
            <w:tcW w:w="7375" w:type="dxa"/>
          </w:tcPr>
          <w:p w14:paraId="7F554747" w14:textId="77777777" w:rsidR="00C638B8" w:rsidRPr="00751CBE" w:rsidRDefault="00C638B8" w:rsidP="005461D6">
            <w:pPr>
              <w:pStyle w:val="TableText"/>
              <w:cnfStyle w:val="100000000000" w:firstRow="1" w:lastRow="0" w:firstColumn="0" w:lastColumn="0" w:oddVBand="0" w:evenVBand="0" w:oddHBand="0" w:evenHBand="0" w:firstRowFirstColumn="0" w:firstRowLastColumn="0" w:lastRowFirstColumn="0" w:lastRowLastColumn="0"/>
            </w:pPr>
            <w:r w:rsidRPr="00751CBE">
              <w:t>Description</w:t>
            </w:r>
          </w:p>
        </w:tc>
      </w:tr>
      <w:tr w:rsidR="00C638B8" w:rsidRPr="006F6E7B" w14:paraId="1356D978"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C8647F4" w14:textId="77777777" w:rsidR="00C638B8" w:rsidRPr="00CA7A5C" w:rsidRDefault="00C638B8" w:rsidP="005461D6">
            <w:pPr>
              <w:pStyle w:val="TableText"/>
              <w:rPr>
                <w:color w:val="auto"/>
                <w:highlight w:val="yellow"/>
              </w:rPr>
            </w:pPr>
            <w:hyperlink r:id="rId35" w:history="1">
              <w:r w:rsidRPr="00CA7A5C">
                <w:rPr>
                  <w:color w:val="auto"/>
                  <w:highlight w:val="yellow"/>
                </w:rPr>
                <w:t>Aqua</w:t>
              </w:r>
            </w:hyperlink>
          </w:p>
        </w:tc>
        <w:tc>
          <w:tcPr>
            <w:tcW w:w="7375" w:type="dxa"/>
          </w:tcPr>
          <w:p w14:paraId="26833A0D" w14:textId="77777777" w:rsidR="00C638B8" w:rsidRPr="00751CBE" w:rsidRDefault="00C638B8"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51CBE">
              <w:rPr>
                <w:highlight w:val="yellow"/>
              </w:rPr>
              <w:t>Security scanner for cloud native apps &amp; infrastructure: containers, serverless, and VMs, across all platforms and clouds.</w:t>
            </w:r>
          </w:p>
        </w:tc>
      </w:tr>
      <w:tr w:rsidR="00C638B8" w:rsidRPr="006F6E7B" w14:paraId="652AC69F" w14:textId="77777777" w:rsidTr="005461D6">
        <w:trPr>
          <w:trHeight w:val="593"/>
        </w:trPr>
        <w:tc>
          <w:tcPr>
            <w:cnfStyle w:val="001000000000" w:firstRow="0" w:lastRow="0" w:firstColumn="1" w:lastColumn="0" w:oddVBand="0" w:evenVBand="0" w:oddHBand="0" w:evenHBand="0" w:firstRowFirstColumn="0" w:firstRowLastColumn="0" w:lastRowFirstColumn="0" w:lastRowLastColumn="0"/>
            <w:tcW w:w="1975" w:type="dxa"/>
          </w:tcPr>
          <w:p w14:paraId="05E194C8" w14:textId="77777777" w:rsidR="00C638B8" w:rsidRPr="00CA7A5C" w:rsidRDefault="00C638B8" w:rsidP="005461D6">
            <w:pPr>
              <w:pStyle w:val="TableText"/>
              <w:rPr>
                <w:color w:val="auto"/>
                <w:highlight w:val="yellow"/>
              </w:rPr>
            </w:pPr>
            <w:hyperlink r:id="rId36" w:history="1">
              <w:r w:rsidRPr="00CA7A5C">
                <w:rPr>
                  <w:color w:val="auto"/>
                  <w:highlight w:val="yellow"/>
                </w:rPr>
                <w:t>Atomic Red Team</w:t>
              </w:r>
            </w:hyperlink>
          </w:p>
        </w:tc>
        <w:tc>
          <w:tcPr>
            <w:tcW w:w="7375" w:type="dxa"/>
          </w:tcPr>
          <w:p w14:paraId="3A157B5F" w14:textId="77777777" w:rsidR="00C638B8" w:rsidRPr="00751CBE"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751CBE">
              <w:rPr>
                <w:highlight w:val="yellow"/>
              </w:rPr>
              <w:t xml:space="preserve">Uses Red Canary scripts (based on the </w:t>
            </w:r>
            <w:hyperlink r:id="rId37" w:history="1">
              <w:r w:rsidRPr="00751CBE">
                <w:rPr>
                  <w:highlight w:val="yellow"/>
                </w:rPr>
                <w:t>MITRE ATT&amp;CK</w:t>
              </w:r>
            </w:hyperlink>
            <w:r w:rsidRPr="00751CBE">
              <w:rPr>
                <w:highlight w:val="yellow"/>
              </w:rPr>
              <w:t xml:space="preserve"> framework) that execute simple "atomic tests" that exercise the same techniques used by adversaries.</w:t>
            </w:r>
          </w:p>
        </w:tc>
      </w:tr>
      <w:tr w:rsidR="00C638B8" w:rsidRPr="006F6E7B" w14:paraId="5370B9CE"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512BD2B" w14:textId="77777777" w:rsidR="00C638B8" w:rsidRPr="00CA7A5C" w:rsidRDefault="00C638B8" w:rsidP="005461D6">
            <w:pPr>
              <w:pStyle w:val="TableText"/>
              <w:rPr>
                <w:color w:val="auto"/>
                <w:highlight w:val="yellow"/>
              </w:rPr>
            </w:pPr>
            <w:hyperlink r:id="rId38" w:history="1">
              <w:r w:rsidRPr="00CA7A5C">
                <w:rPr>
                  <w:color w:val="auto"/>
                  <w:highlight w:val="yellow"/>
                </w:rPr>
                <w:t>Burp Suite</w:t>
              </w:r>
            </w:hyperlink>
          </w:p>
        </w:tc>
        <w:tc>
          <w:tcPr>
            <w:tcW w:w="7375" w:type="dxa"/>
          </w:tcPr>
          <w:p w14:paraId="2AEFFAAE" w14:textId="77777777" w:rsidR="00C638B8" w:rsidRPr="00751CBE" w:rsidRDefault="00C638B8"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51CBE">
              <w:rPr>
                <w:highlight w:val="yellow"/>
              </w:rPr>
              <w:t>Integrated platform for performing security testing of web applications.</w:t>
            </w:r>
          </w:p>
        </w:tc>
      </w:tr>
      <w:tr w:rsidR="00C638B8" w:rsidRPr="006F6E7B" w14:paraId="397C30A9" w14:textId="77777777" w:rsidTr="005461D6">
        <w:tc>
          <w:tcPr>
            <w:cnfStyle w:val="001000000000" w:firstRow="0" w:lastRow="0" w:firstColumn="1" w:lastColumn="0" w:oddVBand="0" w:evenVBand="0" w:oddHBand="0" w:evenHBand="0" w:firstRowFirstColumn="0" w:firstRowLastColumn="0" w:lastRowFirstColumn="0" w:lastRowLastColumn="0"/>
            <w:tcW w:w="1975" w:type="dxa"/>
          </w:tcPr>
          <w:p w14:paraId="2694F073" w14:textId="77777777" w:rsidR="00C638B8" w:rsidRPr="00CA7A5C" w:rsidRDefault="00C638B8" w:rsidP="005461D6">
            <w:pPr>
              <w:pStyle w:val="TableText"/>
              <w:rPr>
                <w:color w:val="auto"/>
                <w:highlight w:val="yellow"/>
              </w:rPr>
            </w:pPr>
            <w:hyperlink r:id="rId39" w:history="1">
              <w:r w:rsidRPr="00CA7A5C">
                <w:rPr>
                  <w:color w:val="auto"/>
                  <w:highlight w:val="yellow"/>
                </w:rPr>
                <w:t>Curl</w:t>
              </w:r>
            </w:hyperlink>
          </w:p>
        </w:tc>
        <w:tc>
          <w:tcPr>
            <w:tcW w:w="7375" w:type="dxa"/>
          </w:tcPr>
          <w:p w14:paraId="3AD932BC" w14:textId="77777777" w:rsidR="00C638B8" w:rsidRPr="00751CBE"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751CBE">
              <w:rPr>
                <w:highlight w:val="yellow"/>
              </w:rPr>
              <w:t>Open-source command line tool for transferring files with Uniform Resource Locator (URL) syntax.</w:t>
            </w:r>
          </w:p>
        </w:tc>
      </w:tr>
      <w:tr w:rsidR="00C638B8" w:rsidRPr="006F6E7B" w14:paraId="6324B5B4"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6C639F7B" w14:textId="77777777" w:rsidR="00C638B8" w:rsidRPr="00CA7A5C" w:rsidRDefault="00C638B8" w:rsidP="005461D6">
            <w:pPr>
              <w:pStyle w:val="TableText"/>
              <w:rPr>
                <w:color w:val="auto"/>
                <w:highlight w:val="yellow"/>
              </w:rPr>
            </w:pPr>
            <w:r w:rsidRPr="00CA7A5C">
              <w:rPr>
                <w:color w:val="auto"/>
                <w:highlight w:val="yellow"/>
              </w:rPr>
              <w:t>Custom Data Collection Scripts</w:t>
            </w:r>
          </w:p>
        </w:tc>
        <w:tc>
          <w:tcPr>
            <w:tcW w:w="7375" w:type="dxa"/>
          </w:tcPr>
          <w:p w14:paraId="44EA1497" w14:textId="77777777" w:rsidR="00C638B8" w:rsidRPr="00751CBE" w:rsidRDefault="00C638B8"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51CBE">
              <w:rPr>
                <w:highlight w:val="yellow"/>
              </w:rPr>
              <w:t>Developed and maintained by MITRE’s assessment team with the contribution and experience of vulnerability and technical testers.</w:t>
            </w:r>
          </w:p>
        </w:tc>
      </w:tr>
      <w:tr w:rsidR="00C638B8" w:rsidRPr="006F6E7B" w14:paraId="73D06CBE" w14:textId="77777777" w:rsidTr="005461D6">
        <w:tc>
          <w:tcPr>
            <w:cnfStyle w:val="001000000000" w:firstRow="0" w:lastRow="0" w:firstColumn="1" w:lastColumn="0" w:oddVBand="0" w:evenVBand="0" w:oddHBand="0" w:evenHBand="0" w:firstRowFirstColumn="0" w:firstRowLastColumn="0" w:lastRowFirstColumn="0" w:lastRowLastColumn="0"/>
            <w:tcW w:w="1975" w:type="dxa"/>
          </w:tcPr>
          <w:p w14:paraId="125B93DC" w14:textId="77777777" w:rsidR="00C638B8" w:rsidRPr="00CA7A5C" w:rsidRDefault="00C638B8" w:rsidP="005461D6">
            <w:pPr>
              <w:pStyle w:val="TableText"/>
              <w:rPr>
                <w:color w:val="auto"/>
                <w:highlight w:val="yellow"/>
              </w:rPr>
            </w:pPr>
            <w:hyperlink r:id="rId40" w:history="1">
              <w:r w:rsidRPr="00CA7A5C">
                <w:rPr>
                  <w:color w:val="auto"/>
                  <w:highlight w:val="yellow"/>
                </w:rPr>
                <w:t>DbProtect</w:t>
              </w:r>
            </w:hyperlink>
          </w:p>
        </w:tc>
        <w:tc>
          <w:tcPr>
            <w:tcW w:w="7375" w:type="dxa"/>
          </w:tcPr>
          <w:p w14:paraId="5E440DC0" w14:textId="77777777" w:rsidR="00C638B8" w:rsidRPr="00751CBE"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751CBE">
              <w:rPr>
                <w:highlight w:val="yellow"/>
              </w:rPr>
              <w:t>Database security platform that uncovers database configuration mistakes, identification and access control issues, missing patches, or any toxic combination of settings that could lead to various types of negative outcomes.</w:t>
            </w:r>
          </w:p>
        </w:tc>
      </w:tr>
      <w:tr w:rsidR="00C638B8" w:rsidRPr="006F6E7B" w14:paraId="6E1D14F6"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DE8A7BE" w14:textId="77777777" w:rsidR="00C638B8" w:rsidRPr="00CA7A5C" w:rsidRDefault="00C638B8" w:rsidP="005461D6">
            <w:pPr>
              <w:pStyle w:val="TableText"/>
              <w:rPr>
                <w:color w:val="auto"/>
                <w:highlight w:val="yellow"/>
              </w:rPr>
            </w:pPr>
            <w:hyperlink r:id="rId41" w:history="1">
              <w:r w:rsidRPr="00CA7A5C">
                <w:rPr>
                  <w:color w:val="auto"/>
                  <w:highlight w:val="yellow"/>
                </w:rPr>
                <w:t>InSpec</w:t>
              </w:r>
            </w:hyperlink>
          </w:p>
        </w:tc>
        <w:tc>
          <w:tcPr>
            <w:tcW w:w="7375" w:type="dxa"/>
          </w:tcPr>
          <w:p w14:paraId="0177DB1A" w14:textId="77777777" w:rsidR="00C638B8" w:rsidRPr="00751CBE" w:rsidRDefault="00C638B8"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51CBE">
              <w:rPr>
                <w:highlight w:val="yellow"/>
              </w:rPr>
              <w:t>Open-source testing framework for infrastructure with a human- and machine-readable language for specifying compliance, security and policy requirements.</w:t>
            </w:r>
          </w:p>
        </w:tc>
      </w:tr>
      <w:tr w:rsidR="00C638B8" w:rsidRPr="006F6E7B" w14:paraId="7ABFEC32" w14:textId="77777777" w:rsidTr="005461D6">
        <w:tc>
          <w:tcPr>
            <w:cnfStyle w:val="001000000000" w:firstRow="0" w:lastRow="0" w:firstColumn="1" w:lastColumn="0" w:oddVBand="0" w:evenVBand="0" w:oddHBand="0" w:evenHBand="0" w:firstRowFirstColumn="0" w:firstRowLastColumn="0" w:lastRowFirstColumn="0" w:lastRowLastColumn="0"/>
            <w:tcW w:w="1975" w:type="dxa"/>
          </w:tcPr>
          <w:p w14:paraId="6CBA1B20" w14:textId="77777777" w:rsidR="00C638B8" w:rsidRPr="00CA7A5C" w:rsidRDefault="00C638B8" w:rsidP="005461D6">
            <w:pPr>
              <w:pStyle w:val="TableText"/>
              <w:rPr>
                <w:color w:val="auto"/>
                <w:highlight w:val="yellow"/>
              </w:rPr>
            </w:pPr>
            <w:hyperlink r:id="rId42" w:history="1">
              <w:r w:rsidRPr="00CA7A5C">
                <w:rPr>
                  <w:color w:val="auto"/>
                  <w:highlight w:val="yellow"/>
                </w:rPr>
                <w:t>GoBuster</w:t>
              </w:r>
            </w:hyperlink>
          </w:p>
        </w:tc>
        <w:tc>
          <w:tcPr>
            <w:tcW w:w="7375" w:type="dxa"/>
          </w:tcPr>
          <w:p w14:paraId="3AAF864C" w14:textId="77777777" w:rsidR="00C638B8" w:rsidRPr="00751CBE"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751CBE">
              <w:rPr>
                <w:highlight w:val="yellow"/>
              </w:rPr>
              <w:t>GoBuster is a tool used to brute-force: URIs (directories and files) in web sites; DNS subdomains (with wildcard support); and Virtual Host names on target web servers.</w:t>
            </w:r>
          </w:p>
        </w:tc>
      </w:tr>
      <w:tr w:rsidR="00C638B8" w:rsidRPr="006F6E7B" w14:paraId="40A2CEE0"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FD52B28" w14:textId="77777777" w:rsidR="00C638B8" w:rsidRPr="00CA7A5C" w:rsidRDefault="00C638B8" w:rsidP="005461D6">
            <w:pPr>
              <w:pStyle w:val="TableText"/>
              <w:rPr>
                <w:color w:val="auto"/>
                <w:highlight w:val="yellow"/>
              </w:rPr>
            </w:pPr>
            <w:hyperlink r:id="rId43" w:history="1">
              <w:r w:rsidRPr="00CA7A5C">
                <w:rPr>
                  <w:color w:val="auto"/>
                  <w:highlight w:val="yellow"/>
                </w:rPr>
                <w:t>Maltego</w:t>
              </w:r>
            </w:hyperlink>
          </w:p>
        </w:tc>
        <w:tc>
          <w:tcPr>
            <w:tcW w:w="7375" w:type="dxa"/>
          </w:tcPr>
          <w:p w14:paraId="1FE57413" w14:textId="77777777" w:rsidR="00C638B8" w:rsidRPr="00751CBE" w:rsidRDefault="00C638B8"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51CBE">
              <w:rPr>
                <w:highlight w:val="yellow"/>
              </w:rPr>
              <w:t>Maltego is an interactive data mining tool that renders directed graphs for link analysis. The tool is used in online investigations for finding relationships between pieces of information from various sources located on the Internet.</w:t>
            </w:r>
          </w:p>
        </w:tc>
      </w:tr>
      <w:tr w:rsidR="00C638B8" w:rsidRPr="006F6E7B" w14:paraId="5D6CF805" w14:textId="77777777" w:rsidTr="005461D6">
        <w:tc>
          <w:tcPr>
            <w:cnfStyle w:val="001000000000" w:firstRow="0" w:lastRow="0" w:firstColumn="1" w:lastColumn="0" w:oddVBand="0" w:evenVBand="0" w:oddHBand="0" w:evenHBand="0" w:firstRowFirstColumn="0" w:firstRowLastColumn="0" w:lastRowFirstColumn="0" w:lastRowLastColumn="0"/>
            <w:tcW w:w="1975" w:type="dxa"/>
          </w:tcPr>
          <w:p w14:paraId="40E73646" w14:textId="77777777" w:rsidR="00C638B8" w:rsidRPr="00CA7A5C" w:rsidRDefault="00C638B8" w:rsidP="005461D6">
            <w:pPr>
              <w:pStyle w:val="TableText"/>
              <w:rPr>
                <w:color w:val="auto"/>
                <w:highlight w:val="yellow"/>
              </w:rPr>
            </w:pPr>
            <w:hyperlink r:id="rId44" w:history="1">
              <w:r w:rsidRPr="00CA7A5C">
                <w:rPr>
                  <w:color w:val="auto"/>
                  <w:highlight w:val="yellow"/>
                </w:rPr>
                <w:t>Mozilla Firefox Web Browser</w:t>
              </w:r>
            </w:hyperlink>
          </w:p>
        </w:tc>
        <w:tc>
          <w:tcPr>
            <w:tcW w:w="7375" w:type="dxa"/>
          </w:tcPr>
          <w:p w14:paraId="0119FF8A" w14:textId="77777777" w:rsidR="00C638B8" w:rsidRPr="00751CBE"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751CBE">
              <w:rPr>
                <w:highlight w:val="yellow"/>
              </w:rPr>
              <w:t>Open-source Web-based browsers used to manually browse and inspect the Web application and associated forms with useful add-ons for exploitation/inspection.</w:t>
            </w:r>
          </w:p>
        </w:tc>
      </w:tr>
      <w:tr w:rsidR="00C638B8" w:rsidRPr="006F6E7B" w14:paraId="491F5CCC"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873BC13" w14:textId="77777777" w:rsidR="00C638B8" w:rsidRPr="00CA7A5C" w:rsidRDefault="00C638B8" w:rsidP="005461D6">
            <w:pPr>
              <w:pStyle w:val="TableText"/>
              <w:rPr>
                <w:color w:val="auto"/>
                <w:highlight w:val="yellow"/>
              </w:rPr>
            </w:pPr>
            <w:hyperlink r:id="rId45" w:history="1">
              <w:r w:rsidRPr="00CA7A5C">
                <w:rPr>
                  <w:color w:val="auto"/>
                  <w:highlight w:val="yellow"/>
                </w:rPr>
                <w:t>Nessus</w:t>
              </w:r>
            </w:hyperlink>
          </w:p>
        </w:tc>
        <w:tc>
          <w:tcPr>
            <w:tcW w:w="7375" w:type="dxa"/>
          </w:tcPr>
          <w:p w14:paraId="4B02E531" w14:textId="77777777" w:rsidR="00C638B8" w:rsidRPr="00751CBE" w:rsidRDefault="00C638B8"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51CBE">
              <w:rPr>
                <w:highlight w:val="yellow"/>
              </w:rPr>
              <w:t>Open-source vulnerability scanner and assessment tool.</w:t>
            </w:r>
          </w:p>
        </w:tc>
      </w:tr>
      <w:tr w:rsidR="00C638B8" w:rsidRPr="006F6E7B" w14:paraId="44C5D8FD" w14:textId="77777777" w:rsidTr="005461D6">
        <w:tc>
          <w:tcPr>
            <w:cnfStyle w:val="001000000000" w:firstRow="0" w:lastRow="0" w:firstColumn="1" w:lastColumn="0" w:oddVBand="0" w:evenVBand="0" w:oddHBand="0" w:evenHBand="0" w:firstRowFirstColumn="0" w:firstRowLastColumn="0" w:lastRowFirstColumn="0" w:lastRowLastColumn="0"/>
            <w:tcW w:w="1975" w:type="dxa"/>
          </w:tcPr>
          <w:p w14:paraId="5337C956" w14:textId="77777777" w:rsidR="00C638B8" w:rsidRPr="00CA7A5C" w:rsidRDefault="00C638B8" w:rsidP="005461D6">
            <w:pPr>
              <w:pStyle w:val="TableText"/>
              <w:rPr>
                <w:color w:val="auto"/>
                <w:highlight w:val="yellow"/>
              </w:rPr>
            </w:pPr>
            <w:hyperlink r:id="rId46" w:history="1">
              <w:r w:rsidRPr="00CA7A5C">
                <w:rPr>
                  <w:color w:val="auto"/>
                  <w:highlight w:val="yellow"/>
                </w:rPr>
                <w:t>NetSparker</w:t>
              </w:r>
            </w:hyperlink>
          </w:p>
        </w:tc>
        <w:tc>
          <w:tcPr>
            <w:tcW w:w="7375" w:type="dxa"/>
          </w:tcPr>
          <w:p w14:paraId="1E33D02C" w14:textId="77777777" w:rsidR="00C638B8" w:rsidRPr="00751CBE"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751CBE">
              <w:rPr>
                <w:highlight w:val="yellow"/>
              </w:rPr>
              <w:t>Multi-user web security scanner with built-in workflow and reporting tools.</w:t>
            </w:r>
          </w:p>
        </w:tc>
      </w:tr>
      <w:tr w:rsidR="00C638B8" w:rsidRPr="006F6E7B" w14:paraId="3EEA5E37"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52233CE" w14:textId="77777777" w:rsidR="00C638B8" w:rsidRPr="00CA7A5C" w:rsidRDefault="00C638B8" w:rsidP="005461D6">
            <w:pPr>
              <w:pStyle w:val="TableText"/>
              <w:rPr>
                <w:color w:val="auto"/>
                <w:highlight w:val="yellow"/>
              </w:rPr>
            </w:pPr>
            <w:hyperlink r:id="rId47" w:history="1">
              <w:r w:rsidRPr="00CA7A5C">
                <w:rPr>
                  <w:color w:val="auto"/>
                  <w:highlight w:val="yellow"/>
                </w:rPr>
                <w:t>Nmap</w:t>
              </w:r>
            </w:hyperlink>
          </w:p>
        </w:tc>
        <w:tc>
          <w:tcPr>
            <w:tcW w:w="7375" w:type="dxa"/>
          </w:tcPr>
          <w:p w14:paraId="3C2A5422" w14:textId="77777777" w:rsidR="00C638B8" w:rsidRPr="00751CBE" w:rsidRDefault="00C638B8"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51CBE">
              <w:rPr>
                <w:highlight w:val="yellow"/>
              </w:rPr>
              <w:t>Nmap, short for Network Mapper, is a free, open-source tool for vulnerability scanning and network discovery. Network administrators use Nmap to identify what devices are running on their systems, discovering hosts that are available and the services they offer, finding open ports and detecting security risks.</w:t>
            </w:r>
          </w:p>
        </w:tc>
      </w:tr>
      <w:tr w:rsidR="00C638B8" w:rsidRPr="006F6E7B" w14:paraId="541691AC" w14:textId="77777777" w:rsidTr="005461D6">
        <w:tc>
          <w:tcPr>
            <w:cnfStyle w:val="001000000000" w:firstRow="0" w:lastRow="0" w:firstColumn="1" w:lastColumn="0" w:oddVBand="0" w:evenVBand="0" w:oddHBand="0" w:evenHBand="0" w:firstRowFirstColumn="0" w:firstRowLastColumn="0" w:lastRowFirstColumn="0" w:lastRowLastColumn="0"/>
            <w:tcW w:w="1975" w:type="dxa"/>
          </w:tcPr>
          <w:p w14:paraId="402D30DB" w14:textId="77777777" w:rsidR="00C638B8" w:rsidRPr="00CA7A5C" w:rsidRDefault="00C638B8" w:rsidP="005461D6">
            <w:pPr>
              <w:pStyle w:val="TableText"/>
              <w:rPr>
                <w:color w:val="auto"/>
                <w:highlight w:val="yellow"/>
              </w:rPr>
            </w:pPr>
            <w:hyperlink r:id="rId48" w:history="1">
              <w:r w:rsidRPr="00CA7A5C">
                <w:rPr>
                  <w:color w:val="auto"/>
                  <w:highlight w:val="yellow"/>
                </w:rPr>
                <w:t>PowerSploit / PowerView</w:t>
              </w:r>
            </w:hyperlink>
          </w:p>
        </w:tc>
        <w:tc>
          <w:tcPr>
            <w:tcW w:w="7375" w:type="dxa"/>
          </w:tcPr>
          <w:p w14:paraId="20B82956" w14:textId="77777777" w:rsidR="00C638B8" w:rsidRPr="00751CBE"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751CBE">
              <w:rPr>
                <w:highlight w:val="yellow"/>
              </w:rPr>
              <w:t>PowerView is a PowerShell tool to gain network situational awareness on Windows domains. It contains a set of pure-PowerShell replacements for various windows "net *" commands, which utilize PowerShell AD hooks and underlying Win32 API functions to perform useful Windows domain functionality.</w:t>
            </w:r>
          </w:p>
        </w:tc>
      </w:tr>
      <w:tr w:rsidR="00C638B8" w:rsidRPr="006F6E7B" w14:paraId="7B8CE288"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0DF4DA1" w14:textId="77777777" w:rsidR="00C638B8" w:rsidRPr="00CA7A5C" w:rsidRDefault="00C638B8" w:rsidP="005461D6">
            <w:pPr>
              <w:pStyle w:val="TableText"/>
              <w:rPr>
                <w:color w:val="auto"/>
                <w:highlight w:val="yellow"/>
              </w:rPr>
            </w:pPr>
            <w:r w:rsidRPr="00CA7A5C">
              <w:rPr>
                <w:color w:val="auto"/>
                <w:highlight w:val="yellow"/>
              </w:rPr>
              <w:t>SCAP Compliance Checker (SCC) &amp; CIS CAT PRO</w:t>
            </w:r>
          </w:p>
        </w:tc>
        <w:tc>
          <w:tcPr>
            <w:tcW w:w="7375" w:type="dxa"/>
          </w:tcPr>
          <w:p w14:paraId="11B1BA4F" w14:textId="77777777" w:rsidR="00C638B8" w:rsidRPr="00751CBE" w:rsidRDefault="00C638B8"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51CBE">
              <w:rPr>
                <w:highlight w:val="yellow"/>
              </w:rPr>
              <w:t>SCC and CIS CAT PRO allow the comparison of systems against various baseline standards. These include CIS level 1, level 2, and DISA STIGs.</w:t>
            </w:r>
          </w:p>
          <w:p w14:paraId="6A45319A" w14:textId="77777777" w:rsidR="00C638B8" w:rsidRPr="00751CBE" w:rsidRDefault="00C638B8"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51CBE">
              <w:rPr>
                <w:highlight w:val="yellow"/>
              </w:rPr>
              <w:t>Note: Requires memberships to MAX.gov and CIS for download.</w:t>
            </w:r>
          </w:p>
        </w:tc>
      </w:tr>
      <w:tr w:rsidR="00C638B8" w:rsidRPr="006F6E7B" w14:paraId="5E4F31E8" w14:textId="77777777" w:rsidTr="005461D6">
        <w:tc>
          <w:tcPr>
            <w:cnfStyle w:val="001000000000" w:firstRow="0" w:lastRow="0" w:firstColumn="1" w:lastColumn="0" w:oddVBand="0" w:evenVBand="0" w:oddHBand="0" w:evenHBand="0" w:firstRowFirstColumn="0" w:firstRowLastColumn="0" w:lastRowFirstColumn="0" w:lastRowLastColumn="0"/>
            <w:tcW w:w="1975" w:type="dxa"/>
          </w:tcPr>
          <w:p w14:paraId="66DB6E1F" w14:textId="77777777" w:rsidR="00C638B8" w:rsidRPr="00CA7A5C" w:rsidRDefault="00C638B8" w:rsidP="005461D6">
            <w:pPr>
              <w:pStyle w:val="TableText"/>
              <w:rPr>
                <w:color w:val="auto"/>
                <w:highlight w:val="yellow"/>
              </w:rPr>
            </w:pPr>
            <w:hyperlink r:id="rId49" w:history="1">
              <w:r w:rsidRPr="00CA7A5C">
                <w:rPr>
                  <w:color w:val="auto"/>
                  <w:highlight w:val="yellow"/>
                </w:rPr>
                <w:t>Sn1per</w:t>
              </w:r>
            </w:hyperlink>
          </w:p>
        </w:tc>
        <w:tc>
          <w:tcPr>
            <w:tcW w:w="7375" w:type="dxa"/>
          </w:tcPr>
          <w:p w14:paraId="0B1C78B3" w14:textId="77777777" w:rsidR="00C638B8" w:rsidRPr="00751CBE"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751CBE">
              <w:rPr>
                <w:highlight w:val="yellow"/>
              </w:rPr>
              <w:t>Sn1per is an automated scanner that can be used during a penetration test to enumerate and scan for vulnerabilities. Sn1per Professional is Xero Security's premium reporting addon for Professional Penetration Testers, Bug Bounty Researchers and Corporate Security teams to manage large environments and pen test scopes.</w:t>
            </w:r>
          </w:p>
        </w:tc>
      </w:tr>
      <w:tr w:rsidR="00C638B8" w:rsidRPr="006F6E7B" w14:paraId="0415C0A4"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F3A8B0B" w14:textId="77777777" w:rsidR="00C638B8" w:rsidRPr="00CA7A5C" w:rsidRDefault="00C638B8" w:rsidP="005461D6">
            <w:pPr>
              <w:pStyle w:val="TableText"/>
              <w:rPr>
                <w:color w:val="auto"/>
                <w:highlight w:val="yellow"/>
              </w:rPr>
            </w:pPr>
            <w:hyperlink r:id="rId50" w:history="1">
              <w:r w:rsidRPr="00CA7A5C">
                <w:rPr>
                  <w:color w:val="auto"/>
                  <w:highlight w:val="yellow"/>
                </w:rPr>
                <w:t>Veracode Static Analysis</w:t>
              </w:r>
            </w:hyperlink>
          </w:p>
        </w:tc>
        <w:tc>
          <w:tcPr>
            <w:tcW w:w="7375" w:type="dxa"/>
          </w:tcPr>
          <w:p w14:paraId="23F4DED8" w14:textId="77777777" w:rsidR="00C638B8" w:rsidRPr="00751CBE" w:rsidRDefault="00C638B8"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51CBE">
              <w:rPr>
                <w:highlight w:val="yellow"/>
              </w:rPr>
              <w:t>Static code analysis tool. Provides automated security feedback in the IDE and the pipeline, and conducts a full policy scan before deployment. It then provides clear guidance on what issues to focus on and how to fix them faster.</w:t>
            </w:r>
          </w:p>
        </w:tc>
      </w:tr>
      <w:tr w:rsidR="00C638B8" w:rsidRPr="006F6E7B" w14:paraId="5F5F6031" w14:textId="77777777" w:rsidTr="005461D6">
        <w:tc>
          <w:tcPr>
            <w:cnfStyle w:val="001000000000" w:firstRow="0" w:lastRow="0" w:firstColumn="1" w:lastColumn="0" w:oddVBand="0" w:evenVBand="0" w:oddHBand="0" w:evenHBand="0" w:firstRowFirstColumn="0" w:firstRowLastColumn="0" w:lastRowFirstColumn="0" w:lastRowLastColumn="0"/>
            <w:tcW w:w="1975" w:type="dxa"/>
          </w:tcPr>
          <w:p w14:paraId="518C0195" w14:textId="77777777" w:rsidR="00C638B8" w:rsidRPr="00CA7A5C" w:rsidRDefault="00C638B8" w:rsidP="005461D6">
            <w:pPr>
              <w:pStyle w:val="TableText"/>
              <w:rPr>
                <w:color w:val="auto"/>
                <w:highlight w:val="yellow"/>
              </w:rPr>
            </w:pPr>
            <w:hyperlink r:id="rId51" w:history="1">
              <w:r w:rsidRPr="00CA7A5C">
                <w:rPr>
                  <w:color w:val="auto"/>
                  <w:highlight w:val="yellow"/>
                </w:rPr>
                <w:t>W3af</w:t>
              </w:r>
            </w:hyperlink>
          </w:p>
        </w:tc>
        <w:tc>
          <w:tcPr>
            <w:tcW w:w="7375" w:type="dxa"/>
          </w:tcPr>
          <w:p w14:paraId="03259F34" w14:textId="77777777" w:rsidR="00C638B8" w:rsidRPr="00751CBE"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751CBE">
              <w:rPr>
                <w:highlight w:val="yellow"/>
              </w:rPr>
              <w:t>w3af is an open source web application security scanner which helps developers and penetration testers identify and exploit vulnerabilities in their web applications.</w:t>
            </w:r>
          </w:p>
          <w:p w14:paraId="55593AD9" w14:textId="77777777" w:rsidR="00C638B8" w:rsidRPr="00751CBE"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p>
          <w:p w14:paraId="5B337013" w14:textId="77777777" w:rsidR="00C638B8" w:rsidRPr="00751CBE"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751CBE">
              <w:rPr>
                <w:highlight w:val="yellow"/>
              </w:rPr>
              <w:t>The scanner is able to identify 200+ vulnerabilities, including Cross-Site Scripting, SQL injection and OS commanding.</w:t>
            </w:r>
          </w:p>
        </w:tc>
      </w:tr>
      <w:tr w:rsidR="00C638B8" w:rsidRPr="006F6E7B" w14:paraId="12A5F26C"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68FA2917" w14:textId="77777777" w:rsidR="00C638B8" w:rsidRPr="00CA7A5C" w:rsidRDefault="00C638B8" w:rsidP="005461D6">
            <w:pPr>
              <w:pStyle w:val="TableText"/>
              <w:rPr>
                <w:color w:val="auto"/>
                <w:highlight w:val="yellow"/>
              </w:rPr>
            </w:pPr>
            <w:hyperlink r:id="rId52" w:history="1">
              <w:r w:rsidRPr="00CA7A5C">
                <w:rPr>
                  <w:color w:val="auto"/>
                  <w:highlight w:val="yellow"/>
                </w:rPr>
                <w:t>WeirdAAL</w:t>
              </w:r>
            </w:hyperlink>
          </w:p>
        </w:tc>
        <w:tc>
          <w:tcPr>
            <w:tcW w:w="7375" w:type="dxa"/>
          </w:tcPr>
          <w:p w14:paraId="600749C5" w14:textId="77777777" w:rsidR="00C638B8" w:rsidRPr="00751CBE" w:rsidRDefault="00C638B8"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51CBE">
              <w:rPr>
                <w:highlight w:val="yellow"/>
              </w:rPr>
              <w:t xml:space="preserve">WeirdAAL is an AWS penetration testing framework that allows enumeration of various services such as AWS lambda and IAM based modules. </w:t>
            </w:r>
          </w:p>
        </w:tc>
      </w:tr>
      <w:tr w:rsidR="00C638B8" w:rsidRPr="006F6E7B" w14:paraId="5852878D" w14:textId="77777777" w:rsidTr="005461D6">
        <w:tc>
          <w:tcPr>
            <w:cnfStyle w:val="001000000000" w:firstRow="0" w:lastRow="0" w:firstColumn="1" w:lastColumn="0" w:oddVBand="0" w:evenVBand="0" w:oddHBand="0" w:evenHBand="0" w:firstRowFirstColumn="0" w:firstRowLastColumn="0" w:lastRowFirstColumn="0" w:lastRowLastColumn="0"/>
            <w:tcW w:w="1975" w:type="dxa"/>
          </w:tcPr>
          <w:p w14:paraId="0351C346" w14:textId="77777777" w:rsidR="00C638B8" w:rsidRPr="00CA7A5C" w:rsidRDefault="00C638B8" w:rsidP="005461D6">
            <w:pPr>
              <w:pStyle w:val="TableText"/>
              <w:rPr>
                <w:color w:val="auto"/>
                <w:highlight w:val="yellow"/>
              </w:rPr>
            </w:pPr>
            <w:hyperlink r:id="rId53" w:history="1">
              <w:r w:rsidRPr="00CA7A5C">
                <w:rPr>
                  <w:color w:val="auto"/>
                  <w:highlight w:val="yellow"/>
                </w:rPr>
                <w:t>wget</w:t>
              </w:r>
            </w:hyperlink>
          </w:p>
        </w:tc>
        <w:tc>
          <w:tcPr>
            <w:tcW w:w="7375" w:type="dxa"/>
          </w:tcPr>
          <w:p w14:paraId="72BD0415" w14:textId="77777777" w:rsidR="00C638B8" w:rsidRPr="00751CBE"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751CBE">
              <w:rPr>
                <w:highlight w:val="yellow"/>
              </w:rPr>
              <w:t>Open-source network tool that retrieves files from the Internet using HTTP, Secure Hyper Text Transfer Protocol (HTTPS), and the File Transfer Protocol (FTP).</w:t>
            </w:r>
          </w:p>
        </w:tc>
      </w:tr>
      <w:tr w:rsidR="00C638B8" w:rsidRPr="006F6E7B" w14:paraId="783C2FB7"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127089B" w14:textId="77777777" w:rsidR="00C638B8" w:rsidRPr="00CA7A5C" w:rsidRDefault="00C638B8" w:rsidP="005461D6">
            <w:pPr>
              <w:pStyle w:val="TableText"/>
              <w:rPr>
                <w:color w:val="auto"/>
                <w:highlight w:val="yellow"/>
              </w:rPr>
            </w:pPr>
            <w:hyperlink r:id="rId54" w:history="1">
              <w:r w:rsidRPr="00CA7A5C">
                <w:rPr>
                  <w:color w:val="auto"/>
                  <w:highlight w:val="yellow"/>
                </w:rPr>
                <w:t>Wireshark</w:t>
              </w:r>
            </w:hyperlink>
          </w:p>
        </w:tc>
        <w:tc>
          <w:tcPr>
            <w:tcW w:w="7375" w:type="dxa"/>
          </w:tcPr>
          <w:p w14:paraId="01822117" w14:textId="77777777" w:rsidR="00C638B8" w:rsidRPr="00751CBE" w:rsidRDefault="00C638B8"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51CBE">
              <w:rPr>
                <w:highlight w:val="yellow"/>
              </w:rPr>
              <w:t>Open-source, GUI network packet and protocol analyzer.</w:t>
            </w:r>
          </w:p>
        </w:tc>
      </w:tr>
      <w:tr w:rsidR="00C638B8" w:rsidRPr="006F6E7B" w14:paraId="151FE0B9" w14:textId="77777777" w:rsidTr="005461D6">
        <w:tc>
          <w:tcPr>
            <w:cnfStyle w:val="001000000000" w:firstRow="0" w:lastRow="0" w:firstColumn="1" w:lastColumn="0" w:oddVBand="0" w:evenVBand="0" w:oddHBand="0" w:evenHBand="0" w:firstRowFirstColumn="0" w:firstRowLastColumn="0" w:lastRowFirstColumn="0" w:lastRowLastColumn="0"/>
            <w:tcW w:w="1975" w:type="dxa"/>
          </w:tcPr>
          <w:p w14:paraId="37FF80CF" w14:textId="77777777" w:rsidR="00C638B8" w:rsidRPr="00CA7A5C" w:rsidRDefault="00C638B8" w:rsidP="005461D6">
            <w:pPr>
              <w:pStyle w:val="TableText"/>
              <w:rPr>
                <w:color w:val="auto"/>
                <w:highlight w:val="yellow"/>
              </w:rPr>
            </w:pPr>
            <w:hyperlink r:id="rId55" w:history="1">
              <w:r w:rsidRPr="00CA7A5C">
                <w:rPr>
                  <w:color w:val="auto"/>
                  <w:highlight w:val="yellow"/>
                </w:rPr>
                <w:t>Zed Attack Proxy (ZAP)</w:t>
              </w:r>
            </w:hyperlink>
          </w:p>
        </w:tc>
        <w:tc>
          <w:tcPr>
            <w:tcW w:w="7375" w:type="dxa"/>
          </w:tcPr>
          <w:p w14:paraId="5FFD57D8" w14:textId="77777777" w:rsidR="00C638B8" w:rsidRPr="00751CBE"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751CBE">
              <w:rPr>
                <w:highlight w:val="yellow"/>
              </w:rPr>
              <w:t>Open-source web application scanner.</w:t>
            </w:r>
          </w:p>
        </w:tc>
      </w:tr>
    </w:tbl>
    <w:p w14:paraId="02FCD83A" w14:textId="77777777" w:rsidR="00C638B8" w:rsidRDefault="00C638B8" w:rsidP="00C638B8"/>
    <w:p w14:paraId="38FFD355" w14:textId="77777777" w:rsidR="00C638B8" w:rsidRDefault="00C638B8" w:rsidP="00C638B8">
      <w:pPr>
        <w:pStyle w:val="Heading3"/>
      </w:pPr>
      <w:bookmarkStart w:id="286" w:name="_Toc146790534"/>
      <w:bookmarkStart w:id="287" w:name="_Toc198586479"/>
      <w:r>
        <w:t>Database Server/Instance Testing</w:t>
      </w:r>
      <w:bookmarkEnd w:id="286"/>
      <w:bookmarkEnd w:id="287"/>
    </w:p>
    <w:p w14:paraId="495B2871" w14:textId="517176F1" w:rsidR="00C638B8" w:rsidRDefault="00CA3107" w:rsidP="00C638B8">
      <w:pPr>
        <w:pStyle w:val="GuidancetoAuthor"/>
      </w:pPr>
      <w:r>
        <w:t>Customize</w:t>
      </w:r>
      <w:r w:rsidR="00C638B8">
        <w:t xml:space="preserve"> this section based on the </w:t>
      </w:r>
      <w:r>
        <w:t>scope of the assessment.</w:t>
      </w:r>
    </w:p>
    <w:p w14:paraId="492B493F" w14:textId="77777777" w:rsidR="00C638B8" w:rsidRDefault="00C638B8" w:rsidP="00C638B8">
      <w:pPr>
        <w:pStyle w:val="Body"/>
      </w:pPr>
      <w:r>
        <w:t>The Assessment Team will evaluate database server and software configurations to assess whether Security Capabilities are being implemented with the help of the appropriate system administrators. The Assessment Team technical staff will work with the system administrators and DBAs to view essential, security-relevant configurations and settings. The following is a list of activities that will be performed:</w:t>
      </w:r>
    </w:p>
    <w:p w14:paraId="1CA5D9B2" w14:textId="77777777" w:rsidR="00C638B8" w:rsidRPr="001157CD" w:rsidRDefault="00C638B8" w:rsidP="001157CD">
      <w:pPr>
        <w:pStyle w:val="BulletedList"/>
      </w:pPr>
      <w:r w:rsidRPr="001157CD">
        <w:t xml:space="preserve">Review the results of Nessus vulnerability scans to identify known flaws in </w:t>
      </w:r>
      <w:r w:rsidRPr="001157CD">
        <w:rPr>
          <w:highlight w:val="yellow"/>
        </w:rPr>
        <w:t>the &lt;Database type: Oracle, SQL Server, Informix, DB2, M204, MySQL, etc.&gt;</w:t>
      </w:r>
      <w:r w:rsidRPr="001157CD">
        <w:t xml:space="preserve"> server version and settings</w:t>
      </w:r>
    </w:p>
    <w:p w14:paraId="219D330B" w14:textId="77777777" w:rsidR="00C638B8" w:rsidRPr="001157CD" w:rsidRDefault="00C638B8" w:rsidP="001157CD">
      <w:pPr>
        <w:pStyle w:val="BulletedList"/>
      </w:pPr>
      <w:r w:rsidRPr="001157CD">
        <w:t>Review database security configuration settings to determine if adequate system protections are implemented</w:t>
      </w:r>
    </w:p>
    <w:p w14:paraId="26BBFB5F" w14:textId="77777777" w:rsidR="00C638B8" w:rsidRPr="001157CD" w:rsidRDefault="00C638B8" w:rsidP="001157CD">
      <w:pPr>
        <w:pStyle w:val="BulletedList"/>
      </w:pPr>
      <w:r w:rsidRPr="001157CD">
        <w:t>Interview the system and database administrators concerning database server configurations and security relevant mechanisms</w:t>
      </w:r>
    </w:p>
    <w:p w14:paraId="14A74534" w14:textId="77777777" w:rsidR="00C638B8" w:rsidRDefault="00C638B8" w:rsidP="00C638B8">
      <w:pPr>
        <w:pStyle w:val="Heading3"/>
      </w:pPr>
      <w:bookmarkStart w:id="288" w:name="_Toc146790535"/>
      <w:bookmarkStart w:id="289" w:name="_Toc198586480"/>
      <w:r>
        <w:lastRenderedPageBreak/>
        <w:t>Interviews</w:t>
      </w:r>
      <w:bookmarkEnd w:id="288"/>
      <w:bookmarkEnd w:id="289"/>
    </w:p>
    <w:p w14:paraId="70169FA0" w14:textId="77777777" w:rsidR="00C638B8" w:rsidRDefault="00C638B8" w:rsidP="00C638B8">
      <w:pPr>
        <w:pStyle w:val="Body"/>
      </w:pPr>
      <w:r>
        <w:t xml:space="preserve">Interviews will focus on a review of the management, operational, and technical controls associated with the in-scope Security Capabilities, </w:t>
      </w:r>
      <w:r w:rsidRPr="006F6E7B">
        <w:rPr>
          <w:highlight w:val="yellow"/>
        </w:rPr>
        <w:t>Technical Reference Architecture (TRA),</w:t>
      </w:r>
      <w:r>
        <w:t xml:space="preserve"> security policies, procedures, and standards. Interviews will also help gain a better understanding of the system environment’s security posture and will supplement findings identified during the technical testing. When available and applicable, electronic copies of additional written documentation will be collected for review. Subject Matter Experts (SME) in the following areas might be interviewed:</w:t>
      </w:r>
    </w:p>
    <w:p w14:paraId="2EF69EC2" w14:textId="77777777" w:rsidR="00C638B8" w:rsidRDefault="00C638B8" w:rsidP="00C638B8">
      <w:pPr>
        <w:pStyle w:val="BulletedList"/>
      </w:pPr>
      <w:r>
        <w:t>System architecture and development methodologies</w:t>
      </w:r>
    </w:p>
    <w:p w14:paraId="46354607" w14:textId="77777777" w:rsidR="00C638B8" w:rsidRDefault="00C638B8" w:rsidP="00C638B8">
      <w:pPr>
        <w:pStyle w:val="BulletedList"/>
      </w:pPr>
      <w:r>
        <w:t>System security policies</w:t>
      </w:r>
    </w:p>
    <w:p w14:paraId="04CC5450" w14:textId="77777777" w:rsidR="00C638B8" w:rsidRDefault="00C638B8" w:rsidP="00C638B8">
      <w:pPr>
        <w:pStyle w:val="BulletedList"/>
      </w:pPr>
      <w:r>
        <w:t>Configuration management processes</w:t>
      </w:r>
    </w:p>
    <w:p w14:paraId="2DCB2567" w14:textId="77777777" w:rsidR="00C638B8" w:rsidRDefault="00C638B8" w:rsidP="00C638B8">
      <w:pPr>
        <w:pStyle w:val="BulletedList"/>
      </w:pPr>
      <w:r>
        <w:t>Patch management</w:t>
      </w:r>
    </w:p>
    <w:p w14:paraId="6566BDED" w14:textId="77777777" w:rsidR="00C638B8" w:rsidRDefault="00C638B8" w:rsidP="00C638B8">
      <w:pPr>
        <w:pStyle w:val="BulletedList"/>
      </w:pPr>
      <w:r>
        <w:t>Distribution of anti-virus software</w:t>
      </w:r>
    </w:p>
    <w:p w14:paraId="31912150" w14:textId="77777777" w:rsidR="00C638B8" w:rsidRDefault="00C638B8" w:rsidP="00C638B8">
      <w:pPr>
        <w:pStyle w:val="BulletedList"/>
      </w:pPr>
      <w:r>
        <w:t>Intrusion Detection/Prevention Systems (IDS/IPS)</w:t>
      </w:r>
    </w:p>
    <w:p w14:paraId="27B7C957" w14:textId="77777777" w:rsidR="00C638B8" w:rsidRDefault="00C638B8" w:rsidP="00C638B8">
      <w:pPr>
        <w:pStyle w:val="BulletedList"/>
      </w:pPr>
      <w:r>
        <w:t>Incident response to intrusion, virus infection, and Denial of Service (DoS)</w:t>
      </w:r>
    </w:p>
    <w:p w14:paraId="50B3C8D3" w14:textId="77777777" w:rsidR="00C638B8" w:rsidRDefault="00C638B8" w:rsidP="00C638B8">
      <w:pPr>
        <w:pStyle w:val="BulletedList"/>
      </w:pPr>
      <w:r>
        <w:t>Audits and log analysis</w:t>
      </w:r>
    </w:p>
    <w:p w14:paraId="1C2C25AA" w14:textId="77777777" w:rsidR="00C638B8" w:rsidRDefault="00C638B8" w:rsidP="00C638B8">
      <w:pPr>
        <w:pStyle w:val="BulletedList"/>
      </w:pPr>
      <w:r>
        <w:t>Network/systems monitoring and management</w:t>
      </w:r>
    </w:p>
    <w:p w14:paraId="64ADAA85" w14:textId="77777777" w:rsidR="00C638B8" w:rsidRDefault="00C638B8" w:rsidP="00C638B8">
      <w:pPr>
        <w:pStyle w:val="BulletedList"/>
      </w:pPr>
      <w:r>
        <w:t>Contingency planning and backup and recovery</w:t>
      </w:r>
    </w:p>
    <w:p w14:paraId="7573A042" w14:textId="77777777" w:rsidR="00C638B8" w:rsidRPr="006F6E7B" w:rsidRDefault="00C638B8" w:rsidP="00C638B8">
      <w:pPr>
        <w:pStyle w:val="BulletedList"/>
        <w:rPr>
          <w:highlight w:val="yellow"/>
        </w:rPr>
      </w:pPr>
      <w:r w:rsidRPr="006F6E7B">
        <w:rPr>
          <w:highlight w:val="yellow"/>
        </w:rPr>
        <w:t>Mainframe application architecture and implementation pertaining to &lt;System Acronym&gt; operations</w:t>
      </w:r>
    </w:p>
    <w:p w14:paraId="6FD7EC0D" w14:textId="77777777" w:rsidR="00C638B8" w:rsidRPr="006F6E7B" w:rsidRDefault="00C638B8" w:rsidP="00C638B8">
      <w:pPr>
        <w:pStyle w:val="BulletedList"/>
        <w:rPr>
          <w:highlight w:val="yellow"/>
        </w:rPr>
      </w:pPr>
      <w:r w:rsidRPr="006F6E7B">
        <w:rPr>
          <w:highlight w:val="yellow"/>
        </w:rPr>
        <w:t>Batch files management processes</w:t>
      </w:r>
    </w:p>
    <w:p w14:paraId="4987941A" w14:textId="77777777" w:rsidR="00C638B8" w:rsidRDefault="00C638B8" w:rsidP="00C638B8">
      <w:pPr>
        <w:pStyle w:val="Heading3"/>
      </w:pPr>
      <w:bookmarkStart w:id="290" w:name="_Toc146790536"/>
      <w:bookmarkStart w:id="291" w:name="_Toc198586481"/>
      <w:r>
        <w:t>Network Scans</w:t>
      </w:r>
      <w:bookmarkEnd w:id="290"/>
      <w:bookmarkEnd w:id="291"/>
    </w:p>
    <w:p w14:paraId="71497A24" w14:textId="0310747E" w:rsidR="00C638B8" w:rsidRDefault="00CA3107" w:rsidP="00C638B8">
      <w:pPr>
        <w:pStyle w:val="GuidancetoAuthor"/>
      </w:pPr>
      <w:r>
        <w:t>Customize</w:t>
      </w:r>
      <w:r w:rsidR="00C638B8">
        <w:t xml:space="preserve"> this section based on the </w:t>
      </w:r>
      <w:r>
        <w:t>scope of the assessment.</w:t>
      </w:r>
    </w:p>
    <w:p w14:paraId="2ADFA8F9" w14:textId="1B0C6B3D" w:rsidR="00C638B8" w:rsidRDefault="00C638B8" w:rsidP="00C638B8">
      <w:pPr>
        <w:pStyle w:val="Body"/>
      </w:pPr>
      <w:r>
        <w:t xml:space="preserve">The Assessment Team will assess whether Security Capabilities are being implemented by utilizing </w:t>
      </w:r>
      <w:r w:rsidR="00CA7A5C">
        <w:rPr>
          <w:highlight w:val="yellow"/>
        </w:rPr>
        <w:t>&lt;Organization&gt;</w:t>
      </w:r>
      <w:r w:rsidRPr="006F6E7B">
        <w:rPr>
          <w:highlight w:val="yellow"/>
        </w:rPr>
        <w:t xml:space="preserve"> InfoSec</w:t>
      </w:r>
      <w:r>
        <w:t xml:space="preserve">-provided network-based scans of all in-scope devices to determine ports, protocols, and services running on each host, and the extent to which the system implementation meets security control requirements. If adequate </w:t>
      </w:r>
      <w:r w:rsidR="00CA7A5C">
        <w:rPr>
          <w:highlight w:val="yellow"/>
        </w:rPr>
        <w:t>&lt;Organization&gt;</w:t>
      </w:r>
      <w:r w:rsidRPr="006F6E7B">
        <w:rPr>
          <w:highlight w:val="yellow"/>
        </w:rPr>
        <w:t xml:space="preserve"> InfoSec</w:t>
      </w:r>
      <w:r>
        <w:t>-provided data is not available, the Assessment Team will perform their own scans in coordination with the System Team.</w:t>
      </w:r>
    </w:p>
    <w:p w14:paraId="61620F87" w14:textId="77777777" w:rsidR="00C638B8" w:rsidRPr="006F6E7B" w:rsidRDefault="00C638B8" w:rsidP="00C638B8">
      <w:pPr>
        <w:pStyle w:val="Heading4"/>
        <w:rPr>
          <w:highlight w:val="yellow"/>
        </w:rPr>
      </w:pPr>
      <w:r w:rsidRPr="006F6E7B">
        <w:rPr>
          <w:highlight w:val="yellow"/>
        </w:rPr>
        <w:t>Network Mapping and Asset Discovery</w:t>
      </w:r>
    </w:p>
    <w:p w14:paraId="09FA9B4B" w14:textId="6FA39F09" w:rsidR="00C638B8" w:rsidRDefault="00C638B8" w:rsidP="00C638B8">
      <w:pPr>
        <w:pStyle w:val="GuidancetoAuthor"/>
      </w:pPr>
      <w:r>
        <w:t xml:space="preserve">Note: This section (and activity) is </w:t>
      </w:r>
      <w:r w:rsidR="00047AC2">
        <w:t xml:space="preserve">usually </w:t>
      </w:r>
      <w:r>
        <w:t>required for HVAs (unless otherwise specified by the Authorizing Official or System Team) and is typically not performed for non-HVAs (unless otherwise specified by the Authorizing Official or System Team).</w:t>
      </w:r>
    </w:p>
    <w:p w14:paraId="6E243947" w14:textId="0CD417E1" w:rsidR="00C638B8" w:rsidRDefault="00C638B8" w:rsidP="00C638B8">
      <w:pPr>
        <w:pStyle w:val="Body"/>
      </w:pPr>
      <w:r w:rsidRPr="007A37DD">
        <w:rPr>
          <w:highlight w:val="yellow"/>
        </w:rPr>
        <w:t xml:space="preserve">Utilizing automated tools and </w:t>
      </w:r>
      <w:r w:rsidR="00382BBC">
        <w:rPr>
          <w:highlight w:val="yellow"/>
        </w:rPr>
        <w:t>SOC</w:t>
      </w:r>
      <w:r w:rsidRPr="007A37DD">
        <w:rPr>
          <w:highlight w:val="yellow"/>
        </w:rPr>
        <w:t>-provided data, the Assessment Team will scan specific network segments to discover active systems, and the services offered by those systems.</w:t>
      </w:r>
    </w:p>
    <w:p w14:paraId="7EB638FF" w14:textId="77777777" w:rsidR="00C638B8" w:rsidRPr="006F6E7B" w:rsidRDefault="00C638B8" w:rsidP="00C638B8">
      <w:pPr>
        <w:pStyle w:val="Heading3"/>
        <w:rPr>
          <w:highlight w:val="yellow"/>
        </w:rPr>
      </w:pPr>
      <w:bookmarkStart w:id="292" w:name="_Toc146790537"/>
      <w:bookmarkStart w:id="293" w:name="_Toc198586482"/>
      <w:r w:rsidRPr="006F6E7B">
        <w:rPr>
          <w:highlight w:val="yellow"/>
        </w:rPr>
        <w:lastRenderedPageBreak/>
        <w:t>Penetration Testing</w:t>
      </w:r>
      <w:bookmarkEnd w:id="292"/>
      <w:bookmarkEnd w:id="293"/>
    </w:p>
    <w:p w14:paraId="2FB59788" w14:textId="77777777" w:rsidR="00C638B8" w:rsidRDefault="00C638B8" w:rsidP="00C638B8">
      <w:pPr>
        <w:pStyle w:val="GuidancetoAuthor"/>
      </w:pPr>
      <w:r>
        <w:t>Note: This section (and activity) is required for HVAs (unless otherwise specified by the Authorizing Official or System Team) and is typically not performed for non-HVAs (unless otherwise specified by the Authorizing Official or System Team).</w:t>
      </w:r>
    </w:p>
    <w:p w14:paraId="648310D9" w14:textId="77777777" w:rsidR="00C638B8" w:rsidRDefault="00C638B8" w:rsidP="00C638B8">
      <w:pPr>
        <w:pStyle w:val="Body"/>
      </w:pPr>
      <w:r>
        <w:t xml:space="preserve">The Assessment Team will </w:t>
      </w:r>
      <w:r w:rsidRPr="00382BBC">
        <w:rPr>
          <w:highlight w:val="yellow"/>
        </w:rPr>
        <w:t>[attempt to gain access to the system via typical penetration testing techniques with [full / limited] knowledge of the system] OR [review results of penetration testing performed by &lt;Penetration Test Assessor&gt; on &lt;Date&gt;]</w:t>
      </w:r>
      <w:r>
        <w:t>.</w:t>
      </w:r>
    </w:p>
    <w:p w14:paraId="132A49E0" w14:textId="77777777" w:rsidR="00C638B8" w:rsidRPr="006F6E7B" w:rsidRDefault="00C638B8" w:rsidP="00C638B8">
      <w:pPr>
        <w:pStyle w:val="Heading3"/>
        <w:rPr>
          <w:highlight w:val="yellow"/>
        </w:rPr>
      </w:pPr>
      <w:bookmarkStart w:id="294" w:name="_Toc146790538"/>
      <w:bookmarkStart w:id="295" w:name="_Toc198586483"/>
      <w:r w:rsidRPr="006F6E7B">
        <w:rPr>
          <w:highlight w:val="yellow"/>
        </w:rPr>
        <w:t>Wireless Assessment</w:t>
      </w:r>
      <w:bookmarkEnd w:id="294"/>
      <w:bookmarkEnd w:id="295"/>
    </w:p>
    <w:p w14:paraId="5860BF36" w14:textId="77777777" w:rsidR="00C638B8" w:rsidRDefault="00C638B8" w:rsidP="00C638B8">
      <w:pPr>
        <w:pStyle w:val="GuidancetoAuthor"/>
      </w:pPr>
      <w:r>
        <w:t>Note: This section (and activity) is required for HVAs (unless otherwise specified by the Authorizing Official or System Team) and is typically not performed for non-HVAs (unless otherwise specified by the Authorizing Official or System Team).</w:t>
      </w:r>
    </w:p>
    <w:p w14:paraId="1294543C" w14:textId="77777777" w:rsidR="00C638B8" w:rsidRDefault="00C638B8" w:rsidP="00C638B8">
      <w:pPr>
        <w:pStyle w:val="Body"/>
      </w:pPr>
      <w:r w:rsidRPr="006F6E7B">
        <w:rPr>
          <w:highlight w:val="yellow"/>
        </w:rPr>
        <w:t>The Assessment Team will [scan and test wireless networks to ensure that appropriate safeguards are in place.] OR [review results of wireless scans and tests performed by &lt;Wireless Assessor&gt; on &lt;Date&gt; to ensure that appropriate safeguards are in place.]</w:t>
      </w:r>
    </w:p>
    <w:p w14:paraId="5F703E90" w14:textId="77777777" w:rsidR="00C638B8" w:rsidRDefault="00C638B8" w:rsidP="00C638B8">
      <w:pPr>
        <w:pStyle w:val="Heading3"/>
      </w:pPr>
      <w:bookmarkStart w:id="296" w:name="_Toc146790539"/>
      <w:bookmarkStart w:id="297" w:name="_Toc198586484"/>
      <w:r>
        <w:t>Configuration Review</w:t>
      </w:r>
      <w:bookmarkEnd w:id="296"/>
      <w:bookmarkEnd w:id="297"/>
    </w:p>
    <w:p w14:paraId="701D0010" w14:textId="5FD39A19" w:rsidR="00C638B8" w:rsidRDefault="00CA3107" w:rsidP="00C638B8">
      <w:pPr>
        <w:pStyle w:val="GuidancetoAuthor"/>
      </w:pPr>
      <w:r>
        <w:t>Customize</w:t>
      </w:r>
      <w:r w:rsidR="00C638B8">
        <w:t xml:space="preserve"> this section based on the </w:t>
      </w:r>
      <w:r>
        <w:t>scope of the assessment.</w:t>
      </w:r>
    </w:p>
    <w:p w14:paraId="23985947" w14:textId="770EF947" w:rsidR="00C638B8" w:rsidRDefault="00C638B8" w:rsidP="00C638B8">
      <w:pPr>
        <w:pStyle w:val="Body"/>
      </w:pPr>
      <w:r>
        <w:t xml:space="preserve">During the assessment, the Assessment Team will assess whether Security Capabilities are being implemented through reviewing switch, router, firewall, server, and software configurations, and network and application architecture diagrams to determine if the controls delineated by the </w:t>
      </w:r>
      <w:r w:rsidRPr="006F6E7B">
        <w:rPr>
          <w:highlight w:val="yellow"/>
        </w:rPr>
        <w:t xml:space="preserve">applicable </w:t>
      </w:r>
      <w:r w:rsidR="00CA7A5C">
        <w:rPr>
          <w:highlight w:val="yellow"/>
        </w:rPr>
        <w:t>&lt;Organization&gt;</w:t>
      </w:r>
      <w:r w:rsidRPr="006F6E7B">
        <w:rPr>
          <w:highlight w:val="yellow"/>
        </w:rPr>
        <w:t xml:space="preserve"> policies, </w:t>
      </w:r>
      <w:r w:rsidR="00077D7B">
        <w:rPr>
          <w:highlight w:val="yellow"/>
        </w:rPr>
        <w:t xml:space="preserve">&lt;Parent Organization&gt; </w:t>
      </w:r>
      <w:r w:rsidRPr="006F6E7B">
        <w:rPr>
          <w:highlight w:val="yellow"/>
        </w:rPr>
        <w:t>Minimum Security Configuration Standards for Departmental Operating Systems and Applications,</w:t>
      </w:r>
      <w:r>
        <w:t xml:space="preserve"> and industry best practices (e.g., those outlined in the Router Security Configuration Guide published by the National Security Agency (NSA) and Defense Information Systems Agency (DISA) Security Technical Implementation Guides (STIG)) are being followed.</w:t>
      </w:r>
    </w:p>
    <w:p w14:paraId="26A5CF30" w14:textId="77777777" w:rsidR="00C638B8" w:rsidRDefault="00C638B8" w:rsidP="00C638B8">
      <w:pPr>
        <w:pStyle w:val="Heading3"/>
      </w:pPr>
      <w:bookmarkStart w:id="298" w:name="_Toc146790540"/>
      <w:bookmarkStart w:id="299" w:name="_Toc198586485"/>
      <w:r>
        <w:t>Observances</w:t>
      </w:r>
      <w:bookmarkEnd w:id="298"/>
      <w:bookmarkEnd w:id="299"/>
    </w:p>
    <w:p w14:paraId="420A2879" w14:textId="0FC4B650" w:rsidR="00C638B8" w:rsidRDefault="00C638B8" w:rsidP="00C638B8">
      <w:pPr>
        <w:pStyle w:val="Body"/>
      </w:pPr>
      <w:r>
        <w:t>During the assessment the Assessment Team will also scrutinize personnel and the physical environment, as applicable, to determine if security policies and procedures are being followed. Examples of areas that may be included are:</w:t>
      </w:r>
    </w:p>
    <w:p w14:paraId="1ABF811A" w14:textId="77777777" w:rsidR="00C638B8" w:rsidRDefault="00C638B8" w:rsidP="00C638B8">
      <w:pPr>
        <w:pStyle w:val="BulletedList"/>
      </w:pPr>
      <w:r>
        <w:t>If the Assessment Team staff are issued visitor badges</w:t>
      </w:r>
    </w:p>
    <w:p w14:paraId="3FC87F70" w14:textId="77777777" w:rsidR="00C638B8" w:rsidRDefault="00C638B8" w:rsidP="00C638B8">
      <w:pPr>
        <w:pStyle w:val="BulletedList"/>
      </w:pPr>
      <w:r>
        <w:t>If any form of identification is requested prior to visitor badge issuance</w:t>
      </w:r>
    </w:p>
    <w:p w14:paraId="09CDBFFC" w14:textId="77777777" w:rsidR="00C638B8" w:rsidRDefault="00C638B8" w:rsidP="00C638B8">
      <w:pPr>
        <w:pStyle w:val="BulletedList"/>
      </w:pPr>
      <w:r>
        <w:t>How employees label and discard output materials</w:t>
      </w:r>
    </w:p>
    <w:p w14:paraId="354AE749" w14:textId="77777777" w:rsidR="00C638B8" w:rsidRDefault="00C638B8" w:rsidP="00C638B8">
      <w:pPr>
        <w:pStyle w:val="BulletedList"/>
      </w:pPr>
      <w:r>
        <w:t>Are monitors positioned to prevent “shoulder surfing” or viewing from windows and open spaces</w:t>
      </w:r>
    </w:p>
    <w:p w14:paraId="1597B2F7" w14:textId="77777777" w:rsidR="00C638B8" w:rsidRDefault="00C638B8" w:rsidP="00C638B8">
      <w:pPr>
        <w:pStyle w:val="BulletedList"/>
      </w:pPr>
      <w:r>
        <w:t>If telecommunication and wiring closets are locked</w:t>
      </w:r>
    </w:p>
    <w:p w14:paraId="77B9603B" w14:textId="77777777" w:rsidR="00C638B8" w:rsidRDefault="00C638B8" w:rsidP="00C638B8">
      <w:pPr>
        <w:pStyle w:val="Body"/>
      </w:pPr>
      <w:r>
        <w:lastRenderedPageBreak/>
        <w:t>The Assessment Team will also conduct a datacenter tour to determine whether physical controls securing the information system and its data are adequate.</w:t>
      </w:r>
    </w:p>
    <w:p w14:paraId="1DADA19C" w14:textId="77777777" w:rsidR="00C638B8" w:rsidRPr="006F6E7B" w:rsidRDefault="00C638B8" w:rsidP="00C638B8">
      <w:pPr>
        <w:pStyle w:val="Heading3"/>
        <w:rPr>
          <w:highlight w:val="yellow"/>
        </w:rPr>
      </w:pPr>
      <w:bookmarkStart w:id="300" w:name="_Toc146790541"/>
      <w:bookmarkStart w:id="301" w:name="_Toc198586486"/>
      <w:r w:rsidRPr="006F6E7B">
        <w:rPr>
          <w:highlight w:val="yellow"/>
        </w:rPr>
        <w:t>Mainframe Batch Process Testing</w:t>
      </w:r>
      <w:bookmarkEnd w:id="300"/>
      <w:bookmarkEnd w:id="301"/>
    </w:p>
    <w:p w14:paraId="291D9FFC" w14:textId="42D3EEF3" w:rsidR="00C638B8" w:rsidRDefault="00CA3107" w:rsidP="00C638B8">
      <w:pPr>
        <w:pStyle w:val="GuidancetoAuthor"/>
      </w:pPr>
      <w:r>
        <w:t>Customize</w:t>
      </w:r>
      <w:r w:rsidR="00C638B8">
        <w:t xml:space="preserve"> this section based on the </w:t>
      </w:r>
      <w:r>
        <w:t>scope of the assessment.</w:t>
      </w:r>
    </w:p>
    <w:p w14:paraId="708F56DE" w14:textId="307F880A" w:rsidR="00C638B8" w:rsidRPr="006F6E7B" w:rsidRDefault="00C638B8" w:rsidP="00C638B8">
      <w:pPr>
        <w:pStyle w:val="Body"/>
        <w:rPr>
          <w:highlight w:val="yellow"/>
        </w:rPr>
      </w:pPr>
      <w:r w:rsidRPr="006F6E7B">
        <w:rPr>
          <w:highlight w:val="yellow"/>
        </w:rPr>
        <w:t>The Assessment Team will assess whether Security Capabilities are being implemented through evaluation of batch processes with the help of the appropriate System Administrator(s). The Assessment Team’s technical staff will work with the Mainframe Administrators to view essential, security-relevant settings and parameters of the batch files. Following is a list of activities the Assessment Team will perform</w:t>
      </w:r>
      <w:r w:rsidR="00192EAB">
        <w:rPr>
          <w:highlight w:val="yellow"/>
        </w:rPr>
        <w:t>:</w:t>
      </w:r>
    </w:p>
    <w:p w14:paraId="46047810" w14:textId="77777777" w:rsidR="00C638B8" w:rsidRPr="00192EAB" w:rsidRDefault="00C638B8" w:rsidP="00192EAB">
      <w:pPr>
        <w:pStyle w:val="BulletedList"/>
        <w:rPr>
          <w:highlight w:val="yellow"/>
        </w:rPr>
      </w:pPr>
      <w:r w:rsidRPr="00192EAB">
        <w:rPr>
          <w:highlight w:val="yellow"/>
        </w:rPr>
        <w:t>Verify and validate that batch processes can accomplish the specific tasks to meet business requirements</w:t>
      </w:r>
    </w:p>
    <w:p w14:paraId="347EC991" w14:textId="77777777" w:rsidR="00C638B8" w:rsidRPr="00192EAB" w:rsidRDefault="00C638B8" w:rsidP="00192EAB">
      <w:pPr>
        <w:pStyle w:val="BulletedList"/>
        <w:rPr>
          <w:highlight w:val="yellow"/>
        </w:rPr>
      </w:pPr>
      <w:r w:rsidRPr="00192EAB">
        <w:rPr>
          <w:highlight w:val="yellow"/>
        </w:rPr>
        <w:t>Assess to determine if any Batch Automation Tools are used. If they are used, determine how batch processes are invoked by these tools and review command line parameters for appropriateness</w:t>
      </w:r>
    </w:p>
    <w:p w14:paraId="7F078BA6" w14:textId="77777777" w:rsidR="00C638B8" w:rsidRPr="00192EAB" w:rsidRDefault="00C638B8" w:rsidP="00192EAB">
      <w:pPr>
        <w:pStyle w:val="BulletedList"/>
        <w:rPr>
          <w:highlight w:val="yellow"/>
        </w:rPr>
      </w:pPr>
      <w:r w:rsidRPr="00192EAB">
        <w:rPr>
          <w:highlight w:val="yellow"/>
        </w:rPr>
        <w:t>Review the nature of batch processes</w:t>
      </w:r>
    </w:p>
    <w:p w14:paraId="5F85668C" w14:textId="77777777" w:rsidR="00C638B8" w:rsidRPr="00192EAB" w:rsidRDefault="00C638B8" w:rsidP="00192EAB">
      <w:pPr>
        <w:pStyle w:val="BulletedList"/>
        <w:rPr>
          <w:highlight w:val="yellow"/>
        </w:rPr>
      </w:pPr>
      <w:r w:rsidRPr="00192EAB">
        <w:rPr>
          <w:highlight w:val="yellow"/>
        </w:rPr>
        <w:t>Assess the sequential nature of batch processes and the structure of different batch files</w:t>
      </w:r>
    </w:p>
    <w:p w14:paraId="1BBC03D2" w14:textId="77777777" w:rsidR="00C638B8" w:rsidRPr="00192EAB" w:rsidRDefault="00C638B8" w:rsidP="00192EAB">
      <w:pPr>
        <w:pStyle w:val="BulletedList"/>
        <w:rPr>
          <w:highlight w:val="yellow"/>
        </w:rPr>
      </w:pPr>
      <w:r w:rsidRPr="00192EAB">
        <w:rPr>
          <w:highlight w:val="yellow"/>
        </w:rPr>
        <w:t>Determine the regulatory constraints (i.e., auditing, traceability, etc.) with regards to batch processing and output results</w:t>
      </w:r>
    </w:p>
    <w:p w14:paraId="16EB458A" w14:textId="77777777" w:rsidR="00C638B8" w:rsidRPr="00192EAB" w:rsidRDefault="00C638B8" w:rsidP="00192EAB">
      <w:pPr>
        <w:pStyle w:val="BulletedList"/>
        <w:rPr>
          <w:highlight w:val="yellow"/>
        </w:rPr>
      </w:pPr>
      <w:r w:rsidRPr="00192EAB">
        <w:rPr>
          <w:highlight w:val="yellow"/>
        </w:rPr>
        <w:t>Examine to determine if sequence controls and batch process controls are implemented</w:t>
      </w:r>
    </w:p>
    <w:p w14:paraId="5AD78617" w14:textId="77777777" w:rsidR="00C638B8" w:rsidRDefault="00C638B8" w:rsidP="00C638B8">
      <w:pPr>
        <w:pStyle w:val="Heading3"/>
      </w:pPr>
      <w:bookmarkStart w:id="302" w:name="_Toc146790542"/>
      <w:bookmarkStart w:id="303" w:name="_Toc198586487"/>
      <w:r>
        <w:t>Mainframe System Testing</w:t>
      </w:r>
      <w:bookmarkEnd w:id="302"/>
      <w:bookmarkEnd w:id="303"/>
    </w:p>
    <w:p w14:paraId="193FFAB9" w14:textId="4CDD4610" w:rsidR="00C638B8" w:rsidRDefault="00CA3107" w:rsidP="00C638B8">
      <w:pPr>
        <w:pStyle w:val="GuidancetoAuthor"/>
      </w:pPr>
      <w:r>
        <w:t>Customize</w:t>
      </w:r>
      <w:r w:rsidR="00C638B8">
        <w:t xml:space="preserve"> this section based on the </w:t>
      </w:r>
      <w:r>
        <w:t>scope of the assessment.</w:t>
      </w:r>
    </w:p>
    <w:p w14:paraId="468240EE" w14:textId="77777777" w:rsidR="00C638B8" w:rsidRPr="00794BE5" w:rsidRDefault="00C638B8" w:rsidP="00C638B8">
      <w:pPr>
        <w:pStyle w:val="Body"/>
        <w:rPr>
          <w:highlight w:val="yellow"/>
        </w:rPr>
      </w:pPr>
      <w:r w:rsidRPr="00794BE5">
        <w:rPr>
          <w:highlight w:val="yellow"/>
        </w:rPr>
        <w:t>The Assessment Team will assess whether Security Capabilities are being implemented through review of the mainframe implementation to ensure it is configured using the proper settings for protecting sensitive information, which will include the following:</w:t>
      </w:r>
    </w:p>
    <w:p w14:paraId="0E01CD5F" w14:textId="77777777" w:rsidR="00C638B8" w:rsidRPr="00794BE5" w:rsidRDefault="00C638B8" w:rsidP="00192EAB">
      <w:pPr>
        <w:pStyle w:val="BulletedList"/>
        <w:rPr>
          <w:highlight w:val="yellow"/>
        </w:rPr>
      </w:pPr>
      <w:r w:rsidRPr="00794BE5">
        <w:rPr>
          <w:highlight w:val="yellow"/>
        </w:rPr>
        <w:t>Inspect system security package configuration parameters</w:t>
      </w:r>
    </w:p>
    <w:p w14:paraId="76305FFE" w14:textId="77777777" w:rsidR="00C638B8" w:rsidRPr="00794BE5" w:rsidRDefault="00C638B8" w:rsidP="00192EAB">
      <w:pPr>
        <w:pStyle w:val="BulletedList"/>
        <w:rPr>
          <w:highlight w:val="yellow"/>
        </w:rPr>
      </w:pPr>
      <w:r w:rsidRPr="00794BE5">
        <w:rPr>
          <w:highlight w:val="yellow"/>
        </w:rPr>
        <w:t>Verify that proper configuration management procedures are being followed</w:t>
      </w:r>
    </w:p>
    <w:p w14:paraId="38DF931A" w14:textId="77777777" w:rsidR="00C638B8" w:rsidRPr="00794BE5" w:rsidRDefault="00C638B8" w:rsidP="00192EAB">
      <w:pPr>
        <w:pStyle w:val="BulletedList"/>
        <w:rPr>
          <w:highlight w:val="yellow"/>
        </w:rPr>
      </w:pPr>
      <w:r w:rsidRPr="00794BE5">
        <w:rPr>
          <w:highlight w:val="yellow"/>
        </w:rPr>
        <w:t>Examine access controls to system utilities, system datasets, and the system security program to determine appropriateness</w:t>
      </w:r>
    </w:p>
    <w:p w14:paraId="741B21A3" w14:textId="77777777" w:rsidR="00C638B8" w:rsidRPr="00794BE5" w:rsidRDefault="00C638B8" w:rsidP="00192EAB">
      <w:pPr>
        <w:pStyle w:val="BulletedList"/>
        <w:rPr>
          <w:highlight w:val="yellow"/>
        </w:rPr>
      </w:pPr>
      <w:r w:rsidRPr="00794BE5">
        <w:rPr>
          <w:highlight w:val="yellow"/>
        </w:rPr>
        <w:t>Determine if unnecessary services and protocols have been disabled</w:t>
      </w:r>
    </w:p>
    <w:p w14:paraId="4FE65835" w14:textId="77777777" w:rsidR="00C638B8" w:rsidRPr="00794BE5" w:rsidRDefault="00C638B8" w:rsidP="00192EAB">
      <w:pPr>
        <w:pStyle w:val="BulletedList"/>
        <w:rPr>
          <w:highlight w:val="yellow"/>
        </w:rPr>
      </w:pPr>
      <w:r w:rsidRPr="00794BE5">
        <w:rPr>
          <w:highlight w:val="yellow"/>
        </w:rPr>
        <w:t>Ensure that proper auditing is enabled</w:t>
      </w:r>
    </w:p>
    <w:p w14:paraId="52D2DBF8" w14:textId="77777777" w:rsidR="00C638B8" w:rsidRPr="00794BE5" w:rsidRDefault="00C638B8" w:rsidP="00192EAB">
      <w:pPr>
        <w:pStyle w:val="BulletedList"/>
        <w:rPr>
          <w:highlight w:val="yellow"/>
        </w:rPr>
      </w:pPr>
      <w:r w:rsidRPr="00794BE5">
        <w:rPr>
          <w:highlight w:val="yellow"/>
        </w:rPr>
        <w:t>Verify that the mainframe operating system and utility maintenance are being applied (e.g., Program Temporary Fixes [PTF] and Program Update Tapes [PUT]</w:t>
      </w:r>
    </w:p>
    <w:p w14:paraId="7E4D9673" w14:textId="77777777" w:rsidR="00C638B8" w:rsidRPr="00794BE5" w:rsidRDefault="00C638B8" w:rsidP="00192EAB">
      <w:pPr>
        <w:pStyle w:val="BulletedList"/>
        <w:rPr>
          <w:highlight w:val="yellow"/>
        </w:rPr>
      </w:pPr>
      <w:r w:rsidRPr="00794BE5">
        <w:rPr>
          <w:highlight w:val="yellow"/>
        </w:rPr>
        <w:t>Examine user rights and privileges for files, jobs, and application regions</w:t>
      </w:r>
    </w:p>
    <w:p w14:paraId="0191C66C" w14:textId="77777777" w:rsidR="00C638B8" w:rsidRPr="00794BE5" w:rsidRDefault="00C638B8" w:rsidP="00192EAB">
      <w:pPr>
        <w:pStyle w:val="BulletedList"/>
        <w:rPr>
          <w:highlight w:val="yellow"/>
        </w:rPr>
      </w:pPr>
      <w:r w:rsidRPr="00794BE5">
        <w:rPr>
          <w:highlight w:val="yellow"/>
        </w:rPr>
        <w:t>Inspect vendor-installed exploits or “backdoors” (e.g., FTPs and databases)</w:t>
      </w:r>
    </w:p>
    <w:p w14:paraId="5075CE76" w14:textId="77777777" w:rsidR="00C638B8" w:rsidRPr="00794BE5" w:rsidRDefault="00C638B8" w:rsidP="00192EAB">
      <w:pPr>
        <w:pStyle w:val="BulletedList"/>
        <w:rPr>
          <w:highlight w:val="yellow"/>
        </w:rPr>
      </w:pPr>
      <w:r w:rsidRPr="00794BE5">
        <w:rPr>
          <w:highlight w:val="yellow"/>
        </w:rPr>
        <w:t>Examine backup and restore products and procedures</w:t>
      </w:r>
    </w:p>
    <w:p w14:paraId="527E6BAB" w14:textId="77777777" w:rsidR="00C638B8" w:rsidRPr="00794BE5" w:rsidRDefault="00C638B8" w:rsidP="00C638B8">
      <w:pPr>
        <w:pStyle w:val="Body"/>
      </w:pPr>
      <w:r w:rsidRPr="00794BE5">
        <w:rPr>
          <w:highlight w:val="yellow"/>
        </w:rPr>
        <w:lastRenderedPageBreak/>
        <w:t>The Assessment Team will make a request to have several mainframe reports run before the team arrives onsite. These reports will help determine the mainframe’s security posture. The Assessment Team will provide the list of reports at least one week in advance of the assessment.</w:t>
      </w:r>
    </w:p>
    <w:p w14:paraId="56F56C84" w14:textId="77777777" w:rsidR="00C638B8" w:rsidRDefault="00C638B8" w:rsidP="00C638B8">
      <w:pPr>
        <w:pStyle w:val="Heading2"/>
      </w:pPr>
      <w:bookmarkStart w:id="304" w:name="_Toc146790543"/>
      <w:bookmarkStart w:id="305" w:name="_Toc198586488"/>
      <w:r>
        <w:t>Reporting</w:t>
      </w:r>
      <w:bookmarkEnd w:id="304"/>
      <w:bookmarkEnd w:id="305"/>
    </w:p>
    <w:p w14:paraId="2050E54A" w14:textId="77777777" w:rsidR="00C638B8" w:rsidRDefault="00C638B8" w:rsidP="00C638B8">
      <w:pPr>
        <w:pStyle w:val="Body"/>
      </w:pPr>
      <w:r>
        <w:t>This section outlines how the Assessment Team will report vulnerabilities during the assessment.</w:t>
      </w:r>
    </w:p>
    <w:p w14:paraId="5A78F97C" w14:textId="77777777" w:rsidR="00C638B8" w:rsidRDefault="00C638B8" w:rsidP="00C638B8">
      <w:pPr>
        <w:pStyle w:val="Heading3"/>
      </w:pPr>
      <w:bookmarkStart w:id="306" w:name="_Toc146790544"/>
      <w:bookmarkStart w:id="307" w:name="_Toc198586489"/>
      <w:r>
        <w:t>Findings Worksheet</w:t>
      </w:r>
      <w:bookmarkEnd w:id="306"/>
      <w:bookmarkEnd w:id="307"/>
    </w:p>
    <w:p w14:paraId="6E07ED53" w14:textId="77777777" w:rsidR="00C638B8" w:rsidRDefault="00C638B8" w:rsidP="00C638B8">
      <w:pPr>
        <w:pStyle w:val="Body"/>
      </w:pPr>
      <w:r>
        <w:t>The Findings Worksheet is a running tabulation of findings identified during the assessment that is provided to the system personnel as findings are identified.</w:t>
      </w:r>
    </w:p>
    <w:p w14:paraId="41287CD8" w14:textId="77777777" w:rsidR="00C638B8" w:rsidRDefault="00C638B8" w:rsidP="00C638B8">
      <w:pPr>
        <w:pStyle w:val="Heading3"/>
      </w:pPr>
      <w:bookmarkStart w:id="308" w:name="_Toc146790545"/>
      <w:bookmarkStart w:id="309" w:name="_Toc198586490"/>
      <w:r>
        <w:t>Reassignment of Findings</w:t>
      </w:r>
      <w:bookmarkEnd w:id="308"/>
      <w:bookmarkEnd w:id="309"/>
    </w:p>
    <w:p w14:paraId="494A2F54" w14:textId="7358BBC0" w:rsidR="00C638B8" w:rsidRDefault="00C638B8" w:rsidP="00C638B8">
      <w:pPr>
        <w:pStyle w:val="Body"/>
      </w:pPr>
      <w:r>
        <w:t>If, during the ACT testing period, a finding is determined to be outside the scope of the system or the responsibility of the System’s Business Owner and ISSO</w:t>
      </w:r>
      <w:r w:rsidR="00382BBC">
        <w:t>/ISSM</w:t>
      </w:r>
      <w:r>
        <w:t xml:space="preserve">, the finding will be assigned to the system being assessed and steps should be taken to reassign the finding to the correct system. The </w:t>
      </w:r>
      <w:r w:rsidR="00E37A48">
        <w:t xml:space="preserve">ISSO/ISSM </w:t>
      </w:r>
      <w:r>
        <w:t>should attempt to contact the correct system owner, provide them with the appropriate information, and invite them to be involved in the remaining ACT Security Assessment proceedings.</w:t>
      </w:r>
    </w:p>
    <w:p w14:paraId="3E068095" w14:textId="0E82A384" w:rsidR="00C638B8" w:rsidRDefault="00C638B8" w:rsidP="00C638B8">
      <w:pPr>
        <w:pStyle w:val="Body"/>
      </w:pPr>
      <w:r>
        <w:t xml:space="preserve">It is ultimately the responsibility of the System’s </w:t>
      </w:r>
      <w:r w:rsidR="00E37A48">
        <w:t xml:space="preserve">ISSO/ISSM </w:t>
      </w:r>
      <w:r>
        <w:t xml:space="preserve">to obtain agreement from the correct system owner to reassign the finding to it and follow through with the necessary reassignment steps prior to the Draft Security Assessment Report Review. If the correct system owner agrees to accept the finding, the </w:t>
      </w:r>
      <w:r w:rsidR="00E37A48">
        <w:t xml:space="preserve">ISSO/ISSM </w:t>
      </w:r>
      <w:r>
        <w:t xml:space="preserve">should inform the Assessment Team of the correct system’s official system name, acronym, and provide evidence of their acceptance of the finding; the Assessment Team will then report the finding as re-assigned in the Findings Worksheet and Security Assessment Report. If the ownership of the finding has not yet been successfully reassigned by the time of the Draft Report Review, the report will be finalized with the finding assigned to the currently-assessed system. It is then the responsibility of the </w:t>
      </w:r>
      <w:r w:rsidR="00E37A48">
        <w:t xml:space="preserve">ISSO/ISSM </w:t>
      </w:r>
      <w:r>
        <w:t>to address the reassignment after conclusion of the Security Assessment.</w:t>
      </w:r>
    </w:p>
    <w:p w14:paraId="1A7FB085" w14:textId="77777777" w:rsidR="00C638B8" w:rsidRDefault="00C638B8" w:rsidP="00C638B8">
      <w:pPr>
        <w:pStyle w:val="Heading3"/>
      </w:pPr>
      <w:bookmarkStart w:id="310" w:name="_Toc146790546"/>
      <w:bookmarkStart w:id="311" w:name="_Toc198586491"/>
      <w:r>
        <w:t>Rating of SQL Injection and XSS Vulnerabilities</w:t>
      </w:r>
      <w:bookmarkEnd w:id="310"/>
      <w:bookmarkEnd w:id="311"/>
    </w:p>
    <w:p w14:paraId="2FA3905F" w14:textId="3D24576D" w:rsidR="00C638B8" w:rsidRDefault="00C638B8" w:rsidP="00C638B8">
      <w:pPr>
        <w:pStyle w:val="Body"/>
      </w:pPr>
      <w:r>
        <w:t xml:space="preserve">SQL Injection and Cross-Site Scripting (XSS) vulnerabilities have historically been frequently identified in assessments across </w:t>
      </w:r>
      <w:r w:rsidR="00CA7A5C">
        <w:rPr>
          <w:highlight w:val="yellow"/>
        </w:rPr>
        <w:t>&lt;Organization&gt;</w:t>
      </w:r>
      <w:r>
        <w:t xml:space="preserve"> and MITRE’s other Federal government Sponsors. In accordance with rating and reporting norms across MITRE’s Sponsors, the Assessment Team will rate all SQL Injection and XSS vulnerabilities as HIGH-risk findings, regardless of whether the system is Internet-facing, unless otherwise directed by </w:t>
      </w:r>
      <w:r w:rsidR="00CA7A5C">
        <w:rPr>
          <w:highlight w:val="yellow"/>
        </w:rPr>
        <w:t>&lt;Organization&gt;</w:t>
      </w:r>
      <w:r w:rsidRPr="001A33C5">
        <w:rPr>
          <w:highlight w:val="yellow"/>
        </w:rPr>
        <w:t>.</w:t>
      </w:r>
    </w:p>
    <w:p w14:paraId="30E64CE0" w14:textId="77777777" w:rsidR="00C638B8" w:rsidRDefault="00C638B8" w:rsidP="00C638B8">
      <w:pPr>
        <w:pStyle w:val="Heading3"/>
      </w:pPr>
      <w:bookmarkStart w:id="312" w:name="_Toc146790547"/>
      <w:bookmarkStart w:id="313" w:name="_Toc198586492"/>
      <w:r>
        <w:t>Test Reporting</w:t>
      </w:r>
      <w:bookmarkEnd w:id="312"/>
      <w:bookmarkEnd w:id="313"/>
    </w:p>
    <w:p w14:paraId="0E200857" w14:textId="77777777" w:rsidR="00C638B8" w:rsidRPr="00794BE5" w:rsidRDefault="00C638B8" w:rsidP="00C638B8">
      <w:pPr>
        <w:pStyle w:val="Body"/>
      </w:pPr>
      <w:r w:rsidRPr="00794BE5">
        <w:t>The Assessment Team will conduct a Final Update meeting, if needed, after the assessment is completed. The Assessment Team might not have the opportunity to review all the provided documentation, configurations, and script outputs or data calls during the assessment phase; if this is the case, the Assessment Team will note this in the ACT Security Assessment Report.</w:t>
      </w:r>
    </w:p>
    <w:p w14:paraId="7DECB8B5" w14:textId="3BE9D993" w:rsidR="00C638B8" w:rsidRDefault="00C638B8" w:rsidP="00C638B8">
      <w:pPr>
        <w:pStyle w:val="Body"/>
      </w:pPr>
      <w:r>
        <w:t xml:space="preserve">Unless otherwise agreed by the </w:t>
      </w:r>
      <w:r w:rsidR="00E37A48">
        <w:t xml:space="preserve">ISSO/ISSM </w:t>
      </w:r>
      <w:r>
        <w:t xml:space="preserve">and the Assessment Team, the Assessment Team will provide the ACT Security Assessment Report and Findings Worksheet in Draft form within </w:t>
      </w:r>
      <w:r w:rsidRPr="00E37A34">
        <w:rPr>
          <w:highlight w:val="yellow"/>
        </w:rPr>
        <w:t xml:space="preserve">five </w:t>
      </w:r>
      <w:r w:rsidRPr="00E37A34">
        <w:rPr>
          <w:highlight w:val="yellow"/>
        </w:rPr>
        <w:lastRenderedPageBreak/>
        <w:t>business days</w:t>
      </w:r>
      <w:r>
        <w:t xml:space="preserve"> following the last day of testing. System Team personnel will review the Draft Security Assessment Report and provide feedback within </w:t>
      </w:r>
      <w:r w:rsidRPr="00E37A34">
        <w:rPr>
          <w:highlight w:val="yellow"/>
        </w:rPr>
        <w:t>three business days</w:t>
      </w:r>
      <w:r>
        <w:t xml:space="preserve"> following submission of the Draft, and the Assessment Team will update (as appropriate) and issue the Final ACT Security Assessment Report and Findings Worksheet within </w:t>
      </w:r>
      <w:r w:rsidRPr="00E37A34">
        <w:rPr>
          <w:highlight w:val="yellow"/>
        </w:rPr>
        <w:t>two business days</w:t>
      </w:r>
      <w:r>
        <w:t xml:space="preserve"> following receipt of System Team feedback.</w:t>
      </w:r>
    </w:p>
    <w:p w14:paraId="7D77066A" w14:textId="77777777" w:rsidR="00C638B8" w:rsidRDefault="00C638B8" w:rsidP="00C638B8">
      <w:pPr>
        <w:pStyle w:val="Heading3"/>
      </w:pPr>
      <w:bookmarkStart w:id="314" w:name="_Toc146790548"/>
      <w:bookmarkStart w:id="315" w:name="_Toc198586493"/>
      <w:r>
        <w:t>Remediation Period</w:t>
      </w:r>
      <w:bookmarkEnd w:id="314"/>
      <w:bookmarkEnd w:id="315"/>
    </w:p>
    <w:p w14:paraId="5A3E0AB7" w14:textId="77777777" w:rsidR="00C638B8" w:rsidRDefault="00C638B8" w:rsidP="00C638B8">
      <w:pPr>
        <w:pStyle w:val="Body"/>
      </w:pPr>
      <w:r w:rsidRPr="00BD47A1">
        <w:rPr>
          <w:highlight w:val="yellow"/>
        </w:rPr>
        <w:t>Due to the dynamic, rapid, and iterative pace of ACT assessments, unless otherwise agreed by the Assessment Team and system stakeholders, there is no Remediation Period during which the System Team can address findings for closure prior to reporting. All findings will be considered “final” once testing has concluded and will be recorded as “open” in the ACT Security Assessment Report.</w:t>
      </w:r>
      <w:bookmarkEnd w:id="4"/>
    </w:p>
    <w:sectPr w:rsidR="00C638B8" w:rsidSect="00E07E0D">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Andrew Bennett" w:date="2023-01-05T14:06:00Z" w:initials="AB">
    <w:p w14:paraId="425A6D41" w14:textId="77777777" w:rsidR="00C638B8" w:rsidRDefault="00C638B8" w:rsidP="00C638B8">
      <w:pPr>
        <w:pStyle w:val="CommentText"/>
      </w:pPr>
      <w:r>
        <w:rPr>
          <w:rStyle w:val="CommentReference"/>
        </w:rPr>
        <w:annotationRef/>
      </w:r>
      <w:r>
        <w:t>Note to Author: all text tagged/styled as “Guidance to Author” (style) should be deleted prior to publishing.</w:t>
      </w:r>
    </w:p>
  </w:comment>
  <w:comment w:id="35" w:author="Nate Lee" w:initials="NSL">
    <w:p w14:paraId="7ABA095F" w14:textId="77777777" w:rsidR="00C638B8" w:rsidRDefault="00C638B8" w:rsidP="00C638B8">
      <w:r>
        <w:rPr>
          <w:rStyle w:val="CommentReference"/>
        </w:rPr>
        <w:annotationRef/>
      </w:r>
      <w:r>
        <w:rPr>
          <w:sz w:val="20"/>
          <w:szCs w:val="20"/>
        </w:rPr>
        <w:t>Enter exact official system name.</w:t>
      </w:r>
    </w:p>
  </w:comment>
  <w:comment w:id="36" w:author="Nate Lee" w:initials="NSL">
    <w:p w14:paraId="4E0672A7" w14:textId="77777777" w:rsidR="00C638B8" w:rsidRDefault="00C638B8" w:rsidP="00C638B8">
      <w:r>
        <w:rPr>
          <w:rStyle w:val="CommentReference"/>
        </w:rPr>
        <w:annotationRef/>
      </w:r>
      <w:r>
        <w:rPr>
          <w:sz w:val="20"/>
          <w:szCs w:val="20"/>
        </w:rPr>
        <w:t>Enter exact official system acronym.</w:t>
      </w:r>
    </w:p>
  </w:comment>
  <w:comment w:id="81" w:author="Nate Lee" w:initials="NSL">
    <w:p w14:paraId="68695525" w14:textId="77777777" w:rsidR="00C638B8" w:rsidRPr="00417E34" w:rsidRDefault="00C638B8" w:rsidP="00C638B8">
      <w:pPr>
        <w:pStyle w:val="CommentText"/>
      </w:pPr>
      <w:r>
        <w:rPr>
          <w:rStyle w:val="CommentReference"/>
        </w:rPr>
        <w:annotationRef/>
      </w:r>
      <w:r>
        <w:t>List the actual Division/Group/etc. that owns the system.</w:t>
      </w:r>
    </w:p>
  </w:comment>
  <w:comment w:id="82" w:author="Nate Lee" w:initials="NSL">
    <w:p w14:paraId="2BF45C89" w14:textId="77777777" w:rsidR="00C638B8" w:rsidRPr="00417E34" w:rsidRDefault="00C638B8" w:rsidP="00C638B8">
      <w:pPr>
        <w:pStyle w:val="CommentText"/>
      </w:pPr>
      <w:r>
        <w:rPr>
          <w:rStyle w:val="CommentReference"/>
        </w:rPr>
        <w:annotationRef/>
      </w:r>
      <w:r>
        <w:t>Replace these examples with full list of contractors involved in providing the system.</w:t>
      </w:r>
    </w:p>
  </w:comment>
  <w:comment w:id="109" w:author="Nate Lee" w:date="2023-06-01T22:45:00Z" w:initials="NL">
    <w:p w14:paraId="588EC36B" w14:textId="77777777" w:rsidR="00C638B8" w:rsidRDefault="00C638B8" w:rsidP="00C638B8">
      <w:r>
        <w:rPr>
          <w:rStyle w:val="CommentReference"/>
        </w:rPr>
        <w:annotationRef/>
      </w:r>
      <w:r>
        <w:rPr>
          <w:sz w:val="20"/>
          <w:szCs w:val="20"/>
        </w:rPr>
        <w:t>Pick one.</w:t>
      </w:r>
    </w:p>
  </w:comment>
  <w:comment w:id="124" w:author="Nate Lee" w:initials="NSL">
    <w:p w14:paraId="77EBBCEE" w14:textId="77777777" w:rsidR="00C638B8" w:rsidRDefault="00C638B8" w:rsidP="00C638B8">
      <w:pPr>
        <w:pStyle w:val="CommentText"/>
      </w:pPr>
      <w:r>
        <w:rPr>
          <w:rStyle w:val="CommentReference"/>
        </w:rPr>
        <w:annotationRef/>
      </w:r>
      <w:r>
        <w:t xml:space="preserve">List the application or applications that are in scope for the assessment. </w:t>
      </w:r>
    </w:p>
  </w:comment>
  <w:comment w:id="125" w:author="Nate Lee" w:initials="NSL">
    <w:p w14:paraId="29BBE73B" w14:textId="77777777" w:rsidR="00C638B8" w:rsidRDefault="00C638B8" w:rsidP="00C638B8">
      <w:pPr>
        <w:pStyle w:val="CommentText"/>
      </w:pPr>
      <w:r>
        <w:rPr>
          <w:rStyle w:val="CommentReference"/>
        </w:rPr>
        <w:annotationRef/>
      </w:r>
      <w:r>
        <w:t>List all database SERVERS and hosted DB INSTANCES on each that will be included in the scope, each as a separate bullet. Clearly label each instance with the related application, purpose, DB type (Oracle, SQL Server, etc.), and any other relevant info.</w:t>
      </w:r>
    </w:p>
  </w:comment>
  <w:comment w:id="126" w:author="Nate Lee" w:initials="NSL">
    <w:p w14:paraId="28A28426" w14:textId="77777777" w:rsidR="00C638B8" w:rsidRPr="00291D42" w:rsidRDefault="00C638B8" w:rsidP="00C638B8">
      <w:pPr>
        <w:pStyle w:val="CommentText"/>
      </w:pPr>
      <w:r>
        <w:rPr>
          <w:rStyle w:val="CommentReference"/>
        </w:rPr>
        <w:annotationRef/>
      </w:r>
      <w:r>
        <w:t>List all servers and workstations that will be included in the scope, along with their operating systems, each as a separate bullet. Include any DB servers listed in “Database Servers &amp; Instances” above.</w:t>
      </w:r>
    </w:p>
  </w:comment>
  <w:comment w:id="127" w:author="Nate Lee" w:initials="NSL">
    <w:p w14:paraId="7DB464BE" w14:textId="77777777" w:rsidR="00C638B8" w:rsidRDefault="00C638B8" w:rsidP="00C638B8">
      <w:pPr>
        <w:pStyle w:val="CommentText"/>
      </w:pPr>
      <w:r>
        <w:rPr>
          <w:rStyle w:val="CommentReference"/>
        </w:rPr>
        <w:annotationRef/>
      </w:r>
      <w:r>
        <w:t>If there are no mainframe components in scope then mark this section “N/A”.  Otherwise, list the Mainframe ACL technologies in scope (RACF, IACS, etc.).</w:t>
      </w:r>
    </w:p>
  </w:comment>
  <w:comment w:id="128" w:author="Nate Lee" w:initials="NSL">
    <w:p w14:paraId="0C89BD0B" w14:textId="77777777" w:rsidR="00C638B8" w:rsidRDefault="00C638B8" w:rsidP="00C638B8">
      <w:pPr>
        <w:pStyle w:val="CommentText"/>
      </w:pPr>
      <w:r>
        <w:rPr>
          <w:rStyle w:val="CommentReference"/>
        </w:rPr>
        <w:annotationRef/>
      </w:r>
      <w:r>
        <w:t>If there are no network devices in scope then mark this section “N/A”.  Otherwise, list the network devices in scope (routers, switches, firewalls, IDS, etc.).</w:t>
      </w:r>
    </w:p>
  </w:comment>
  <w:comment w:id="129" w:author="Nate Lee" w:initials="NSL">
    <w:p w14:paraId="1B2617C1" w14:textId="77777777" w:rsidR="00C638B8" w:rsidRDefault="00C638B8" w:rsidP="00C638B8">
      <w:pPr>
        <w:pStyle w:val="CommentText"/>
      </w:pPr>
      <w:r>
        <w:rPr>
          <w:rStyle w:val="CommentReference"/>
        </w:rPr>
        <w:annotationRef/>
      </w:r>
      <w:r>
        <w:t>List any other components in scope.</w:t>
      </w:r>
    </w:p>
  </w:comment>
  <w:comment w:id="130" w:author="Nate Lee" w:initials="NSL">
    <w:p w14:paraId="1F6A08E7" w14:textId="77777777" w:rsidR="00C638B8" w:rsidRDefault="00C638B8" w:rsidP="00C638B8">
      <w:pPr>
        <w:pStyle w:val="CommentText"/>
      </w:pPr>
      <w:r>
        <w:rPr>
          <w:rStyle w:val="CommentReference"/>
        </w:rPr>
        <w:annotationRef/>
      </w:r>
      <w:r>
        <w:t>List any other systems with which this system interconnects or shares data.</w:t>
      </w:r>
    </w:p>
  </w:comment>
  <w:comment w:id="131" w:author="Nate Lee" w:initials="NSL">
    <w:p w14:paraId="41E44BD4" w14:textId="77777777" w:rsidR="00C638B8" w:rsidRDefault="00C638B8" w:rsidP="00C638B8">
      <w:pPr>
        <w:pStyle w:val="CommentText"/>
      </w:pPr>
      <w:r>
        <w:rPr>
          <w:rStyle w:val="CommentReference"/>
        </w:rPr>
        <w:annotationRef/>
      </w:r>
      <w:r>
        <w:t>List the authentication mechanisms that must be configured in order to conduct the assessment.</w:t>
      </w:r>
    </w:p>
  </w:comment>
  <w:comment w:id="132" w:author="Nate Lee" w:initials="NSL">
    <w:p w14:paraId="6E3DC98C" w14:textId="77777777" w:rsidR="00C638B8" w:rsidRPr="002614B3" w:rsidRDefault="00C638B8" w:rsidP="00C638B8">
      <w:pPr>
        <w:pStyle w:val="CommentText"/>
      </w:pPr>
      <w:r>
        <w:rPr>
          <w:rStyle w:val="CommentReference"/>
        </w:rPr>
        <w:annotationRef/>
      </w:r>
      <w:r>
        <w:t>Typically only used by mainframe applications/systems.</w:t>
      </w:r>
    </w:p>
  </w:comment>
  <w:comment w:id="135" w:author="Nate Lee" w:initials="NSL">
    <w:p w14:paraId="5369EF47" w14:textId="77777777" w:rsidR="00C638B8" w:rsidRDefault="00C638B8" w:rsidP="00C638B8">
      <w:r>
        <w:rPr>
          <w:rStyle w:val="CommentReference"/>
        </w:rPr>
        <w:annotationRef/>
      </w:r>
      <w:r>
        <w:rPr>
          <w:sz w:val="20"/>
          <w:szCs w:val="20"/>
        </w:rPr>
        <w:t>Comprehensive Scope: All Capabilities/Sub-Capabilities and Security Controls are included in this Security Assessment.</w:t>
      </w:r>
      <w:r>
        <w:rPr>
          <w:sz w:val="20"/>
          <w:szCs w:val="20"/>
        </w:rPr>
        <w:cr/>
      </w:r>
      <w:r>
        <w:rPr>
          <w:sz w:val="20"/>
          <w:szCs w:val="20"/>
        </w:rPr>
        <w:cr/>
        <w:t>Tailored Scope: Only a specified subset of Capabilities/Sub-Capabilities and/or Security controls are included in this Security Assessment.</w:t>
      </w:r>
      <w:r>
        <w:rPr>
          <w:sz w:val="20"/>
          <w:szCs w:val="20"/>
        </w:rPr>
        <w:cr/>
      </w:r>
      <w:r>
        <w:rPr>
          <w:sz w:val="20"/>
          <w:szCs w:val="20"/>
        </w:rPr>
        <w:cr/>
        <w:t xml:space="preserve">Application-Only: Similar in concept to “a software program downloaded or provided on CD”. Includes only application code/logic and database </w:t>
      </w:r>
      <w:r>
        <w:rPr>
          <w:i/>
          <w:iCs/>
          <w:sz w:val="20"/>
          <w:szCs w:val="20"/>
        </w:rPr>
        <w:t>instances</w:t>
      </w:r>
      <w:r>
        <w:rPr>
          <w:sz w:val="20"/>
          <w:szCs w:val="20"/>
        </w:rPr>
        <w:t xml:space="preserve"> that are intended to directly perform Organization work. Does not include “supporting” components such as operating systems, database </w:t>
      </w:r>
      <w:r>
        <w:rPr>
          <w:i/>
          <w:iCs/>
          <w:sz w:val="20"/>
          <w:szCs w:val="20"/>
        </w:rPr>
        <w:t>platforms</w:t>
      </w:r>
      <w:r>
        <w:rPr>
          <w:sz w:val="20"/>
          <w:szCs w:val="20"/>
        </w:rPr>
        <w:t xml:space="preserve">, network devices or configurations, etc. For example, Application-Only includes the </w:t>
      </w:r>
      <w:r>
        <w:rPr>
          <w:i/>
          <w:iCs/>
          <w:sz w:val="20"/>
          <w:szCs w:val="20"/>
        </w:rPr>
        <w:t>tables and data</w:t>
      </w:r>
      <w:r>
        <w:rPr>
          <w:sz w:val="20"/>
          <w:szCs w:val="20"/>
        </w:rPr>
        <w:t xml:space="preserve"> in the database, but does not include the </w:t>
      </w:r>
      <w:r>
        <w:rPr>
          <w:i/>
          <w:iCs/>
          <w:sz w:val="20"/>
          <w:szCs w:val="20"/>
        </w:rPr>
        <w:t xml:space="preserve">database itself </w:t>
      </w:r>
      <w:r>
        <w:rPr>
          <w:sz w:val="20"/>
          <w:szCs w:val="20"/>
        </w:rPr>
        <w:t>(e.g., the specific installation of Oracle).</w:t>
      </w:r>
      <w:r>
        <w:rPr>
          <w:sz w:val="20"/>
          <w:szCs w:val="20"/>
        </w:rPr>
        <w:cr/>
      </w:r>
      <w:r>
        <w:rPr>
          <w:sz w:val="20"/>
          <w:szCs w:val="20"/>
        </w:rPr>
        <w:cr/>
        <w:t xml:space="preserve">Infrastructure-Only: Similar in concept to “stuff that exists to enable </w:t>
      </w:r>
      <w:r>
        <w:rPr>
          <w:i/>
          <w:iCs/>
          <w:sz w:val="20"/>
          <w:szCs w:val="20"/>
        </w:rPr>
        <w:t>another</w:t>
      </w:r>
      <w:r>
        <w:rPr>
          <w:sz w:val="20"/>
          <w:szCs w:val="20"/>
        </w:rPr>
        <w:t xml:space="preserve"> system to operate and perform Organization work”, previously called “General Support System (GSS)”. Includes components that are intended to support the operation of an application or system– for example, includes operating systems, database </w:t>
      </w:r>
      <w:r>
        <w:rPr>
          <w:i/>
          <w:iCs/>
          <w:sz w:val="20"/>
          <w:szCs w:val="20"/>
        </w:rPr>
        <w:t>platforms</w:t>
      </w:r>
      <w:r>
        <w:rPr>
          <w:sz w:val="20"/>
          <w:szCs w:val="20"/>
        </w:rPr>
        <w:t xml:space="preserve">, network devices or configurations, etc. Does not include application code and database </w:t>
      </w:r>
      <w:r>
        <w:rPr>
          <w:i/>
          <w:iCs/>
          <w:sz w:val="20"/>
          <w:szCs w:val="20"/>
        </w:rPr>
        <w:t>instances</w:t>
      </w:r>
      <w:r>
        <w:rPr>
          <w:sz w:val="20"/>
          <w:szCs w:val="20"/>
        </w:rPr>
        <w:t xml:space="preserve"> that are intended to directly perform Sponsor work.</w:t>
      </w:r>
      <w:r>
        <w:rPr>
          <w:sz w:val="20"/>
          <w:szCs w:val="20"/>
        </w:rPr>
        <w:cr/>
      </w:r>
      <w:r>
        <w:rPr>
          <w:sz w:val="20"/>
          <w:szCs w:val="20"/>
        </w:rPr>
        <w:cr/>
        <w:t>Application + Infrastructure: Similar in concept to “a complete standalone system”. Includes components covered by both “Application-Only” and “Infrastructure-Only” in a single system/authorization boundary/assessment.</w:t>
      </w:r>
    </w:p>
  </w:comment>
  <w:comment w:id="138" w:author="Nate Lee" w:initials="NSL">
    <w:p w14:paraId="220D5488" w14:textId="77777777" w:rsidR="00C638B8" w:rsidRPr="006E6951" w:rsidRDefault="00C638B8" w:rsidP="00C638B8">
      <w:pPr>
        <w:pStyle w:val="CommentText"/>
      </w:pPr>
      <w:bookmarkStart w:id="139" w:name="_Hlk24015055"/>
      <w:r>
        <w:t xml:space="preserve">Choose one of these </w:t>
      </w:r>
      <w:r>
        <w:rPr>
          <w:rStyle w:val="CommentReference"/>
        </w:rPr>
        <w:annotationRef/>
      </w:r>
      <w:r>
        <w:rPr>
          <w:rStyle w:val="CommentReference"/>
        </w:rPr>
        <w:t>i</w:t>
      </w:r>
      <w:r>
        <w:t>f the system is pursuing a FISMA 1/3 controls-driven assessment schedule.</w:t>
      </w:r>
      <w:bookmarkEnd w:id="139"/>
    </w:p>
  </w:comment>
  <w:comment w:id="140" w:author="Nate Lee" w:initials="NSL">
    <w:p w14:paraId="7470A1CC" w14:textId="77777777" w:rsidR="00C638B8" w:rsidRDefault="00C638B8" w:rsidP="00C638B8">
      <w:r>
        <w:annotationRef/>
      </w:r>
      <w:r>
        <w:rPr>
          <w:sz w:val="20"/>
          <w:szCs w:val="20"/>
        </w:rPr>
        <w:t>This is Level 3 by default, unless otherwise specified by the AO or their representative.</w:t>
      </w:r>
    </w:p>
  </w:comment>
  <w:comment w:id="143" w:author="Nate Lee" w:initials="NSL">
    <w:p w14:paraId="1FFBF863" w14:textId="77777777" w:rsidR="00C638B8" w:rsidRDefault="00C638B8" w:rsidP="00C638B8">
      <w:pPr>
        <w:pStyle w:val="CommentText"/>
      </w:pPr>
      <w:r>
        <w:rPr>
          <w:rStyle w:val="CommentReference"/>
        </w:rPr>
        <w:annotationRef/>
      </w:r>
      <w:r>
        <w:t>This is an example that shows that only two Sub-Capabilities from the BEHAVE Capability will be tested (which would make this a non-Comprehensive assessment if left as-is in the actual SAP).</w:t>
      </w:r>
    </w:p>
  </w:comment>
  <w:comment w:id="142" w:author="Nate Lee" w:initials="NSL">
    <w:p w14:paraId="2074A963" w14:textId="77777777" w:rsidR="00C638B8" w:rsidRDefault="00C638B8" w:rsidP="00C638B8">
      <w:r>
        <w:rPr>
          <w:rStyle w:val="CommentReference"/>
        </w:rPr>
        <w:annotationRef/>
      </w:r>
      <w:r>
        <w:rPr>
          <w:sz w:val="20"/>
          <w:szCs w:val="20"/>
        </w:rPr>
        <w:t>Leave only the Capabilities/Sub-Capabilities that should be targeted in the ACT. (If Comprehensive, leave all of them.) This list is determined based on the specific needs of the ACT – for example, if certain Security Controls need to be tested, then list the Capabilities or Sub-Capabilities that will require testing of those controls; if certain Sub-Capabilities are of interest, list those individually under the appropriate Capability.</w:t>
      </w:r>
      <w:r>
        <w:rPr>
          <w:sz w:val="20"/>
          <w:szCs w:val="20"/>
        </w:rPr>
        <w:cr/>
      </w:r>
      <w:r>
        <w:rPr>
          <w:sz w:val="20"/>
          <w:szCs w:val="20"/>
        </w:rPr>
        <w:cr/>
      </w:r>
      <w:r>
        <w:rPr>
          <w:b/>
          <w:bCs/>
          <w:sz w:val="20"/>
          <w:szCs w:val="20"/>
        </w:rPr>
        <w:t>NOTE: For each Sub-Capability/Capability, ALL Security Controls that will be assessed for each are listed after this table</w:t>
      </w:r>
      <w:r>
        <w:rPr>
          <w:sz w:val="20"/>
          <w:szCs w:val="20"/>
        </w:rPr>
        <w:t>.</w:t>
      </w:r>
    </w:p>
  </w:comment>
  <w:comment w:id="153" w:author="Nate Lee" w:initials="NSL">
    <w:p w14:paraId="3692F004" w14:textId="77777777" w:rsidR="0061083C" w:rsidRDefault="00C638B8" w:rsidP="0061083C">
      <w:bookmarkStart w:id="154" w:name="_Hlk27751091"/>
      <w:r>
        <w:rPr>
          <w:rStyle w:val="CommentReference"/>
        </w:rPr>
        <w:annotationRef/>
      </w:r>
      <w:bookmarkEnd w:id="154"/>
      <w:r w:rsidR="0061083C">
        <w:rPr>
          <w:sz w:val="20"/>
          <w:szCs w:val="20"/>
        </w:rPr>
        <w:t>The sets of Capabilities/Sub-Capabilities below are for systems that are following the Organization’s standard suggested FISMA 1/3 control assessment schedule. Delete all of these if the system does not follow that schedule.</w:t>
      </w:r>
    </w:p>
  </w:comment>
  <w:comment w:id="157" w:author="Nate Lee" w:initials="NSL">
    <w:p w14:paraId="3E0E9402" w14:textId="3691F26B" w:rsidR="00C638B8" w:rsidRDefault="00C638B8" w:rsidP="00C638B8">
      <w:pPr>
        <w:pStyle w:val="CommentText"/>
      </w:pPr>
      <w:r>
        <w:rPr>
          <w:rStyle w:val="CommentReference"/>
        </w:rPr>
        <w:annotationRef/>
      </w:r>
      <w:r>
        <w:rPr>
          <w:rStyle w:val="CommentReference"/>
        </w:rPr>
        <w:annotationRef/>
      </w:r>
      <w:r>
        <w:t>This is an example that shows that only three Controls from the AC family will be tested (which would make this a non-Comprehensive assessment if left as-is in the actual SAP).</w:t>
      </w:r>
    </w:p>
  </w:comment>
  <w:comment w:id="158" w:author="Nate Lee" w:initials="NSL">
    <w:p w14:paraId="5050E04D" w14:textId="77777777" w:rsidR="004412AF" w:rsidRDefault="00C638B8" w:rsidP="004412AF">
      <w:r>
        <w:rPr>
          <w:rStyle w:val="CommentReference"/>
        </w:rPr>
        <w:annotationRef/>
      </w:r>
      <w:r w:rsidR="004412AF">
        <w:rPr>
          <w:sz w:val="20"/>
          <w:szCs w:val="20"/>
        </w:rPr>
        <w:t>The sets of Control Families/Controls below are for systems that are following Organization’s standard suggested FISMA 1/3 control assessment schedule. Delete all of these if the system does not follow that schedule.</w:t>
      </w:r>
    </w:p>
  </w:comment>
  <w:comment w:id="162" w:author="Nate Lee" w:initials="NSL">
    <w:p w14:paraId="49B9C011" w14:textId="35767040" w:rsidR="00C638B8" w:rsidRPr="00E079E0" w:rsidRDefault="00C638B8" w:rsidP="00C638B8">
      <w:pPr>
        <w:pStyle w:val="CommentText"/>
      </w:pPr>
      <w:r>
        <w:rPr>
          <w:rStyle w:val="CommentReference"/>
        </w:rPr>
        <w:annotationRef/>
      </w:r>
      <w:r>
        <w:t>List the environments in which each covered system component will be assessed. Use the actual environment names used by the system.</w:t>
      </w:r>
    </w:p>
  </w:comment>
  <w:comment w:id="163" w:author="Nate Lee" w:initials="NSL">
    <w:p w14:paraId="760A1AB3" w14:textId="77777777" w:rsidR="00C638B8" w:rsidRPr="00E079E0" w:rsidRDefault="00C638B8" w:rsidP="00C638B8">
      <w:pPr>
        <w:pStyle w:val="CommentText"/>
      </w:pPr>
      <w:r>
        <w:rPr>
          <w:rStyle w:val="CommentReference"/>
        </w:rPr>
        <w:annotationRef/>
      </w:r>
      <w:r>
        <w:t>List the locations (physical (if possible) and logical (if appropriate) for each of the assessed environments. Maintain consistency with assessment environments listed above.</w:t>
      </w:r>
    </w:p>
  </w:comment>
  <w:comment w:id="164" w:author="Nate Lee" w:initials="NSL">
    <w:p w14:paraId="7CAF2CA6" w14:textId="77777777" w:rsidR="00C638B8" w:rsidRDefault="00C638B8" w:rsidP="00C638B8">
      <w:r>
        <w:rPr>
          <w:rStyle w:val="CommentReference"/>
        </w:rPr>
        <w:annotationRef/>
      </w:r>
      <w:r>
        <w:rPr>
          <w:sz w:val="20"/>
          <w:szCs w:val="20"/>
        </w:rPr>
        <w:t>List unique IDs from tracking system for any open findings/POA&amp;Ms to be reassessed.</w:t>
      </w:r>
    </w:p>
  </w:comment>
  <w:comment w:id="165" w:author="Nate Lee" w:initials="NSL">
    <w:p w14:paraId="6750E499" w14:textId="77777777" w:rsidR="00C638B8" w:rsidRDefault="00C638B8" w:rsidP="00C638B8">
      <w:pPr>
        <w:pStyle w:val="CommentText"/>
      </w:pPr>
      <w:r>
        <w:rPr>
          <w:rStyle w:val="CommentReference"/>
        </w:rPr>
        <w:annotationRef/>
      </w:r>
      <w:r w:rsidRPr="00E079E0">
        <w:t xml:space="preserve">List the exact location(s) if on-site. </w:t>
      </w:r>
      <w:r>
        <w:t>If remote, provide as much detail as necessary to clearly indicate where/how testing was performed.</w:t>
      </w:r>
      <w:r w:rsidRPr="00E079E0">
        <w:t xml:space="preserve"> If testing was conducted</w:t>
      </w:r>
      <w:r>
        <w:t xml:space="preserve"> both </w:t>
      </w:r>
      <w:r w:rsidRPr="00E079E0">
        <w:t>on-site and remotely, list both.</w:t>
      </w:r>
    </w:p>
  </w:comment>
  <w:comment w:id="280" w:author="Nate Lee" w:date="2023-04-07T12:47:00Z" w:initials="NL">
    <w:p w14:paraId="255EAB02" w14:textId="77777777" w:rsidR="00C638B8" w:rsidRDefault="00C638B8" w:rsidP="00C638B8">
      <w:r>
        <w:rPr>
          <w:rStyle w:val="CommentReference"/>
        </w:rPr>
        <w:annotationRef/>
      </w:r>
      <w:r>
        <w:rPr>
          <w:sz w:val="20"/>
          <w:szCs w:val="20"/>
        </w:rPr>
        <w:t>Replace this table with your organization’s Levels of Testing Rigor. The version currently here is an example and must be customized or replaced.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25A6D41" w15:done="0"/>
  <w15:commentEx w15:paraId="7ABA095F" w15:done="0"/>
  <w15:commentEx w15:paraId="4E0672A7" w15:done="0"/>
  <w15:commentEx w15:paraId="68695525" w15:done="0"/>
  <w15:commentEx w15:paraId="2BF45C89" w15:done="0"/>
  <w15:commentEx w15:paraId="588EC36B" w15:done="0"/>
  <w15:commentEx w15:paraId="77EBBCEE" w15:done="0"/>
  <w15:commentEx w15:paraId="29BBE73B" w15:done="0"/>
  <w15:commentEx w15:paraId="28A28426" w15:done="0"/>
  <w15:commentEx w15:paraId="7DB464BE" w15:done="0"/>
  <w15:commentEx w15:paraId="0C89BD0B" w15:done="0"/>
  <w15:commentEx w15:paraId="1B2617C1" w15:done="0"/>
  <w15:commentEx w15:paraId="1F6A08E7" w15:done="0"/>
  <w15:commentEx w15:paraId="41E44BD4" w15:done="0"/>
  <w15:commentEx w15:paraId="6E3DC98C" w15:done="0"/>
  <w15:commentEx w15:paraId="5369EF47" w15:done="0"/>
  <w15:commentEx w15:paraId="220D5488" w15:done="0"/>
  <w15:commentEx w15:paraId="7470A1CC" w15:done="0"/>
  <w15:commentEx w15:paraId="1FFBF863" w15:done="0"/>
  <w15:commentEx w15:paraId="2074A963" w15:done="0"/>
  <w15:commentEx w15:paraId="3692F004" w15:done="0"/>
  <w15:commentEx w15:paraId="3E0E9402" w15:done="0"/>
  <w15:commentEx w15:paraId="5050E04D" w15:done="0"/>
  <w15:commentEx w15:paraId="49B9C011" w15:done="0"/>
  <w15:commentEx w15:paraId="760A1AB3" w15:done="0"/>
  <w15:commentEx w15:paraId="7CAF2CA6" w15:done="0"/>
  <w15:commentEx w15:paraId="6750E499" w15:done="0"/>
  <w15:commentEx w15:paraId="255EAB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76157DD" w16cex:dateUtc="2023-01-05T19:06:00Z"/>
  <w16cex:commentExtensible w16cex:durableId="28239E15" w16cex:dateUtc="2023-06-02T02:45:00Z"/>
  <w16cex:commentExtensible w16cex:durableId="27DA8F79" w16cex:dateUtc="2023-04-07T16: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25A6D41" w16cid:durableId="276157DD"/>
  <w16cid:commentId w16cid:paraId="7ABA095F" w16cid:durableId="2ECCA228"/>
  <w16cid:commentId w16cid:paraId="4E0672A7" w16cid:durableId="330270DC"/>
  <w16cid:commentId w16cid:paraId="68695525" w16cid:durableId="23F26EBF"/>
  <w16cid:commentId w16cid:paraId="2BF45C89" w16cid:durableId="23F26EBE"/>
  <w16cid:commentId w16cid:paraId="588EC36B" w16cid:durableId="28239E15"/>
  <w16cid:commentId w16cid:paraId="77EBBCEE" w16cid:durableId="7DE59922"/>
  <w16cid:commentId w16cid:paraId="29BBE73B" w16cid:durableId="6163924A"/>
  <w16cid:commentId w16cid:paraId="28A28426" w16cid:durableId="4B54F531"/>
  <w16cid:commentId w16cid:paraId="7DB464BE" w16cid:durableId="06363BE2"/>
  <w16cid:commentId w16cid:paraId="0C89BD0B" w16cid:durableId="4FD21B07"/>
  <w16cid:commentId w16cid:paraId="1B2617C1" w16cid:durableId="2BF48310"/>
  <w16cid:commentId w16cid:paraId="1F6A08E7" w16cid:durableId="2367F7FF"/>
  <w16cid:commentId w16cid:paraId="41E44BD4" w16cid:durableId="00C4B5DE"/>
  <w16cid:commentId w16cid:paraId="6E3DC98C" w16cid:durableId="5DA42101"/>
  <w16cid:commentId w16cid:paraId="5369EF47" w16cid:durableId="20645CF0"/>
  <w16cid:commentId w16cid:paraId="220D5488" w16cid:durableId="216E7098"/>
  <w16cid:commentId w16cid:paraId="7470A1CC" w16cid:durableId="23349669"/>
  <w16cid:commentId w16cid:paraId="1FFBF863" w16cid:durableId="226E358A"/>
  <w16cid:commentId w16cid:paraId="2074A963" w16cid:durableId="21A772E6"/>
  <w16cid:commentId w16cid:paraId="3692F004" w16cid:durableId="216E6F1B"/>
  <w16cid:commentId w16cid:paraId="3E0E9402" w16cid:durableId="23187C1F"/>
  <w16cid:commentId w16cid:paraId="5050E04D" w16cid:durableId="20F80FD0"/>
  <w16cid:commentId w16cid:paraId="49B9C011" w16cid:durableId="20645CEE"/>
  <w16cid:commentId w16cid:paraId="760A1AB3" w16cid:durableId="20645CED"/>
  <w16cid:commentId w16cid:paraId="7CAF2CA6" w16cid:durableId="20645CE4"/>
  <w16cid:commentId w16cid:paraId="6750E499" w16cid:durableId="200587D3"/>
  <w16cid:commentId w16cid:paraId="255EAB02" w16cid:durableId="27DA8F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2C419B" w14:textId="77777777" w:rsidR="004000DD" w:rsidRDefault="004000DD" w:rsidP="00502EA2">
      <w:pPr>
        <w:spacing w:after="0" w:line="240" w:lineRule="auto"/>
      </w:pPr>
      <w:r>
        <w:separator/>
      </w:r>
    </w:p>
  </w:endnote>
  <w:endnote w:type="continuationSeparator" w:id="0">
    <w:p w14:paraId="03EE5506" w14:textId="77777777" w:rsidR="004000DD" w:rsidRDefault="004000DD" w:rsidP="00502EA2">
      <w:pPr>
        <w:spacing w:after="0" w:line="240" w:lineRule="auto"/>
      </w:pPr>
      <w:r>
        <w:continuationSeparator/>
      </w:r>
    </w:p>
  </w:endnote>
  <w:endnote w:type="continuationNotice" w:id="1">
    <w:p w14:paraId="693B55E0" w14:textId="77777777" w:rsidR="004000DD" w:rsidRDefault="004000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Headings CS)">
    <w:altName w:val="Times New Roman"/>
    <w:panose1 w:val="020B0604020202020204"/>
    <w:charset w:val="00"/>
    <w:family w:val="roman"/>
    <w:pitch w:val="default"/>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6A7A61" w14:textId="77777777" w:rsidR="004B41BF" w:rsidRDefault="004B41BF">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A4AE92" w14:textId="77777777" w:rsidR="00EE3A2A" w:rsidRDefault="00EE3A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0FEA0D" w14:textId="77777777" w:rsidR="003336A3" w:rsidRPr="0099662B" w:rsidRDefault="003336A3" w:rsidP="006571CB">
    <w:pPr>
      <w:pStyle w:val="ClassificationSensitivityHandling"/>
    </w:pPr>
    <w:r w:rsidRPr="0099662B">
      <w:rPr>
        <w:highlight w:val="yellow"/>
      </w:rPr>
      <w:t>&lt;Classification / Sensitivity / Handling Marking&gt;</w:t>
    </w:r>
  </w:p>
  <w:p w14:paraId="6292B8E8" w14:textId="7952FE9C" w:rsidR="004B41BF" w:rsidRPr="006571CB" w:rsidRDefault="003336A3" w:rsidP="006571CB">
    <w:pPr>
      <w:pStyle w:val="Footer-Copyright"/>
      <w:rPr>
        <w:sz w:val="20"/>
        <w:szCs w:val="20"/>
      </w:rPr>
    </w:pPr>
    <w:r w:rsidRPr="0099662B">
      <w:rPr>
        <w:highlight w:val="yellow"/>
      </w:rPr>
      <w:t>©2025 The MITRE Corporation. All rights reserved.</w:t>
    </w:r>
    <w:r w:rsidRPr="0099662B">
      <w:rPr>
        <w:highlight w:val="yellow"/>
      </w:rPr>
      <w:br/>
      <w:t xml:space="preserve">Approved for public release. Distribution </w:t>
    </w:r>
    <w:r w:rsidRPr="00483E02">
      <w:rPr>
        <w:highlight w:val="yellow"/>
      </w:rPr>
      <w:t xml:space="preserve">unlimited </w:t>
    </w:r>
    <w:bookmarkStart w:id="0" w:name="_Hlk199330469"/>
    <w:r w:rsidR="00483E02" w:rsidRPr="00483E02">
      <w:rPr>
        <w:highlight w:val="yellow"/>
      </w:rPr>
      <w:t>25-01459-</w:t>
    </w:r>
    <w:bookmarkEnd w:id="0"/>
    <w:r w:rsidR="00EE3A2A">
      <w:rPr>
        <w:highlight w:val="yellow"/>
      </w:rPr>
      <w:t>2</w:t>
    </w:r>
    <w:r w:rsidRPr="006571CB">
      <w:rPr>
        <w:highlight w:val="yellow"/>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Light"/>
      <w:tblW w:w="5000" w:type="pct"/>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208"/>
      <w:gridCol w:w="4859"/>
      <w:gridCol w:w="1133"/>
    </w:tblGrid>
    <w:tr w:rsidR="008063F2" w:rsidRPr="006571CB" w14:paraId="09D8C16B" w14:textId="77777777" w:rsidTr="00C638B8">
      <w:trPr>
        <w:trHeight w:val="58"/>
      </w:trPr>
      <w:tc>
        <w:tcPr>
          <w:tcW w:w="1575" w:type="dxa"/>
          <w:tcMar>
            <w:top w:w="101" w:type="dxa"/>
            <w:left w:w="0" w:type="dxa"/>
            <w:right w:w="0" w:type="dxa"/>
          </w:tcMar>
          <w:vAlign w:val="center"/>
        </w:tcPr>
        <w:p w14:paraId="49B7C09F" w14:textId="77777777" w:rsidR="008063F2" w:rsidRPr="00B86321" w:rsidRDefault="008063F2" w:rsidP="008063F2">
          <w:pPr>
            <w:rPr>
              <w:b/>
              <w:bCs/>
            </w:rPr>
          </w:pPr>
          <w:bookmarkStart w:id="3" w:name="_Hlk192776687"/>
          <w:r w:rsidRPr="00ED5DD2">
            <w:rPr>
              <w:b/>
              <w:bCs/>
              <w:noProof/>
            </w:rPr>
            <w:drawing>
              <wp:inline distT="0" distB="0" distL="0" distR="0" wp14:anchorId="7CCB687E" wp14:editId="2274AC4D">
                <wp:extent cx="318782" cy="294260"/>
                <wp:effectExtent l="0" t="0" r="0" b="0"/>
                <wp:docPr id="365365442" name="Picture 1" descr="Footer A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36373" name="Picture 1" descr="Footer ACT Logo"/>
                        <pic:cNvPicPr/>
                      </pic:nvPicPr>
                      <pic:blipFill>
                        <a:blip r:embed="rId1">
                          <a:extLst>
                            <a:ext uri="{28A0092B-C50C-407E-A947-70E740481C1C}">
                              <a14:useLocalDpi xmlns:a14="http://schemas.microsoft.com/office/drawing/2010/main" val="0"/>
                            </a:ext>
                          </a:extLst>
                        </a:blip>
                        <a:stretch>
                          <a:fillRect/>
                        </a:stretch>
                      </pic:blipFill>
                      <pic:spPr>
                        <a:xfrm>
                          <a:off x="0" y="0"/>
                          <a:ext cx="335447" cy="309643"/>
                        </a:xfrm>
                        <a:prstGeom prst="rect">
                          <a:avLst/>
                        </a:prstGeom>
                      </pic:spPr>
                    </pic:pic>
                  </a:graphicData>
                </a:graphic>
              </wp:inline>
            </w:drawing>
          </w:r>
        </w:p>
      </w:tc>
      <w:tc>
        <w:tcPr>
          <w:tcW w:w="6668" w:type="dxa"/>
          <w:tcMar>
            <w:top w:w="101" w:type="dxa"/>
            <w:left w:w="0" w:type="dxa"/>
            <w:right w:w="0" w:type="dxa"/>
          </w:tcMar>
          <w:vAlign w:val="center"/>
        </w:tcPr>
        <w:p w14:paraId="2965685C" w14:textId="77777777" w:rsidR="008063F2" w:rsidRPr="0099662B" w:rsidRDefault="008063F2" w:rsidP="006571CB">
          <w:pPr>
            <w:pStyle w:val="ClassificationSensitivityHandling"/>
          </w:pPr>
          <w:r w:rsidRPr="006571CB">
            <w:rPr>
              <w:highlight w:val="yellow"/>
            </w:rPr>
            <w:t>&lt;Classification / Sensitivity / Handling Marking&gt;</w:t>
          </w:r>
        </w:p>
        <w:p w14:paraId="326147AC" w14:textId="70AAE11C" w:rsidR="008063F2" w:rsidRPr="00E20F76" w:rsidRDefault="008063F2" w:rsidP="009227F5">
          <w:pPr>
            <w:pStyle w:val="Footer-Copyright"/>
            <w:rPr>
              <w:rFonts w:ascii="Calibri" w:hAnsi="Calibri" w:cs="Calibri"/>
              <w:b/>
              <w:sz w:val="20"/>
              <w:szCs w:val="20"/>
            </w:rPr>
          </w:pPr>
          <w:r w:rsidRPr="0099662B">
            <w:rPr>
              <w:highlight w:val="yellow"/>
            </w:rPr>
            <w:t xml:space="preserve">©2025 The MITRE Corporation. </w:t>
          </w:r>
          <w:r w:rsidR="00DD4671" w:rsidRPr="0099662B">
            <w:rPr>
              <w:highlight w:val="yellow"/>
            </w:rPr>
            <w:t>All</w:t>
          </w:r>
          <w:r w:rsidRPr="0099662B">
            <w:rPr>
              <w:highlight w:val="yellow"/>
            </w:rPr>
            <w:t xml:space="preserve"> </w:t>
          </w:r>
          <w:r w:rsidR="00DD4671" w:rsidRPr="0099662B">
            <w:rPr>
              <w:highlight w:val="yellow"/>
            </w:rPr>
            <w:t>rights</w:t>
          </w:r>
          <w:r w:rsidRPr="0099662B">
            <w:rPr>
              <w:highlight w:val="yellow"/>
            </w:rPr>
            <w:t xml:space="preserve"> </w:t>
          </w:r>
          <w:r w:rsidR="00DD4671" w:rsidRPr="0099662B">
            <w:rPr>
              <w:highlight w:val="yellow"/>
            </w:rPr>
            <w:t>reserved.</w:t>
          </w:r>
          <w:r w:rsidRPr="0099662B">
            <w:rPr>
              <w:highlight w:val="yellow"/>
            </w:rPr>
            <w:br/>
            <w:t xml:space="preserve">Approved for public release. Distribution unlimited </w:t>
          </w:r>
          <w:r w:rsidR="002005F0" w:rsidRPr="00483E02">
            <w:rPr>
              <w:highlight w:val="yellow"/>
            </w:rPr>
            <w:t>25-01459-</w:t>
          </w:r>
          <w:r w:rsidR="00EE3A2A">
            <w:rPr>
              <w:highlight w:val="yellow"/>
            </w:rPr>
            <w:t>2</w:t>
          </w:r>
          <w:r w:rsidRPr="0099662B">
            <w:rPr>
              <w:highlight w:val="yellow"/>
            </w:rPr>
            <w:t>.</w:t>
          </w:r>
        </w:p>
      </w:tc>
      <w:tc>
        <w:tcPr>
          <w:tcW w:w="1544" w:type="dxa"/>
          <w:tcMar>
            <w:top w:w="101" w:type="dxa"/>
            <w:left w:w="0" w:type="dxa"/>
            <w:right w:w="0" w:type="dxa"/>
          </w:tcMar>
          <w:vAlign w:val="center"/>
        </w:tcPr>
        <w:sdt>
          <w:sdtPr>
            <w:rPr>
              <w:rFonts w:cs="Arial"/>
              <w:sz w:val="16"/>
              <w:szCs w:val="16"/>
            </w:rPr>
            <w:id w:val="-14695173"/>
            <w:docPartObj>
              <w:docPartGallery w:val="Page Numbers (Bottom of Page)"/>
              <w:docPartUnique/>
            </w:docPartObj>
          </w:sdtPr>
          <w:sdtEndPr/>
          <w:sdtContent>
            <w:p w14:paraId="59075871" w14:textId="77777777" w:rsidR="008063F2" w:rsidRPr="006571CB" w:rsidRDefault="008063F2" w:rsidP="008063F2">
              <w:pPr>
                <w:pStyle w:val="Body"/>
                <w:spacing w:after="0"/>
                <w:jc w:val="right"/>
                <w:rPr>
                  <w:rFonts w:cs="Arial"/>
                  <w:sz w:val="16"/>
                  <w:szCs w:val="16"/>
                </w:rPr>
              </w:pPr>
              <w:r w:rsidRPr="006571CB">
                <w:rPr>
                  <w:rFonts w:cs="Arial"/>
                  <w:sz w:val="16"/>
                  <w:szCs w:val="16"/>
                </w:rPr>
                <w:t xml:space="preserve">Page </w:t>
              </w:r>
              <w:r w:rsidRPr="006571CB">
                <w:rPr>
                  <w:rFonts w:cs="Arial"/>
                  <w:sz w:val="16"/>
                  <w:szCs w:val="16"/>
                </w:rPr>
                <w:fldChar w:fldCharType="begin"/>
              </w:r>
              <w:r w:rsidRPr="006571CB">
                <w:rPr>
                  <w:rFonts w:cs="Arial"/>
                  <w:sz w:val="16"/>
                  <w:szCs w:val="16"/>
                </w:rPr>
                <w:instrText xml:space="preserve"> PAGE   \* MERGEFORMAT </w:instrText>
              </w:r>
              <w:r w:rsidRPr="006571CB">
                <w:rPr>
                  <w:rFonts w:cs="Arial"/>
                  <w:sz w:val="16"/>
                  <w:szCs w:val="16"/>
                </w:rPr>
                <w:fldChar w:fldCharType="separate"/>
              </w:r>
              <w:r w:rsidRPr="006571CB">
                <w:rPr>
                  <w:rFonts w:cs="Arial"/>
                  <w:noProof/>
                  <w:sz w:val="16"/>
                  <w:szCs w:val="16"/>
                </w:rPr>
                <w:t>2</w:t>
              </w:r>
              <w:r w:rsidRPr="006571CB">
                <w:rPr>
                  <w:rFonts w:cs="Arial"/>
                  <w:sz w:val="16"/>
                  <w:szCs w:val="16"/>
                </w:rPr>
                <w:fldChar w:fldCharType="end"/>
              </w:r>
            </w:p>
          </w:sdtContent>
        </w:sdt>
      </w:tc>
    </w:tr>
    <w:bookmarkEnd w:id="3"/>
  </w:tbl>
  <w:p w14:paraId="5B80DB98" w14:textId="77777777" w:rsidR="005B0E6E" w:rsidRPr="00812031" w:rsidRDefault="005B0E6E" w:rsidP="00812031">
    <w:pP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C2DD41" w14:textId="77777777" w:rsidR="004000DD" w:rsidRDefault="004000DD" w:rsidP="00502EA2">
      <w:pPr>
        <w:spacing w:after="0" w:line="240" w:lineRule="auto"/>
      </w:pPr>
      <w:r>
        <w:separator/>
      </w:r>
    </w:p>
  </w:footnote>
  <w:footnote w:type="continuationSeparator" w:id="0">
    <w:p w14:paraId="2DBA2A33" w14:textId="77777777" w:rsidR="004000DD" w:rsidRDefault="004000DD" w:rsidP="00502EA2">
      <w:pPr>
        <w:spacing w:after="0" w:line="240" w:lineRule="auto"/>
      </w:pPr>
      <w:r>
        <w:continuationSeparator/>
      </w:r>
    </w:p>
  </w:footnote>
  <w:footnote w:type="continuationNotice" w:id="1">
    <w:p w14:paraId="263A9831" w14:textId="77777777" w:rsidR="004000DD" w:rsidRDefault="004000DD">
      <w:pPr>
        <w:spacing w:after="0" w:line="240" w:lineRule="auto"/>
      </w:pPr>
    </w:p>
  </w:footnote>
  <w:footnote w:id="2">
    <w:p w14:paraId="3BD33502" w14:textId="77777777" w:rsidR="00C638B8" w:rsidRPr="009F334A" w:rsidRDefault="00C638B8" w:rsidP="00C638B8">
      <w:pPr>
        <w:pStyle w:val="FootnoteText"/>
      </w:pPr>
      <w:r>
        <w:rPr>
          <w:rStyle w:val="FootnoteReference"/>
        </w:rPr>
        <w:footnoteRef/>
      </w:r>
      <w:r>
        <w:t xml:space="preserve"> POA&amp;M: Plan of Action and Milestones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3D5E8B" w14:textId="77777777" w:rsidR="00EE3A2A" w:rsidRDefault="00EE3A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D101A" w14:textId="77777777" w:rsidR="00201723" w:rsidRDefault="00201723">
    <w:pPr>
      <w:jc w:val="right"/>
    </w:pPr>
  </w:p>
  <w:p w14:paraId="7CBF98CC" w14:textId="77777777" w:rsidR="00484C5C" w:rsidRPr="00F74CFD" w:rsidRDefault="00484C5C" w:rsidP="00F74CFD">
    <w:pPr>
      <w:pStyle w:val="Body"/>
      <w:jc w:val="center"/>
      <w:rPr>
        <w:b/>
        <w:bCs/>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FA180" w14:textId="77777777" w:rsidR="00EE3A2A" w:rsidRDefault="00EE3A2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8B818A" w14:textId="226BB97A" w:rsidR="00E175A7" w:rsidRPr="00F74CFD" w:rsidRDefault="00942E21" w:rsidP="00E175A7">
    <w:pPr>
      <w:pStyle w:val="DocumentTitle-HeaderFooter"/>
      <w:rPr>
        <w:bCs/>
        <w:sz w:val="20"/>
        <w:szCs w:val="20"/>
      </w:rPr>
    </w:pPr>
    <w:r w:rsidRPr="00942E21">
      <w:rPr>
        <w:highlight w:val="yellow"/>
      </w:rPr>
      <w:t>&lt;</w:t>
    </w:r>
    <w:r w:rsidR="009A4736">
      <w:rPr>
        <w:highlight w:val="yellow"/>
      </w:rPr>
      <w:t>System Acronym</w:t>
    </w:r>
    <w:r w:rsidRPr="00942E21">
      <w:rPr>
        <w:highlight w:val="yellow"/>
      </w:rPr>
      <w:t>&gt;</w:t>
    </w:r>
    <w:r>
      <w:t xml:space="preserve"> MITRE ACT </w:t>
    </w:r>
    <w:r w:rsidR="00272B3F">
      <w:t>Security Assessment Plan (SAP)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554F5"/>
    <w:multiLevelType w:val="multilevel"/>
    <w:tmpl w:val="EEA49E6A"/>
    <w:lvl w:ilvl="0">
      <w:start w:val="1"/>
      <w:numFmt w:val="decimal"/>
      <w:pStyle w:val="Heading1"/>
      <w:lvlText w:val="%1."/>
      <w:lvlJc w:val="left"/>
      <w:pPr>
        <w:tabs>
          <w:tab w:val="num" w:pos="720"/>
        </w:tabs>
        <w:ind w:left="72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6E65584"/>
    <w:multiLevelType w:val="hybridMultilevel"/>
    <w:tmpl w:val="C0B44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9D265F"/>
    <w:multiLevelType w:val="multilevel"/>
    <w:tmpl w:val="04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5297443"/>
    <w:multiLevelType w:val="hybridMultilevel"/>
    <w:tmpl w:val="00F8A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A382E"/>
    <w:multiLevelType w:val="hybridMultilevel"/>
    <w:tmpl w:val="D2B4F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5976E4"/>
    <w:multiLevelType w:val="hybridMultilevel"/>
    <w:tmpl w:val="4BCA16A2"/>
    <w:lvl w:ilvl="0" w:tplc="770C78D8">
      <w:start w:val="1"/>
      <w:numFmt w:val="bullet"/>
      <w:lvlText w:val=""/>
      <w:lvlJc w:val="left"/>
      <w:pPr>
        <w:ind w:left="36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87873CD"/>
    <w:multiLevelType w:val="multilevel"/>
    <w:tmpl w:val="76120FF8"/>
    <w:lvl w:ilvl="0">
      <w:start w:val="1"/>
      <w:numFmt w:val="bullet"/>
      <w:pStyle w:val="TableBullet"/>
      <w:suff w:val="space"/>
      <w:lvlText w:val=""/>
      <w:lvlJc w:val="left"/>
      <w:pPr>
        <w:ind w:left="360" w:hanging="360"/>
      </w:pPr>
      <w:rPr>
        <w:rFonts w:ascii="Symbol" w:hAnsi="Symbol" w:hint="default"/>
      </w:rPr>
    </w:lvl>
    <w:lvl w:ilvl="1">
      <w:start w:val="1"/>
      <w:numFmt w:val="bullet"/>
      <w:suff w:val="nothing"/>
      <w:lvlText w:val=""/>
      <w:lvlJc w:val="left"/>
      <w:pPr>
        <w:ind w:left="720" w:hanging="360"/>
      </w:pPr>
      <w:rPr>
        <w:rFonts w:ascii="Symbol" w:hAnsi="Symbol" w:hint="default"/>
      </w:rPr>
    </w:lvl>
    <w:lvl w:ilvl="2">
      <w:start w:val="1"/>
      <w:numFmt w:val="bullet"/>
      <w:suff w:val="nothing"/>
      <w:lvlText w:val=""/>
      <w:lvlJc w:val="left"/>
      <w:pPr>
        <w:ind w:left="1080" w:hanging="360"/>
      </w:pPr>
      <w:rPr>
        <w:rFonts w:ascii="Symbol" w:hAnsi="Symbol" w:hint="default"/>
      </w:rPr>
    </w:lvl>
    <w:lvl w:ilvl="3">
      <w:start w:val="1"/>
      <w:numFmt w:val="bullet"/>
      <w:suff w:val="nothing"/>
      <w:lvlText w:val=""/>
      <w:lvlJc w:val="left"/>
      <w:pPr>
        <w:ind w:left="1440" w:hanging="360"/>
      </w:pPr>
      <w:rPr>
        <w:rFonts w:ascii="Symbol" w:hAnsi="Symbol" w:hint="default"/>
      </w:rPr>
    </w:lvl>
    <w:lvl w:ilvl="4">
      <w:start w:val="1"/>
      <w:numFmt w:val="bullet"/>
      <w:suff w:val="nothing"/>
      <w:lvlText w:val=""/>
      <w:lvlJc w:val="left"/>
      <w:pPr>
        <w:ind w:left="1800" w:hanging="360"/>
      </w:pPr>
      <w:rPr>
        <w:rFonts w:ascii="Symbol" w:hAnsi="Symbol" w:hint="default"/>
      </w:rPr>
    </w:lvl>
    <w:lvl w:ilvl="5">
      <w:start w:val="1"/>
      <w:numFmt w:val="bullet"/>
      <w:suff w:val="nothing"/>
      <w:lvlText w:val=""/>
      <w:lvlJc w:val="left"/>
      <w:pPr>
        <w:ind w:left="2160" w:hanging="360"/>
      </w:pPr>
      <w:rPr>
        <w:rFonts w:ascii="Symbol" w:hAnsi="Symbol" w:hint="default"/>
      </w:rPr>
    </w:lvl>
    <w:lvl w:ilvl="6">
      <w:start w:val="1"/>
      <w:numFmt w:val="bullet"/>
      <w:suff w:val="nothing"/>
      <w:lvlText w:val=""/>
      <w:lvlJc w:val="left"/>
      <w:pPr>
        <w:ind w:left="2520" w:hanging="360"/>
      </w:pPr>
      <w:rPr>
        <w:rFonts w:ascii="Symbol" w:hAnsi="Symbol" w:hint="default"/>
      </w:rPr>
    </w:lvl>
    <w:lvl w:ilvl="7">
      <w:start w:val="1"/>
      <w:numFmt w:val="bullet"/>
      <w:suff w:val="nothing"/>
      <w:lvlText w:val=""/>
      <w:lvlJc w:val="left"/>
      <w:pPr>
        <w:ind w:left="2880" w:hanging="360"/>
      </w:pPr>
      <w:rPr>
        <w:rFonts w:ascii="Symbol" w:hAnsi="Symbol" w:hint="default"/>
      </w:rPr>
    </w:lvl>
    <w:lvl w:ilvl="8">
      <w:start w:val="1"/>
      <w:numFmt w:val="bullet"/>
      <w:suff w:val="nothing"/>
      <w:lvlText w:val=""/>
      <w:lvlJc w:val="left"/>
      <w:pPr>
        <w:ind w:left="3240" w:hanging="360"/>
      </w:pPr>
      <w:rPr>
        <w:rFonts w:ascii="Symbol" w:hAnsi="Symbol" w:hint="default"/>
      </w:rPr>
    </w:lvl>
  </w:abstractNum>
  <w:abstractNum w:abstractNumId="7" w15:restartNumberingAfterBreak="0">
    <w:nsid w:val="189375AA"/>
    <w:multiLevelType w:val="hybridMultilevel"/>
    <w:tmpl w:val="85D6C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497DD6"/>
    <w:multiLevelType w:val="hybridMultilevel"/>
    <w:tmpl w:val="97A07F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4459BA"/>
    <w:multiLevelType w:val="hybridMultilevel"/>
    <w:tmpl w:val="E2EA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6F7EB0"/>
    <w:multiLevelType w:val="hybridMultilevel"/>
    <w:tmpl w:val="ED02F77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15:restartNumberingAfterBreak="0">
    <w:nsid w:val="29734FFA"/>
    <w:multiLevelType w:val="multilevel"/>
    <w:tmpl w:val="9EBCF854"/>
    <w:styleLink w:val="AppendixListStyle"/>
    <w:lvl w:ilvl="0">
      <w:start w:val="1"/>
      <w:numFmt w:val="upperLetter"/>
      <w:suff w:val="space"/>
      <w:lvlText w:val="Appendix %1:"/>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2A3D2AA8"/>
    <w:multiLevelType w:val="hybridMultilevel"/>
    <w:tmpl w:val="53D479E8"/>
    <w:lvl w:ilvl="0" w:tplc="FFFFFFFF">
      <w:start w:val="1"/>
      <w:numFmt w:val="bullet"/>
      <w:lvlText w:val=""/>
      <w:lvlJc w:val="left"/>
      <w:pPr>
        <w:ind w:left="720" w:hanging="360"/>
      </w:pPr>
      <w:rPr>
        <w:rFonts w:ascii="Symbol" w:hAnsi="Symbol" w:hint="default"/>
      </w:rPr>
    </w:lvl>
    <w:lvl w:ilvl="1" w:tplc="EE4C64E0">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E996E87"/>
    <w:multiLevelType w:val="hybridMultilevel"/>
    <w:tmpl w:val="F9C81E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0B3064C"/>
    <w:multiLevelType w:val="hybridMultilevel"/>
    <w:tmpl w:val="A70CFB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2366E56"/>
    <w:multiLevelType w:val="hybridMultilevel"/>
    <w:tmpl w:val="4E8A88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4B71268"/>
    <w:multiLevelType w:val="hybridMultilevel"/>
    <w:tmpl w:val="5590EBA6"/>
    <w:lvl w:ilvl="0" w:tplc="E098B2FC">
      <w:start w:val="1"/>
      <w:numFmt w:val="bullet"/>
      <w:pStyle w:val="BulletedList"/>
      <w:lvlText w:val=""/>
      <w:lvlJc w:val="left"/>
      <w:pPr>
        <w:ind w:left="720" w:hanging="360"/>
      </w:pPr>
      <w:rPr>
        <w:rFonts w:ascii="Symbol" w:hAnsi="Symbol" w:hint="default"/>
      </w:rPr>
    </w:lvl>
    <w:lvl w:ilvl="1" w:tplc="F07ED4AC">
      <w:numFmt w:val="bullet"/>
      <w:lvlText w:val="•"/>
      <w:lvlJc w:val="left"/>
      <w:pPr>
        <w:ind w:left="1800" w:hanging="720"/>
      </w:pPr>
      <w:rPr>
        <w:rFonts w:ascii="Times New Roman" w:eastAsia="SimSu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BE096B"/>
    <w:multiLevelType w:val="hybridMultilevel"/>
    <w:tmpl w:val="D8362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5A634F"/>
    <w:multiLevelType w:val="multilevel"/>
    <w:tmpl w:val="B4C6A50E"/>
    <w:styleLink w:val="CurrentList11"/>
    <w:lvl w:ilvl="0">
      <w:start w:val="1"/>
      <w:numFmt w:val="bullet"/>
      <w:suff w:val="space"/>
      <w:lvlText w:val=""/>
      <w:lvlJc w:val="left"/>
      <w:pPr>
        <w:ind w:left="360" w:hanging="360"/>
      </w:pPr>
      <w:rPr>
        <w:rFonts w:ascii="Symbol" w:hAnsi="Symbol" w:hint="default"/>
      </w:rPr>
    </w:lvl>
    <w:lvl w:ilvl="1">
      <w:start w:val="1"/>
      <w:numFmt w:val="bullet"/>
      <w:suff w:val="nothing"/>
      <w:lvlText w:val=""/>
      <w:lvlJc w:val="left"/>
      <w:pPr>
        <w:ind w:left="720" w:hanging="360"/>
      </w:pPr>
      <w:rPr>
        <w:rFonts w:ascii="Symbol" w:hAnsi="Symbol" w:hint="default"/>
      </w:rPr>
    </w:lvl>
    <w:lvl w:ilvl="2">
      <w:start w:val="1"/>
      <w:numFmt w:val="bullet"/>
      <w:suff w:val="nothing"/>
      <w:lvlText w:val=""/>
      <w:lvlJc w:val="left"/>
      <w:pPr>
        <w:ind w:left="1080" w:hanging="360"/>
      </w:pPr>
      <w:rPr>
        <w:rFonts w:ascii="Symbol" w:hAnsi="Symbol" w:hint="default"/>
      </w:rPr>
    </w:lvl>
    <w:lvl w:ilvl="3">
      <w:start w:val="1"/>
      <w:numFmt w:val="bullet"/>
      <w:suff w:val="nothing"/>
      <w:lvlText w:val=""/>
      <w:lvlJc w:val="left"/>
      <w:pPr>
        <w:ind w:left="1440" w:hanging="360"/>
      </w:pPr>
      <w:rPr>
        <w:rFonts w:ascii="Symbol" w:hAnsi="Symbol" w:hint="default"/>
      </w:rPr>
    </w:lvl>
    <w:lvl w:ilvl="4">
      <w:start w:val="1"/>
      <w:numFmt w:val="bullet"/>
      <w:suff w:val="nothing"/>
      <w:lvlText w:val=""/>
      <w:lvlJc w:val="left"/>
      <w:pPr>
        <w:ind w:left="1800" w:hanging="360"/>
      </w:pPr>
      <w:rPr>
        <w:rFonts w:ascii="Symbol" w:hAnsi="Symbol"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3883492E"/>
    <w:multiLevelType w:val="multilevel"/>
    <w:tmpl w:val="7AAA4FCA"/>
    <w:styleLink w:val="CurrentList9"/>
    <w:lvl w:ilvl="0">
      <w:start w:val="1"/>
      <w:numFmt w:val="bullet"/>
      <w:suff w:val="space"/>
      <w:lvlText w:val=""/>
      <w:lvlJc w:val="left"/>
      <w:pPr>
        <w:ind w:left="360" w:hanging="360"/>
      </w:pPr>
      <w:rPr>
        <w:rFonts w:ascii="Symbol" w:hAnsi="Symbol" w:hint="default"/>
      </w:rPr>
    </w:lvl>
    <w:lvl w:ilvl="1">
      <w:start w:val="1"/>
      <w:numFmt w:val="bullet"/>
      <w:suff w:val="nothing"/>
      <w:lvlText w:val=""/>
      <w:lvlJc w:val="left"/>
      <w:pPr>
        <w:ind w:left="720" w:hanging="360"/>
      </w:pPr>
      <w:rPr>
        <w:rFonts w:ascii="Symbol" w:hAnsi="Symbol" w:hint="default"/>
      </w:rPr>
    </w:lvl>
    <w:lvl w:ilvl="2">
      <w:start w:val="1"/>
      <w:numFmt w:val="bullet"/>
      <w:suff w:val="nothing"/>
      <w:lvlText w:val=""/>
      <w:lvlJc w:val="left"/>
      <w:pPr>
        <w:ind w:left="1080" w:hanging="360"/>
      </w:pPr>
      <w:rPr>
        <w:rFonts w:ascii="Symbol" w:hAnsi="Symbol" w:hint="default"/>
      </w:rPr>
    </w:lvl>
    <w:lvl w:ilvl="3">
      <w:start w:val="1"/>
      <w:numFmt w:val="bullet"/>
      <w:suff w:val="nothing"/>
      <w:lvlText w:val=""/>
      <w:lvlJc w:val="left"/>
      <w:pPr>
        <w:ind w:left="1440" w:hanging="360"/>
      </w:pPr>
      <w:rPr>
        <w:rFonts w:ascii="Symbol" w:hAnsi="Symbol" w:hint="default"/>
      </w:rPr>
    </w:lvl>
    <w:lvl w:ilvl="4">
      <w:start w:val="1"/>
      <w:numFmt w:val="bullet"/>
      <w:suff w:val="nothing"/>
      <w:lvlText w:val=""/>
      <w:lvlJc w:val="left"/>
      <w:pPr>
        <w:ind w:left="1800" w:hanging="360"/>
      </w:pPr>
      <w:rPr>
        <w:rFonts w:ascii="Symbol" w:hAnsi="Symbol"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3B322F89"/>
    <w:multiLevelType w:val="hybridMultilevel"/>
    <w:tmpl w:val="CC5EB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EA3D6C"/>
    <w:multiLevelType w:val="hybridMultilevel"/>
    <w:tmpl w:val="2BB2C320"/>
    <w:lvl w:ilvl="0" w:tplc="6178A40E">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024CF2"/>
    <w:multiLevelType w:val="hybridMultilevel"/>
    <w:tmpl w:val="3D6CC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213E58"/>
    <w:multiLevelType w:val="multilevel"/>
    <w:tmpl w:val="A7F28FE0"/>
    <w:styleLink w:val="CurrentList10"/>
    <w:lvl w:ilvl="0">
      <w:start w:val="1"/>
      <w:numFmt w:val="bullet"/>
      <w:suff w:val="space"/>
      <w:lvlText w:val=""/>
      <w:lvlJc w:val="left"/>
      <w:pPr>
        <w:ind w:left="360" w:hanging="360"/>
      </w:pPr>
      <w:rPr>
        <w:rFonts w:ascii="Symbol" w:hAnsi="Symbol" w:hint="default"/>
      </w:rPr>
    </w:lvl>
    <w:lvl w:ilvl="1">
      <w:start w:val="1"/>
      <w:numFmt w:val="bullet"/>
      <w:suff w:val="nothing"/>
      <w:lvlText w:val=""/>
      <w:lvlJc w:val="left"/>
      <w:pPr>
        <w:ind w:left="720" w:hanging="360"/>
      </w:pPr>
      <w:rPr>
        <w:rFonts w:ascii="Symbol" w:hAnsi="Symbol" w:hint="default"/>
      </w:rPr>
    </w:lvl>
    <w:lvl w:ilvl="2">
      <w:start w:val="1"/>
      <w:numFmt w:val="bullet"/>
      <w:suff w:val="nothing"/>
      <w:lvlText w:val=""/>
      <w:lvlJc w:val="left"/>
      <w:pPr>
        <w:ind w:left="1080" w:hanging="360"/>
      </w:pPr>
      <w:rPr>
        <w:rFonts w:ascii="Symbol" w:hAnsi="Symbol" w:hint="default"/>
      </w:rPr>
    </w:lvl>
    <w:lvl w:ilvl="3">
      <w:start w:val="1"/>
      <w:numFmt w:val="bullet"/>
      <w:suff w:val="nothing"/>
      <w:lvlText w:val=""/>
      <w:lvlJc w:val="left"/>
      <w:pPr>
        <w:ind w:left="1440" w:hanging="360"/>
      </w:pPr>
      <w:rPr>
        <w:rFonts w:ascii="Symbol" w:hAnsi="Symbol" w:hint="default"/>
      </w:rPr>
    </w:lvl>
    <w:lvl w:ilvl="4">
      <w:start w:val="1"/>
      <w:numFmt w:val="bullet"/>
      <w:suff w:val="nothing"/>
      <w:lvlText w:val=""/>
      <w:lvlJc w:val="left"/>
      <w:pPr>
        <w:ind w:left="1800" w:hanging="360"/>
      </w:pPr>
      <w:rPr>
        <w:rFonts w:ascii="Symbol" w:hAnsi="Symbol"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15:restartNumberingAfterBreak="0">
    <w:nsid w:val="41534595"/>
    <w:multiLevelType w:val="hybridMultilevel"/>
    <w:tmpl w:val="75968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591CDD"/>
    <w:multiLevelType w:val="hybridMultilevel"/>
    <w:tmpl w:val="F5B01A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5CC74A0"/>
    <w:multiLevelType w:val="multilevel"/>
    <w:tmpl w:val="28326B8E"/>
    <w:lvl w:ilvl="0">
      <w:start w:val="1"/>
      <w:numFmt w:val="upperLetter"/>
      <w:pStyle w:val="AppendixHeading1"/>
      <w:lvlText w:val="Appendix %1."/>
      <w:lvlJc w:val="left"/>
      <w:pPr>
        <w:ind w:left="360" w:hanging="360"/>
      </w:pPr>
      <w:rPr>
        <w:rFonts w:hint="default"/>
      </w:rPr>
    </w:lvl>
    <w:lvl w:ilvl="1">
      <w:start w:val="1"/>
      <w:numFmt w:val="decimal"/>
      <w:pStyle w:val="AppendixHeading2"/>
      <w:lvlText w:val="%1.%2."/>
      <w:lvlJc w:val="left"/>
      <w:pPr>
        <w:tabs>
          <w:tab w:val="num" w:pos="576"/>
        </w:tabs>
        <w:ind w:left="576" w:hanging="576"/>
      </w:p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4D917662"/>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F5B2BE4"/>
    <w:multiLevelType w:val="multilevel"/>
    <w:tmpl w:val="04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1AB5496"/>
    <w:multiLevelType w:val="hybridMultilevel"/>
    <w:tmpl w:val="6FAE0A3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0" w15:restartNumberingAfterBreak="0">
    <w:nsid w:val="56CC1186"/>
    <w:multiLevelType w:val="hybridMultilevel"/>
    <w:tmpl w:val="84425C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0D4617"/>
    <w:multiLevelType w:val="hybridMultilevel"/>
    <w:tmpl w:val="629A1B24"/>
    <w:lvl w:ilvl="0" w:tplc="6178A40E">
      <w:numFmt w:val="bullet"/>
      <w:lvlText w:val="•"/>
      <w:lvlJc w:val="left"/>
      <w:pPr>
        <w:ind w:left="1440" w:hanging="72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904493C"/>
    <w:multiLevelType w:val="multilevel"/>
    <w:tmpl w:val="E8BE881C"/>
    <w:styleLink w:val="CurrentList8"/>
    <w:lvl w:ilvl="0">
      <w:start w:val="1"/>
      <w:numFmt w:val="bullet"/>
      <w:suff w:val="space"/>
      <w:lvlText w:val=""/>
      <w:lvlJc w:val="left"/>
      <w:pPr>
        <w:ind w:left="0" w:firstLine="0"/>
      </w:pPr>
      <w:rPr>
        <w:rFonts w:ascii="Symbol" w:hAnsi="Symbol" w:hint="default"/>
      </w:rPr>
    </w:lvl>
    <w:lvl w:ilvl="1">
      <w:start w:val="1"/>
      <w:numFmt w:val="bullet"/>
      <w:suff w:val="nothing"/>
      <w:lvlText w:val=""/>
      <w:lvlJc w:val="left"/>
      <w:pPr>
        <w:ind w:left="0" w:firstLine="360"/>
      </w:pPr>
      <w:rPr>
        <w:rFonts w:ascii="Symbol" w:hAnsi="Symbol" w:hint="default"/>
      </w:rPr>
    </w:lvl>
    <w:lvl w:ilvl="2">
      <w:start w:val="1"/>
      <w:numFmt w:val="bullet"/>
      <w:suff w:val="nothing"/>
      <w:lvlText w:val=""/>
      <w:lvlJc w:val="left"/>
      <w:pPr>
        <w:ind w:left="0" w:firstLine="720"/>
      </w:pPr>
      <w:rPr>
        <w:rFonts w:ascii="Symbol" w:hAnsi="Symbol" w:hint="default"/>
      </w:rPr>
    </w:lvl>
    <w:lvl w:ilvl="3">
      <w:start w:val="1"/>
      <w:numFmt w:val="bullet"/>
      <w:suff w:val="nothing"/>
      <w:lvlText w:val=""/>
      <w:lvlJc w:val="left"/>
      <w:pPr>
        <w:ind w:left="0" w:firstLine="1080"/>
      </w:pPr>
      <w:rPr>
        <w:rFonts w:ascii="Symbol" w:hAnsi="Symbol" w:hint="default"/>
      </w:rPr>
    </w:lvl>
    <w:lvl w:ilvl="4">
      <w:start w:val="1"/>
      <w:numFmt w:val="bullet"/>
      <w:suff w:val="nothing"/>
      <w:lvlText w:val=""/>
      <w:lvlJc w:val="left"/>
      <w:pPr>
        <w:ind w:left="0" w:firstLine="1440"/>
      </w:pPr>
      <w:rPr>
        <w:rFonts w:ascii="Symbol" w:hAnsi="Symbol"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3" w15:restartNumberingAfterBreak="0">
    <w:nsid w:val="636A339C"/>
    <w:multiLevelType w:val="hybridMultilevel"/>
    <w:tmpl w:val="6C02164C"/>
    <w:lvl w:ilvl="0" w:tplc="E69EE234">
      <w:start w:val="1"/>
      <w:numFmt w:val="bullet"/>
      <w:lvlText w:val="•"/>
      <w:lvlJc w:val="left"/>
      <w:pPr>
        <w:tabs>
          <w:tab w:val="num" w:pos="720"/>
        </w:tabs>
        <w:ind w:left="720" w:hanging="360"/>
      </w:pPr>
      <w:rPr>
        <w:rFonts w:ascii="Arial" w:hAnsi="Arial" w:hint="default"/>
      </w:rPr>
    </w:lvl>
    <w:lvl w:ilvl="1" w:tplc="8FF671C4">
      <w:start w:val="1"/>
      <w:numFmt w:val="bullet"/>
      <w:lvlText w:val="•"/>
      <w:lvlJc w:val="left"/>
      <w:pPr>
        <w:tabs>
          <w:tab w:val="num" w:pos="1440"/>
        </w:tabs>
        <w:ind w:left="1440" w:hanging="360"/>
      </w:pPr>
      <w:rPr>
        <w:rFonts w:ascii="Arial" w:hAnsi="Arial" w:hint="default"/>
      </w:rPr>
    </w:lvl>
    <w:lvl w:ilvl="2" w:tplc="F67E0794" w:tentative="1">
      <w:start w:val="1"/>
      <w:numFmt w:val="bullet"/>
      <w:lvlText w:val="•"/>
      <w:lvlJc w:val="left"/>
      <w:pPr>
        <w:tabs>
          <w:tab w:val="num" w:pos="2160"/>
        </w:tabs>
        <w:ind w:left="2160" w:hanging="360"/>
      </w:pPr>
      <w:rPr>
        <w:rFonts w:ascii="Arial" w:hAnsi="Arial" w:hint="default"/>
      </w:rPr>
    </w:lvl>
    <w:lvl w:ilvl="3" w:tplc="1F8EE39A" w:tentative="1">
      <w:start w:val="1"/>
      <w:numFmt w:val="bullet"/>
      <w:lvlText w:val="•"/>
      <w:lvlJc w:val="left"/>
      <w:pPr>
        <w:tabs>
          <w:tab w:val="num" w:pos="2880"/>
        </w:tabs>
        <w:ind w:left="2880" w:hanging="360"/>
      </w:pPr>
      <w:rPr>
        <w:rFonts w:ascii="Arial" w:hAnsi="Arial" w:hint="default"/>
      </w:rPr>
    </w:lvl>
    <w:lvl w:ilvl="4" w:tplc="4182A4A0" w:tentative="1">
      <w:start w:val="1"/>
      <w:numFmt w:val="bullet"/>
      <w:lvlText w:val="•"/>
      <w:lvlJc w:val="left"/>
      <w:pPr>
        <w:tabs>
          <w:tab w:val="num" w:pos="3600"/>
        </w:tabs>
        <w:ind w:left="3600" w:hanging="360"/>
      </w:pPr>
      <w:rPr>
        <w:rFonts w:ascii="Arial" w:hAnsi="Arial" w:hint="default"/>
      </w:rPr>
    </w:lvl>
    <w:lvl w:ilvl="5" w:tplc="1AFA5D9A" w:tentative="1">
      <w:start w:val="1"/>
      <w:numFmt w:val="bullet"/>
      <w:lvlText w:val="•"/>
      <w:lvlJc w:val="left"/>
      <w:pPr>
        <w:tabs>
          <w:tab w:val="num" w:pos="4320"/>
        </w:tabs>
        <w:ind w:left="4320" w:hanging="360"/>
      </w:pPr>
      <w:rPr>
        <w:rFonts w:ascii="Arial" w:hAnsi="Arial" w:hint="default"/>
      </w:rPr>
    </w:lvl>
    <w:lvl w:ilvl="6" w:tplc="563CA6E8" w:tentative="1">
      <w:start w:val="1"/>
      <w:numFmt w:val="bullet"/>
      <w:lvlText w:val="•"/>
      <w:lvlJc w:val="left"/>
      <w:pPr>
        <w:tabs>
          <w:tab w:val="num" w:pos="5040"/>
        </w:tabs>
        <w:ind w:left="5040" w:hanging="360"/>
      </w:pPr>
      <w:rPr>
        <w:rFonts w:ascii="Arial" w:hAnsi="Arial" w:hint="default"/>
      </w:rPr>
    </w:lvl>
    <w:lvl w:ilvl="7" w:tplc="80D05210" w:tentative="1">
      <w:start w:val="1"/>
      <w:numFmt w:val="bullet"/>
      <w:lvlText w:val="•"/>
      <w:lvlJc w:val="left"/>
      <w:pPr>
        <w:tabs>
          <w:tab w:val="num" w:pos="5760"/>
        </w:tabs>
        <w:ind w:left="5760" w:hanging="360"/>
      </w:pPr>
      <w:rPr>
        <w:rFonts w:ascii="Arial" w:hAnsi="Arial" w:hint="default"/>
      </w:rPr>
    </w:lvl>
    <w:lvl w:ilvl="8" w:tplc="A6C0974E"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4485F59"/>
    <w:multiLevelType w:val="hybridMultilevel"/>
    <w:tmpl w:val="619E7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803251"/>
    <w:multiLevelType w:val="hybridMultilevel"/>
    <w:tmpl w:val="BF4EB8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AA57C59"/>
    <w:multiLevelType w:val="multilevel"/>
    <w:tmpl w:val="080288CC"/>
    <w:styleLink w:val="CurrentList5"/>
    <w:lvl w:ilvl="0">
      <w:start w:val="1"/>
      <w:numFmt w:val="bullet"/>
      <w:lvlText w:val=""/>
      <w:lvlJc w:val="left"/>
      <w:pPr>
        <w:ind w:left="702" w:hanging="360"/>
      </w:pPr>
      <w:rPr>
        <w:rFonts w:ascii="Symbol" w:hAnsi="Symbol" w:hint="default"/>
      </w:rPr>
    </w:lvl>
    <w:lvl w:ilvl="1">
      <w:start w:val="1"/>
      <w:numFmt w:val="bullet"/>
      <w:lvlText w:val="o"/>
      <w:lvlJc w:val="left"/>
      <w:pPr>
        <w:ind w:left="1422" w:hanging="360"/>
      </w:pPr>
      <w:rPr>
        <w:rFonts w:ascii="Courier New" w:hAnsi="Courier New" w:cs="Courier New" w:hint="default"/>
      </w:rPr>
    </w:lvl>
    <w:lvl w:ilvl="2">
      <w:start w:val="1"/>
      <w:numFmt w:val="bullet"/>
      <w:lvlText w:val=""/>
      <w:lvlJc w:val="left"/>
      <w:pPr>
        <w:ind w:left="2142" w:hanging="360"/>
      </w:pPr>
      <w:rPr>
        <w:rFonts w:ascii="Wingdings" w:hAnsi="Wingdings" w:hint="default"/>
      </w:rPr>
    </w:lvl>
    <w:lvl w:ilvl="3">
      <w:start w:val="1"/>
      <w:numFmt w:val="bullet"/>
      <w:lvlText w:val=""/>
      <w:lvlJc w:val="left"/>
      <w:pPr>
        <w:ind w:left="2862" w:hanging="360"/>
      </w:pPr>
      <w:rPr>
        <w:rFonts w:ascii="Symbol" w:hAnsi="Symbol" w:hint="default"/>
      </w:rPr>
    </w:lvl>
    <w:lvl w:ilvl="4">
      <w:start w:val="1"/>
      <w:numFmt w:val="bullet"/>
      <w:lvlText w:val="o"/>
      <w:lvlJc w:val="left"/>
      <w:pPr>
        <w:ind w:left="3582" w:hanging="360"/>
      </w:pPr>
      <w:rPr>
        <w:rFonts w:ascii="Courier New" w:hAnsi="Courier New" w:cs="Courier New" w:hint="default"/>
      </w:rPr>
    </w:lvl>
    <w:lvl w:ilvl="5">
      <w:start w:val="1"/>
      <w:numFmt w:val="bullet"/>
      <w:lvlText w:val=""/>
      <w:lvlJc w:val="left"/>
      <w:pPr>
        <w:ind w:left="4302" w:hanging="360"/>
      </w:pPr>
      <w:rPr>
        <w:rFonts w:ascii="Wingdings" w:hAnsi="Wingdings" w:hint="default"/>
      </w:rPr>
    </w:lvl>
    <w:lvl w:ilvl="6">
      <w:start w:val="1"/>
      <w:numFmt w:val="bullet"/>
      <w:lvlText w:val=""/>
      <w:lvlJc w:val="left"/>
      <w:pPr>
        <w:ind w:left="5022" w:hanging="360"/>
      </w:pPr>
      <w:rPr>
        <w:rFonts w:ascii="Symbol" w:hAnsi="Symbol" w:hint="default"/>
      </w:rPr>
    </w:lvl>
    <w:lvl w:ilvl="7">
      <w:start w:val="1"/>
      <w:numFmt w:val="bullet"/>
      <w:lvlText w:val="o"/>
      <w:lvlJc w:val="left"/>
      <w:pPr>
        <w:ind w:left="5742" w:hanging="360"/>
      </w:pPr>
      <w:rPr>
        <w:rFonts w:ascii="Courier New" w:hAnsi="Courier New" w:cs="Courier New" w:hint="default"/>
      </w:rPr>
    </w:lvl>
    <w:lvl w:ilvl="8">
      <w:start w:val="1"/>
      <w:numFmt w:val="bullet"/>
      <w:lvlText w:val=""/>
      <w:lvlJc w:val="left"/>
      <w:pPr>
        <w:ind w:left="6462" w:hanging="360"/>
      </w:pPr>
      <w:rPr>
        <w:rFonts w:ascii="Wingdings" w:hAnsi="Wingdings" w:hint="default"/>
      </w:rPr>
    </w:lvl>
  </w:abstractNum>
  <w:abstractNum w:abstractNumId="37" w15:restartNumberingAfterBreak="0">
    <w:nsid w:val="6AD66F1D"/>
    <w:multiLevelType w:val="hybridMultilevel"/>
    <w:tmpl w:val="FC44491E"/>
    <w:lvl w:ilvl="0" w:tplc="04090001">
      <w:start w:val="1"/>
      <w:numFmt w:val="bullet"/>
      <w:lvlText w:val=""/>
      <w:lvlJc w:val="left"/>
      <w:pPr>
        <w:ind w:left="490" w:hanging="360"/>
      </w:pPr>
      <w:rPr>
        <w:rFonts w:ascii="Symbol" w:hAnsi="Symbol" w:hint="default"/>
      </w:rPr>
    </w:lvl>
    <w:lvl w:ilvl="1" w:tplc="04090003" w:tentative="1">
      <w:start w:val="1"/>
      <w:numFmt w:val="bullet"/>
      <w:lvlText w:val="o"/>
      <w:lvlJc w:val="left"/>
      <w:pPr>
        <w:ind w:left="1210" w:hanging="360"/>
      </w:pPr>
      <w:rPr>
        <w:rFonts w:ascii="Courier New" w:hAnsi="Courier New" w:cs="Courier New" w:hint="default"/>
      </w:rPr>
    </w:lvl>
    <w:lvl w:ilvl="2" w:tplc="04090005" w:tentative="1">
      <w:start w:val="1"/>
      <w:numFmt w:val="bullet"/>
      <w:lvlText w:val=""/>
      <w:lvlJc w:val="left"/>
      <w:pPr>
        <w:ind w:left="1930" w:hanging="360"/>
      </w:pPr>
      <w:rPr>
        <w:rFonts w:ascii="Wingdings" w:hAnsi="Wingdings" w:hint="default"/>
      </w:rPr>
    </w:lvl>
    <w:lvl w:ilvl="3" w:tplc="04090001" w:tentative="1">
      <w:start w:val="1"/>
      <w:numFmt w:val="bullet"/>
      <w:lvlText w:val=""/>
      <w:lvlJc w:val="left"/>
      <w:pPr>
        <w:ind w:left="2650" w:hanging="360"/>
      </w:pPr>
      <w:rPr>
        <w:rFonts w:ascii="Symbol" w:hAnsi="Symbol" w:hint="default"/>
      </w:rPr>
    </w:lvl>
    <w:lvl w:ilvl="4" w:tplc="04090003" w:tentative="1">
      <w:start w:val="1"/>
      <w:numFmt w:val="bullet"/>
      <w:lvlText w:val="o"/>
      <w:lvlJc w:val="left"/>
      <w:pPr>
        <w:ind w:left="3370" w:hanging="360"/>
      </w:pPr>
      <w:rPr>
        <w:rFonts w:ascii="Courier New" w:hAnsi="Courier New" w:cs="Courier New" w:hint="default"/>
      </w:rPr>
    </w:lvl>
    <w:lvl w:ilvl="5" w:tplc="04090005" w:tentative="1">
      <w:start w:val="1"/>
      <w:numFmt w:val="bullet"/>
      <w:lvlText w:val=""/>
      <w:lvlJc w:val="left"/>
      <w:pPr>
        <w:ind w:left="4090" w:hanging="360"/>
      </w:pPr>
      <w:rPr>
        <w:rFonts w:ascii="Wingdings" w:hAnsi="Wingdings" w:hint="default"/>
      </w:rPr>
    </w:lvl>
    <w:lvl w:ilvl="6" w:tplc="04090001" w:tentative="1">
      <w:start w:val="1"/>
      <w:numFmt w:val="bullet"/>
      <w:lvlText w:val=""/>
      <w:lvlJc w:val="left"/>
      <w:pPr>
        <w:ind w:left="4810" w:hanging="360"/>
      </w:pPr>
      <w:rPr>
        <w:rFonts w:ascii="Symbol" w:hAnsi="Symbol" w:hint="default"/>
      </w:rPr>
    </w:lvl>
    <w:lvl w:ilvl="7" w:tplc="04090003" w:tentative="1">
      <w:start w:val="1"/>
      <w:numFmt w:val="bullet"/>
      <w:lvlText w:val="o"/>
      <w:lvlJc w:val="left"/>
      <w:pPr>
        <w:ind w:left="5530" w:hanging="360"/>
      </w:pPr>
      <w:rPr>
        <w:rFonts w:ascii="Courier New" w:hAnsi="Courier New" w:cs="Courier New" w:hint="default"/>
      </w:rPr>
    </w:lvl>
    <w:lvl w:ilvl="8" w:tplc="04090005" w:tentative="1">
      <w:start w:val="1"/>
      <w:numFmt w:val="bullet"/>
      <w:lvlText w:val=""/>
      <w:lvlJc w:val="left"/>
      <w:pPr>
        <w:ind w:left="6250" w:hanging="360"/>
      </w:pPr>
      <w:rPr>
        <w:rFonts w:ascii="Wingdings" w:hAnsi="Wingdings" w:hint="default"/>
      </w:rPr>
    </w:lvl>
  </w:abstractNum>
  <w:abstractNum w:abstractNumId="38" w15:restartNumberingAfterBreak="0">
    <w:nsid w:val="6D146D88"/>
    <w:multiLevelType w:val="multilevel"/>
    <w:tmpl w:val="85B623EA"/>
    <w:styleLink w:val="CurrentList6"/>
    <w:lvl w:ilvl="0">
      <w:start w:val="1"/>
      <w:numFmt w:val="bullet"/>
      <w:lvlText w:val=""/>
      <w:lvlJc w:val="left"/>
      <w:pPr>
        <w:ind w:left="360" w:hanging="360"/>
      </w:pPr>
      <w:rPr>
        <w:rFonts w:ascii="Symbol" w:hAnsi="Symbol" w:hint="default"/>
      </w:rPr>
    </w:lvl>
    <w:lvl w:ilvl="1">
      <w:start w:val="1"/>
      <w:numFmt w:val="bullet"/>
      <w:lvlText w:val="o"/>
      <w:lvlJc w:val="left"/>
      <w:pPr>
        <w:ind w:left="1422" w:hanging="360"/>
      </w:pPr>
      <w:rPr>
        <w:rFonts w:ascii="Courier New" w:hAnsi="Courier New" w:cs="Courier New" w:hint="default"/>
      </w:rPr>
    </w:lvl>
    <w:lvl w:ilvl="2">
      <w:start w:val="1"/>
      <w:numFmt w:val="bullet"/>
      <w:lvlText w:val=""/>
      <w:lvlJc w:val="left"/>
      <w:pPr>
        <w:ind w:left="2142" w:hanging="360"/>
      </w:pPr>
      <w:rPr>
        <w:rFonts w:ascii="Wingdings" w:hAnsi="Wingdings" w:hint="default"/>
      </w:rPr>
    </w:lvl>
    <w:lvl w:ilvl="3">
      <w:start w:val="1"/>
      <w:numFmt w:val="bullet"/>
      <w:lvlText w:val=""/>
      <w:lvlJc w:val="left"/>
      <w:pPr>
        <w:ind w:left="2862" w:hanging="360"/>
      </w:pPr>
      <w:rPr>
        <w:rFonts w:ascii="Symbol" w:hAnsi="Symbol" w:hint="default"/>
      </w:rPr>
    </w:lvl>
    <w:lvl w:ilvl="4">
      <w:start w:val="1"/>
      <w:numFmt w:val="bullet"/>
      <w:lvlText w:val="o"/>
      <w:lvlJc w:val="left"/>
      <w:pPr>
        <w:ind w:left="3582" w:hanging="360"/>
      </w:pPr>
      <w:rPr>
        <w:rFonts w:ascii="Courier New" w:hAnsi="Courier New" w:cs="Courier New" w:hint="default"/>
      </w:rPr>
    </w:lvl>
    <w:lvl w:ilvl="5">
      <w:start w:val="1"/>
      <w:numFmt w:val="bullet"/>
      <w:lvlText w:val=""/>
      <w:lvlJc w:val="left"/>
      <w:pPr>
        <w:ind w:left="4302" w:hanging="360"/>
      </w:pPr>
      <w:rPr>
        <w:rFonts w:ascii="Wingdings" w:hAnsi="Wingdings" w:hint="default"/>
      </w:rPr>
    </w:lvl>
    <w:lvl w:ilvl="6">
      <w:start w:val="1"/>
      <w:numFmt w:val="bullet"/>
      <w:lvlText w:val=""/>
      <w:lvlJc w:val="left"/>
      <w:pPr>
        <w:ind w:left="5022" w:hanging="360"/>
      </w:pPr>
      <w:rPr>
        <w:rFonts w:ascii="Symbol" w:hAnsi="Symbol" w:hint="default"/>
      </w:rPr>
    </w:lvl>
    <w:lvl w:ilvl="7">
      <w:start w:val="1"/>
      <w:numFmt w:val="bullet"/>
      <w:lvlText w:val="o"/>
      <w:lvlJc w:val="left"/>
      <w:pPr>
        <w:ind w:left="5742" w:hanging="360"/>
      </w:pPr>
      <w:rPr>
        <w:rFonts w:ascii="Courier New" w:hAnsi="Courier New" w:cs="Courier New" w:hint="default"/>
      </w:rPr>
    </w:lvl>
    <w:lvl w:ilvl="8">
      <w:start w:val="1"/>
      <w:numFmt w:val="bullet"/>
      <w:lvlText w:val=""/>
      <w:lvlJc w:val="left"/>
      <w:pPr>
        <w:ind w:left="6462" w:hanging="360"/>
      </w:pPr>
      <w:rPr>
        <w:rFonts w:ascii="Wingdings" w:hAnsi="Wingdings" w:hint="default"/>
      </w:rPr>
    </w:lvl>
  </w:abstractNum>
  <w:abstractNum w:abstractNumId="39" w15:restartNumberingAfterBreak="0">
    <w:nsid w:val="740E0617"/>
    <w:multiLevelType w:val="multilevel"/>
    <w:tmpl w:val="AD8C461A"/>
    <w:styleLink w:val="CurrentList7"/>
    <w:lvl w:ilvl="0">
      <w:start w:val="1"/>
      <w:numFmt w:val="bullet"/>
      <w:lvlText w:val=""/>
      <w:lvlJc w:val="left"/>
      <w:pPr>
        <w:ind w:left="360" w:hanging="360"/>
      </w:pPr>
      <w:rPr>
        <w:rFonts w:ascii="Symbol" w:hAnsi="Symbol" w:hint="default"/>
      </w:rPr>
    </w:lvl>
    <w:lvl w:ilvl="1">
      <w:start w:val="1"/>
      <w:numFmt w:val="bullet"/>
      <w:lvlText w:val="o"/>
      <w:lvlJc w:val="left"/>
      <w:pPr>
        <w:ind w:left="1422" w:hanging="360"/>
      </w:pPr>
      <w:rPr>
        <w:rFonts w:ascii="Courier New" w:hAnsi="Courier New" w:cs="Courier New" w:hint="default"/>
      </w:rPr>
    </w:lvl>
    <w:lvl w:ilvl="2">
      <w:start w:val="1"/>
      <w:numFmt w:val="bullet"/>
      <w:lvlText w:val=""/>
      <w:lvlJc w:val="left"/>
      <w:pPr>
        <w:ind w:left="2142" w:hanging="360"/>
      </w:pPr>
      <w:rPr>
        <w:rFonts w:ascii="Wingdings" w:hAnsi="Wingdings" w:hint="default"/>
      </w:rPr>
    </w:lvl>
    <w:lvl w:ilvl="3">
      <w:start w:val="1"/>
      <w:numFmt w:val="bullet"/>
      <w:lvlText w:val=""/>
      <w:lvlJc w:val="left"/>
      <w:pPr>
        <w:ind w:left="2862" w:hanging="360"/>
      </w:pPr>
      <w:rPr>
        <w:rFonts w:ascii="Symbol" w:hAnsi="Symbol" w:hint="default"/>
      </w:rPr>
    </w:lvl>
    <w:lvl w:ilvl="4">
      <w:start w:val="1"/>
      <w:numFmt w:val="bullet"/>
      <w:lvlText w:val="o"/>
      <w:lvlJc w:val="left"/>
      <w:pPr>
        <w:ind w:left="3582" w:hanging="360"/>
      </w:pPr>
      <w:rPr>
        <w:rFonts w:ascii="Courier New" w:hAnsi="Courier New" w:cs="Courier New" w:hint="default"/>
      </w:rPr>
    </w:lvl>
    <w:lvl w:ilvl="5">
      <w:start w:val="1"/>
      <w:numFmt w:val="bullet"/>
      <w:lvlText w:val=""/>
      <w:lvlJc w:val="left"/>
      <w:pPr>
        <w:ind w:left="4302" w:hanging="360"/>
      </w:pPr>
      <w:rPr>
        <w:rFonts w:ascii="Wingdings" w:hAnsi="Wingdings" w:hint="default"/>
      </w:rPr>
    </w:lvl>
    <w:lvl w:ilvl="6">
      <w:start w:val="1"/>
      <w:numFmt w:val="bullet"/>
      <w:lvlText w:val=""/>
      <w:lvlJc w:val="left"/>
      <w:pPr>
        <w:ind w:left="5022" w:hanging="360"/>
      </w:pPr>
      <w:rPr>
        <w:rFonts w:ascii="Symbol" w:hAnsi="Symbol" w:hint="default"/>
      </w:rPr>
    </w:lvl>
    <w:lvl w:ilvl="7">
      <w:start w:val="1"/>
      <w:numFmt w:val="bullet"/>
      <w:lvlText w:val="o"/>
      <w:lvlJc w:val="left"/>
      <w:pPr>
        <w:ind w:left="5742" w:hanging="360"/>
      </w:pPr>
      <w:rPr>
        <w:rFonts w:ascii="Courier New" w:hAnsi="Courier New" w:cs="Courier New" w:hint="default"/>
      </w:rPr>
    </w:lvl>
    <w:lvl w:ilvl="8">
      <w:start w:val="1"/>
      <w:numFmt w:val="bullet"/>
      <w:lvlText w:val=""/>
      <w:lvlJc w:val="left"/>
      <w:pPr>
        <w:ind w:left="6462" w:hanging="360"/>
      </w:pPr>
      <w:rPr>
        <w:rFonts w:ascii="Wingdings" w:hAnsi="Wingdings" w:hint="default"/>
      </w:rPr>
    </w:lvl>
  </w:abstractNum>
  <w:abstractNum w:abstractNumId="40" w15:restartNumberingAfterBreak="0">
    <w:nsid w:val="742F6DAC"/>
    <w:multiLevelType w:val="multilevel"/>
    <w:tmpl w:val="4EBC02CE"/>
    <w:styleLink w:val="CurrentList12"/>
    <w:lvl w:ilvl="0">
      <w:start w:val="1"/>
      <w:numFmt w:val="bullet"/>
      <w:suff w:val="space"/>
      <w:lvlText w:val=""/>
      <w:lvlJc w:val="left"/>
      <w:pPr>
        <w:ind w:left="360" w:hanging="360"/>
      </w:pPr>
      <w:rPr>
        <w:rFonts w:ascii="Symbol" w:hAnsi="Symbol" w:hint="default"/>
      </w:rPr>
    </w:lvl>
    <w:lvl w:ilvl="1">
      <w:start w:val="1"/>
      <w:numFmt w:val="bullet"/>
      <w:suff w:val="nothing"/>
      <w:lvlText w:val=""/>
      <w:lvlJc w:val="left"/>
      <w:pPr>
        <w:ind w:left="720" w:hanging="360"/>
      </w:pPr>
      <w:rPr>
        <w:rFonts w:ascii="Symbol" w:hAnsi="Symbol" w:hint="default"/>
      </w:rPr>
    </w:lvl>
    <w:lvl w:ilvl="2">
      <w:start w:val="1"/>
      <w:numFmt w:val="bullet"/>
      <w:suff w:val="nothing"/>
      <w:lvlText w:val=""/>
      <w:lvlJc w:val="left"/>
      <w:pPr>
        <w:ind w:left="1080" w:hanging="360"/>
      </w:pPr>
      <w:rPr>
        <w:rFonts w:ascii="Symbol" w:hAnsi="Symbol" w:hint="default"/>
      </w:rPr>
    </w:lvl>
    <w:lvl w:ilvl="3">
      <w:start w:val="1"/>
      <w:numFmt w:val="bullet"/>
      <w:suff w:val="nothing"/>
      <w:lvlText w:val=""/>
      <w:lvlJc w:val="left"/>
      <w:pPr>
        <w:ind w:left="1440" w:hanging="360"/>
      </w:pPr>
      <w:rPr>
        <w:rFonts w:ascii="Symbol" w:hAnsi="Symbol" w:hint="default"/>
      </w:rPr>
    </w:lvl>
    <w:lvl w:ilvl="4">
      <w:start w:val="1"/>
      <w:numFmt w:val="bullet"/>
      <w:suff w:val="nothing"/>
      <w:lvlText w:val=""/>
      <w:lvlJc w:val="left"/>
      <w:pPr>
        <w:ind w:left="1800" w:hanging="360"/>
      </w:pPr>
      <w:rPr>
        <w:rFonts w:ascii="Symbol" w:hAnsi="Symbol" w:hint="default"/>
      </w:rPr>
    </w:lvl>
    <w:lvl w:ilvl="5">
      <w:start w:val="1"/>
      <w:numFmt w:val="bullet"/>
      <w:suff w:val="nothing"/>
      <w:lvlText w:val=""/>
      <w:lvlJc w:val="left"/>
      <w:pPr>
        <w:ind w:left="2160" w:hanging="360"/>
      </w:pPr>
      <w:rPr>
        <w:rFonts w:ascii="Symbol" w:hAnsi="Symbol" w:hint="default"/>
      </w:rPr>
    </w:lvl>
    <w:lvl w:ilvl="6">
      <w:start w:val="1"/>
      <w:numFmt w:val="bullet"/>
      <w:suff w:val="nothing"/>
      <w:lvlText w:val=""/>
      <w:lvlJc w:val="left"/>
      <w:pPr>
        <w:ind w:left="2520" w:hanging="360"/>
      </w:pPr>
      <w:rPr>
        <w:rFonts w:ascii="Symbol" w:hAnsi="Symbol" w:hint="default"/>
      </w:rPr>
    </w:lvl>
    <w:lvl w:ilvl="7">
      <w:start w:val="1"/>
      <w:numFmt w:val="bullet"/>
      <w:suff w:val="nothing"/>
      <w:lvlText w:val=""/>
      <w:lvlJc w:val="left"/>
      <w:pPr>
        <w:ind w:left="2880" w:hanging="360"/>
      </w:pPr>
      <w:rPr>
        <w:rFonts w:ascii="Symbol" w:hAnsi="Symbol" w:hint="default"/>
      </w:rPr>
    </w:lvl>
    <w:lvl w:ilvl="8">
      <w:start w:val="1"/>
      <w:numFmt w:val="bullet"/>
      <w:suff w:val="nothing"/>
      <w:lvlText w:val=""/>
      <w:lvlJc w:val="left"/>
      <w:pPr>
        <w:ind w:left="3240" w:hanging="360"/>
      </w:pPr>
      <w:rPr>
        <w:rFonts w:ascii="Symbol" w:hAnsi="Symbol" w:hint="default"/>
      </w:rPr>
    </w:lvl>
  </w:abstractNum>
  <w:abstractNum w:abstractNumId="41" w15:restartNumberingAfterBreak="0">
    <w:nsid w:val="79F27FD6"/>
    <w:multiLevelType w:val="hybridMultilevel"/>
    <w:tmpl w:val="2D383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9E63D7"/>
    <w:multiLevelType w:val="hybridMultilevel"/>
    <w:tmpl w:val="03BA4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2A2392"/>
    <w:multiLevelType w:val="multilevel"/>
    <w:tmpl w:val="080288CC"/>
    <w:styleLink w:val="CurrentList4"/>
    <w:lvl w:ilvl="0">
      <w:start w:val="1"/>
      <w:numFmt w:val="bullet"/>
      <w:lvlText w:val=""/>
      <w:lvlJc w:val="left"/>
      <w:pPr>
        <w:ind w:left="702" w:hanging="360"/>
      </w:pPr>
      <w:rPr>
        <w:rFonts w:ascii="Symbol" w:hAnsi="Symbol" w:hint="default"/>
      </w:rPr>
    </w:lvl>
    <w:lvl w:ilvl="1">
      <w:start w:val="1"/>
      <w:numFmt w:val="bullet"/>
      <w:lvlText w:val="o"/>
      <w:lvlJc w:val="left"/>
      <w:pPr>
        <w:ind w:left="1422" w:hanging="360"/>
      </w:pPr>
      <w:rPr>
        <w:rFonts w:ascii="Courier New" w:hAnsi="Courier New" w:cs="Courier New" w:hint="default"/>
      </w:rPr>
    </w:lvl>
    <w:lvl w:ilvl="2">
      <w:start w:val="1"/>
      <w:numFmt w:val="bullet"/>
      <w:lvlText w:val=""/>
      <w:lvlJc w:val="left"/>
      <w:pPr>
        <w:ind w:left="2142" w:hanging="360"/>
      </w:pPr>
      <w:rPr>
        <w:rFonts w:ascii="Wingdings" w:hAnsi="Wingdings" w:hint="default"/>
      </w:rPr>
    </w:lvl>
    <w:lvl w:ilvl="3">
      <w:start w:val="1"/>
      <w:numFmt w:val="bullet"/>
      <w:lvlText w:val=""/>
      <w:lvlJc w:val="left"/>
      <w:pPr>
        <w:ind w:left="2862" w:hanging="360"/>
      </w:pPr>
      <w:rPr>
        <w:rFonts w:ascii="Symbol" w:hAnsi="Symbol" w:hint="default"/>
      </w:rPr>
    </w:lvl>
    <w:lvl w:ilvl="4">
      <w:start w:val="1"/>
      <w:numFmt w:val="bullet"/>
      <w:lvlText w:val="o"/>
      <w:lvlJc w:val="left"/>
      <w:pPr>
        <w:ind w:left="3582" w:hanging="360"/>
      </w:pPr>
      <w:rPr>
        <w:rFonts w:ascii="Courier New" w:hAnsi="Courier New" w:cs="Courier New" w:hint="default"/>
      </w:rPr>
    </w:lvl>
    <w:lvl w:ilvl="5">
      <w:start w:val="1"/>
      <w:numFmt w:val="bullet"/>
      <w:lvlText w:val=""/>
      <w:lvlJc w:val="left"/>
      <w:pPr>
        <w:ind w:left="4302" w:hanging="360"/>
      </w:pPr>
      <w:rPr>
        <w:rFonts w:ascii="Wingdings" w:hAnsi="Wingdings" w:hint="default"/>
      </w:rPr>
    </w:lvl>
    <w:lvl w:ilvl="6">
      <w:start w:val="1"/>
      <w:numFmt w:val="bullet"/>
      <w:lvlText w:val=""/>
      <w:lvlJc w:val="left"/>
      <w:pPr>
        <w:ind w:left="5022" w:hanging="360"/>
      </w:pPr>
      <w:rPr>
        <w:rFonts w:ascii="Symbol" w:hAnsi="Symbol" w:hint="default"/>
      </w:rPr>
    </w:lvl>
    <w:lvl w:ilvl="7">
      <w:start w:val="1"/>
      <w:numFmt w:val="bullet"/>
      <w:lvlText w:val="o"/>
      <w:lvlJc w:val="left"/>
      <w:pPr>
        <w:ind w:left="5742" w:hanging="360"/>
      </w:pPr>
      <w:rPr>
        <w:rFonts w:ascii="Courier New" w:hAnsi="Courier New" w:cs="Courier New" w:hint="default"/>
      </w:rPr>
    </w:lvl>
    <w:lvl w:ilvl="8">
      <w:start w:val="1"/>
      <w:numFmt w:val="bullet"/>
      <w:lvlText w:val=""/>
      <w:lvlJc w:val="left"/>
      <w:pPr>
        <w:ind w:left="6462" w:hanging="360"/>
      </w:pPr>
      <w:rPr>
        <w:rFonts w:ascii="Wingdings" w:hAnsi="Wingdings" w:hint="default"/>
      </w:rPr>
    </w:lvl>
  </w:abstractNum>
  <w:num w:numId="1" w16cid:durableId="425924659">
    <w:abstractNumId w:val="26"/>
  </w:num>
  <w:num w:numId="2" w16cid:durableId="632249024">
    <w:abstractNumId w:val="6"/>
  </w:num>
  <w:num w:numId="3" w16cid:durableId="244340692">
    <w:abstractNumId w:val="11"/>
  </w:num>
  <w:num w:numId="4" w16cid:durableId="1669555805">
    <w:abstractNumId w:val="16"/>
  </w:num>
  <w:num w:numId="5" w16cid:durableId="998192112">
    <w:abstractNumId w:val="27"/>
  </w:num>
  <w:num w:numId="6" w16cid:durableId="1213733078">
    <w:abstractNumId w:val="2"/>
  </w:num>
  <w:num w:numId="7" w16cid:durableId="1091505894">
    <w:abstractNumId w:val="28"/>
  </w:num>
  <w:num w:numId="8" w16cid:durableId="2093161339">
    <w:abstractNumId w:val="0"/>
  </w:num>
  <w:num w:numId="9" w16cid:durableId="1568950981">
    <w:abstractNumId w:val="43"/>
  </w:num>
  <w:num w:numId="10" w16cid:durableId="948004109">
    <w:abstractNumId w:val="36"/>
  </w:num>
  <w:num w:numId="11" w16cid:durableId="1232497732">
    <w:abstractNumId w:val="38"/>
  </w:num>
  <w:num w:numId="12" w16cid:durableId="1278676202">
    <w:abstractNumId w:val="39"/>
  </w:num>
  <w:num w:numId="13" w16cid:durableId="1329946531">
    <w:abstractNumId w:val="32"/>
  </w:num>
  <w:num w:numId="14" w16cid:durableId="654575655">
    <w:abstractNumId w:val="19"/>
  </w:num>
  <w:num w:numId="15" w16cid:durableId="1751585828">
    <w:abstractNumId w:val="23"/>
  </w:num>
  <w:num w:numId="16" w16cid:durableId="442770933">
    <w:abstractNumId w:val="18"/>
  </w:num>
  <w:num w:numId="17" w16cid:durableId="543058010">
    <w:abstractNumId w:val="40"/>
  </w:num>
  <w:num w:numId="18" w16cid:durableId="1745100816">
    <w:abstractNumId w:val="22"/>
  </w:num>
  <w:num w:numId="19" w16cid:durableId="1380322703">
    <w:abstractNumId w:val="31"/>
  </w:num>
  <w:num w:numId="20" w16cid:durableId="202519414">
    <w:abstractNumId w:val="30"/>
  </w:num>
  <w:num w:numId="21" w16cid:durableId="1005403229">
    <w:abstractNumId w:val="14"/>
  </w:num>
  <w:num w:numId="22" w16cid:durableId="1709067183">
    <w:abstractNumId w:val="21"/>
  </w:num>
  <w:num w:numId="23" w16cid:durableId="1021706884">
    <w:abstractNumId w:val="12"/>
  </w:num>
  <w:num w:numId="24" w16cid:durableId="1479496203">
    <w:abstractNumId w:val="5"/>
  </w:num>
  <w:num w:numId="25" w16cid:durableId="633104783">
    <w:abstractNumId w:val="4"/>
  </w:num>
  <w:num w:numId="26" w16cid:durableId="1315452034">
    <w:abstractNumId w:val="9"/>
  </w:num>
  <w:num w:numId="27" w16cid:durableId="515774501">
    <w:abstractNumId w:val="7"/>
  </w:num>
  <w:num w:numId="28" w16cid:durableId="1774670650">
    <w:abstractNumId w:val="42"/>
  </w:num>
  <w:num w:numId="29" w16cid:durableId="385762513">
    <w:abstractNumId w:val="20"/>
  </w:num>
  <w:num w:numId="30" w16cid:durableId="1877228399">
    <w:abstractNumId w:val="24"/>
  </w:num>
  <w:num w:numId="31" w16cid:durableId="241060980">
    <w:abstractNumId w:val="17"/>
  </w:num>
  <w:num w:numId="32" w16cid:durableId="415447189">
    <w:abstractNumId w:val="34"/>
  </w:num>
  <w:num w:numId="33" w16cid:durableId="373580893">
    <w:abstractNumId w:val="1"/>
  </w:num>
  <w:num w:numId="34" w16cid:durableId="2107730203">
    <w:abstractNumId w:val="41"/>
  </w:num>
  <w:num w:numId="35" w16cid:durableId="398795172">
    <w:abstractNumId w:val="33"/>
  </w:num>
  <w:num w:numId="36" w16cid:durableId="1560049123">
    <w:abstractNumId w:val="13"/>
  </w:num>
  <w:num w:numId="37" w16cid:durableId="1136801341">
    <w:abstractNumId w:val="37"/>
  </w:num>
  <w:num w:numId="38" w16cid:durableId="431705283">
    <w:abstractNumId w:val="29"/>
  </w:num>
  <w:num w:numId="39" w16cid:durableId="1168595605">
    <w:abstractNumId w:val="3"/>
  </w:num>
  <w:num w:numId="40" w16cid:durableId="1102871569">
    <w:abstractNumId w:val="35"/>
  </w:num>
  <w:num w:numId="41" w16cid:durableId="1044521769">
    <w:abstractNumId w:val="25"/>
  </w:num>
  <w:num w:numId="42" w16cid:durableId="13389468">
    <w:abstractNumId w:val="8"/>
  </w:num>
  <w:num w:numId="43" w16cid:durableId="1759056284">
    <w:abstractNumId w:val="15"/>
  </w:num>
  <w:num w:numId="44" w16cid:durableId="462893843">
    <w:abstractNumId w:val="1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rew Bennett">
    <w15:presenceInfo w15:providerId="AD" w15:userId="S::AGBENNETT@MITRE.ORG::b8bdff19-9057-4091-8c77-534a4040cd10"/>
  </w15:person>
  <w15:person w15:author="Nate Lee">
    <w15:presenceInfo w15:providerId="AD" w15:userId="S::nlee@mitre.org::6037a06b-6160-471c-87e2-d7eace4d3d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AFE"/>
    <w:rsid w:val="00003B4A"/>
    <w:rsid w:val="0001520C"/>
    <w:rsid w:val="00023E65"/>
    <w:rsid w:val="00024DCE"/>
    <w:rsid w:val="00040ED4"/>
    <w:rsid w:val="00045B41"/>
    <w:rsid w:val="00046050"/>
    <w:rsid w:val="00047AC2"/>
    <w:rsid w:val="00050023"/>
    <w:rsid w:val="00056646"/>
    <w:rsid w:val="000611FE"/>
    <w:rsid w:val="000660E0"/>
    <w:rsid w:val="0006675E"/>
    <w:rsid w:val="00071376"/>
    <w:rsid w:val="00076B1A"/>
    <w:rsid w:val="00077D7B"/>
    <w:rsid w:val="00083071"/>
    <w:rsid w:val="000A1FA8"/>
    <w:rsid w:val="000A2876"/>
    <w:rsid w:val="000B0FF1"/>
    <w:rsid w:val="000B567C"/>
    <w:rsid w:val="000B72A9"/>
    <w:rsid w:val="000C22C2"/>
    <w:rsid w:val="000D2BD9"/>
    <w:rsid w:val="000F4998"/>
    <w:rsid w:val="000F4CB4"/>
    <w:rsid w:val="00114622"/>
    <w:rsid w:val="0011506F"/>
    <w:rsid w:val="001157CD"/>
    <w:rsid w:val="00120C0D"/>
    <w:rsid w:val="001243B6"/>
    <w:rsid w:val="001301D5"/>
    <w:rsid w:val="00136E20"/>
    <w:rsid w:val="00141F06"/>
    <w:rsid w:val="001506E0"/>
    <w:rsid w:val="00153532"/>
    <w:rsid w:val="001566FD"/>
    <w:rsid w:val="001757F0"/>
    <w:rsid w:val="00192DDA"/>
    <w:rsid w:val="00192EAB"/>
    <w:rsid w:val="00193901"/>
    <w:rsid w:val="001A2BBD"/>
    <w:rsid w:val="001A33C5"/>
    <w:rsid w:val="001D1EE0"/>
    <w:rsid w:val="001F0B96"/>
    <w:rsid w:val="001F1EE1"/>
    <w:rsid w:val="001F2C45"/>
    <w:rsid w:val="001F3758"/>
    <w:rsid w:val="001F3BC7"/>
    <w:rsid w:val="001F6412"/>
    <w:rsid w:val="002005F0"/>
    <w:rsid w:val="00201723"/>
    <w:rsid w:val="00203E2C"/>
    <w:rsid w:val="00205411"/>
    <w:rsid w:val="00205F31"/>
    <w:rsid w:val="0020655A"/>
    <w:rsid w:val="002109B0"/>
    <w:rsid w:val="00220571"/>
    <w:rsid w:val="0022401D"/>
    <w:rsid w:val="0023080C"/>
    <w:rsid w:val="002335DE"/>
    <w:rsid w:val="00240B87"/>
    <w:rsid w:val="00244032"/>
    <w:rsid w:val="002519F9"/>
    <w:rsid w:val="002541DC"/>
    <w:rsid w:val="002624B9"/>
    <w:rsid w:val="00264B87"/>
    <w:rsid w:val="00272B3F"/>
    <w:rsid w:val="00277935"/>
    <w:rsid w:val="002933BF"/>
    <w:rsid w:val="002A7893"/>
    <w:rsid w:val="002B12D0"/>
    <w:rsid w:val="002B224E"/>
    <w:rsid w:val="002C65E5"/>
    <w:rsid w:val="002E60ED"/>
    <w:rsid w:val="002F0543"/>
    <w:rsid w:val="002F4CA4"/>
    <w:rsid w:val="002F5D7B"/>
    <w:rsid w:val="0030049F"/>
    <w:rsid w:val="00300759"/>
    <w:rsid w:val="00301AEB"/>
    <w:rsid w:val="00301ED8"/>
    <w:rsid w:val="00303F6F"/>
    <w:rsid w:val="00307B05"/>
    <w:rsid w:val="0032319C"/>
    <w:rsid w:val="00323E12"/>
    <w:rsid w:val="00325401"/>
    <w:rsid w:val="003336A3"/>
    <w:rsid w:val="00333FEA"/>
    <w:rsid w:val="0034292F"/>
    <w:rsid w:val="00343F80"/>
    <w:rsid w:val="00345D3A"/>
    <w:rsid w:val="00346432"/>
    <w:rsid w:val="0034648F"/>
    <w:rsid w:val="0034747F"/>
    <w:rsid w:val="00371682"/>
    <w:rsid w:val="003740C8"/>
    <w:rsid w:val="00376A77"/>
    <w:rsid w:val="003808A8"/>
    <w:rsid w:val="00382BBC"/>
    <w:rsid w:val="00393785"/>
    <w:rsid w:val="00396F37"/>
    <w:rsid w:val="003A26DF"/>
    <w:rsid w:val="003A4379"/>
    <w:rsid w:val="003B24FA"/>
    <w:rsid w:val="003B2CEF"/>
    <w:rsid w:val="003B511B"/>
    <w:rsid w:val="003D1001"/>
    <w:rsid w:val="003D2F51"/>
    <w:rsid w:val="003D3924"/>
    <w:rsid w:val="003E1E99"/>
    <w:rsid w:val="003E537C"/>
    <w:rsid w:val="003E53FE"/>
    <w:rsid w:val="003F4407"/>
    <w:rsid w:val="003F53AB"/>
    <w:rsid w:val="004000DD"/>
    <w:rsid w:val="0041034F"/>
    <w:rsid w:val="004105E4"/>
    <w:rsid w:val="00410F1E"/>
    <w:rsid w:val="00415218"/>
    <w:rsid w:val="00420DC6"/>
    <w:rsid w:val="00424724"/>
    <w:rsid w:val="0042546F"/>
    <w:rsid w:val="00437747"/>
    <w:rsid w:val="004412AF"/>
    <w:rsid w:val="00446145"/>
    <w:rsid w:val="00455A4D"/>
    <w:rsid w:val="0046247C"/>
    <w:rsid w:val="00472C0E"/>
    <w:rsid w:val="0047478C"/>
    <w:rsid w:val="00483E02"/>
    <w:rsid w:val="00484C5C"/>
    <w:rsid w:val="004A5D29"/>
    <w:rsid w:val="004A7348"/>
    <w:rsid w:val="004B11C2"/>
    <w:rsid w:val="004B41BF"/>
    <w:rsid w:val="004B6978"/>
    <w:rsid w:val="004C3AB4"/>
    <w:rsid w:val="004C72C6"/>
    <w:rsid w:val="004D381B"/>
    <w:rsid w:val="004F08B4"/>
    <w:rsid w:val="004F57BA"/>
    <w:rsid w:val="00502EA2"/>
    <w:rsid w:val="00507421"/>
    <w:rsid w:val="00510247"/>
    <w:rsid w:val="00513573"/>
    <w:rsid w:val="005201FD"/>
    <w:rsid w:val="005365BB"/>
    <w:rsid w:val="0055382B"/>
    <w:rsid w:val="00553C5D"/>
    <w:rsid w:val="00554472"/>
    <w:rsid w:val="00556A6D"/>
    <w:rsid w:val="00561915"/>
    <w:rsid w:val="005621A9"/>
    <w:rsid w:val="00562510"/>
    <w:rsid w:val="00564921"/>
    <w:rsid w:val="005773A4"/>
    <w:rsid w:val="005800E0"/>
    <w:rsid w:val="00594825"/>
    <w:rsid w:val="00597124"/>
    <w:rsid w:val="005A17B6"/>
    <w:rsid w:val="005A26CF"/>
    <w:rsid w:val="005A51F0"/>
    <w:rsid w:val="005B0E6E"/>
    <w:rsid w:val="005B1F8F"/>
    <w:rsid w:val="005B7834"/>
    <w:rsid w:val="005C2E13"/>
    <w:rsid w:val="005D0A9B"/>
    <w:rsid w:val="005D1EA0"/>
    <w:rsid w:val="005E340D"/>
    <w:rsid w:val="005E4D59"/>
    <w:rsid w:val="005F060F"/>
    <w:rsid w:val="00604D84"/>
    <w:rsid w:val="0061080A"/>
    <w:rsid w:val="0061083C"/>
    <w:rsid w:val="00611C08"/>
    <w:rsid w:val="00613A45"/>
    <w:rsid w:val="006232D1"/>
    <w:rsid w:val="0063437A"/>
    <w:rsid w:val="00637839"/>
    <w:rsid w:val="00640516"/>
    <w:rsid w:val="0064306C"/>
    <w:rsid w:val="006527B2"/>
    <w:rsid w:val="006547A4"/>
    <w:rsid w:val="006571CB"/>
    <w:rsid w:val="0066197B"/>
    <w:rsid w:val="00662AC6"/>
    <w:rsid w:val="00673E36"/>
    <w:rsid w:val="00675E41"/>
    <w:rsid w:val="006808F6"/>
    <w:rsid w:val="006827E7"/>
    <w:rsid w:val="00682E6C"/>
    <w:rsid w:val="006861F2"/>
    <w:rsid w:val="0069475E"/>
    <w:rsid w:val="006A4247"/>
    <w:rsid w:val="006A6A77"/>
    <w:rsid w:val="006A7545"/>
    <w:rsid w:val="006B4AC3"/>
    <w:rsid w:val="006B62AE"/>
    <w:rsid w:val="006C35F1"/>
    <w:rsid w:val="006C7FC0"/>
    <w:rsid w:val="006E6691"/>
    <w:rsid w:val="006F103B"/>
    <w:rsid w:val="006F3690"/>
    <w:rsid w:val="006F3840"/>
    <w:rsid w:val="006F3861"/>
    <w:rsid w:val="006F408B"/>
    <w:rsid w:val="006F457B"/>
    <w:rsid w:val="006F6E7B"/>
    <w:rsid w:val="006F754E"/>
    <w:rsid w:val="00701D4D"/>
    <w:rsid w:val="00703ACE"/>
    <w:rsid w:val="00704607"/>
    <w:rsid w:val="0070653D"/>
    <w:rsid w:val="007147E8"/>
    <w:rsid w:val="0073207F"/>
    <w:rsid w:val="007324CC"/>
    <w:rsid w:val="00735DBA"/>
    <w:rsid w:val="007420DA"/>
    <w:rsid w:val="00751CBE"/>
    <w:rsid w:val="0075281E"/>
    <w:rsid w:val="00753378"/>
    <w:rsid w:val="00756656"/>
    <w:rsid w:val="00760269"/>
    <w:rsid w:val="0076300C"/>
    <w:rsid w:val="00765180"/>
    <w:rsid w:val="007831CF"/>
    <w:rsid w:val="00786C5E"/>
    <w:rsid w:val="007870C7"/>
    <w:rsid w:val="00791C2B"/>
    <w:rsid w:val="0079248D"/>
    <w:rsid w:val="00794BE5"/>
    <w:rsid w:val="00797698"/>
    <w:rsid w:val="007976C9"/>
    <w:rsid w:val="007A37DD"/>
    <w:rsid w:val="007A739F"/>
    <w:rsid w:val="007B3443"/>
    <w:rsid w:val="007B45AB"/>
    <w:rsid w:val="007B7BF3"/>
    <w:rsid w:val="007C0C7C"/>
    <w:rsid w:val="007D22D9"/>
    <w:rsid w:val="007D2564"/>
    <w:rsid w:val="007F490E"/>
    <w:rsid w:val="00802A47"/>
    <w:rsid w:val="00805D6C"/>
    <w:rsid w:val="008063F2"/>
    <w:rsid w:val="00807926"/>
    <w:rsid w:val="00810CFE"/>
    <w:rsid w:val="00812031"/>
    <w:rsid w:val="00820682"/>
    <w:rsid w:val="008247FA"/>
    <w:rsid w:val="00831490"/>
    <w:rsid w:val="00852939"/>
    <w:rsid w:val="00852A70"/>
    <w:rsid w:val="008641C6"/>
    <w:rsid w:val="0087565C"/>
    <w:rsid w:val="0088521C"/>
    <w:rsid w:val="00892F36"/>
    <w:rsid w:val="008967C6"/>
    <w:rsid w:val="00897227"/>
    <w:rsid w:val="008A3F12"/>
    <w:rsid w:val="008A4437"/>
    <w:rsid w:val="008A449B"/>
    <w:rsid w:val="008A4978"/>
    <w:rsid w:val="008A53A6"/>
    <w:rsid w:val="008C1910"/>
    <w:rsid w:val="008C4D81"/>
    <w:rsid w:val="008D0EA0"/>
    <w:rsid w:val="008D2F92"/>
    <w:rsid w:val="008E19BB"/>
    <w:rsid w:val="008E33F7"/>
    <w:rsid w:val="008E5780"/>
    <w:rsid w:val="008F671C"/>
    <w:rsid w:val="00902A37"/>
    <w:rsid w:val="0091083C"/>
    <w:rsid w:val="009176D3"/>
    <w:rsid w:val="00920B0A"/>
    <w:rsid w:val="009227F5"/>
    <w:rsid w:val="00924E45"/>
    <w:rsid w:val="00925EBC"/>
    <w:rsid w:val="00931D01"/>
    <w:rsid w:val="00942E21"/>
    <w:rsid w:val="00951195"/>
    <w:rsid w:val="00952F58"/>
    <w:rsid w:val="00953F94"/>
    <w:rsid w:val="00961757"/>
    <w:rsid w:val="009617F6"/>
    <w:rsid w:val="00965064"/>
    <w:rsid w:val="009666B6"/>
    <w:rsid w:val="00972FF2"/>
    <w:rsid w:val="00990D05"/>
    <w:rsid w:val="00992BCD"/>
    <w:rsid w:val="0099662B"/>
    <w:rsid w:val="00996DE4"/>
    <w:rsid w:val="009A4736"/>
    <w:rsid w:val="009A5417"/>
    <w:rsid w:val="009A5EEA"/>
    <w:rsid w:val="009A7F23"/>
    <w:rsid w:val="009B0AFE"/>
    <w:rsid w:val="009B7C2A"/>
    <w:rsid w:val="009C6D06"/>
    <w:rsid w:val="009C7A27"/>
    <w:rsid w:val="009D076F"/>
    <w:rsid w:val="009D154A"/>
    <w:rsid w:val="009D208E"/>
    <w:rsid w:val="009D3487"/>
    <w:rsid w:val="009E49BA"/>
    <w:rsid w:val="009F1B2E"/>
    <w:rsid w:val="009F57BA"/>
    <w:rsid w:val="00A02C67"/>
    <w:rsid w:val="00A04230"/>
    <w:rsid w:val="00A12FE7"/>
    <w:rsid w:val="00A15803"/>
    <w:rsid w:val="00A169E7"/>
    <w:rsid w:val="00A21158"/>
    <w:rsid w:val="00A27D95"/>
    <w:rsid w:val="00A31934"/>
    <w:rsid w:val="00A349A9"/>
    <w:rsid w:val="00A36B9E"/>
    <w:rsid w:val="00A36BE8"/>
    <w:rsid w:val="00A43053"/>
    <w:rsid w:val="00A46F73"/>
    <w:rsid w:val="00A522E0"/>
    <w:rsid w:val="00A53918"/>
    <w:rsid w:val="00A57907"/>
    <w:rsid w:val="00A650B7"/>
    <w:rsid w:val="00A67290"/>
    <w:rsid w:val="00A73BCB"/>
    <w:rsid w:val="00A93936"/>
    <w:rsid w:val="00AA30C5"/>
    <w:rsid w:val="00AA7C47"/>
    <w:rsid w:val="00AB35D7"/>
    <w:rsid w:val="00AB6948"/>
    <w:rsid w:val="00AD4487"/>
    <w:rsid w:val="00AD6C11"/>
    <w:rsid w:val="00AE693C"/>
    <w:rsid w:val="00AF2CFE"/>
    <w:rsid w:val="00AF4D44"/>
    <w:rsid w:val="00B00E1D"/>
    <w:rsid w:val="00B035C6"/>
    <w:rsid w:val="00B05C1D"/>
    <w:rsid w:val="00B07D5C"/>
    <w:rsid w:val="00B1322A"/>
    <w:rsid w:val="00B207C0"/>
    <w:rsid w:val="00B23D88"/>
    <w:rsid w:val="00B30A79"/>
    <w:rsid w:val="00B3659D"/>
    <w:rsid w:val="00B45073"/>
    <w:rsid w:val="00B51F2A"/>
    <w:rsid w:val="00B55075"/>
    <w:rsid w:val="00B56D6D"/>
    <w:rsid w:val="00B623F1"/>
    <w:rsid w:val="00B63A3E"/>
    <w:rsid w:val="00B647AE"/>
    <w:rsid w:val="00B66F86"/>
    <w:rsid w:val="00B67678"/>
    <w:rsid w:val="00B76BD4"/>
    <w:rsid w:val="00B80239"/>
    <w:rsid w:val="00B8562B"/>
    <w:rsid w:val="00B85BCC"/>
    <w:rsid w:val="00BA7653"/>
    <w:rsid w:val="00BB4190"/>
    <w:rsid w:val="00BD47A1"/>
    <w:rsid w:val="00BE4EAD"/>
    <w:rsid w:val="00BF1C2B"/>
    <w:rsid w:val="00BF52A5"/>
    <w:rsid w:val="00BF6583"/>
    <w:rsid w:val="00C04294"/>
    <w:rsid w:val="00C1193E"/>
    <w:rsid w:val="00C143D6"/>
    <w:rsid w:val="00C14C8D"/>
    <w:rsid w:val="00C24DC9"/>
    <w:rsid w:val="00C323DF"/>
    <w:rsid w:val="00C33888"/>
    <w:rsid w:val="00C36931"/>
    <w:rsid w:val="00C50EB1"/>
    <w:rsid w:val="00C60B8B"/>
    <w:rsid w:val="00C62776"/>
    <w:rsid w:val="00C638B8"/>
    <w:rsid w:val="00C647E2"/>
    <w:rsid w:val="00C8530C"/>
    <w:rsid w:val="00C92322"/>
    <w:rsid w:val="00C956D5"/>
    <w:rsid w:val="00C95F00"/>
    <w:rsid w:val="00C96EE6"/>
    <w:rsid w:val="00CA03AF"/>
    <w:rsid w:val="00CA3107"/>
    <w:rsid w:val="00CA7A5C"/>
    <w:rsid w:val="00CC1E15"/>
    <w:rsid w:val="00CC4D68"/>
    <w:rsid w:val="00CD3A51"/>
    <w:rsid w:val="00CD3AA2"/>
    <w:rsid w:val="00CD3D24"/>
    <w:rsid w:val="00CD6DE5"/>
    <w:rsid w:val="00CD7305"/>
    <w:rsid w:val="00CE13D0"/>
    <w:rsid w:val="00CE3EE2"/>
    <w:rsid w:val="00CE7F3C"/>
    <w:rsid w:val="00CF4695"/>
    <w:rsid w:val="00CF6EB7"/>
    <w:rsid w:val="00D04C08"/>
    <w:rsid w:val="00D24D95"/>
    <w:rsid w:val="00D26162"/>
    <w:rsid w:val="00D30FCA"/>
    <w:rsid w:val="00D43429"/>
    <w:rsid w:val="00D43ABA"/>
    <w:rsid w:val="00D46565"/>
    <w:rsid w:val="00D52667"/>
    <w:rsid w:val="00D67500"/>
    <w:rsid w:val="00D823F1"/>
    <w:rsid w:val="00D86D6D"/>
    <w:rsid w:val="00D87B0A"/>
    <w:rsid w:val="00D91CD9"/>
    <w:rsid w:val="00D93FF3"/>
    <w:rsid w:val="00D96064"/>
    <w:rsid w:val="00DA24BF"/>
    <w:rsid w:val="00DB5C4A"/>
    <w:rsid w:val="00DC0031"/>
    <w:rsid w:val="00DC6972"/>
    <w:rsid w:val="00DD3C8A"/>
    <w:rsid w:val="00DD4671"/>
    <w:rsid w:val="00DE53F0"/>
    <w:rsid w:val="00E001FF"/>
    <w:rsid w:val="00E02601"/>
    <w:rsid w:val="00E07E0D"/>
    <w:rsid w:val="00E155FC"/>
    <w:rsid w:val="00E175A5"/>
    <w:rsid w:val="00E175A7"/>
    <w:rsid w:val="00E2293D"/>
    <w:rsid w:val="00E32A3B"/>
    <w:rsid w:val="00E37A34"/>
    <w:rsid w:val="00E37A48"/>
    <w:rsid w:val="00E54306"/>
    <w:rsid w:val="00E57B74"/>
    <w:rsid w:val="00E62F89"/>
    <w:rsid w:val="00E667E7"/>
    <w:rsid w:val="00E75B85"/>
    <w:rsid w:val="00E77C11"/>
    <w:rsid w:val="00E84D3E"/>
    <w:rsid w:val="00E90AC8"/>
    <w:rsid w:val="00E90FAF"/>
    <w:rsid w:val="00E91161"/>
    <w:rsid w:val="00E91427"/>
    <w:rsid w:val="00EA2ED0"/>
    <w:rsid w:val="00EB51FE"/>
    <w:rsid w:val="00EB5F6E"/>
    <w:rsid w:val="00EC1D71"/>
    <w:rsid w:val="00EC3105"/>
    <w:rsid w:val="00EC490E"/>
    <w:rsid w:val="00EC587D"/>
    <w:rsid w:val="00EE13FB"/>
    <w:rsid w:val="00EE3A2A"/>
    <w:rsid w:val="00EE52F9"/>
    <w:rsid w:val="00EE5525"/>
    <w:rsid w:val="00EF2AA6"/>
    <w:rsid w:val="00EF2C90"/>
    <w:rsid w:val="00F01F72"/>
    <w:rsid w:val="00F06B04"/>
    <w:rsid w:val="00F1051A"/>
    <w:rsid w:val="00F1783D"/>
    <w:rsid w:val="00F260B8"/>
    <w:rsid w:val="00F278C0"/>
    <w:rsid w:val="00F35CEB"/>
    <w:rsid w:val="00F51494"/>
    <w:rsid w:val="00F539FF"/>
    <w:rsid w:val="00F63923"/>
    <w:rsid w:val="00F63E5A"/>
    <w:rsid w:val="00F64FDD"/>
    <w:rsid w:val="00F70197"/>
    <w:rsid w:val="00F70486"/>
    <w:rsid w:val="00F70B94"/>
    <w:rsid w:val="00F74CFD"/>
    <w:rsid w:val="00F757E8"/>
    <w:rsid w:val="00F853A8"/>
    <w:rsid w:val="00F8783A"/>
    <w:rsid w:val="00F90100"/>
    <w:rsid w:val="00FA0C3B"/>
    <w:rsid w:val="00FA1CCF"/>
    <w:rsid w:val="00FA47CF"/>
    <w:rsid w:val="00FB021C"/>
    <w:rsid w:val="00FB24C8"/>
    <w:rsid w:val="00FB6B88"/>
    <w:rsid w:val="00FC1CD2"/>
    <w:rsid w:val="00FD3383"/>
    <w:rsid w:val="00FD4CF9"/>
    <w:rsid w:val="00FE39FC"/>
    <w:rsid w:val="00FE7570"/>
    <w:rsid w:val="00FF2098"/>
    <w:rsid w:val="00FF4C07"/>
    <w:rsid w:val="00FF6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A2A0707"/>
  <w15:chartTrackingRefBased/>
  <w15:docId w15:val="{EA7F7E1F-AEAC-A04D-8BAF-0EE189330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227F5"/>
    <w:rPr>
      <w:rFonts w:ascii="Aptos" w:hAnsi="Aptos"/>
    </w:rPr>
  </w:style>
  <w:style w:type="paragraph" w:styleId="Heading1">
    <w:name w:val="heading 1"/>
    <w:basedOn w:val="Normal"/>
    <w:next w:val="Normal"/>
    <w:link w:val="Heading1Char"/>
    <w:qFormat/>
    <w:rsid w:val="009227F5"/>
    <w:pPr>
      <w:keepNext/>
      <w:numPr>
        <w:numId w:val="8"/>
      </w:numPr>
      <w:spacing w:before="120" w:after="120" w:line="240" w:lineRule="auto"/>
      <w:ind w:left="360"/>
      <w:outlineLvl w:val="0"/>
    </w:pPr>
    <w:rPr>
      <w:rFonts w:eastAsia="Times New Roman" w:cs="Arial"/>
      <w:b/>
      <w:bCs/>
      <w:kern w:val="28"/>
      <w:sz w:val="36"/>
      <w:szCs w:val="32"/>
    </w:rPr>
  </w:style>
  <w:style w:type="paragraph" w:styleId="Heading2">
    <w:name w:val="heading 2"/>
    <w:basedOn w:val="Heading1"/>
    <w:next w:val="Normal"/>
    <w:link w:val="Heading2Char"/>
    <w:qFormat/>
    <w:rsid w:val="00756656"/>
    <w:pPr>
      <w:numPr>
        <w:ilvl w:val="1"/>
      </w:numPr>
      <w:spacing w:before="240"/>
      <w:outlineLvl w:val="1"/>
    </w:pPr>
    <w:rPr>
      <w:bCs w:val="0"/>
      <w:sz w:val="32"/>
      <w:szCs w:val="28"/>
    </w:rPr>
  </w:style>
  <w:style w:type="paragraph" w:styleId="Heading3">
    <w:name w:val="heading 3"/>
    <w:basedOn w:val="Heading2"/>
    <w:next w:val="Normal"/>
    <w:link w:val="Heading3Char"/>
    <w:qFormat/>
    <w:rsid w:val="006F6E7B"/>
    <w:pPr>
      <w:numPr>
        <w:ilvl w:val="2"/>
      </w:numPr>
      <w:outlineLvl w:val="2"/>
    </w:pPr>
    <w:rPr>
      <w:sz w:val="28"/>
    </w:rPr>
  </w:style>
  <w:style w:type="paragraph" w:styleId="Heading4">
    <w:name w:val="heading 4"/>
    <w:basedOn w:val="Heading3"/>
    <w:next w:val="Normal"/>
    <w:link w:val="Heading4Char"/>
    <w:qFormat/>
    <w:rsid w:val="009227F5"/>
    <w:pPr>
      <w:numPr>
        <w:ilvl w:val="3"/>
      </w:numPr>
      <w:spacing w:before="120"/>
      <w:outlineLvl w:val="3"/>
    </w:pPr>
    <w:rPr>
      <w:bCs/>
      <w:sz w:val="24"/>
      <w:szCs w:val="24"/>
    </w:rPr>
  </w:style>
  <w:style w:type="paragraph" w:styleId="Heading5">
    <w:name w:val="heading 5"/>
    <w:basedOn w:val="Heading4"/>
    <w:next w:val="Normal"/>
    <w:link w:val="Heading5Char"/>
    <w:uiPriority w:val="9"/>
    <w:unhideWhenUsed/>
    <w:rsid w:val="009227F5"/>
    <w:pPr>
      <w:keepLines/>
      <w:numPr>
        <w:ilvl w:val="4"/>
      </w:numPr>
      <w:spacing w:before="40" w:after="0"/>
      <w:outlineLvl w:val="4"/>
    </w:pPr>
    <w:rPr>
      <w:rFonts w:eastAsiaTheme="majorEastAsia" w:cs="Times New Roman (Headings CS)"/>
    </w:rPr>
  </w:style>
  <w:style w:type="paragraph" w:styleId="Heading6">
    <w:name w:val="heading 6"/>
    <w:basedOn w:val="Heading5"/>
    <w:next w:val="Normal"/>
    <w:link w:val="Heading6Char"/>
    <w:uiPriority w:val="9"/>
    <w:unhideWhenUsed/>
    <w:rsid w:val="00D43429"/>
    <w:pPr>
      <w:numPr>
        <w:ilvl w:val="5"/>
      </w:numPr>
      <w:outlineLvl w:val="5"/>
    </w:pPr>
    <w:rPr>
      <w:rFonts w:cstheme="majorBidi"/>
    </w:rPr>
  </w:style>
  <w:style w:type="paragraph" w:styleId="Heading7">
    <w:name w:val="heading 7"/>
    <w:basedOn w:val="Heading6"/>
    <w:next w:val="Normal"/>
    <w:link w:val="Heading7Char"/>
    <w:uiPriority w:val="9"/>
    <w:semiHidden/>
    <w:unhideWhenUsed/>
    <w:rsid w:val="00120C0D"/>
    <w:pPr>
      <w:numPr>
        <w:ilvl w:val="6"/>
      </w:numPr>
      <w:outlineLvl w:val="6"/>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227F5"/>
    <w:rPr>
      <w:rFonts w:ascii="Aptos" w:eastAsia="Times New Roman" w:hAnsi="Aptos" w:cs="Arial"/>
      <w:b/>
      <w:bCs/>
      <w:kern w:val="28"/>
      <w:sz w:val="36"/>
      <w:szCs w:val="32"/>
    </w:rPr>
  </w:style>
  <w:style w:type="paragraph" w:customStyle="1" w:styleId="AppendixHeading1">
    <w:name w:val="Appendix Heading 1"/>
    <w:basedOn w:val="Heading1"/>
    <w:next w:val="Normal"/>
    <w:uiPriority w:val="99"/>
    <w:rsid w:val="009227F5"/>
    <w:pPr>
      <w:numPr>
        <w:numId w:val="1"/>
      </w:numPr>
    </w:pPr>
    <w:rPr>
      <w:rFonts w:cs="Times New Roman"/>
      <w:szCs w:val="24"/>
    </w:rPr>
  </w:style>
  <w:style w:type="paragraph" w:customStyle="1" w:styleId="AppendixHeading2">
    <w:name w:val="Appendix Heading 2"/>
    <w:basedOn w:val="AppendixHeading1"/>
    <w:rsid w:val="009227F5"/>
    <w:pPr>
      <w:numPr>
        <w:ilvl w:val="1"/>
      </w:numPr>
      <w:outlineLvl w:val="1"/>
    </w:pPr>
    <w:rPr>
      <w:sz w:val="28"/>
    </w:rPr>
  </w:style>
  <w:style w:type="character" w:customStyle="1" w:styleId="Heading5Char">
    <w:name w:val="Heading 5 Char"/>
    <w:basedOn w:val="DefaultParagraphFont"/>
    <w:link w:val="Heading5"/>
    <w:uiPriority w:val="9"/>
    <w:rsid w:val="009227F5"/>
    <w:rPr>
      <w:rFonts w:ascii="Aptos" w:eastAsiaTheme="majorEastAsia" w:hAnsi="Aptos" w:cs="Times New Roman (Headings CS)"/>
      <w:b/>
      <w:bCs/>
      <w:kern w:val="28"/>
      <w:sz w:val="24"/>
      <w:szCs w:val="24"/>
    </w:rPr>
  </w:style>
  <w:style w:type="paragraph" w:customStyle="1" w:styleId="FrontMatterHeader">
    <w:name w:val="Front Matter Header"/>
    <w:next w:val="Normal"/>
    <w:uiPriority w:val="2"/>
    <w:rsid w:val="009227F5"/>
    <w:pPr>
      <w:keepNext/>
      <w:tabs>
        <w:tab w:val="left" w:pos="432"/>
      </w:tabs>
      <w:spacing w:after="360" w:line="240" w:lineRule="auto"/>
      <w:jc w:val="center"/>
    </w:pPr>
    <w:rPr>
      <w:rFonts w:ascii="Aptos" w:eastAsia="Times New Roman" w:hAnsi="Aptos" w:cs="Times New Roman"/>
      <w:b/>
      <w:sz w:val="36"/>
      <w:szCs w:val="24"/>
    </w:rPr>
  </w:style>
  <w:style w:type="paragraph" w:customStyle="1" w:styleId="GuidancetoAuthor">
    <w:name w:val="Guidance to Author"/>
    <w:basedOn w:val="Normal"/>
    <w:uiPriority w:val="4"/>
    <w:qFormat/>
    <w:rsid w:val="007D22D9"/>
    <w:pPr>
      <w:shd w:val="clear" w:color="5B9BD5" w:themeColor="accent5" w:fill="FFC000"/>
      <w:spacing w:before="240" w:after="240" w:line="240" w:lineRule="auto"/>
    </w:pPr>
    <w:rPr>
      <w:rFonts w:ascii="Courier New" w:eastAsia="Times New Roman" w:hAnsi="Courier New" w:cs="Times New Roman"/>
      <w:color w:val="000000" w:themeColor="text1"/>
      <w:sz w:val="20"/>
      <w:szCs w:val="24"/>
      <w:lang w:eastAsia="x-none"/>
    </w:rPr>
  </w:style>
  <w:style w:type="character" w:customStyle="1" w:styleId="Heading2Char">
    <w:name w:val="Heading 2 Char"/>
    <w:basedOn w:val="DefaultParagraphFont"/>
    <w:link w:val="Heading2"/>
    <w:rsid w:val="00756656"/>
    <w:rPr>
      <w:rFonts w:ascii="Arial Narrow" w:eastAsia="Times New Roman" w:hAnsi="Arial Narrow" w:cs="Arial"/>
      <w:b/>
      <w:kern w:val="28"/>
      <w:sz w:val="32"/>
      <w:szCs w:val="28"/>
    </w:rPr>
  </w:style>
  <w:style w:type="character" w:customStyle="1" w:styleId="Heading3Char">
    <w:name w:val="Heading 3 Char"/>
    <w:basedOn w:val="DefaultParagraphFont"/>
    <w:link w:val="Heading3"/>
    <w:rsid w:val="0020655A"/>
    <w:rPr>
      <w:rFonts w:ascii="Arial Narrow" w:eastAsia="Times New Roman" w:hAnsi="Arial Narrow" w:cs="Arial"/>
      <w:b/>
      <w:kern w:val="28"/>
      <w:sz w:val="28"/>
      <w:szCs w:val="28"/>
    </w:rPr>
  </w:style>
  <w:style w:type="character" w:customStyle="1" w:styleId="Heading4Char">
    <w:name w:val="Heading 4 Char"/>
    <w:basedOn w:val="DefaultParagraphFont"/>
    <w:link w:val="Heading4"/>
    <w:rsid w:val="009227F5"/>
    <w:rPr>
      <w:rFonts w:ascii="Aptos" w:eastAsia="Times New Roman" w:hAnsi="Aptos" w:cs="Arial"/>
      <w:b/>
      <w:bCs/>
      <w:kern w:val="28"/>
      <w:sz w:val="24"/>
      <w:szCs w:val="24"/>
    </w:rPr>
  </w:style>
  <w:style w:type="paragraph" w:styleId="TableofFigures">
    <w:name w:val="table of figures"/>
    <w:basedOn w:val="Normal"/>
    <w:next w:val="Normal"/>
    <w:uiPriority w:val="99"/>
    <w:rsid w:val="009227F5"/>
    <w:pPr>
      <w:spacing w:before="120" w:after="120" w:line="240" w:lineRule="auto"/>
      <w:ind w:left="480" w:hanging="480"/>
    </w:pPr>
    <w:rPr>
      <w:rFonts w:eastAsia="Times New Roman" w:cs="Times New Roman"/>
      <w:sz w:val="24"/>
      <w:szCs w:val="20"/>
    </w:rPr>
  </w:style>
  <w:style w:type="paragraph" w:customStyle="1" w:styleId="TableCaption">
    <w:name w:val="Table Caption"/>
    <w:uiPriority w:val="6"/>
    <w:qFormat/>
    <w:rsid w:val="009227F5"/>
    <w:pPr>
      <w:keepNext/>
      <w:keepLines/>
      <w:spacing w:before="300" w:after="100" w:line="240" w:lineRule="auto"/>
      <w:jc w:val="center"/>
    </w:pPr>
    <w:rPr>
      <w:rFonts w:ascii="Aptos" w:eastAsia="Times New Roman" w:hAnsi="Aptos" w:cs="Times New Roman"/>
      <w:b/>
      <w:sz w:val="20"/>
      <w:szCs w:val="24"/>
    </w:rPr>
  </w:style>
  <w:style w:type="paragraph" w:styleId="TOC1">
    <w:name w:val="toc 1"/>
    <w:next w:val="Normal"/>
    <w:autoRedefine/>
    <w:uiPriority w:val="39"/>
    <w:qFormat/>
    <w:rsid w:val="009227F5"/>
    <w:pPr>
      <w:spacing w:before="120" w:after="120"/>
    </w:pPr>
    <w:rPr>
      <w:rFonts w:ascii="Aptos" w:hAnsi="Aptos" w:cstheme="minorHAnsi"/>
      <w:b/>
      <w:bCs/>
      <w:caps/>
      <w:sz w:val="20"/>
      <w:szCs w:val="20"/>
    </w:rPr>
  </w:style>
  <w:style w:type="paragraph" w:styleId="TOC2">
    <w:name w:val="toc 2"/>
    <w:next w:val="Normal"/>
    <w:autoRedefine/>
    <w:uiPriority w:val="39"/>
    <w:qFormat/>
    <w:rsid w:val="009227F5"/>
    <w:pPr>
      <w:spacing w:after="0"/>
      <w:ind w:left="220"/>
    </w:pPr>
    <w:rPr>
      <w:rFonts w:ascii="Aptos" w:hAnsi="Aptos" w:cstheme="minorHAnsi"/>
      <w:smallCaps/>
      <w:sz w:val="20"/>
      <w:szCs w:val="20"/>
    </w:rPr>
  </w:style>
  <w:style w:type="paragraph" w:styleId="TOC3">
    <w:name w:val="toc 3"/>
    <w:next w:val="Normal"/>
    <w:autoRedefine/>
    <w:uiPriority w:val="39"/>
    <w:qFormat/>
    <w:rsid w:val="009227F5"/>
    <w:pPr>
      <w:spacing w:after="0"/>
      <w:ind w:left="440"/>
    </w:pPr>
    <w:rPr>
      <w:rFonts w:ascii="Aptos" w:hAnsi="Aptos" w:cstheme="minorHAnsi"/>
      <w:i/>
      <w:iCs/>
      <w:sz w:val="20"/>
      <w:szCs w:val="20"/>
    </w:rPr>
  </w:style>
  <w:style w:type="numbering" w:customStyle="1" w:styleId="CurrentList4">
    <w:name w:val="Current List4"/>
    <w:uiPriority w:val="99"/>
    <w:rsid w:val="006A4247"/>
    <w:pPr>
      <w:numPr>
        <w:numId w:val="9"/>
      </w:numPr>
    </w:pPr>
  </w:style>
  <w:style w:type="numbering" w:customStyle="1" w:styleId="CurrentList5">
    <w:name w:val="Current List5"/>
    <w:uiPriority w:val="99"/>
    <w:rsid w:val="006A4247"/>
    <w:pPr>
      <w:numPr>
        <w:numId w:val="10"/>
      </w:numPr>
    </w:pPr>
  </w:style>
  <w:style w:type="numbering" w:customStyle="1" w:styleId="CurrentList6">
    <w:name w:val="Current List6"/>
    <w:uiPriority w:val="99"/>
    <w:rsid w:val="00F1051A"/>
    <w:pPr>
      <w:numPr>
        <w:numId w:val="11"/>
      </w:numPr>
    </w:pPr>
  </w:style>
  <w:style w:type="paragraph" w:customStyle="1" w:styleId="TitlePageSidebarText">
    <w:name w:val="Title Page Sidebar Text"/>
    <w:basedOn w:val="Normal"/>
    <w:rsid w:val="003E1E99"/>
    <w:rPr>
      <w:rFonts w:cs="Arial"/>
      <w:color w:val="FFFFFF" w:themeColor="background1"/>
      <w:sz w:val="16"/>
      <w:szCs w:val="36"/>
    </w:rPr>
  </w:style>
  <w:style w:type="paragraph" w:styleId="ListParagraph">
    <w:name w:val="List Paragraph"/>
    <w:basedOn w:val="Normal"/>
    <w:uiPriority w:val="34"/>
    <w:qFormat/>
    <w:rsid w:val="004B41BF"/>
    <w:pPr>
      <w:ind w:left="720"/>
      <w:contextualSpacing/>
    </w:pPr>
  </w:style>
  <w:style w:type="paragraph" w:styleId="Caption">
    <w:name w:val="caption"/>
    <w:basedOn w:val="Normal"/>
    <w:next w:val="Normal"/>
    <w:uiPriority w:val="35"/>
    <w:unhideWhenUsed/>
    <w:rsid w:val="009227F5"/>
    <w:pPr>
      <w:spacing w:after="200" w:line="240" w:lineRule="auto"/>
      <w:jc w:val="center"/>
    </w:pPr>
    <w:rPr>
      <w:b/>
      <w:iCs/>
      <w:szCs w:val="18"/>
    </w:rPr>
  </w:style>
  <w:style w:type="paragraph" w:customStyle="1" w:styleId="FigureCaption">
    <w:name w:val="Figure Caption"/>
    <w:basedOn w:val="Caption"/>
    <w:uiPriority w:val="7"/>
    <w:qFormat/>
    <w:rsid w:val="009227F5"/>
    <w:rPr>
      <w:sz w:val="20"/>
    </w:rPr>
  </w:style>
  <w:style w:type="paragraph" w:customStyle="1" w:styleId="Body">
    <w:name w:val="Body"/>
    <w:basedOn w:val="Normal"/>
    <w:uiPriority w:val="2"/>
    <w:qFormat/>
    <w:rsid w:val="0064306C"/>
    <w:pPr>
      <w:spacing w:after="120" w:line="240" w:lineRule="auto"/>
    </w:pPr>
  </w:style>
  <w:style w:type="paragraph" w:customStyle="1" w:styleId="DocumentTitle-TitlePage">
    <w:name w:val="Document Title - Title Page"/>
    <w:basedOn w:val="Normal"/>
    <w:rsid w:val="00371682"/>
    <w:pPr>
      <w:spacing w:before="360" w:after="360"/>
      <w:jc w:val="center"/>
    </w:pPr>
    <w:rPr>
      <w:b/>
      <w:bCs/>
      <w:sz w:val="40"/>
      <w:szCs w:val="48"/>
    </w:rPr>
  </w:style>
  <w:style w:type="paragraph" w:styleId="CommentText">
    <w:name w:val="annotation text"/>
    <w:basedOn w:val="Normal"/>
    <w:link w:val="CommentTextChar"/>
    <w:unhideWhenUsed/>
    <w:rsid w:val="00C50EB1"/>
    <w:pPr>
      <w:spacing w:line="240" w:lineRule="auto"/>
    </w:pPr>
    <w:rPr>
      <w:sz w:val="20"/>
      <w:szCs w:val="20"/>
    </w:rPr>
  </w:style>
  <w:style w:type="character" w:customStyle="1" w:styleId="CommentTextChar">
    <w:name w:val="Comment Text Char"/>
    <w:basedOn w:val="DefaultParagraphFont"/>
    <w:link w:val="CommentText"/>
    <w:rsid w:val="00C50EB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C50EB1"/>
    <w:rPr>
      <w:b/>
      <w:bCs/>
    </w:rPr>
  </w:style>
  <w:style w:type="character" w:customStyle="1" w:styleId="CommentSubjectChar">
    <w:name w:val="Comment Subject Char"/>
    <w:basedOn w:val="CommentTextChar"/>
    <w:link w:val="CommentSubject"/>
    <w:uiPriority w:val="99"/>
    <w:semiHidden/>
    <w:rsid w:val="00C50EB1"/>
    <w:rPr>
      <w:rFonts w:ascii="Arial" w:hAnsi="Arial"/>
      <w:b/>
      <w:bCs/>
      <w:sz w:val="20"/>
      <w:szCs w:val="20"/>
    </w:rPr>
  </w:style>
  <w:style w:type="table" w:styleId="TableGrid">
    <w:name w:val="Table Grid"/>
    <w:basedOn w:val="TableNormal"/>
    <w:uiPriority w:val="39"/>
    <w:rsid w:val="00C50E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Body"/>
    <w:link w:val="TableTextChar"/>
    <w:rsid w:val="009C7A27"/>
    <w:pPr>
      <w:tabs>
        <w:tab w:val="left" w:pos="360"/>
        <w:tab w:val="left" w:pos="720"/>
        <w:tab w:val="left" w:pos="1080"/>
      </w:tabs>
      <w:spacing w:before="40" w:after="40"/>
    </w:pPr>
    <w:rPr>
      <w:rFonts w:eastAsia="SimSun" w:cs="Times New Roman"/>
      <w:sz w:val="18"/>
      <w:szCs w:val="24"/>
      <w:lang w:eastAsia="zh-CN"/>
    </w:rPr>
  </w:style>
  <w:style w:type="character" w:customStyle="1" w:styleId="TableTextChar">
    <w:name w:val="Table Text Char"/>
    <w:link w:val="TableText"/>
    <w:locked/>
    <w:rsid w:val="009C7A27"/>
    <w:rPr>
      <w:rFonts w:eastAsia="SimSun" w:cs="Times New Roman"/>
      <w:sz w:val="18"/>
      <w:szCs w:val="24"/>
      <w:lang w:eastAsia="zh-CN"/>
    </w:rPr>
  </w:style>
  <w:style w:type="table" w:customStyle="1" w:styleId="ACTTableStyle1">
    <w:name w:val="ACT Table Style 1"/>
    <w:basedOn w:val="GridTable5Dark-Accent1"/>
    <w:uiPriority w:val="99"/>
    <w:rsid w:val="009B0AFE"/>
    <w:rPr>
      <w:rFonts w:ascii="Arial Narrow" w:hAnsi="Arial Narrow"/>
      <w:sz w:val="18"/>
    </w:rPr>
    <w:tblPr/>
    <w:tcPr>
      <w:shd w:val="clear" w:color="auto" w:fill="FFFFFF" w:themeFill="background1"/>
    </w:tcPr>
    <w:tblStylePr w:type="firstRow">
      <w:rPr>
        <w:b w:val="0"/>
        <w:bCs/>
        <w:color w:va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pPr>
        <w:jc w:val="right"/>
      </w:pPr>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H w:val="single" w:sz="4" w:space="0" w:color="FFFFFF" w:themeColor="background1"/>
          <w:insideV w:val="nil"/>
        </w:tcBorders>
        <w:shd w:val="clear" w:color="auto" w:fill="4F81BD"/>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FFFF" w:themeFill="background1"/>
      </w:tcPr>
    </w:tblStylePr>
  </w:style>
  <w:style w:type="table" w:styleId="TableGridLight">
    <w:name w:val="Grid Table Light"/>
    <w:basedOn w:val="TableNormal"/>
    <w:uiPriority w:val="40"/>
    <w:rsid w:val="00E84D3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Bullet">
    <w:name w:val="Table Bullet"/>
    <w:rsid w:val="009227F5"/>
    <w:pPr>
      <w:numPr>
        <w:numId w:val="2"/>
      </w:numPr>
      <w:tabs>
        <w:tab w:val="left" w:pos="360"/>
        <w:tab w:val="left" w:pos="720"/>
        <w:tab w:val="left" w:pos="1080"/>
        <w:tab w:val="left" w:pos="1440"/>
      </w:tabs>
      <w:spacing w:before="40" w:after="40" w:line="240" w:lineRule="auto"/>
    </w:pPr>
    <w:rPr>
      <w:rFonts w:ascii="Aptos" w:eastAsia="Times New Roman" w:hAnsi="Aptos" w:cs="Times New Roman"/>
      <w:sz w:val="18"/>
      <w:szCs w:val="24"/>
    </w:rPr>
  </w:style>
  <w:style w:type="table" w:styleId="GridTable5Dark-Accent1">
    <w:name w:val="Grid Table 5 Dark Accent 1"/>
    <w:basedOn w:val="TableNormal"/>
    <w:uiPriority w:val="50"/>
    <w:rsid w:val="00E84D3E"/>
    <w:pPr>
      <w:spacing w:after="0" w:line="240" w:lineRule="auto"/>
    </w:pPr>
    <w:rPr>
      <w:rFonts w:ascii="Times New Roman" w:eastAsia="SimSun" w:hAnsi="Times New Roman" w:cs="Times New Roman"/>
      <w:sz w:val="20"/>
      <w:szCs w:val="20"/>
    </w:rPr>
    <w:tblP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Pr>
    <w:tcPr>
      <w:shd w:val="clear" w:color="auto" w:fill="auto"/>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style>
  <w:style w:type="numbering" w:customStyle="1" w:styleId="CurrentList1">
    <w:name w:val="Current List1"/>
    <w:uiPriority w:val="99"/>
    <w:rsid w:val="00D43429"/>
    <w:pPr>
      <w:numPr>
        <w:numId w:val="5"/>
      </w:numPr>
    </w:pPr>
  </w:style>
  <w:style w:type="table" w:styleId="GridTable4-Accent1">
    <w:name w:val="Grid Table 4 Accent 1"/>
    <w:basedOn w:val="TableNormal"/>
    <w:uiPriority w:val="49"/>
    <w:rsid w:val="002F054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9227F5"/>
    <w:pPr>
      <w:tabs>
        <w:tab w:val="center" w:pos="4680"/>
        <w:tab w:val="right" w:pos="9360"/>
      </w:tabs>
      <w:spacing w:after="0" w:line="240" w:lineRule="auto"/>
    </w:pPr>
  </w:style>
  <w:style w:type="table" w:styleId="ListTable3-Accent1">
    <w:name w:val="List Table 3 Accent 1"/>
    <w:basedOn w:val="TableNormal"/>
    <w:uiPriority w:val="48"/>
    <w:rsid w:val="002F0543"/>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customStyle="1" w:styleId="BodyEmphasized">
    <w:name w:val="Body (Emphasized)"/>
    <w:basedOn w:val="Normal"/>
    <w:next w:val="Body"/>
    <w:link w:val="BodyEmphasizedChar"/>
    <w:rsid w:val="00071376"/>
    <w:rPr>
      <w:b/>
      <w:bCs/>
      <w:i/>
      <w:iCs/>
    </w:rPr>
  </w:style>
  <w:style w:type="paragraph" w:styleId="FootnoteText">
    <w:name w:val="footnote text"/>
    <w:basedOn w:val="Normal"/>
    <w:link w:val="FootnoteTextChar"/>
    <w:unhideWhenUsed/>
    <w:rsid w:val="003A4379"/>
    <w:pPr>
      <w:spacing w:after="0" w:line="240" w:lineRule="auto"/>
    </w:pPr>
    <w:rPr>
      <w:sz w:val="16"/>
      <w:szCs w:val="20"/>
    </w:rPr>
  </w:style>
  <w:style w:type="character" w:customStyle="1" w:styleId="FootnoteTextChar">
    <w:name w:val="Footnote Text Char"/>
    <w:basedOn w:val="DefaultParagraphFont"/>
    <w:link w:val="FootnoteText"/>
    <w:rsid w:val="003A4379"/>
    <w:rPr>
      <w:rFonts w:ascii="Arial" w:hAnsi="Arial"/>
      <w:sz w:val="16"/>
      <w:szCs w:val="20"/>
    </w:rPr>
  </w:style>
  <w:style w:type="character" w:styleId="FootnoteReference">
    <w:name w:val="footnote reference"/>
    <w:basedOn w:val="DefaultParagraphFont"/>
    <w:rsid w:val="009227F5"/>
    <w:rPr>
      <w:rFonts w:ascii="Aptos" w:hAnsi="Aptos"/>
      <w:vertAlign w:val="superscript"/>
    </w:rPr>
  </w:style>
  <w:style w:type="table" w:customStyle="1" w:styleId="ACTTableStyle2">
    <w:name w:val="ACT Table Style 2"/>
    <w:basedOn w:val="TableNormal"/>
    <w:next w:val="GridTable4-Accent1"/>
    <w:uiPriority w:val="49"/>
    <w:rsid w:val="009C6D06"/>
    <w:pPr>
      <w:spacing w:after="0" w:line="240" w:lineRule="auto"/>
    </w:pPr>
    <w:rPr>
      <w:rFonts w:ascii="Arial Narrow" w:eastAsia="SimSun" w:hAnsi="Arial Narrow" w:cs="Times New Roman"/>
      <w:sz w:val="18"/>
      <w:szCs w:val="20"/>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pPr>
        <w:jc w:val="center"/>
      </w:pPr>
      <w:rPr>
        <w:rFonts w:ascii="Aptos" w:hAnsi="Aptos"/>
        <w:b w:val="0"/>
        <w:bCs/>
        <w:color w:val="auto"/>
        <w:sz w:val="18"/>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81BD"/>
        <w:vAlign w:val="center"/>
      </w:tcPr>
    </w:tblStylePr>
    <w:tblStylePr w:type="lastRow">
      <w:rPr>
        <w:b/>
        <w:bCs/>
        <w:color w:val="FFFFFF" w:themeColor="background1"/>
      </w:rPr>
      <w:tblPr/>
      <w:tcPr>
        <w:tcBorders>
          <w:top w:val="double" w:sz="4" w:space="0" w:color="4F81BD"/>
        </w:tcBorders>
      </w:tcPr>
    </w:tblStylePr>
    <w:tblStylePr w:type="firstCol">
      <w:pPr>
        <w:jc w:val="right"/>
      </w:pPr>
      <w:rPr>
        <w:b/>
        <w:bCs/>
        <w:color w:val="FFFFFF" w:themeColor="background1"/>
      </w:rPr>
    </w:tblStylePr>
    <w:tblStylePr w:type="lastCol">
      <w:rPr>
        <w:b/>
        <w:bCs/>
        <w:color w:val="FFFFFF" w:themeColor="background1"/>
      </w:rPr>
    </w:tblStylePr>
    <w:tblStylePr w:type="band1Vert">
      <w:tblPr/>
      <w:tcPr>
        <w:shd w:val="clear" w:color="auto" w:fill="DBE5F1"/>
      </w:tcPr>
    </w:tblStylePr>
    <w:tblStylePr w:type="band1Horz">
      <w:tblPr/>
      <w:tcPr>
        <w:shd w:val="clear" w:color="auto" w:fill="DBE5F1"/>
      </w:tcPr>
    </w:tblStylePr>
  </w:style>
  <w:style w:type="character" w:customStyle="1" w:styleId="Heading6Char">
    <w:name w:val="Heading 6 Char"/>
    <w:basedOn w:val="DefaultParagraphFont"/>
    <w:link w:val="Heading6"/>
    <w:uiPriority w:val="9"/>
    <w:rsid w:val="00D43429"/>
    <w:rPr>
      <w:rFonts w:asciiTheme="majorHAnsi" w:eastAsiaTheme="majorEastAsia" w:hAnsiTheme="majorHAnsi" w:cstheme="majorBidi"/>
      <w:b/>
      <w:bCs/>
      <w:kern w:val="28"/>
      <w:sz w:val="24"/>
      <w:szCs w:val="24"/>
    </w:rPr>
  </w:style>
  <w:style w:type="numbering" w:customStyle="1" w:styleId="AppendixListStyle">
    <w:name w:val="Appendix List Style"/>
    <w:uiPriority w:val="99"/>
    <w:rsid w:val="00B85BCC"/>
    <w:pPr>
      <w:numPr>
        <w:numId w:val="3"/>
      </w:numPr>
    </w:pPr>
  </w:style>
  <w:style w:type="paragraph" w:customStyle="1" w:styleId="TableColumnHeading">
    <w:name w:val="Table Column Heading"/>
    <w:rsid w:val="009227F5"/>
    <w:pPr>
      <w:spacing w:before="40" w:after="40" w:line="240" w:lineRule="auto"/>
      <w:jc w:val="center"/>
    </w:pPr>
    <w:rPr>
      <w:rFonts w:ascii="Aptos" w:eastAsia="SimSun" w:hAnsi="Aptos" w:cs="Times New Roman"/>
      <w:b/>
      <w:sz w:val="24"/>
      <w:szCs w:val="24"/>
      <w:lang w:eastAsia="zh-CN"/>
    </w:rPr>
  </w:style>
  <w:style w:type="paragraph" w:styleId="TOC4">
    <w:name w:val="toc 4"/>
    <w:basedOn w:val="Normal"/>
    <w:next w:val="Normal"/>
    <w:autoRedefine/>
    <w:uiPriority w:val="39"/>
    <w:unhideWhenUsed/>
    <w:rsid w:val="009227F5"/>
    <w:pPr>
      <w:spacing w:after="0"/>
      <w:ind w:left="660"/>
    </w:pPr>
    <w:rPr>
      <w:rFonts w:cstheme="minorHAnsi"/>
      <w:sz w:val="18"/>
      <w:szCs w:val="18"/>
    </w:rPr>
  </w:style>
  <w:style w:type="paragraph" w:styleId="TOC5">
    <w:name w:val="toc 5"/>
    <w:basedOn w:val="Normal"/>
    <w:next w:val="Normal"/>
    <w:autoRedefine/>
    <w:uiPriority w:val="39"/>
    <w:unhideWhenUsed/>
    <w:rsid w:val="009227F5"/>
    <w:pPr>
      <w:spacing w:after="0"/>
      <w:ind w:left="880"/>
    </w:pPr>
    <w:rPr>
      <w:rFonts w:cstheme="minorHAnsi"/>
      <w:sz w:val="18"/>
      <w:szCs w:val="18"/>
    </w:rPr>
  </w:style>
  <w:style w:type="paragraph" w:styleId="TOC6">
    <w:name w:val="toc 6"/>
    <w:basedOn w:val="Normal"/>
    <w:next w:val="Normal"/>
    <w:autoRedefine/>
    <w:uiPriority w:val="39"/>
    <w:unhideWhenUsed/>
    <w:rsid w:val="009227F5"/>
    <w:pPr>
      <w:spacing w:after="0"/>
      <w:ind w:left="1100"/>
    </w:pPr>
    <w:rPr>
      <w:rFonts w:cstheme="minorHAnsi"/>
      <w:sz w:val="18"/>
      <w:szCs w:val="18"/>
    </w:rPr>
  </w:style>
  <w:style w:type="paragraph" w:styleId="TOC7">
    <w:name w:val="toc 7"/>
    <w:basedOn w:val="Normal"/>
    <w:next w:val="Normal"/>
    <w:autoRedefine/>
    <w:uiPriority w:val="39"/>
    <w:unhideWhenUsed/>
    <w:rsid w:val="009227F5"/>
    <w:pPr>
      <w:spacing w:after="0"/>
      <w:ind w:left="1320"/>
    </w:pPr>
    <w:rPr>
      <w:rFonts w:cstheme="minorHAnsi"/>
      <w:sz w:val="18"/>
      <w:szCs w:val="18"/>
    </w:rPr>
  </w:style>
  <w:style w:type="paragraph" w:styleId="TOC8">
    <w:name w:val="toc 8"/>
    <w:basedOn w:val="Normal"/>
    <w:next w:val="Normal"/>
    <w:autoRedefine/>
    <w:uiPriority w:val="39"/>
    <w:unhideWhenUsed/>
    <w:rsid w:val="009227F5"/>
    <w:pPr>
      <w:spacing w:after="0"/>
      <w:ind w:left="1540"/>
    </w:pPr>
    <w:rPr>
      <w:rFonts w:cstheme="minorHAnsi"/>
      <w:sz w:val="18"/>
      <w:szCs w:val="18"/>
    </w:rPr>
  </w:style>
  <w:style w:type="paragraph" w:styleId="TOC9">
    <w:name w:val="toc 9"/>
    <w:basedOn w:val="Normal"/>
    <w:next w:val="Normal"/>
    <w:autoRedefine/>
    <w:uiPriority w:val="39"/>
    <w:unhideWhenUsed/>
    <w:rsid w:val="009227F5"/>
    <w:pPr>
      <w:spacing w:after="0"/>
      <w:ind w:left="1760"/>
    </w:pPr>
    <w:rPr>
      <w:rFonts w:cstheme="minorHAnsi"/>
      <w:sz w:val="18"/>
      <w:szCs w:val="18"/>
    </w:rPr>
  </w:style>
  <w:style w:type="character" w:styleId="Hyperlink">
    <w:name w:val="Hyperlink"/>
    <w:basedOn w:val="DefaultParagraphFont"/>
    <w:uiPriority w:val="99"/>
    <w:unhideWhenUsed/>
    <w:rsid w:val="009227F5"/>
    <w:rPr>
      <w:rFonts w:ascii="Aptos" w:hAnsi="Aptos"/>
      <w:color w:val="0563C1" w:themeColor="hyperlink"/>
      <w:u w:val="single"/>
    </w:rPr>
  </w:style>
  <w:style w:type="character" w:styleId="UnresolvedMention">
    <w:name w:val="Unresolved Mention"/>
    <w:basedOn w:val="DefaultParagraphFont"/>
    <w:uiPriority w:val="99"/>
    <w:semiHidden/>
    <w:unhideWhenUsed/>
    <w:rsid w:val="00136E20"/>
    <w:rPr>
      <w:rFonts w:ascii="Arial" w:hAnsi="Arial"/>
      <w:color w:val="605E5C"/>
      <w:shd w:val="clear" w:color="auto" w:fill="E1DFDD"/>
    </w:rPr>
  </w:style>
  <w:style w:type="character" w:customStyle="1" w:styleId="BodyEmphasizedChar">
    <w:name w:val="Body (Emphasized) Char"/>
    <w:basedOn w:val="DefaultParagraphFont"/>
    <w:link w:val="BodyEmphasized"/>
    <w:rsid w:val="00437747"/>
    <w:rPr>
      <w:rFonts w:ascii="Arial" w:hAnsi="Arial"/>
      <w:b/>
      <w:bCs/>
      <w:i/>
      <w:iCs/>
    </w:rPr>
  </w:style>
  <w:style w:type="paragraph" w:customStyle="1" w:styleId="BulletedList">
    <w:name w:val="Bulleted List"/>
    <w:rsid w:val="009227F5"/>
    <w:pPr>
      <w:numPr>
        <w:numId w:val="4"/>
      </w:numPr>
      <w:spacing w:before="60" w:after="60" w:line="240" w:lineRule="auto"/>
    </w:pPr>
    <w:rPr>
      <w:rFonts w:ascii="Aptos" w:eastAsia="Times New Roman" w:hAnsi="Aptos" w:cs="Times New Roman"/>
    </w:rPr>
  </w:style>
  <w:style w:type="character" w:styleId="CommentReference">
    <w:name w:val="annotation reference"/>
    <w:basedOn w:val="DefaultParagraphFont"/>
    <w:uiPriority w:val="99"/>
    <w:unhideWhenUsed/>
    <w:rPr>
      <w:rFonts w:ascii="Arial" w:hAnsi="Arial"/>
      <w:sz w:val="16"/>
      <w:szCs w:val="16"/>
    </w:rPr>
  </w:style>
  <w:style w:type="character" w:customStyle="1" w:styleId="HeaderChar">
    <w:name w:val="Header Char"/>
    <w:basedOn w:val="DefaultParagraphFont"/>
    <w:link w:val="Header"/>
    <w:uiPriority w:val="99"/>
    <w:rsid w:val="009227F5"/>
    <w:rPr>
      <w:rFonts w:ascii="Aptos" w:hAnsi="Aptos"/>
    </w:rPr>
  </w:style>
  <w:style w:type="numbering" w:customStyle="1" w:styleId="CurrentList2">
    <w:name w:val="Current List2"/>
    <w:uiPriority w:val="99"/>
    <w:rsid w:val="00D43429"/>
    <w:pPr>
      <w:numPr>
        <w:numId w:val="6"/>
      </w:numPr>
    </w:pPr>
  </w:style>
  <w:style w:type="character" w:customStyle="1" w:styleId="Heading7Char">
    <w:name w:val="Heading 7 Char"/>
    <w:basedOn w:val="DefaultParagraphFont"/>
    <w:link w:val="Heading7"/>
    <w:uiPriority w:val="9"/>
    <w:semiHidden/>
    <w:rsid w:val="00120C0D"/>
    <w:rPr>
      <w:rFonts w:asciiTheme="majorHAnsi" w:eastAsiaTheme="majorEastAsia" w:hAnsiTheme="majorHAnsi" w:cstheme="majorBidi"/>
      <w:b/>
      <w:bCs/>
      <w:iCs/>
      <w:kern w:val="28"/>
      <w:sz w:val="24"/>
      <w:szCs w:val="24"/>
    </w:rPr>
  </w:style>
  <w:style w:type="numbering" w:customStyle="1" w:styleId="CurrentList3">
    <w:name w:val="Current List3"/>
    <w:uiPriority w:val="99"/>
    <w:rsid w:val="00D43429"/>
    <w:pPr>
      <w:numPr>
        <w:numId w:val="7"/>
      </w:numPr>
    </w:pPr>
  </w:style>
  <w:style w:type="paragraph" w:styleId="Footer">
    <w:name w:val="footer"/>
    <w:basedOn w:val="Normal"/>
    <w:link w:val="FooterChar"/>
    <w:uiPriority w:val="99"/>
    <w:unhideWhenUsed/>
    <w:rsid w:val="00E90F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FAF"/>
    <w:rPr>
      <w:rFonts w:ascii="Arial" w:hAnsi="Arial"/>
    </w:rPr>
  </w:style>
  <w:style w:type="paragraph" w:customStyle="1" w:styleId="DocumentTitle-HeaderFooter">
    <w:name w:val="Document Title - Header/Footer"/>
    <w:basedOn w:val="Normal"/>
    <w:rsid w:val="006571CB"/>
    <w:pPr>
      <w:jc w:val="center"/>
    </w:pPr>
    <w:rPr>
      <w:sz w:val="16"/>
    </w:rPr>
  </w:style>
  <w:style w:type="numbering" w:customStyle="1" w:styleId="CurrentList7">
    <w:name w:val="Current List7"/>
    <w:uiPriority w:val="99"/>
    <w:rsid w:val="00F1051A"/>
    <w:pPr>
      <w:numPr>
        <w:numId w:val="12"/>
      </w:numPr>
    </w:pPr>
  </w:style>
  <w:style w:type="numbering" w:customStyle="1" w:styleId="CurrentList8">
    <w:name w:val="Current List8"/>
    <w:uiPriority w:val="99"/>
    <w:rsid w:val="00F1051A"/>
    <w:pPr>
      <w:numPr>
        <w:numId w:val="13"/>
      </w:numPr>
    </w:pPr>
  </w:style>
  <w:style w:type="numbering" w:customStyle="1" w:styleId="CurrentList9">
    <w:name w:val="Current List9"/>
    <w:uiPriority w:val="99"/>
    <w:rsid w:val="00F1051A"/>
    <w:pPr>
      <w:numPr>
        <w:numId w:val="14"/>
      </w:numPr>
    </w:pPr>
  </w:style>
  <w:style w:type="numbering" w:customStyle="1" w:styleId="CurrentList10">
    <w:name w:val="Current List10"/>
    <w:uiPriority w:val="99"/>
    <w:rsid w:val="00F1051A"/>
    <w:pPr>
      <w:numPr>
        <w:numId w:val="15"/>
      </w:numPr>
    </w:pPr>
  </w:style>
  <w:style w:type="numbering" w:customStyle="1" w:styleId="CurrentList11">
    <w:name w:val="Current List11"/>
    <w:uiPriority w:val="99"/>
    <w:rsid w:val="00F1051A"/>
    <w:pPr>
      <w:numPr>
        <w:numId w:val="16"/>
      </w:numPr>
    </w:pPr>
  </w:style>
  <w:style w:type="numbering" w:customStyle="1" w:styleId="CurrentList12">
    <w:name w:val="Current List12"/>
    <w:uiPriority w:val="99"/>
    <w:rsid w:val="00F278C0"/>
    <w:pPr>
      <w:numPr>
        <w:numId w:val="17"/>
      </w:numPr>
    </w:pPr>
  </w:style>
  <w:style w:type="paragraph" w:customStyle="1" w:styleId="ClassificationSensitivityHandling">
    <w:name w:val="Classification / Sensitivity / Handling"/>
    <w:basedOn w:val="Normal"/>
    <w:rsid w:val="009227F5"/>
    <w:pPr>
      <w:spacing w:after="0" w:line="240" w:lineRule="auto"/>
      <w:jc w:val="center"/>
    </w:pPr>
    <w:rPr>
      <w:rFonts w:cs="Arial"/>
      <w:b/>
      <w:sz w:val="20"/>
      <w:szCs w:val="20"/>
    </w:rPr>
  </w:style>
  <w:style w:type="paragraph" w:customStyle="1" w:styleId="Footer-Copyright">
    <w:name w:val="Footer - Copyright"/>
    <w:basedOn w:val="Normal"/>
    <w:rsid w:val="009227F5"/>
    <w:pPr>
      <w:spacing w:after="0" w:line="240" w:lineRule="auto"/>
      <w:jc w:val="center"/>
    </w:pPr>
    <w:rPr>
      <w:rFonts w:cs="Arial"/>
      <w:bCs/>
      <w:color w:val="333333"/>
      <w:sz w:val="16"/>
      <w:szCs w:val="16"/>
      <w:shd w:val="clear" w:color="auto" w:fill="FFFFFF"/>
    </w:rPr>
  </w:style>
  <w:style w:type="paragraph" w:customStyle="1" w:styleId="TitlePageLegalBoxText">
    <w:name w:val="Title Page Legal Box Text"/>
    <w:basedOn w:val="Normal"/>
    <w:rsid w:val="00371682"/>
    <w:rPr>
      <w:rFonts w:cs="Arial"/>
      <w:sz w:val="16"/>
      <w:szCs w:val="16"/>
    </w:rPr>
  </w:style>
  <w:style w:type="paragraph" w:styleId="NoSpacing">
    <w:name w:val="No Spacing"/>
    <w:uiPriority w:val="1"/>
    <w:rsid w:val="00C638B8"/>
    <w:pPr>
      <w:spacing w:after="0" w:line="240" w:lineRule="auto"/>
    </w:pPr>
  </w:style>
  <w:style w:type="paragraph" w:styleId="Title">
    <w:name w:val="Title"/>
    <w:basedOn w:val="Normal"/>
    <w:next w:val="Normal"/>
    <w:link w:val="TitleChar"/>
    <w:uiPriority w:val="10"/>
    <w:rsid w:val="00C638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38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C638B8"/>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C638B8"/>
    <w:rPr>
      <w:rFonts w:eastAsiaTheme="minorEastAsia"/>
      <w:color w:val="5A5A5A" w:themeColor="text1" w:themeTint="A5"/>
      <w:spacing w:val="15"/>
    </w:rPr>
  </w:style>
  <w:style w:type="character" w:styleId="BookTitle">
    <w:name w:val="Book Title"/>
    <w:basedOn w:val="DefaultParagraphFont"/>
    <w:uiPriority w:val="33"/>
    <w:rsid w:val="00C638B8"/>
    <w:rPr>
      <w:b/>
      <w:bCs/>
      <w:i/>
      <w:iCs/>
      <w:spacing w:val="5"/>
    </w:rPr>
  </w:style>
  <w:style w:type="character" w:customStyle="1" w:styleId="normaltextrun">
    <w:name w:val="normaltextrun"/>
    <w:basedOn w:val="DefaultParagraphFont"/>
    <w:rsid w:val="00C638B8"/>
  </w:style>
  <w:style w:type="paragraph" w:customStyle="1" w:styleId="TableHeader">
    <w:name w:val="Table Header"/>
    <w:basedOn w:val="Body"/>
    <w:rsid w:val="00C638B8"/>
    <w:pPr>
      <w:jc w:val="right"/>
    </w:pPr>
    <w:rPr>
      <w:rFonts w:ascii="Arial Narrow" w:hAnsi="Arial Narrow" w:cstheme="minorHAnsi"/>
      <w:b/>
      <w:bCs/>
      <w:color w:val="FFFFFF" w:themeColor="background1"/>
      <w:sz w:val="18"/>
    </w:rPr>
  </w:style>
  <w:style w:type="paragraph" w:styleId="Revision">
    <w:name w:val="Revision"/>
    <w:hidden/>
    <w:uiPriority w:val="99"/>
    <w:semiHidden/>
    <w:rsid w:val="00C638B8"/>
    <w:pPr>
      <w:spacing w:after="0" w:line="240" w:lineRule="auto"/>
    </w:pPr>
  </w:style>
  <w:style w:type="paragraph" w:customStyle="1" w:styleId="OrgProgramNames-TitlePage">
    <w:name w:val="Org &amp; Program Names - Title Page"/>
    <w:basedOn w:val="DocumentTitle-TitlePage"/>
    <w:rsid w:val="00BE4EAD"/>
    <w:rPr>
      <w:b w:val="0"/>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3.xml"/><Relationship Id="rId26" Type="http://schemas.openxmlformats.org/officeDocument/2006/relationships/image" Target="media/image5.png"/><Relationship Id="rId39" Type="http://schemas.openxmlformats.org/officeDocument/2006/relationships/hyperlink" Target="http://curl.haxx.se/" TargetMode="External"/><Relationship Id="rId21" Type="http://schemas.openxmlformats.org/officeDocument/2006/relationships/footer" Target="footer4.xml"/><Relationship Id="rId34" Type="http://schemas.openxmlformats.org/officeDocument/2006/relationships/package" Target="embeddings/Microsoft_Excel_Worksheet.xlsx"/><Relationship Id="rId42" Type="http://schemas.openxmlformats.org/officeDocument/2006/relationships/hyperlink" Target="https://github.com/OJ/gobuster" TargetMode="External"/><Relationship Id="rId47" Type="http://schemas.openxmlformats.org/officeDocument/2006/relationships/hyperlink" Target="https://nmap.org/download.html" TargetMode="External"/><Relationship Id="rId50" Type="http://schemas.openxmlformats.org/officeDocument/2006/relationships/hyperlink" Target="https://www.veracode.com/products/binary-static-analysis-sast" TargetMode="External"/><Relationship Id="rId55" Type="http://schemas.openxmlformats.org/officeDocument/2006/relationships/hyperlink" Target="https://www.zaproxy.or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s://tst-prod.mitre.org/" TargetMode="External"/><Relationship Id="rId11" Type="http://schemas.openxmlformats.org/officeDocument/2006/relationships/image" Target="media/image1.png"/><Relationship Id="rId24" Type="http://schemas.microsoft.com/office/2016/09/relationships/commentsIds" Target="commentsIds.xml"/><Relationship Id="rId32" Type="http://schemas.openxmlformats.org/officeDocument/2006/relationships/hyperlink" Target="https://tst-dev.mitre.org/" TargetMode="External"/><Relationship Id="rId37" Type="http://schemas.openxmlformats.org/officeDocument/2006/relationships/hyperlink" Target="https://attack.mitre.org/" TargetMode="External"/><Relationship Id="rId40" Type="http://schemas.openxmlformats.org/officeDocument/2006/relationships/hyperlink" Target="https://www.trustwave.com/en-us/services/technology/dbprotect/" TargetMode="External"/><Relationship Id="rId45" Type="http://schemas.openxmlformats.org/officeDocument/2006/relationships/hyperlink" Target="http://www.nessus.org/" TargetMode="External"/><Relationship Id="rId53" Type="http://schemas.openxmlformats.org/officeDocument/2006/relationships/hyperlink" Target="http://www.gnu.org/software/wget/wget.html"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comments" Target="comments.xml"/><Relationship Id="rId27" Type="http://schemas.openxmlformats.org/officeDocument/2006/relationships/image" Target="media/image6.png"/><Relationship Id="rId30" Type="http://schemas.openxmlformats.org/officeDocument/2006/relationships/hyperlink" Target="https://tst-val.mitre.org/" TargetMode="External"/><Relationship Id="rId35" Type="http://schemas.openxmlformats.org/officeDocument/2006/relationships/hyperlink" Target="https://www.aquasec.com/" TargetMode="External"/><Relationship Id="rId43" Type="http://schemas.openxmlformats.org/officeDocument/2006/relationships/hyperlink" Target="https://www.paterva.com/" TargetMode="External"/><Relationship Id="rId48" Type="http://schemas.openxmlformats.org/officeDocument/2006/relationships/hyperlink" Target="https://github.com/PowerShellMafia/PowerSploit/tree/master/Recon"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github.com/andresriancho/w3af/"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2.xml"/><Relationship Id="rId25" Type="http://schemas.microsoft.com/office/2018/08/relationships/commentsExtensible" Target="commentsExtensible.xml"/><Relationship Id="rId33" Type="http://schemas.openxmlformats.org/officeDocument/2006/relationships/image" Target="media/image8.emf"/><Relationship Id="rId38" Type="http://schemas.openxmlformats.org/officeDocument/2006/relationships/hyperlink" Target="http://portswigger.net/burp/" TargetMode="External"/><Relationship Id="rId46" Type="http://schemas.openxmlformats.org/officeDocument/2006/relationships/hyperlink" Target="http://www.netsparker.com/" TargetMode="External"/><Relationship Id="rId20" Type="http://schemas.openxmlformats.org/officeDocument/2006/relationships/header" Target="header4.xml"/><Relationship Id="rId41" Type="http://schemas.openxmlformats.org/officeDocument/2006/relationships/hyperlink" Target="http://inspec.io/" TargetMode="External"/><Relationship Id="rId54" Type="http://schemas.openxmlformats.org/officeDocument/2006/relationships/hyperlink" Target="http://www.wireshark.or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microsoft.com/office/2011/relationships/commentsExtended" Target="commentsExtended.xml"/><Relationship Id="rId28" Type="http://schemas.openxmlformats.org/officeDocument/2006/relationships/image" Target="media/image7.png"/><Relationship Id="rId36" Type="http://schemas.openxmlformats.org/officeDocument/2006/relationships/hyperlink" Target="https://github.com/redcanaryco/atomic-red-team" TargetMode="External"/><Relationship Id="rId49" Type="http://schemas.openxmlformats.org/officeDocument/2006/relationships/hyperlink" Target="https://github.com/1N3/Sn1per" TargetMode="External"/><Relationship Id="rId57" Type="http://schemas.microsoft.com/office/2011/relationships/people" Target="people.xml"/><Relationship Id="rId10" Type="http://schemas.openxmlformats.org/officeDocument/2006/relationships/endnotes" Target="endnotes.xml"/><Relationship Id="rId31" Type="http://schemas.openxmlformats.org/officeDocument/2006/relationships/hyperlink" Target="https://tst-test.mitre.org/" TargetMode="External"/><Relationship Id="rId44" Type="http://schemas.openxmlformats.org/officeDocument/2006/relationships/hyperlink" Target="http://www.mozilla.org/" TargetMode="External"/><Relationship Id="rId52" Type="http://schemas.openxmlformats.org/officeDocument/2006/relationships/hyperlink" Target="https://github.com/carnal0wnage/weirdAAL"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lee/Library/Group%20Containers/UBF8T346G9.Office/User%20Content.localized/Templates.localized/MITRE%20ACT%20Styles%20Doc%20v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b5a44311-ed64-4a72-909f-c9dc6973bde2" xsi:nil="true"/>
    <lcf76f155ced4ddcb4097134ff3c332f xmlns="e7e72437-88aa-4404-96ef-c5310d76ddf6">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8E4B018C586C04C90401B117269A467" ma:contentTypeVersion="12" ma:contentTypeDescription="Create a new document." ma:contentTypeScope="" ma:versionID="1aa1879ae7ab1e33ee6c4e44a236c77e">
  <xsd:schema xmlns:xsd="http://www.w3.org/2001/XMLSchema" xmlns:xs="http://www.w3.org/2001/XMLSchema" xmlns:p="http://schemas.microsoft.com/office/2006/metadata/properties" xmlns:ns2="e7e72437-88aa-4404-96ef-c5310d76ddf6" xmlns:ns3="b5a44311-ed64-4a72-909f-c9dc6973bde2" targetNamespace="http://schemas.microsoft.com/office/2006/metadata/properties" ma:root="true" ma:fieldsID="ef9accd45b1cf44bdc86c470c5abc4fd" ns2:_="" ns3:_="">
    <xsd:import namespace="e7e72437-88aa-4404-96ef-c5310d76ddf6"/>
    <xsd:import namespace="b5a44311-ed64-4a72-909f-c9dc6973bde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SearchPropertie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e72437-88aa-4404-96ef-c5310d76dd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4ea1a638-fe8f-4e55-a8a3-ec1a1fdf419b"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5a44311-ed64-4a72-909f-c9dc6973bde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702f0a8e-89e3-4480-955a-ed448034dca6}" ma:internalName="TaxCatchAll" ma:showField="CatchAllData" ma:web="a24a4697-5119-417d-9b92-ccef252f642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6008FB2-28B1-4AF4-8D5D-3DF2AA963EFA}">
  <ds:schemaRefs>
    <ds:schemaRef ds:uri="http://schemas.microsoft.com/sharepoint/v3/contenttype/forms"/>
  </ds:schemaRefs>
</ds:datastoreItem>
</file>

<file path=customXml/itemProps2.xml><?xml version="1.0" encoding="utf-8"?>
<ds:datastoreItem xmlns:ds="http://schemas.openxmlformats.org/officeDocument/2006/customXml" ds:itemID="{968F9FF2-F344-400A-9251-A83145EB1AE8}">
  <ds:schemaRefs>
    <ds:schemaRef ds:uri="http://schemas.openxmlformats.org/officeDocument/2006/bibliography"/>
  </ds:schemaRefs>
</ds:datastoreItem>
</file>

<file path=customXml/itemProps3.xml><?xml version="1.0" encoding="utf-8"?>
<ds:datastoreItem xmlns:ds="http://schemas.openxmlformats.org/officeDocument/2006/customXml" ds:itemID="{592C4496-C1C1-44E5-92F9-67129986B3A3}">
  <ds:schemaRefs>
    <ds:schemaRef ds:uri="http://schemas.microsoft.com/office/2006/metadata/properties"/>
    <ds:schemaRef ds:uri="http://schemas.microsoft.com/office/infopath/2007/PartnerControls"/>
    <ds:schemaRef ds:uri="b5a44311-ed64-4a72-909f-c9dc6973bde2"/>
    <ds:schemaRef ds:uri="e7e72437-88aa-4404-96ef-c5310d76ddf6"/>
  </ds:schemaRefs>
</ds:datastoreItem>
</file>

<file path=customXml/itemProps4.xml><?xml version="1.0" encoding="utf-8"?>
<ds:datastoreItem xmlns:ds="http://schemas.openxmlformats.org/officeDocument/2006/customXml" ds:itemID="{F2F83C36-F5FD-4904-899B-FA9C298A06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e72437-88aa-4404-96ef-c5310d76ddf6"/>
    <ds:schemaRef ds:uri="b5a44311-ed64-4a72-909f-c9dc6973bd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MITRE ACT Styles Doc v3.dotx</Template>
  <TotalTime>58</TotalTime>
  <Pages>44</Pages>
  <Words>14096</Words>
  <Characters>80635</Characters>
  <Application>Microsoft Office Word</Application>
  <DocSecurity>0</DocSecurity>
  <Lines>40317</Lines>
  <Paragraphs>9473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85258</CharactersWithSpaces>
  <SharedDoc>false</SharedDoc>
  <HLinks>
    <vt:vector size="84" baseType="variant">
      <vt:variant>
        <vt:i4>1835066</vt:i4>
      </vt:variant>
      <vt:variant>
        <vt:i4>86</vt:i4>
      </vt:variant>
      <vt:variant>
        <vt:i4>0</vt:i4>
      </vt:variant>
      <vt:variant>
        <vt:i4>5</vt:i4>
      </vt:variant>
      <vt:variant>
        <vt:lpwstr/>
      </vt:variant>
      <vt:variant>
        <vt:lpwstr>_Toc123892130</vt:lpwstr>
      </vt:variant>
      <vt:variant>
        <vt:i4>1900602</vt:i4>
      </vt:variant>
      <vt:variant>
        <vt:i4>80</vt:i4>
      </vt:variant>
      <vt:variant>
        <vt:i4>0</vt:i4>
      </vt:variant>
      <vt:variant>
        <vt:i4>5</vt:i4>
      </vt:variant>
      <vt:variant>
        <vt:lpwstr/>
      </vt:variant>
      <vt:variant>
        <vt:lpwstr>_Toc123892129</vt:lpwstr>
      </vt:variant>
      <vt:variant>
        <vt:i4>1703993</vt:i4>
      </vt:variant>
      <vt:variant>
        <vt:i4>71</vt:i4>
      </vt:variant>
      <vt:variant>
        <vt:i4>0</vt:i4>
      </vt:variant>
      <vt:variant>
        <vt:i4>5</vt:i4>
      </vt:variant>
      <vt:variant>
        <vt:lpwstr/>
      </vt:variant>
      <vt:variant>
        <vt:lpwstr>_Toc123893240</vt:lpwstr>
      </vt:variant>
      <vt:variant>
        <vt:i4>1703993</vt:i4>
      </vt:variant>
      <vt:variant>
        <vt:i4>62</vt:i4>
      </vt:variant>
      <vt:variant>
        <vt:i4>0</vt:i4>
      </vt:variant>
      <vt:variant>
        <vt:i4>5</vt:i4>
      </vt:variant>
      <vt:variant>
        <vt:lpwstr/>
      </vt:variant>
      <vt:variant>
        <vt:lpwstr>_Toc123892255</vt:lpwstr>
      </vt:variant>
      <vt:variant>
        <vt:i4>1703993</vt:i4>
      </vt:variant>
      <vt:variant>
        <vt:i4>56</vt:i4>
      </vt:variant>
      <vt:variant>
        <vt:i4>0</vt:i4>
      </vt:variant>
      <vt:variant>
        <vt:i4>5</vt:i4>
      </vt:variant>
      <vt:variant>
        <vt:lpwstr/>
      </vt:variant>
      <vt:variant>
        <vt:lpwstr>_Toc123892254</vt:lpwstr>
      </vt:variant>
      <vt:variant>
        <vt:i4>1703993</vt:i4>
      </vt:variant>
      <vt:variant>
        <vt:i4>50</vt:i4>
      </vt:variant>
      <vt:variant>
        <vt:i4>0</vt:i4>
      </vt:variant>
      <vt:variant>
        <vt:i4>5</vt:i4>
      </vt:variant>
      <vt:variant>
        <vt:lpwstr/>
      </vt:variant>
      <vt:variant>
        <vt:lpwstr>_Toc123892253</vt:lpwstr>
      </vt:variant>
      <vt:variant>
        <vt:i4>1703993</vt:i4>
      </vt:variant>
      <vt:variant>
        <vt:i4>44</vt:i4>
      </vt:variant>
      <vt:variant>
        <vt:i4>0</vt:i4>
      </vt:variant>
      <vt:variant>
        <vt:i4>5</vt:i4>
      </vt:variant>
      <vt:variant>
        <vt:lpwstr/>
      </vt:variant>
      <vt:variant>
        <vt:lpwstr>_Toc123892252</vt:lpwstr>
      </vt:variant>
      <vt:variant>
        <vt:i4>1703993</vt:i4>
      </vt:variant>
      <vt:variant>
        <vt:i4>38</vt:i4>
      </vt:variant>
      <vt:variant>
        <vt:i4>0</vt:i4>
      </vt:variant>
      <vt:variant>
        <vt:i4>5</vt:i4>
      </vt:variant>
      <vt:variant>
        <vt:lpwstr/>
      </vt:variant>
      <vt:variant>
        <vt:lpwstr>_Toc123892251</vt:lpwstr>
      </vt:variant>
      <vt:variant>
        <vt:i4>1703993</vt:i4>
      </vt:variant>
      <vt:variant>
        <vt:i4>32</vt:i4>
      </vt:variant>
      <vt:variant>
        <vt:i4>0</vt:i4>
      </vt:variant>
      <vt:variant>
        <vt:i4>5</vt:i4>
      </vt:variant>
      <vt:variant>
        <vt:lpwstr/>
      </vt:variant>
      <vt:variant>
        <vt:lpwstr>_Toc123892250</vt:lpwstr>
      </vt:variant>
      <vt:variant>
        <vt:i4>1769529</vt:i4>
      </vt:variant>
      <vt:variant>
        <vt:i4>26</vt:i4>
      </vt:variant>
      <vt:variant>
        <vt:i4>0</vt:i4>
      </vt:variant>
      <vt:variant>
        <vt:i4>5</vt:i4>
      </vt:variant>
      <vt:variant>
        <vt:lpwstr/>
      </vt:variant>
      <vt:variant>
        <vt:lpwstr>_Toc123892249</vt:lpwstr>
      </vt:variant>
      <vt:variant>
        <vt:i4>1769529</vt:i4>
      </vt:variant>
      <vt:variant>
        <vt:i4>20</vt:i4>
      </vt:variant>
      <vt:variant>
        <vt:i4>0</vt:i4>
      </vt:variant>
      <vt:variant>
        <vt:i4>5</vt:i4>
      </vt:variant>
      <vt:variant>
        <vt:lpwstr/>
      </vt:variant>
      <vt:variant>
        <vt:lpwstr>_Toc123892248</vt:lpwstr>
      </vt:variant>
      <vt:variant>
        <vt:i4>1769529</vt:i4>
      </vt:variant>
      <vt:variant>
        <vt:i4>14</vt:i4>
      </vt:variant>
      <vt:variant>
        <vt:i4>0</vt:i4>
      </vt:variant>
      <vt:variant>
        <vt:i4>5</vt:i4>
      </vt:variant>
      <vt:variant>
        <vt:lpwstr/>
      </vt:variant>
      <vt:variant>
        <vt:lpwstr>_Toc123892247</vt:lpwstr>
      </vt:variant>
      <vt:variant>
        <vt:i4>1769529</vt:i4>
      </vt:variant>
      <vt:variant>
        <vt:i4>8</vt:i4>
      </vt:variant>
      <vt:variant>
        <vt:i4>0</vt:i4>
      </vt:variant>
      <vt:variant>
        <vt:i4>5</vt:i4>
      </vt:variant>
      <vt:variant>
        <vt:lpwstr/>
      </vt:variant>
      <vt:variant>
        <vt:lpwstr>_Toc123892246</vt:lpwstr>
      </vt:variant>
      <vt:variant>
        <vt:i4>1769529</vt:i4>
      </vt:variant>
      <vt:variant>
        <vt:i4>2</vt:i4>
      </vt:variant>
      <vt:variant>
        <vt:i4>0</vt:i4>
      </vt:variant>
      <vt:variant>
        <vt:i4>5</vt:i4>
      </vt:variant>
      <vt:variant>
        <vt:lpwstr/>
      </vt:variant>
      <vt:variant>
        <vt:lpwstr>_Toc123892245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Nate</dc:creator>
  <cp:keywords/>
  <dc:description/>
  <cp:lastModifiedBy>Nate Lee</cp:lastModifiedBy>
  <cp:revision>62</cp:revision>
  <cp:lastPrinted>2025-05-20T19:13:00Z</cp:lastPrinted>
  <dcterms:created xsi:type="dcterms:W3CDTF">2025-05-19T20:48:00Z</dcterms:created>
  <dcterms:modified xsi:type="dcterms:W3CDTF">2025-05-29T17:41:00Z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0x01010088E4B018C586C04C90401B117269A467</vt:lpwstr>
  </property>
  <property fmtid="{D5CDD505-2E9C-101B-9397-08002B2CF9AE}" pid="3" name="MediaServiceImageTags">
    <vt:lpwstr/>
  </property>
  <property fmtid="{D5CDD505-2E9C-101B-9397-08002B2CF9AE}" pid="4" name="Order">
    <vt:r8>277300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