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Figure"/>
        <w:tabs>
          <w:tab w:val="right" w:pos="9360"/>
        </w:tabs>
        <w:spacing w:before="0" w:after="240"/>
        <w:jc w:val="left"/>
        <w:rPr>
          <w:rStyle w:val="ProgramNameChar"/>
          <w:sz w:val="32"/>
          <w:szCs w:val="32"/>
        </w:rPr>
      </w:pPr>
      <w:r>
        <w:rPr>
          <w:rStyle w:val="ProgramNameChar"/>
          <w:sz w:val="32"/>
          <w:szCs w:val="32"/>
        </w:rPr>
        <w:t>Prepared for:</w:t>
      </w:r>
    </w:p>
    <w:p>
      <w:pPr>
        <w:pStyle w:val="CustomerProgram"/>
        <w:spacing w:after="240"/>
        <w:rPr>
          <w:rStyle w:val="ProgramNameChar"/>
          <w:b/>
        </w:rPr>
      </w:pPr>
      <w:r>
        <w:rPr>
          <w:rStyle w:val="ProgramNameChar"/>
          <w:b/>
          <w:color w:val="1F497D" w:themeColor="text2"/>
        </w:rPr>
        <w:t>Federal Communications Commission</w:t>
      </w:r>
    </w:p>
    <w:p>
      <w:pPr>
        <w:pStyle w:val="CustomerProgram"/>
        <w:spacing w:after="480"/>
        <w:rPr>
          <w:sz w:val="36"/>
        </w:rPr>
      </w:pPr>
      <w:r>
        <w:rPr>
          <w:rStyle w:val="ProgramNameChar"/>
          <w:b/>
          <w:sz w:val="36"/>
          <w:szCs w:val="36"/>
        </w:rPr>
        <w:t>CMS Alliance to Modernize Healthcare</w:t>
      </w:r>
      <w:r>
        <w:rPr>
          <w:rStyle w:val="ProgramNameChar"/>
          <w:b/>
          <w:sz w:val="36"/>
          <w:szCs w:val="36"/>
        </w:rPr>
        <w:br/>
        <w:t>Federally Funded Research and Development Center</w:t>
      </w:r>
    </w:p>
    <w:p>
      <w:pPr>
        <w:pStyle w:val="CustomerProgram"/>
        <w:spacing w:before="760"/>
      </w:pPr>
      <w:r>
        <w:t>Contract No. HHSM-5000-2012-000081</w:t>
      </w:r>
    </w:p>
    <w:p>
      <w:pPr>
        <w:pStyle w:val="CustomerProgram"/>
        <w:spacing w:before="120" w:after="360"/>
      </w:pPr>
      <w:r>
        <w:rPr>
          <w:rStyle w:val="CustomerProgramChar"/>
          <w:b/>
        </w:rPr>
        <w:t>Task Order No. FCC15D0002</w:t>
      </w:r>
    </w:p>
    <w:p>
      <w:pPr>
        <w:pStyle w:val="DocTitle"/>
        <w:ind w:left="0"/>
      </w:pPr>
      <w:r>
        <w:t>HashConfig – Automated Configuration Tool Guide</w:t>
      </w:r>
    </w:p>
    <w:p>
      <w:pPr>
        <w:pStyle w:val="Version"/>
      </w:pPr>
      <w:r>
        <w:t>Version 1.0</w:t>
      </w:r>
    </w:p>
    <w:p>
      <w:pPr>
        <w:pStyle w:val="PubDate"/>
      </w:pPr>
      <w:r>
        <w:t>February 24, 2017</w:t>
      </w:r>
    </w:p>
    <w:p>
      <w:pPr>
        <w:pStyle w:val="Disclaimer"/>
        <w:spacing w:before="480"/>
      </w:pPr>
      <w:r>
        <w:t>The views, opinions, and/or findings contained in this report are those of The MITRE Corporation and should not be construed as official government position, policy, or decision unless so designated by other documentation.</w:t>
      </w:r>
    </w:p>
    <w:p>
      <w:pPr>
        <w:pStyle w:val="Disclaimer"/>
        <w:spacing w:before="120"/>
      </w:pPr>
      <w:r>
        <w:t>Approved for Public Release; Distribution Unlimited. Case Number 17-0143.</w:t>
      </w:r>
    </w:p>
    <w:p>
      <w:pPr>
        <w:pStyle w:val="Disclaimer"/>
        <w:spacing w:before="120"/>
      </w:pPr>
      <w:r>
        <w:t>© 2017, The MITRE Corporation. All Rights Reserved.</w:t>
      </w:r>
    </w:p>
    <w:p>
      <w:pPr>
        <w:sectPr>
          <w:headerReference w:type="default" r:id="rId12"/>
          <w:footerReference w:type="default" r:id="rId13"/>
          <w:pgSz w:w="12240" w:h="15840" w:code="1"/>
          <w:pgMar w:top="1440" w:right="1440" w:bottom="1440" w:left="1440" w:header="504" w:footer="504" w:gutter="0"/>
          <w:pgNumType w:fmt="lowerRoman" w:start="1"/>
          <w:cols w:space="720"/>
          <w:titlePg/>
        </w:sectPr>
      </w:pPr>
    </w:p>
    <w:p>
      <w:pPr>
        <w:pStyle w:val="FrontMatterHeader"/>
      </w:pPr>
      <w:bookmarkStart w:id="0" w:name="_Toc510936870"/>
      <w:r>
        <w:lastRenderedPageBreak/>
        <w:t>Record of Changes</w:t>
      </w:r>
    </w:p>
    <w:tbl>
      <w:tblPr>
        <w:tblW w:w="4873"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Caption w:val="Record of Changes"/>
        <w:tblDescription w:val="This four-column table presents, from the reader's left to right, the version number of this document, date of publication, author/owner, and description of changes."/>
      </w:tblPr>
      <w:tblGrid>
        <w:gridCol w:w="1095"/>
        <w:gridCol w:w="2114"/>
        <w:gridCol w:w="2397"/>
        <w:gridCol w:w="3507"/>
      </w:tblGrid>
      <w:tr>
        <w:trPr>
          <w:cantSplit/>
          <w:trHeight w:val="432"/>
          <w:tblHeader/>
        </w:trPr>
        <w:tc>
          <w:tcPr>
            <w:tcW w:w="601"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pPr>
              <w:pStyle w:val="TableColumnHeading"/>
            </w:pPr>
            <w:r>
              <w:t>Version</w:t>
            </w:r>
          </w:p>
        </w:tc>
        <w:tc>
          <w:tcPr>
            <w:tcW w:w="1160"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pPr>
              <w:pStyle w:val="TableColumnHeading"/>
            </w:pPr>
            <w:bookmarkStart w:id="1" w:name="_GoBack"/>
            <w:bookmarkEnd w:id="1"/>
            <w:r>
              <w:t>Date</w:t>
            </w:r>
          </w:p>
        </w:tc>
        <w:tc>
          <w:tcPr>
            <w:tcW w:w="1315"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pPr>
              <w:pStyle w:val="TableColumnHeading"/>
            </w:pPr>
            <w:r>
              <w:t>Author / Owner</w:t>
            </w:r>
          </w:p>
        </w:tc>
        <w:tc>
          <w:tcPr>
            <w:tcW w:w="192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pPr>
              <w:pStyle w:val="TableColumnHeading"/>
              <w:spacing w:before="0" w:after="0"/>
            </w:pPr>
            <w:r>
              <w:t>Description of Change</w:t>
            </w: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r>
              <w:t>1.0</w:t>
            </w:r>
          </w:p>
        </w:tc>
        <w:tc>
          <w:tcPr>
            <w:tcW w:w="1160"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r>
              <w:t>February 24, 2017</w:t>
            </w:r>
          </w:p>
        </w:tc>
        <w:tc>
          <w:tcPr>
            <w:tcW w:w="1315"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r>
              <w:t>CAMH</w:t>
            </w: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r>
              <w:t>Version 1.0 for Sponsor release</w:t>
            </w: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160"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15"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160"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15"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160"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15"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160"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15"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160"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15"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160"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15"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160"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15"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bl>
    <w:p>
      <w:pPr>
        <w:pStyle w:val="LineSpacer"/>
      </w:pPr>
    </w:p>
    <w:p>
      <w:pPr>
        <w:sectPr>
          <w:headerReference w:type="default" r:id="rId14"/>
          <w:footerReference w:type="default" r:id="rId15"/>
          <w:headerReference w:type="first" r:id="rId16"/>
          <w:footerReference w:type="first" r:id="rId17"/>
          <w:pgSz w:w="12240" w:h="15840" w:code="1"/>
          <w:pgMar w:top="1440" w:right="1440" w:bottom="1440" w:left="1440" w:header="504" w:footer="504" w:gutter="0"/>
          <w:pgNumType w:fmt="lowerRoman"/>
          <w:cols w:space="720"/>
          <w:titlePg/>
        </w:sectPr>
      </w:pPr>
    </w:p>
    <w:p>
      <w:pPr>
        <w:pStyle w:val="ESHeading1"/>
      </w:pPr>
      <w:r>
        <w:lastRenderedPageBreak/>
        <w:t>About the CMS Alliance to Modernize Healthcare</w:t>
      </w:r>
    </w:p>
    <w:p>
      <w:r>
        <w:t>The Centers for Medicare &amp; Medicaid Services (CMS) sponsors the CMS Alliance to Modernize Healthcare (CAMH), the first Federally Funded Research and Development Center (FFRDC) dedicated to strengthening our nation’s healthcare system.</w:t>
      </w:r>
    </w:p>
    <w:p>
      <w:r>
        <w:t>The CAMH FFRDC enables CMS, the Department of Health and Human Services (HHS), and other government entities to access unbiased research, advice, guidance, and analysis to solve complex business, policy, technology, and operational challenges in health mission areas. The FFRDC objectively analyzes long-term health system problems, addresses complex technical questions, and generates creative and cost-effective solutions in strategic areas such as quality of care, new payment models, and business transformation.</w:t>
      </w:r>
    </w:p>
    <w:p>
      <w:r>
        <w:t>Formally established under Federal Acquisition Regulation (FAR) Part 35.017, FFRDCs meet special, long-term research and development needs integral to the mission of the sponsoring agency—work that existing in-house or commercial contractor resources cannot fulfill as effectively. FFRDCs operate in the public interest, free from conflicts of interest, and are managed and/or administered by not-for-profit organizations, universities, or industrial firms as separate operating units.</w:t>
      </w:r>
    </w:p>
    <w:p>
      <w:r>
        <w:t>The CAMH FFRDC applies a combination of large-scale enterprise systems engineering and specialized health subject matter expertise to achieve the strategic objectives of CMS, HHS, and other government organizations charged with health-related missions. As a trusted, not-for-profit adviser, the CAMH FFRDC has access, beyond what is allowed in normal contractual relationships, to government and supplier data, including sensitive and proprietary data, and to employees and government facilities and equipment that support health missions.</w:t>
      </w:r>
    </w:p>
    <w:p>
      <w:r>
        <w:t>CMS conducted a competitive acquisition in 2012 and awarded the CAMH FFRDC contract to The MITRE Corporation (MITRE). MITRE operates the CAMH FFRDC in partnership with CMS and HHS, and maintains a collaborative alliance of partners from nonprofits, academia, and industry. This alliance provides specialized expertise, health capabilities, and innovative solutions to transform delivery of the nation’s healthcare services. Government organizations and other entities have ready access to this network of partners, including RAND Health, the Brookings Institution, and other leading healthcare organizations. This includes select qualified small and disadvantaged business.</w:t>
      </w:r>
    </w:p>
    <w:p>
      <w:r>
        <w:t>The FFRDC is open to all CMS and HHS Operating Divisions and Staff Divisions. In addition, government entities outside of CMS and HHS can use the FFRDC with permission of CMS, CAMH’s primary sponsor.</w:t>
      </w:r>
    </w:p>
    <w:p/>
    <w:p>
      <w:pPr>
        <w:sectPr>
          <w:headerReference w:type="first" r:id="rId18"/>
          <w:footerReference w:type="first" r:id="rId19"/>
          <w:pgSz w:w="12240" w:h="15840" w:code="1"/>
          <w:pgMar w:top="1440" w:right="1440" w:bottom="1440" w:left="1440" w:header="504" w:footer="504" w:gutter="0"/>
          <w:pgNumType w:fmt="lowerRoman" w:start="1"/>
          <w:cols w:space="720"/>
          <w:titlePg/>
        </w:sectPr>
      </w:pPr>
    </w:p>
    <w:p>
      <w:pPr>
        <w:pStyle w:val="ESHeading1"/>
      </w:pPr>
      <w:r>
        <w:lastRenderedPageBreak/>
        <w:t>Executive Summary</w:t>
      </w:r>
      <w:bookmarkEnd w:id="0"/>
    </w:p>
    <w:p>
      <w:r>
        <w:t>The Federal Communication Commission’s (FCC) Telecommunications Relay Service (TRS) Center of Expertise (COE) Project promotes the Commission’s goal to foster innovations that advance functionally equivalent telecommunications. Toward that end, the project ensures that the Telecommunications Relay Service employs improved technology for persons who are deaf, hard of hearing, deaf-blind, and/or have speech disabilities. The FCC has embraced a research-based approach to achieve this goal by engaging the Centers for Medicare &amp; Medicaid Services (CMS) Alliance to Modernize Healthcare (CAMH) Federally Funded Research and Development Center (FFRDC), operated by The MITRE Corporation (MITRE), to conduct independent engineering assessments that promote and demonstrate TRS’s functional equivalence.</w:t>
      </w:r>
    </w:p>
    <w:p>
      <w:r>
        <w:t>CAMH is independently assessing voice telephone services, video access services, and Internet Protocol (IP)-based captioning technology; improvements to TRS efficiency; solutions for direct communication between people with communication disabilities and other telephone users; and the effectiveness, efficiency, and consumer response to current and future approaches for delivering TRS.</w:t>
      </w:r>
    </w:p>
    <w:p>
      <w:r>
        <w:t>This document presents an overview of “HashConfig,” an open source, automated configuration tool that can be used to configure CAMH-developed products. This standalone Node.js application automates the process of editing a JavaScript Object Notation (JSON) file. HashConfig supports a more automated approach to creating secure JSON configuration files, and can be extended more generally to any JSON file.</w:t>
      </w:r>
    </w:p>
    <w:p>
      <w:r>
        <w:t>The HashConfig tool reads a template JSON file and extracts all of its terminal field-value pairs. For each field, it then prompts the user to either accept the given default value or to provide a custom value. At the end of the user input process, the software generates a new configuration file with the specified values written as a secure hashed value.</w:t>
      </w:r>
    </w:p>
    <w:p>
      <w:r>
        <w:t xml:space="preserve">HashConfig can be used to configure two CAMH-developed Accessible Communications for Everyone (ACE) products—ACE Connect Lite and ACE Direct. All of these products are available for download or reproduction by the public at </w:t>
      </w:r>
      <w:hyperlink r:id="rId20" w:history="1">
        <w:r>
          <w:rPr>
            <w:rStyle w:val="Hyperlink"/>
          </w:rPr>
          <w:t>http://mitre.github.io/</w:t>
        </w:r>
      </w:hyperlink>
      <w:r>
        <w:t>.</w:t>
      </w:r>
    </w:p>
    <w:p/>
    <w:p>
      <w:pPr>
        <w:sectPr>
          <w:headerReference w:type="default" r:id="rId21"/>
          <w:footerReference w:type="default" r:id="rId22"/>
          <w:headerReference w:type="first" r:id="rId23"/>
          <w:footerReference w:type="first" r:id="rId24"/>
          <w:pgSz w:w="12240" w:h="15840" w:code="1"/>
          <w:pgMar w:top="1440" w:right="1440" w:bottom="1440" w:left="1440" w:header="504" w:footer="504" w:gutter="0"/>
          <w:pgNumType w:fmt="lowerRoman"/>
          <w:cols w:space="720"/>
          <w:titlePg/>
        </w:sectPr>
      </w:pPr>
    </w:p>
    <w:p>
      <w:pPr>
        <w:pStyle w:val="FrontMatterHeader"/>
      </w:pPr>
      <w:r>
        <w:lastRenderedPageBreak/>
        <w:t>Table of Contents</w:t>
      </w:r>
    </w:p>
    <w:p>
      <w:pPr>
        <w:pStyle w:val="TOC1"/>
        <w:rPr>
          <w:rFonts w:asciiTheme="minorHAnsi" w:eastAsiaTheme="minorEastAsia" w:hAnsiTheme="minorHAnsi" w:cstheme="minorBidi"/>
          <w:b w:val="0"/>
          <w:sz w:val="22"/>
          <w:szCs w:val="22"/>
        </w:rPr>
      </w:pPr>
      <w:r>
        <w:rPr>
          <w:b w:val="0"/>
        </w:rPr>
        <w:fldChar w:fldCharType="begin"/>
      </w:r>
      <w:r>
        <w:rPr>
          <w:b w:val="0"/>
        </w:rPr>
        <w:instrText xml:space="preserve"> TOC \h \z \t "Heading 1,1,Heading 2,2,Heading 3,3,AppHeading 1,1,AppHeading 2,2,AppHeading 3,3,Back Matter Heading,1" </w:instrText>
      </w:r>
      <w:r>
        <w:rPr>
          <w:b w:val="0"/>
        </w:rPr>
        <w:fldChar w:fldCharType="separate"/>
      </w:r>
      <w:hyperlink w:anchor="_Toc474771021"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_Toc474771021 \h </w:instrText>
        </w:r>
        <w:r>
          <w:rPr>
            <w:webHidden/>
          </w:rPr>
        </w:r>
        <w:r>
          <w:rPr>
            <w:webHidden/>
          </w:rPr>
          <w:fldChar w:fldCharType="separate"/>
        </w:r>
        <w:r>
          <w:rPr>
            <w:webHidden/>
          </w:rPr>
          <w:t>1</w:t>
        </w:r>
        <w:r>
          <w:rPr>
            <w:webHidden/>
          </w:rPr>
          <w:fldChar w:fldCharType="end"/>
        </w:r>
      </w:hyperlink>
    </w:p>
    <w:p>
      <w:pPr>
        <w:pStyle w:val="TOC2"/>
        <w:rPr>
          <w:rFonts w:asciiTheme="minorHAnsi" w:eastAsiaTheme="minorEastAsia" w:hAnsiTheme="minorHAnsi" w:cstheme="minorBidi"/>
          <w:sz w:val="22"/>
          <w:szCs w:val="22"/>
        </w:rPr>
      </w:pPr>
      <w:hyperlink w:anchor="_Toc474771022" w:history="1">
        <w:r>
          <w:rPr>
            <w:rStyle w:val="Hyperlink"/>
          </w:rPr>
          <w:t>1.1</w:t>
        </w:r>
        <w:r>
          <w:rPr>
            <w:rFonts w:asciiTheme="minorHAnsi" w:eastAsiaTheme="minorEastAsia" w:hAnsiTheme="minorHAnsi" w:cstheme="minorBidi"/>
            <w:sz w:val="22"/>
            <w:szCs w:val="22"/>
          </w:rPr>
          <w:tab/>
        </w:r>
        <w:r>
          <w:rPr>
            <w:rStyle w:val="Hyperlink"/>
          </w:rPr>
          <w:t>Background</w:t>
        </w:r>
        <w:r>
          <w:rPr>
            <w:webHidden/>
          </w:rPr>
          <w:tab/>
        </w:r>
        <w:r>
          <w:rPr>
            <w:webHidden/>
          </w:rPr>
          <w:fldChar w:fldCharType="begin"/>
        </w:r>
        <w:r>
          <w:rPr>
            <w:webHidden/>
          </w:rPr>
          <w:instrText xml:space="preserve"> PAGEREF _Toc474771022 \h </w:instrText>
        </w:r>
        <w:r>
          <w:rPr>
            <w:webHidden/>
          </w:rPr>
        </w:r>
        <w:r>
          <w:rPr>
            <w:webHidden/>
          </w:rPr>
          <w:fldChar w:fldCharType="separate"/>
        </w:r>
        <w:r>
          <w:rPr>
            <w:webHidden/>
          </w:rPr>
          <w:t>1</w:t>
        </w:r>
        <w:r>
          <w:rPr>
            <w:webHidden/>
          </w:rPr>
          <w:fldChar w:fldCharType="end"/>
        </w:r>
      </w:hyperlink>
    </w:p>
    <w:p>
      <w:pPr>
        <w:pStyle w:val="TOC2"/>
        <w:rPr>
          <w:rFonts w:asciiTheme="minorHAnsi" w:eastAsiaTheme="minorEastAsia" w:hAnsiTheme="minorHAnsi" w:cstheme="minorBidi"/>
          <w:sz w:val="22"/>
          <w:szCs w:val="22"/>
        </w:rPr>
      </w:pPr>
      <w:hyperlink w:anchor="_Toc474771023" w:history="1">
        <w:r>
          <w:rPr>
            <w:rStyle w:val="Hyperlink"/>
          </w:rPr>
          <w:t>1.2</w:t>
        </w:r>
        <w:r>
          <w:rPr>
            <w:rFonts w:asciiTheme="minorHAnsi" w:eastAsiaTheme="minorEastAsia" w:hAnsiTheme="minorHAnsi" w:cstheme="minorBidi"/>
            <w:sz w:val="22"/>
            <w:szCs w:val="22"/>
          </w:rPr>
          <w:tab/>
        </w:r>
        <w:r>
          <w:rPr>
            <w:rStyle w:val="Hyperlink"/>
          </w:rPr>
          <w:t>Automated Software Configuration and Deployment</w:t>
        </w:r>
        <w:r>
          <w:rPr>
            <w:webHidden/>
          </w:rPr>
          <w:tab/>
        </w:r>
        <w:r>
          <w:rPr>
            <w:webHidden/>
          </w:rPr>
          <w:fldChar w:fldCharType="begin"/>
        </w:r>
        <w:r>
          <w:rPr>
            <w:webHidden/>
          </w:rPr>
          <w:instrText xml:space="preserve"> PAGEREF _Toc474771023 \h </w:instrText>
        </w:r>
        <w:r>
          <w:rPr>
            <w:webHidden/>
          </w:rPr>
        </w:r>
        <w:r>
          <w:rPr>
            <w:webHidden/>
          </w:rPr>
          <w:fldChar w:fldCharType="separate"/>
        </w:r>
        <w:r>
          <w:rPr>
            <w:webHidden/>
          </w:rPr>
          <w:t>1</w:t>
        </w:r>
        <w:r>
          <w:rPr>
            <w:webHidden/>
          </w:rPr>
          <w:fldChar w:fldCharType="end"/>
        </w:r>
      </w:hyperlink>
    </w:p>
    <w:p>
      <w:pPr>
        <w:pStyle w:val="TOC1"/>
        <w:rPr>
          <w:rFonts w:asciiTheme="minorHAnsi" w:eastAsiaTheme="minorEastAsia" w:hAnsiTheme="minorHAnsi" w:cstheme="minorBidi"/>
          <w:b w:val="0"/>
          <w:sz w:val="22"/>
          <w:szCs w:val="22"/>
        </w:rPr>
      </w:pPr>
      <w:hyperlink w:anchor="_Toc474771024" w:history="1">
        <w:r>
          <w:rPr>
            <w:rStyle w:val="Hyperlink"/>
          </w:rPr>
          <w:t>2.</w:t>
        </w:r>
        <w:r>
          <w:rPr>
            <w:rFonts w:asciiTheme="minorHAnsi" w:eastAsiaTheme="minorEastAsia" w:hAnsiTheme="minorHAnsi" w:cstheme="minorBidi"/>
            <w:b w:val="0"/>
            <w:sz w:val="22"/>
            <w:szCs w:val="22"/>
          </w:rPr>
          <w:tab/>
        </w:r>
        <w:r>
          <w:rPr>
            <w:rStyle w:val="Hyperlink"/>
          </w:rPr>
          <w:t>Getting Started</w:t>
        </w:r>
        <w:r>
          <w:rPr>
            <w:webHidden/>
          </w:rPr>
          <w:tab/>
        </w:r>
        <w:r>
          <w:rPr>
            <w:webHidden/>
          </w:rPr>
          <w:fldChar w:fldCharType="begin"/>
        </w:r>
        <w:r>
          <w:rPr>
            <w:webHidden/>
          </w:rPr>
          <w:instrText xml:space="preserve"> PAGEREF _Toc474771024 \h </w:instrText>
        </w:r>
        <w:r>
          <w:rPr>
            <w:webHidden/>
          </w:rPr>
        </w:r>
        <w:r>
          <w:rPr>
            <w:webHidden/>
          </w:rPr>
          <w:fldChar w:fldCharType="separate"/>
        </w:r>
        <w:r>
          <w:rPr>
            <w:webHidden/>
          </w:rPr>
          <w:t>2</w:t>
        </w:r>
        <w:r>
          <w:rPr>
            <w:webHidden/>
          </w:rPr>
          <w:fldChar w:fldCharType="end"/>
        </w:r>
      </w:hyperlink>
    </w:p>
    <w:p>
      <w:pPr>
        <w:pStyle w:val="TOC2"/>
        <w:rPr>
          <w:rFonts w:asciiTheme="minorHAnsi" w:eastAsiaTheme="minorEastAsia" w:hAnsiTheme="minorHAnsi" w:cstheme="minorBidi"/>
          <w:sz w:val="22"/>
          <w:szCs w:val="22"/>
        </w:rPr>
      </w:pPr>
      <w:hyperlink w:anchor="_Toc474771025" w:history="1">
        <w:r>
          <w:rPr>
            <w:rStyle w:val="Hyperlink"/>
          </w:rPr>
          <w:t>2.1</w:t>
        </w:r>
        <w:r>
          <w:rPr>
            <w:rFonts w:asciiTheme="minorHAnsi" w:eastAsiaTheme="minorEastAsia" w:hAnsiTheme="minorHAnsi" w:cstheme="minorBidi"/>
            <w:sz w:val="22"/>
            <w:szCs w:val="22"/>
          </w:rPr>
          <w:tab/>
        </w:r>
        <w:r>
          <w:rPr>
            <w:rStyle w:val="Hyperlink"/>
          </w:rPr>
          <w:t>Code Structure</w:t>
        </w:r>
        <w:r>
          <w:rPr>
            <w:webHidden/>
          </w:rPr>
          <w:tab/>
        </w:r>
        <w:r>
          <w:rPr>
            <w:webHidden/>
          </w:rPr>
          <w:fldChar w:fldCharType="begin"/>
        </w:r>
        <w:r>
          <w:rPr>
            <w:webHidden/>
          </w:rPr>
          <w:instrText xml:space="preserve"> PAGEREF _Toc474771025 \h </w:instrText>
        </w:r>
        <w:r>
          <w:rPr>
            <w:webHidden/>
          </w:rPr>
        </w:r>
        <w:r>
          <w:rPr>
            <w:webHidden/>
          </w:rPr>
          <w:fldChar w:fldCharType="separate"/>
        </w:r>
        <w:r>
          <w:rPr>
            <w:webHidden/>
          </w:rPr>
          <w:t>2</w:t>
        </w:r>
        <w:r>
          <w:rPr>
            <w:webHidden/>
          </w:rPr>
          <w:fldChar w:fldCharType="end"/>
        </w:r>
      </w:hyperlink>
    </w:p>
    <w:p>
      <w:pPr>
        <w:pStyle w:val="TOC2"/>
        <w:rPr>
          <w:rFonts w:asciiTheme="minorHAnsi" w:eastAsiaTheme="minorEastAsia" w:hAnsiTheme="minorHAnsi" w:cstheme="minorBidi"/>
          <w:sz w:val="22"/>
          <w:szCs w:val="22"/>
        </w:rPr>
      </w:pPr>
      <w:hyperlink w:anchor="_Toc474771026" w:history="1">
        <w:r>
          <w:rPr>
            <w:rStyle w:val="Hyperlink"/>
          </w:rPr>
          <w:t>2.2</w:t>
        </w:r>
        <w:r>
          <w:rPr>
            <w:rFonts w:asciiTheme="minorHAnsi" w:eastAsiaTheme="minorEastAsia" w:hAnsiTheme="minorHAnsi" w:cstheme="minorBidi"/>
            <w:sz w:val="22"/>
            <w:szCs w:val="22"/>
          </w:rPr>
          <w:tab/>
        </w:r>
        <w:r>
          <w:rPr>
            <w:rStyle w:val="Hyperlink"/>
          </w:rPr>
          <w:t>How to Use HashConfig</w:t>
        </w:r>
        <w:r>
          <w:rPr>
            <w:webHidden/>
          </w:rPr>
          <w:tab/>
        </w:r>
        <w:r>
          <w:rPr>
            <w:webHidden/>
          </w:rPr>
          <w:fldChar w:fldCharType="begin"/>
        </w:r>
        <w:r>
          <w:rPr>
            <w:webHidden/>
          </w:rPr>
          <w:instrText xml:space="preserve"> PAGEREF _Toc474771026 \h </w:instrText>
        </w:r>
        <w:r>
          <w:rPr>
            <w:webHidden/>
          </w:rPr>
        </w:r>
        <w:r>
          <w:rPr>
            <w:webHidden/>
          </w:rPr>
          <w:fldChar w:fldCharType="separate"/>
        </w:r>
        <w:r>
          <w:rPr>
            <w:webHidden/>
          </w:rPr>
          <w:t>2</w:t>
        </w:r>
        <w:r>
          <w:rPr>
            <w:webHidden/>
          </w:rPr>
          <w:fldChar w:fldCharType="end"/>
        </w:r>
      </w:hyperlink>
    </w:p>
    <w:p>
      <w:pPr>
        <w:pStyle w:val="TOC1"/>
        <w:rPr>
          <w:rFonts w:asciiTheme="minorHAnsi" w:eastAsiaTheme="minorEastAsia" w:hAnsiTheme="minorHAnsi" w:cstheme="minorBidi"/>
          <w:b w:val="0"/>
          <w:sz w:val="22"/>
          <w:szCs w:val="22"/>
        </w:rPr>
      </w:pPr>
      <w:hyperlink w:anchor="_Toc474771027" w:history="1">
        <w:r>
          <w:rPr>
            <w:rStyle w:val="Hyperlink"/>
          </w:rPr>
          <w:t>Acronyms</w:t>
        </w:r>
        <w:r>
          <w:rPr>
            <w:webHidden/>
          </w:rPr>
          <w:tab/>
        </w:r>
        <w:r>
          <w:rPr>
            <w:webHidden/>
          </w:rPr>
          <w:fldChar w:fldCharType="begin"/>
        </w:r>
        <w:r>
          <w:rPr>
            <w:webHidden/>
          </w:rPr>
          <w:instrText xml:space="preserve"> PAGEREF _Toc474771027 \h </w:instrText>
        </w:r>
        <w:r>
          <w:rPr>
            <w:webHidden/>
          </w:rPr>
        </w:r>
        <w:r>
          <w:rPr>
            <w:webHidden/>
          </w:rPr>
          <w:fldChar w:fldCharType="separate"/>
        </w:r>
        <w:r>
          <w:rPr>
            <w:webHidden/>
          </w:rPr>
          <w:t>8</w:t>
        </w:r>
        <w:r>
          <w:rPr>
            <w:webHidden/>
          </w:rPr>
          <w:fldChar w:fldCharType="end"/>
        </w:r>
      </w:hyperlink>
    </w:p>
    <w:p>
      <w:r>
        <w:rPr>
          <w:b/>
          <w:noProof/>
          <w:sz w:val="26"/>
        </w:rPr>
        <w:fldChar w:fldCharType="end"/>
      </w:r>
    </w:p>
    <w:p/>
    <w:p>
      <w:pPr>
        <w:pStyle w:val="FrontMatterHeader"/>
      </w:pPr>
      <w:bookmarkStart w:id="2" w:name="_Toc497634056"/>
      <w:bookmarkStart w:id="3" w:name="_Toc498235584"/>
      <w:bookmarkStart w:id="4" w:name="_Toc498325024"/>
      <w:bookmarkStart w:id="5" w:name="_Toc499106663"/>
      <w:r>
        <w:t>List of Figures</w:t>
      </w:r>
    </w:p>
    <w:p>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"FigureCaption,fc" \c </w:instrText>
      </w:r>
      <w:r>
        <w:fldChar w:fldCharType="separate"/>
      </w:r>
      <w:hyperlink w:anchor="_Toc474771028" w:history="1">
        <w:r>
          <w:rPr>
            <w:rStyle w:val="Hyperlink"/>
            <w:noProof/>
          </w:rPr>
          <w:t>Figure 1. Using the Command Prompt to Install Node.js Modules</w:t>
        </w:r>
        <w:r>
          <w:rPr>
            <w:noProof/>
            <w:webHidden/>
          </w:rPr>
          <w:tab/>
        </w:r>
        <w:r>
          <w:rPr>
            <w:noProof/>
            <w:webHidden/>
          </w:rPr>
          <w:fldChar w:fldCharType="begin"/>
        </w:r>
        <w:r>
          <w:rPr>
            <w:noProof/>
            <w:webHidden/>
          </w:rPr>
          <w:instrText xml:space="preserve"> PAGEREF _Toc474771028 \h </w:instrText>
        </w:r>
        <w:r>
          <w:rPr>
            <w:noProof/>
            <w:webHidden/>
          </w:rPr>
        </w:r>
        <w:r>
          <w:rPr>
            <w:noProof/>
            <w:webHidden/>
          </w:rPr>
          <w:fldChar w:fldCharType="separate"/>
        </w:r>
        <w:r>
          <w:rPr>
            <w:noProof/>
            <w:webHidden/>
          </w:rPr>
          <w:t>2</w:t>
        </w:r>
        <w:r>
          <w:rPr>
            <w:noProof/>
            <w:webHidden/>
          </w:rPr>
          <w:fldChar w:fldCharType="end"/>
        </w:r>
      </w:hyperlink>
    </w:p>
    <w:p>
      <w:pPr>
        <w:pStyle w:val="TableofFigures"/>
        <w:tabs>
          <w:tab w:val="right" w:leader="dot" w:pos="9350"/>
        </w:tabs>
        <w:rPr>
          <w:rFonts w:asciiTheme="minorHAnsi" w:eastAsiaTheme="minorEastAsia" w:hAnsiTheme="minorHAnsi" w:cstheme="minorBidi"/>
          <w:noProof/>
          <w:sz w:val="22"/>
          <w:szCs w:val="22"/>
        </w:rPr>
      </w:pPr>
      <w:hyperlink w:anchor="_Toc474771029" w:history="1">
        <w:r>
          <w:rPr>
            <w:rStyle w:val="Hyperlink"/>
            <w:noProof/>
          </w:rPr>
          <w:t>Figure 2. Running hconfig.js and Entering the Prompted User Input</w:t>
        </w:r>
        <w:r>
          <w:rPr>
            <w:noProof/>
            <w:webHidden/>
          </w:rPr>
          <w:tab/>
        </w:r>
        <w:r>
          <w:rPr>
            <w:noProof/>
            <w:webHidden/>
          </w:rPr>
          <w:fldChar w:fldCharType="begin"/>
        </w:r>
        <w:r>
          <w:rPr>
            <w:noProof/>
            <w:webHidden/>
          </w:rPr>
          <w:instrText xml:space="preserve"> PAGEREF _Toc474771029 \h </w:instrText>
        </w:r>
        <w:r>
          <w:rPr>
            <w:noProof/>
            <w:webHidden/>
          </w:rPr>
        </w:r>
        <w:r>
          <w:rPr>
            <w:noProof/>
            <w:webHidden/>
          </w:rPr>
          <w:fldChar w:fldCharType="separate"/>
        </w:r>
        <w:r>
          <w:rPr>
            <w:noProof/>
            <w:webHidden/>
          </w:rPr>
          <w:t>3</w:t>
        </w:r>
        <w:r>
          <w:rPr>
            <w:noProof/>
            <w:webHidden/>
          </w:rPr>
          <w:fldChar w:fldCharType="end"/>
        </w:r>
      </w:hyperlink>
    </w:p>
    <w:p>
      <w:pPr>
        <w:pStyle w:val="TableofFigures"/>
        <w:tabs>
          <w:tab w:val="right" w:leader="dot" w:pos="9350"/>
        </w:tabs>
        <w:rPr>
          <w:rFonts w:asciiTheme="minorHAnsi" w:eastAsiaTheme="minorEastAsia" w:hAnsiTheme="minorHAnsi" w:cstheme="minorBidi"/>
          <w:noProof/>
          <w:sz w:val="22"/>
          <w:szCs w:val="22"/>
        </w:rPr>
      </w:pPr>
      <w:hyperlink w:anchor="_Toc474771030" w:history="1">
        <w:r>
          <w:rPr>
            <w:rStyle w:val="Hyperlink"/>
            <w:noProof/>
          </w:rPr>
          <w:t>Figure 3. Running hconfig.js with the “--force” Command Line Argument</w:t>
        </w:r>
        <w:r>
          <w:rPr>
            <w:noProof/>
            <w:webHidden/>
          </w:rPr>
          <w:tab/>
        </w:r>
        <w:r>
          <w:rPr>
            <w:noProof/>
            <w:webHidden/>
          </w:rPr>
          <w:fldChar w:fldCharType="begin"/>
        </w:r>
        <w:r>
          <w:rPr>
            <w:noProof/>
            <w:webHidden/>
          </w:rPr>
          <w:instrText xml:space="preserve"> PAGEREF _Toc474771030 \h </w:instrText>
        </w:r>
        <w:r>
          <w:rPr>
            <w:noProof/>
            <w:webHidden/>
          </w:rPr>
        </w:r>
        <w:r>
          <w:rPr>
            <w:noProof/>
            <w:webHidden/>
          </w:rPr>
          <w:fldChar w:fldCharType="separate"/>
        </w:r>
        <w:r>
          <w:rPr>
            <w:noProof/>
            <w:webHidden/>
          </w:rPr>
          <w:t>3</w:t>
        </w:r>
        <w:r>
          <w:rPr>
            <w:noProof/>
            <w:webHidden/>
          </w:rPr>
          <w:fldChar w:fldCharType="end"/>
        </w:r>
      </w:hyperlink>
    </w:p>
    <w:p>
      <w:pPr>
        <w:pStyle w:val="TableofFigures"/>
        <w:tabs>
          <w:tab w:val="right" w:leader="dot" w:pos="9350"/>
        </w:tabs>
        <w:ind w:left="900" w:hanging="900"/>
        <w:rPr>
          <w:rFonts w:asciiTheme="minorHAnsi" w:eastAsiaTheme="minorEastAsia" w:hAnsiTheme="minorHAnsi" w:cstheme="minorBidi"/>
          <w:noProof/>
          <w:sz w:val="22"/>
          <w:szCs w:val="22"/>
        </w:rPr>
      </w:pPr>
      <w:hyperlink w:anchor="_Toc474771031" w:history="1">
        <w:r>
          <w:rPr>
            <w:rStyle w:val="Hyperlink"/>
            <w:noProof/>
          </w:rPr>
          <w:t xml:space="preserve">Figure 4. Running hconfig.js with the “--decode-input” Command Line Argument and </w:t>
        </w:r>
        <w:r>
          <w:rPr>
            <w:rStyle w:val="Hyperlink"/>
            <w:noProof/>
          </w:rPr>
          <w:br/>
          <w:t>Entering the Prompted User Input</w:t>
        </w:r>
        <w:r>
          <w:rPr>
            <w:noProof/>
            <w:webHidden/>
          </w:rPr>
          <w:tab/>
        </w:r>
        <w:r>
          <w:rPr>
            <w:noProof/>
            <w:webHidden/>
          </w:rPr>
          <w:fldChar w:fldCharType="begin"/>
        </w:r>
        <w:r>
          <w:rPr>
            <w:noProof/>
            <w:webHidden/>
          </w:rPr>
          <w:instrText xml:space="preserve"> PAGEREF _Toc474771031 \h </w:instrText>
        </w:r>
        <w:r>
          <w:rPr>
            <w:noProof/>
            <w:webHidden/>
          </w:rPr>
        </w:r>
        <w:r>
          <w:rPr>
            <w:noProof/>
            <w:webHidden/>
          </w:rPr>
          <w:fldChar w:fldCharType="separate"/>
        </w:r>
        <w:r>
          <w:rPr>
            <w:noProof/>
            <w:webHidden/>
          </w:rPr>
          <w:t>3</w:t>
        </w:r>
        <w:r>
          <w:rPr>
            <w:noProof/>
            <w:webHidden/>
          </w:rPr>
          <w:fldChar w:fldCharType="end"/>
        </w:r>
      </w:hyperlink>
    </w:p>
    <w:p>
      <w:pPr>
        <w:pStyle w:val="TableofFigures"/>
        <w:tabs>
          <w:tab w:val="right" w:leader="dot" w:pos="9350"/>
        </w:tabs>
        <w:ind w:left="900" w:hanging="900"/>
        <w:rPr>
          <w:rFonts w:asciiTheme="minorHAnsi" w:eastAsiaTheme="minorEastAsia" w:hAnsiTheme="minorHAnsi" w:cstheme="minorBidi"/>
          <w:noProof/>
          <w:sz w:val="22"/>
          <w:szCs w:val="22"/>
        </w:rPr>
      </w:pPr>
      <w:hyperlink w:anchor="_Toc474771032" w:history="1">
        <w:r>
          <w:rPr>
            <w:rStyle w:val="Hyperlink"/>
            <w:noProof/>
          </w:rPr>
          <w:t xml:space="preserve">Figure 5. Running hconfig.js with the “--decode-output” Command Line Argument and </w:t>
        </w:r>
        <w:r>
          <w:rPr>
            <w:rStyle w:val="Hyperlink"/>
            <w:noProof/>
          </w:rPr>
          <w:br/>
          <w:t>Entering the Prompted User Input</w:t>
        </w:r>
        <w:r>
          <w:rPr>
            <w:noProof/>
            <w:webHidden/>
          </w:rPr>
          <w:tab/>
        </w:r>
        <w:r>
          <w:rPr>
            <w:noProof/>
            <w:webHidden/>
          </w:rPr>
          <w:fldChar w:fldCharType="begin"/>
        </w:r>
        <w:r>
          <w:rPr>
            <w:noProof/>
            <w:webHidden/>
          </w:rPr>
          <w:instrText xml:space="preserve"> PAGEREF _Toc474771032 \h </w:instrText>
        </w:r>
        <w:r>
          <w:rPr>
            <w:noProof/>
            <w:webHidden/>
          </w:rPr>
        </w:r>
        <w:r>
          <w:rPr>
            <w:noProof/>
            <w:webHidden/>
          </w:rPr>
          <w:fldChar w:fldCharType="separate"/>
        </w:r>
        <w:r>
          <w:rPr>
            <w:noProof/>
            <w:webHidden/>
          </w:rPr>
          <w:t>4</w:t>
        </w:r>
        <w:r>
          <w:rPr>
            <w:noProof/>
            <w:webHidden/>
          </w:rPr>
          <w:fldChar w:fldCharType="end"/>
        </w:r>
      </w:hyperlink>
    </w:p>
    <w:p>
      <w:pPr>
        <w:pStyle w:val="TableofFigures"/>
        <w:tabs>
          <w:tab w:val="right" w:leader="dot" w:pos="9350"/>
        </w:tabs>
        <w:ind w:left="900" w:hanging="900"/>
        <w:rPr>
          <w:rFonts w:asciiTheme="minorHAnsi" w:eastAsiaTheme="minorEastAsia" w:hAnsiTheme="minorHAnsi" w:cstheme="minorBidi"/>
          <w:noProof/>
          <w:sz w:val="22"/>
          <w:szCs w:val="22"/>
        </w:rPr>
      </w:pPr>
      <w:hyperlink w:anchor="_Toc474771033" w:history="1">
        <w:r>
          <w:rPr>
            <w:rStyle w:val="Hyperlink"/>
            <w:noProof/>
          </w:rPr>
          <w:t>Figure 6. Example Output config_new.json File with the “--decode-output” Command Line Argument</w:t>
        </w:r>
        <w:r>
          <w:rPr>
            <w:noProof/>
            <w:webHidden/>
          </w:rPr>
          <w:tab/>
        </w:r>
        <w:r>
          <w:rPr>
            <w:noProof/>
            <w:webHidden/>
          </w:rPr>
          <w:fldChar w:fldCharType="begin"/>
        </w:r>
        <w:r>
          <w:rPr>
            <w:noProof/>
            <w:webHidden/>
          </w:rPr>
          <w:instrText xml:space="preserve"> PAGEREF _Toc474771033 \h </w:instrText>
        </w:r>
        <w:r>
          <w:rPr>
            <w:noProof/>
            <w:webHidden/>
          </w:rPr>
        </w:r>
        <w:r>
          <w:rPr>
            <w:noProof/>
            <w:webHidden/>
          </w:rPr>
          <w:fldChar w:fldCharType="separate"/>
        </w:r>
        <w:r>
          <w:rPr>
            <w:noProof/>
            <w:webHidden/>
          </w:rPr>
          <w:t>4</w:t>
        </w:r>
        <w:r>
          <w:rPr>
            <w:noProof/>
            <w:webHidden/>
          </w:rPr>
          <w:fldChar w:fldCharType="end"/>
        </w:r>
      </w:hyperlink>
    </w:p>
    <w:p>
      <w:pPr>
        <w:pStyle w:val="TableofFigures"/>
        <w:tabs>
          <w:tab w:val="right" w:leader="dot" w:pos="9350"/>
        </w:tabs>
        <w:rPr>
          <w:rFonts w:asciiTheme="minorHAnsi" w:eastAsiaTheme="minorEastAsia" w:hAnsiTheme="minorHAnsi" w:cstheme="minorBidi"/>
          <w:noProof/>
          <w:sz w:val="22"/>
          <w:szCs w:val="22"/>
        </w:rPr>
      </w:pPr>
      <w:hyperlink w:anchor="_Toc474771034" w:history="1">
        <w:r>
          <w:rPr>
            <w:rStyle w:val="Hyperlink"/>
            <w:noProof/>
          </w:rPr>
          <w:t>Figure 7. Running hconfig.js with the “--help” Command Line Argument</w:t>
        </w:r>
        <w:r>
          <w:rPr>
            <w:noProof/>
            <w:webHidden/>
          </w:rPr>
          <w:tab/>
        </w:r>
        <w:r>
          <w:rPr>
            <w:noProof/>
            <w:webHidden/>
          </w:rPr>
          <w:fldChar w:fldCharType="begin"/>
        </w:r>
        <w:r>
          <w:rPr>
            <w:noProof/>
            <w:webHidden/>
          </w:rPr>
          <w:instrText xml:space="preserve"> PAGEREF _Toc474771034 \h </w:instrText>
        </w:r>
        <w:r>
          <w:rPr>
            <w:noProof/>
            <w:webHidden/>
          </w:rPr>
        </w:r>
        <w:r>
          <w:rPr>
            <w:noProof/>
            <w:webHidden/>
          </w:rPr>
          <w:fldChar w:fldCharType="separate"/>
        </w:r>
        <w:r>
          <w:rPr>
            <w:noProof/>
            <w:webHidden/>
          </w:rPr>
          <w:t>5</w:t>
        </w:r>
        <w:r>
          <w:rPr>
            <w:noProof/>
            <w:webHidden/>
          </w:rPr>
          <w:fldChar w:fldCharType="end"/>
        </w:r>
      </w:hyperlink>
    </w:p>
    <w:p>
      <w:pPr>
        <w:pStyle w:val="TableofFigures"/>
        <w:tabs>
          <w:tab w:val="right" w:leader="dot" w:pos="9350"/>
        </w:tabs>
        <w:rPr>
          <w:rFonts w:asciiTheme="minorHAnsi" w:eastAsiaTheme="minorEastAsia" w:hAnsiTheme="minorHAnsi" w:cstheme="minorBidi"/>
          <w:noProof/>
          <w:sz w:val="22"/>
          <w:szCs w:val="22"/>
        </w:rPr>
      </w:pPr>
      <w:hyperlink w:anchor="_Toc474771035" w:history="1">
        <w:r>
          <w:rPr>
            <w:rStyle w:val="Hyperlink"/>
            <w:noProof/>
          </w:rPr>
          <w:t>Figure 8. Example Output config_new.json File</w:t>
        </w:r>
        <w:r>
          <w:rPr>
            <w:noProof/>
            <w:webHidden/>
          </w:rPr>
          <w:tab/>
        </w:r>
        <w:r>
          <w:rPr>
            <w:noProof/>
            <w:webHidden/>
          </w:rPr>
          <w:fldChar w:fldCharType="begin"/>
        </w:r>
        <w:r>
          <w:rPr>
            <w:noProof/>
            <w:webHidden/>
          </w:rPr>
          <w:instrText xml:space="preserve"> PAGEREF _Toc474771035 \h </w:instrText>
        </w:r>
        <w:r>
          <w:rPr>
            <w:noProof/>
            <w:webHidden/>
          </w:rPr>
        </w:r>
        <w:r>
          <w:rPr>
            <w:noProof/>
            <w:webHidden/>
          </w:rPr>
          <w:fldChar w:fldCharType="separate"/>
        </w:r>
        <w:r>
          <w:rPr>
            <w:noProof/>
            <w:webHidden/>
          </w:rPr>
          <w:t>5</w:t>
        </w:r>
        <w:r>
          <w:rPr>
            <w:noProof/>
            <w:webHidden/>
          </w:rPr>
          <w:fldChar w:fldCharType="end"/>
        </w:r>
      </w:hyperlink>
    </w:p>
    <w:p>
      <w:pPr>
        <w:pStyle w:val="TableofFigures"/>
        <w:tabs>
          <w:tab w:val="right" w:leader="dot" w:pos="9350"/>
        </w:tabs>
        <w:ind w:left="900" w:hanging="900"/>
        <w:rPr>
          <w:rFonts w:asciiTheme="minorHAnsi" w:eastAsiaTheme="minorEastAsia" w:hAnsiTheme="minorHAnsi" w:cstheme="minorBidi"/>
          <w:noProof/>
          <w:sz w:val="22"/>
          <w:szCs w:val="22"/>
        </w:rPr>
      </w:pPr>
      <w:hyperlink w:anchor="_Toc474771036" w:history="1">
        <w:r>
          <w:rPr>
            <w:rStyle w:val="Hyperlink"/>
            <w:noProof/>
          </w:rPr>
          <w:t xml:space="preserve">Figure 9. Running updateconfig.js with the “--decode-input” Command Line Argument </w:t>
        </w:r>
        <w:r>
          <w:rPr>
            <w:rStyle w:val="Hyperlink"/>
            <w:noProof/>
          </w:rPr>
          <w:br/>
          <w:t>and Entering the Prompted User Input</w:t>
        </w:r>
        <w:r>
          <w:rPr>
            <w:noProof/>
            <w:webHidden/>
          </w:rPr>
          <w:tab/>
        </w:r>
        <w:r>
          <w:rPr>
            <w:noProof/>
            <w:webHidden/>
          </w:rPr>
          <w:fldChar w:fldCharType="begin"/>
        </w:r>
        <w:r>
          <w:rPr>
            <w:noProof/>
            <w:webHidden/>
          </w:rPr>
          <w:instrText xml:space="preserve"> PAGEREF _Toc474771036 \h </w:instrText>
        </w:r>
        <w:r>
          <w:rPr>
            <w:noProof/>
            <w:webHidden/>
          </w:rPr>
        </w:r>
        <w:r>
          <w:rPr>
            <w:noProof/>
            <w:webHidden/>
          </w:rPr>
          <w:fldChar w:fldCharType="separate"/>
        </w:r>
        <w:r>
          <w:rPr>
            <w:noProof/>
            <w:webHidden/>
          </w:rPr>
          <w:t>6</w:t>
        </w:r>
        <w:r>
          <w:rPr>
            <w:noProof/>
            <w:webHidden/>
          </w:rPr>
          <w:fldChar w:fldCharType="end"/>
        </w:r>
      </w:hyperlink>
    </w:p>
    <w:p>
      <w:pPr>
        <w:pStyle w:val="TableofFigures"/>
        <w:tabs>
          <w:tab w:val="right" w:leader="dot" w:pos="9350"/>
        </w:tabs>
        <w:rPr>
          <w:rFonts w:asciiTheme="minorHAnsi" w:eastAsiaTheme="minorEastAsia" w:hAnsiTheme="minorHAnsi" w:cstheme="minorBidi"/>
          <w:noProof/>
          <w:sz w:val="22"/>
          <w:szCs w:val="22"/>
        </w:rPr>
      </w:pPr>
      <w:hyperlink w:anchor="_Toc474771037" w:history="1">
        <w:r>
          <w:rPr>
            <w:rStyle w:val="Hyperlink"/>
            <w:noProof/>
          </w:rPr>
          <w:t>Figure 10. Running updateconfig.js with the “--help” Command Line Argument</w:t>
        </w:r>
        <w:r>
          <w:rPr>
            <w:noProof/>
            <w:webHidden/>
          </w:rPr>
          <w:tab/>
        </w:r>
        <w:r>
          <w:rPr>
            <w:noProof/>
            <w:webHidden/>
          </w:rPr>
          <w:fldChar w:fldCharType="begin"/>
        </w:r>
        <w:r>
          <w:rPr>
            <w:noProof/>
            <w:webHidden/>
          </w:rPr>
          <w:instrText xml:space="preserve"> PAGEREF _Toc474771037 \h </w:instrText>
        </w:r>
        <w:r>
          <w:rPr>
            <w:noProof/>
            <w:webHidden/>
          </w:rPr>
        </w:r>
        <w:r>
          <w:rPr>
            <w:noProof/>
            <w:webHidden/>
          </w:rPr>
          <w:fldChar w:fldCharType="separate"/>
        </w:r>
        <w:r>
          <w:rPr>
            <w:noProof/>
            <w:webHidden/>
          </w:rPr>
          <w:t>6</w:t>
        </w:r>
        <w:r>
          <w:rPr>
            <w:noProof/>
            <w:webHidden/>
          </w:rPr>
          <w:fldChar w:fldCharType="end"/>
        </w:r>
      </w:hyperlink>
    </w:p>
    <w:p>
      <w:pPr>
        <w:pStyle w:val="TableofFigures"/>
        <w:tabs>
          <w:tab w:val="right" w:leader="dot" w:pos="9350"/>
        </w:tabs>
        <w:rPr>
          <w:rFonts w:asciiTheme="minorHAnsi" w:eastAsiaTheme="minorEastAsia" w:hAnsiTheme="minorHAnsi" w:cstheme="minorBidi"/>
          <w:noProof/>
          <w:sz w:val="22"/>
          <w:szCs w:val="22"/>
        </w:rPr>
      </w:pPr>
      <w:hyperlink w:anchor="_Toc474771038" w:history="1">
        <w:r>
          <w:rPr>
            <w:rStyle w:val="Hyperlink"/>
            <w:noProof/>
          </w:rPr>
          <w:t>Figure 11. Example Output config_updated.json File</w:t>
        </w:r>
        <w:r>
          <w:rPr>
            <w:noProof/>
            <w:webHidden/>
          </w:rPr>
          <w:tab/>
        </w:r>
        <w:r>
          <w:rPr>
            <w:noProof/>
            <w:webHidden/>
          </w:rPr>
          <w:fldChar w:fldCharType="begin"/>
        </w:r>
        <w:r>
          <w:rPr>
            <w:noProof/>
            <w:webHidden/>
          </w:rPr>
          <w:instrText xml:space="preserve"> PAGEREF _Toc474771038 \h </w:instrText>
        </w:r>
        <w:r>
          <w:rPr>
            <w:noProof/>
            <w:webHidden/>
          </w:rPr>
        </w:r>
        <w:r>
          <w:rPr>
            <w:noProof/>
            <w:webHidden/>
          </w:rPr>
          <w:fldChar w:fldCharType="separate"/>
        </w:r>
        <w:r>
          <w:rPr>
            <w:noProof/>
            <w:webHidden/>
          </w:rPr>
          <w:t>7</w:t>
        </w:r>
        <w:r>
          <w:rPr>
            <w:noProof/>
            <w:webHidden/>
          </w:rPr>
          <w:fldChar w:fldCharType="end"/>
        </w:r>
      </w:hyperlink>
    </w:p>
    <w:p>
      <w:r>
        <w:fldChar w:fldCharType="end"/>
      </w:r>
    </w:p>
    <w:p/>
    <w:p>
      <w:pPr>
        <w:sectPr>
          <w:headerReference w:type="first" r:id="rId25"/>
          <w:footerReference w:type="first" r:id="rId26"/>
          <w:pgSz w:w="12240" w:h="15840" w:code="1"/>
          <w:pgMar w:top="1440" w:right="1440" w:bottom="1440" w:left="1440" w:header="504" w:footer="504" w:gutter="0"/>
          <w:pgNumType w:fmt="lowerRoman"/>
          <w:cols w:space="720"/>
          <w:titlePg/>
        </w:sectPr>
      </w:pPr>
    </w:p>
    <w:p>
      <w:pPr>
        <w:pStyle w:val="Heading1"/>
        <w:spacing w:before="0"/>
      </w:pPr>
      <w:bookmarkStart w:id="6" w:name="_Toc510936693"/>
      <w:bookmarkStart w:id="7" w:name="_Toc510936873"/>
      <w:bookmarkStart w:id="8" w:name="_Toc510948564"/>
      <w:bookmarkStart w:id="9" w:name="_Toc474771021"/>
      <w:bookmarkStart w:id="10" w:name="_Toc497871702"/>
      <w:bookmarkStart w:id="11" w:name="_Toc497872046"/>
      <w:bookmarkStart w:id="12" w:name="_Toc497872814"/>
      <w:bookmarkStart w:id="13" w:name="_Toc497872969"/>
      <w:bookmarkStart w:id="14" w:name="_Toc497873017"/>
      <w:bookmarkEnd w:id="2"/>
      <w:bookmarkEnd w:id="3"/>
      <w:bookmarkEnd w:id="4"/>
      <w:bookmarkEnd w:id="5"/>
      <w:r>
        <w:lastRenderedPageBreak/>
        <w:t>Introduction</w:t>
      </w:r>
      <w:bookmarkEnd w:id="6"/>
      <w:bookmarkEnd w:id="7"/>
      <w:bookmarkEnd w:id="8"/>
      <w:bookmarkEnd w:id="9"/>
    </w:p>
    <w:p>
      <w:r>
        <w:t>The Federal Communications Commission (FCC) Telecommunications Relay Service (TRS) Center of Expertise (COE) Project promotes the Commission’s goal to foster innovations that advance functionally equivalent telecommunications. Toward that end, the project ensures that the Telecommunications Relay Service employs improved technology for persons who are deaf, hard of hearing, deaf-blind, and/or have speech disabilities.</w:t>
      </w:r>
    </w:p>
    <w:p>
      <w:pPr>
        <w:pStyle w:val="Heading2"/>
      </w:pPr>
      <w:bookmarkStart w:id="15" w:name="_Toc474771022"/>
      <w:r>
        <w:t>Background</w:t>
      </w:r>
      <w:bookmarkEnd w:id="15"/>
    </w:p>
    <w:p>
      <w:r>
        <w:t xml:space="preserve">The FCC has embraced a research-based approach to achieve this goal by engaging the Centers for Medicare &amp; Medicaid Services (CMS) Alliance to Modernize Healthcare (CAMH) Federally Funded Research and Development Center (FFRDC), operated by The MITRE Corporation (MITRE), to conduct independent engineering assessments that promote and demonstrate TRS’s functional equivalence. CAMH independently assesses voice telephone services, video access services, and Internet Protocol (IP)-based captioning technology; improvements to TRS efficiency; solutions for direct communication between people with communication disabilities and other telephone users; and the effectiveness, efficiency, and consumer response to current and future approaches for delivering TRS. To demonstrate the viability of open source solutions to facilitate direct communication between people with communication disabilities and other telephone users, CAMH successfully developed and released two open source products, ACE Connect Lite and ACE Direct, which are available for public download at </w:t>
      </w:r>
      <w:hyperlink r:id="rId27" w:history="1">
        <w:r>
          <w:rPr>
            <w:rStyle w:val="Hyperlink"/>
          </w:rPr>
          <w:t>https://github.com/FCC/ACEConnectLite</w:t>
        </w:r>
      </w:hyperlink>
      <w:r>
        <w:t xml:space="preserve"> and </w:t>
      </w:r>
      <w:hyperlink r:id="rId28" w:history="1">
        <w:r>
          <w:rPr>
            <w:rStyle w:val="Hyperlink"/>
          </w:rPr>
          <w:t>https://github.com/FCC/ACEDirect</w:t>
        </w:r>
      </w:hyperlink>
      <w:r>
        <w:t>.</w:t>
      </w:r>
    </w:p>
    <w:p>
      <w:r>
        <w:t>ACE Connect Lite and ACE Direct leverage other open source libraries and products to deliver required functionality. In addition, they require that multiple configuration parameters be properly defined to operate in a specific environment. The installation and configuration of multiple software packages can be a formidable task. To address the configuration challenges, CAMH developed HashConfig, an open source utility to automate and simplify the configuration of the ACE products.</w:t>
      </w:r>
    </w:p>
    <w:p>
      <w:pPr>
        <w:pStyle w:val="Heading2"/>
      </w:pPr>
      <w:bookmarkStart w:id="16" w:name="_Toc474771023"/>
      <w:r>
        <w:t>Automated Software Configuration and Deployment</w:t>
      </w:r>
      <w:bookmarkEnd w:id="16"/>
    </w:p>
    <w:p>
      <w:r>
        <w:t>Automating software deployment involves automating the installation, configuration, and execution of a specific version of software. It requires leveraging tools and writing custom scripts that hide the installation, configuration, and execution details from the installer. Primary steps include downloading a specific release of all the software components from the source code repository, installing the components on potentially different servers, configuring the software, starting all servers, and executing sanity tests to check if the system is running properly.</w:t>
      </w:r>
    </w:p>
    <w:p>
      <w:r>
        <w:t>To facilitate the configuration and deployment of ACE Connect Lite and ACE Direct, CAMH developed an automated configuration utility, HashConfig. CAMH’s design of HashConfig, however, does not limit it to the automated configuration and installation of ACE Connect Lite and ACE Direct. Rather, this open source, standalone Node.js application automates the process of editing a JavaScript Object Notation (JSON) file. CAMH intended this tool as part of a more automated and secure approach to create JSON configuration files and for extension to any JSON file.</w:t>
      </w:r>
    </w:p>
    <w:p>
      <w:r>
        <w:lastRenderedPageBreak/>
        <w:t>HashConfig software reads a template JSON file and extracts all its terminal field-value pairs. For each field, it then prompts the user to either accept the given default value or to provide a custom value. At the end of the user input process, the software generates a new configuration file with the specified values.</w:t>
      </w:r>
    </w:p>
    <w:p>
      <w:r>
        <w:t>HashConfig provides users with a faster, simpler, and more secure way to generate JSON configuration files. By default, it encodes all field values in the new configuration file using simple Base64 encoding for protection of sensitive information. The user may also elect to decode the new configuration file for easier readability when such security measures are not needed. Other available options include automatically accepting all default values, decoding an encoded template file, and using an additional helper software to update or modify the user’s new values.</w:t>
      </w:r>
    </w:p>
    <w:p>
      <w:r>
        <w:t xml:space="preserve">The HashConfig software and documentation is available for public download at </w:t>
      </w:r>
      <w:hyperlink r:id="rId29" w:history="1">
        <w:r>
          <w:rPr>
            <w:rStyle w:val="Hyperlink"/>
          </w:rPr>
          <w:t>http://mitre.github.io/</w:t>
        </w:r>
      </w:hyperlink>
      <w:r>
        <w:t>.</w:t>
      </w:r>
    </w:p>
    <w:p>
      <w:pPr>
        <w:pStyle w:val="Heading1"/>
      </w:pPr>
      <w:bookmarkStart w:id="17" w:name="_Toc474771024"/>
      <w:r>
        <w:t>Getting Started</w:t>
      </w:r>
      <w:bookmarkEnd w:id="17"/>
    </w:p>
    <w:p>
      <w:pPr>
        <w:pStyle w:val="NumberedList"/>
      </w:pPr>
      <w:r>
        <w:t>Open the parent directory where the HashConfig repository will be placed.</w:t>
      </w:r>
    </w:p>
    <w:p>
      <w:pPr>
        <w:pStyle w:val="NumberedList"/>
      </w:pPr>
      <w:r>
        <w:t>Clone this repository and go to the hashconfig folder by running “cd hashconfig” in the command prompt.</w:t>
      </w:r>
    </w:p>
    <w:p>
      <w:pPr>
        <w:pStyle w:val="NumberedListLast"/>
        <w:spacing w:after="240"/>
      </w:pPr>
      <w:r>
        <w:t>Install the required node.js modules by running “npm install” in the command prompt.</w:t>
      </w:r>
    </w:p>
    <w:p>
      <w:pPr>
        <w:pStyle w:val="Figure"/>
      </w:pPr>
      <w:r>
        <w:rPr>
          <w:noProof/>
        </w:rPr>
        <w:drawing>
          <wp:inline distT="0" distB="0" distL="0" distR="0">
            <wp:extent cx="3638550" cy="1171575"/>
            <wp:effectExtent l="0" t="0" r="0" b="0"/>
            <wp:docPr id="3" name="Picture 3" descr="Figure 1 is a sreenshot of the command prompt for installing Node.js modules." title="Figure 1: Using the Command Prompt to Install Node.js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38782"/>
                    <a:stretch/>
                  </pic:blipFill>
                  <pic:spPr bwMode="auto">
                    <a:xfrm>
                      <a:off x="0" y="0"/>
                      <a:ext cx="3638550" cy="1171575"/>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FigureCaption"/>
      </w:pPr>
      <w:bookmarkStart w:id="18" w:name="_Toc472516721"/>
      <w:bookmarkStart w:id="19" w:name="_Toc474771028"/>
      <w:r>
        <w:t xml:space="preserve">Figure </w:t>
      </w:r>
      <w:fldSimple w:instr=" SEQ Figure \* ARABIC ">
        <w:r>
          <w:rPr>
            <w:noProof/>
          </w:rPr>
          <w:t>1</w:t>
        </w:r>
      </w:fldSimple>
      <w:r>
        <w:t>. Using the Command Prompt to Install Node.js Modules</w:t>
      </w:r>
      <w:bookmarkEnd w:id="18"/>
      <w:bookmarkEnd w:id="19"/>
    </w:p>
    <w:p>
      <w:pPr>
        <w:pStyle w:val="Heading2"/>
      </w:pPr>
      <w:bookmarkStart w:id="20" w:name="_Toc474771025"/>
      <w:r>
        <w:t>Code Structure</w:t>
      </w:r>
      <w:bookmarkEnd w:id="20"/>
    </w:p>
    <w:p>
      <w:pPr>
        <w:pStyle w:val="BulletListMultiple"/>
      </w:pPr>
      <w:proofErr w:type="gramStart"/>
      <w:r>
        <w:t>package.json</w:t>
      </w:r>
      <w:proofErr w:type="gramEnd"/>
      <w:r>
        <w:t xml:space="preserve"> contains a brief description of the program along with a list of the required modules.</w:t>
      </w:r>
    </w:p>
    <w:p>
      <w:pPr>
        <w:pStyle w:val="BulletListMultiple"/>
      </w:pPr>
      <w:r>
        <w:t xml:space="preserve">hconfig.js is the main file, which reads the </w:t>
      </w:r>
      <w:proofErr w:type="gramStart"/>
      <w:r>
        <w:t>config.json</w:t>
      </w:r>
      <w:proofErr w:type="gramEnd"/>
      <w:r>
        <w:t>_TEMPLATE file, prompts the user to either accept the default configuration values or input custom values, and outputs a configuration file called config_new.json.</w:t>
      </w:r>
    </w:p>
    <w:p>
      <w:pPr>
        <w:pStyle w:val="BulletListMultipleLast"/>
      </w:pPr>
      <w:r>
        <w:t>updateconfig.js is an additional file that can be used for making small changes to the config_</w:t>
      </w:r>
      <w:proofErr w:type="gramStart"/>
      <w:r>
        <w:t>new.json</w:t>
      </w:r>
      <w:proofErr w:type="gramEnd"/>
      <w:r>
        <w:t xml:space="preserve"> file.</w:t>
      </w:r>
    </w:p>
    <w:p>
      <w:pPr>
        <w:pStyle w:val="Heading2"/>
      </w:pPr>
      <w:bookmarkStart w:id="21" w:name="_Toc474771026"/>
      <w:r>
        <w:lastRenderedPageBreak/>
        <w:t>How to Use HashConfig</w:t>
      </w:r>
      <w:bookmarkEnd w:id="21"/>
    </w:p>
    <w:p>
      <w:pPr>
        <w:pStyle w:val="NumberedList"/>
        <w:numPr>
          <w:ilvl w:val="0"/>
          <w:numId w:val="39"/>
        </w:numPr>
      </w:pPr>
      <w:r>
        <w:t>Open the appropriate local directory in the command prompt.</w:t>
      </w:r>
    </w:p>
    <w:p>
      <w:pPr>
        <w:pStyle w:val="NumberedList"/>
        <w:spacing w:after="240"/>
      </w:pPr>
      <w:r>
        <w:t>Type “node hconfig.js” in the command line.</w:t>
      </w:r>
    </w:p>
    <w:p>
      <w:pPr>
        <w:pStyle w:val="Figure"/>
      </w:pPr>
      <w:r>
        <w:rPr>
          <w:noProof/>
        </w:rPr>
        <w:drawing>
          <wp:inline distT="0" distB="0" distL="0" distR="0">
            <wp:extent cx="4855464" cy="2249424"/>
            <wp:effectExtent l="0" t="0" r="2540" b="0"/>
            <wp:docPr id="4" name="Picture 4" descr="Figure 2 is a screenshot of the command prompt for entering the prompted user input." title="Figure 2: Running hconfig.js and Entering the User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5464" cy="2249424"/>
                    </a:xfrm>
                    <a:prstGeom prst="rect">
                      <a:avLst/>
                    </a:prstGeom>
                    <a:noFill/>
                    <a:ln>
                      <a:noFill/>
                    </a:ln>
                  </pic:spPr>
                </pic:pic>
              </a:graphicData>
            </a:graphic>
          </wp:inline>
        </w:drawing>
      </w:r>
    </w:p>
    <w:p>
      <w:pPr>
        <w:pStyle w:val="FigureCaption"/>
      </w:pPr>
      <w:bookmarkStart w:id="22" w:name="_Toc472516722"/>
      <w:bookmarkStart w:id="23" w:name="_Toc474771029"/>
      <w:r>
        <w:t xml:space="preserve">Figure </w:t>
      </w:r>
      <w:fldSimple w:instr=" SEQ Figure \* ARABIC ">
        <w:r>
          <w:rPr>
            <w:noProof/>
          </w:rPr>
          <w:t>2</w:t>
        </w:r>
      </w:fldSimple>
      <w:r>
        <w:t>. Running hconfig.js and Entering the Prompted User Input</w:t>
      </w:r>
      <w:bookmarkEnd w:id="22"/>
      <w:bookmarkEnd w:id="23"/>
    </w:p>
    <w:p>
      <w:pPr>
        <w:pStyle w:val="NumberedList"/>
        <w:spacing w:after="240"/>
      </w:pPr>
      <w:r>
        <w:t>(Optional) Adding the argument '--force' or '-f' (“node hconfig.js –force”) automatically generates config_</w:t>
      </w:r>
      <w:proofErr w:type="gramStart"/>
      <w:r>
        <w:t>new.json</w:t>
      </w:r>
      <w:proofErr w:type="gramEnd"/>
      <w:r>
        <w:t xml:space="preserve"> using the values given in config.json_TEMPLATE.</w:t>
      </w:r>
    </w:p>
    <w:p>
      <w:pPr>
        <w:pStyle w:val="Figure"/>
      </w:pPr>
      <w:r>
        <w:rPr>
          <w:noProof/>
        </w:rPr>
        <w:drawing>
          <wp:inline distT="0" distB="0" distL="0" distR="0">
            <wp:extent cx="3968496" cy="1307592"/>
            <wp:effectExtent l="0" t="0" r="0" b="6985"/>
            <wp:docPr id="6" name="Picture 6" descr="Figure 3 is a screenshot for the &quot;--force&quot; command line argument." title="Figure 3: Running hconfig.js with the &quot;--force&quot; Command Line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8496" cy="1307592"/>
                    </a:xfrm>
                    <a:prstGeom prst="rect">
                      <a:avLst/>
                    </a:prstGeom>
                    <a:noFill/>
                    <a:ln>
                      <a:noFill/>
                    </a:ln>
                  </pic:spPr>
                </pic:pic>
              </a:graphicData>
            </a:graphic>
          </wp:inline>
        </w:drawing>
      </w:r>
    </w:p>
    <w:p>
      <w:pPr>
        <w:pStyle w:val="FigureCaption"/>
      </w:pPr>
      <w:bookmarkStart w:id="24" w:name="_Toc472516723"/>
      <w:bookmarkStart w:id="25" w:name="_Toc474771030"/>
      <w:r>
        <w:t xml:space="preserve">Figure </w:t>
      </w:r>
      <w:fldSimple w:instr=" SEQ Figure \* ARABIC ">
        <w:r>
          <w:rPr>
            <w:noProof/>
          </w:rPr>
          <w:t>3</w:t>
        </w:r>
      </w:fldSimple>
      <w:r>
        <w:t>. Running hconfig.js with the “--force” Command Line Argument</w:t>
      </w:r>
      <w:bookmarkEnd w:id="24"/>
      <w:bookmarkEnd w:id="25"/>
    </w:p>
    <w:p>
      <w:pPr>
        <w:pStyle w:val="NumberedList"/>
        <w:spacing w:after="240"/>
      </w:pPr>
      <w:r>
        <w:t xml:space="preserve">(Optional) Adding the argument '--decode-input' or '-i' (“node hconfig.js --decode-input”) decodes an encoded </w:t>
      </w:r>
      <w:proofErr w:type="spellStart"/>
      <w:r>
        <w:t>config</w:t>
      </w:r>
      <w:proofErr w:type="spellEnd"/>
      <w:r>
        <w:t xml:space="preserve"> template file.</w:t>
      </w:r>
    </w:p>
    <w:p>
      <w:pPr>
        <w:pStyle w:val="Figure"/>
      </w:pPr>
      <w:r>
        <w:rPr>
          <w:noProof/>
        </w:rPr>
        <w:lastRenderedPageBreak/>
        <w:drawing>
          <wp:inline distT="0" distB="0" distL="0" distR="0">
            <wp:extent cx="4636008" cy="2221992"/>
            <wp:effectExtent l="0" t="0" r="0" b="6985"/>
            <wp:docPr id="7" name="Picture 7" descr="Figure 4 shows the screenshot for the &#10;&quot;--decode-input&quot; command line argument and entering the prompted user input." title="Figure 4: Running hconfig.js with the &quot;--decode-input&quot; Command Line Argument and Entering the Prompted User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6008" cy="2221992"/>
                    </a:xfrm>
                    <a:prstGeom prst="rect">
                      <a:avLst/>
                    </a:prstGeom>
                    <a:noFill/>
                    <a:ln>
                      <a:noFill/>
                    </a:ln>
                  </pic:spPr>
                </pic:pic>
              </a:graphicData>
            </a:graphic>
          </wp:inline>
        </w:drawing>
      </w:r>
    </w:p>
    <w:p>
      <w:pPr>
        <w:pStyle w:val="FigureCaption"/>
      </w:pPr>
      <w:bookmarkStart w:id="26" w:name="_Toc472516724"/>
      <w:bookmarkStart w:id="27" w:name="_Toc474771031"/>
      <w:r>
        <w:t xml:space="preserve">Figure </w:t>
      </w:r>
      <w:fldSimple w:instr=" SEQ Figure \* ARABIC ">
        <w:r>
          <w:rPr>
            <w:noProof/>
          </w:rPr>
          <w:t>4</w:t>
        </w:r>
      </w:fldSimple>
      <w:r>
        <w:t>. Running hconfig.js with the “--decode-input” Command Line Argument and Entering the Prompted User Input</w:t>
      </w:r>
      <w:bookmarkEnd w:id="26"/>
      <w:bookmarkEnd w:id="27"/>
    </w:p>
    <w:p>
      <w:pPr>
        <w:pStyle w:val="NumberedList"/>
      </w:pPr>
      <w:r>
        <w:t>(Optional) Adding the argument '--decode-output' or '-o' (“node hconfig.js --decode-output”) returns an output file that is not encoded.</w:t>
      </w:r>
    </w:p>
    <w:p>
      <w:pPr>
        <w:pStyle w:val="Figure"/>
      </w:pPr>
      <w:r>
        <w:rPr>
          <w:noProof/>
        </w:rPr>
        <w:drawing>
          <wp:inline distT="0" distB="0" distL="0" distR="0">
            <wp:extent cx="4846320" cy="2350008"/>
            <wp:effectExtent l="0" t="0" r="0" b="0"/>
            <wp:docPr id="8" name="Picture 8" descr="Figure 5 shows the screenshot for the &quot;--decode-ouput&quot; command line argument and entering the prompted user input." title="Figure 5: Running hconfig.js with the “--decode-output” Command Line Argument and Entering the Prompted User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6320" cy="2350008"/>
                    </a:xfrm>
                    <a:prstGeom prst="rect">
                      <a:avLst/>
                    </a:prstGeom>
                    <a:noFill/>
                    <a:ln>
                      <a:noFill/>
                    </a:ln>
                  </pic:spPr>
                </pic:pic>
              </a:graphicData>
            </a:graphic>
          </wp:inline>
        </w:drawing>
      </w:r>
    </w:p>
    <w:p>
      <w:pPr>
        <w:pStyle w:val="FigureCaption"/>
      </w:pPr>
      <w:bookmarkStart w:id="28" w:name="_Toc472516725"/>
      <w:bookmarkStart w:id="29" w:name="_Toc474771032"/>
      <w:r>
        <w:t xml:space="preserve">Figure </w:t>
      </w:r>
      <w:fldSimple w:instr=" SEQ Figure \* ARABIC ">
        <w:r>
          <w:rPr>
            <w:noProof/>
          </w:rPr>
          <w:t>5</w:t>
        </w:r>
      </w:fldSimple>
      <w:r>
        <w:t>. Running hconfig.js with the “--decode-output” Command Line Argument and Entering the Prompted User Input</w:t>
      </w:r>
      <w:bookmarkEnd w:id="28"/>
      <w:bookmarkEnd w:id="29"/>
    </w:p>
    <w:p>
      <w:pPr>
        <w:pStyle w:val="Figure"/>
      </w:pPr>
      <w:r>
        <w:rPr>
          <w:noProof/>
        </w:rPr>
        <w:lastRenderedPageBreak/>
        <w:drawing>
          <wp:inline distT="0" distB="0" distL="0" distR="0">
            <wp:extent cx="5650992" cy="2697480"/>
            <wp:effectExtent l="0" t="0" r="6985" b="0"/>
            <wp:docPr id="9" name="Picture 9" descr="Figure 6 presents a screenshot of the example output with the &quot;--decode-output&quot; command line argument." title="Figure 6: Example Output config_new.json File with the “--decode-output” Command Line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5">
                      <a:extLst>
                        <a:ext uri="{28A0092B-C50C-407E-A947-70E740481C1C}">
                          <a14:useLocalDpi xmlns:a14="http://schemas.microsoft.com/office/drawing/2010/main" val="0"/>
                        </a:ext>
                      </a:extLst>
                    </a:blip>
                    <a:srcRect t="-1" b="-2413"/>
                    <a:stretch/>
                  </pic:blipFill>
                  <pic:spPr bwMode="auto">
                    <a:xfrm>
                      <a:off x="0" y="0"/>
                      <a:ext cx="5650992" cy="2697480"/>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FigureCaption"/>
        <w:ind w:left="720" w:right="720"/>
      </w:pPr>
      <w:bookmarkStart w:id="30" w:name="_Toc472516726"/>
      <w:bookmarkStart w:id="31" w:name="_Toc474771033"/>
      <w:r>
        <w:t xml:space="preserve">Figure </w:t>
      </w:r>
      <w:fldSimple w:instr=" SEQ Figure \* ARABIC ">
        <w:r>
          <w:rPr>
            <w:noProof/>
          </w:rPr>
          <w:t>6</w:t>
        </w:r>
      </w:fldSimple>
      <w:r>
        <w:t>. Example Output config_</w:t>
      </w:r>
      <w:proofErr w:type="gramStart"/>
      <w:r>
        <w:t>new.json</w:t>
      </w:r>
      <w:proofErr w:type="gramEnd"/>
      <w:r>
        <w:t xml:space="preserve"> File with the “--decode-output” Command Line Argument</w:t>
      </w:r>
      <w:bookmarkEnd w:id="30"/>
      <w:bookmarkEnd w:id="31"/>
    </w:p>
    <w:p>
      <w:pPr>
        <w:pStyle w:val="NumberedListLast"/>
      </w:pPr>
      <w:r>
        <w:t xml:space="preserve">Follow prompts for user input. The user may also add any combination of the optional arguments. </w:t>
      </w:r>
      <w:r>
        <w:rPr>
          <w:b/>
        </w:rPr>
        <w:t>Note:</w:t>
      </w:r>
      <w:r>
        <w:t xml:space="preserve"> If arguments are entered incorrectly, or if the user inputs the '--help' or '-h' argument, help text will appear and the program will exit.</w:t>
      </w:r>
    </w:p>
    <w:p>
      <w:pPr>
        <w:pStyle w:val="Figure"/>
      </w:pPr>
      <w:r>
        <w:rPr>
          <w:noProof/>
        </w:rPr>
        <w:drawing>
          <wp:inline distT="0" distB="0" distL="0" distR="0">
            <wp:extent cx="5852160" cy="1837944"/>
            <wp:effectExtent l="0" t="0" r="0" b="0"/>
            <wp:docPr id="1" name="Picture 1" descr="Figure 7 shows a screenshot of the hconfig.js with the &quot;--help&quot; command line argument." title="Figure 7: Running hconfig.js with the &quot;--help&quot; Command Line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2160" cy="1837944"/>
                    </a:xfrm>
                    <a:prstGeom prst="rect">
                      <a:avLst/>
                    </a:prstGeom>
                    <a:noFill/>
                  </pic:spPr>
                </pic:pic>
              </a:graphicData>
            </a:graphic>
          </wp:inline>
        </w:drawing>
      </w:r>
    </w:p>
    <w:p>
      <w:pPr>
        <w:pStyle w:val="FigureCaption"/>
      </w:pPr>
      <w:bookmarkStart w:id="32" w:name="_Toc472516727"/>
      <w:bookmarkStart w:id="33" w:name="_Toc474771034"/>
      <w:r>
        <w:t>Figure 7. Running hconfig.js with the “--help” Command Line Argument</w:t>
      </w:r>
      <w:bookmarkEnd w:id="32"/>
      <w:bookmarkEnd w:id="33"/>
    </w:p>
    <w:p>
      <w:pPr>
        <w:pStyle w:val="NumberedList"/>
      </w:pPr>
      <w:bookmarkStart w:id="34" w:name="_Toc490026795"/>
      <w:bookmarkEnd w:id="10"/>
      <w:bookmarkEnd w:id="11"/>
      <w:bookmarkEnd w:id="12"/>
      <w:bookmarkEnd w:id="13"/>
      <w:bookmarkEnd w:id="14"/>
      <w:r>
        <w:t>After index.js has finished running, open config_</w:t>
      </w:r>
      <w:proofErr w:type="gramStart"/>
      <w:r>
        <w:t>new.json</w:t>
      </w:r>
      <w:proofErr w:type="gramEnd"/>
      <w:r>
        <w:t xml:space="preserve"> in the same directory to see the new encoded configuration file.</w:t>
      </w:r>
    </w:p>
    <w:p>
      <w:pPr>
        <w:pStyle w:val="Figure"/>
      </w:pPr>
      <w:r>
        <w:rPr>
          <w:noProof/>
        </w:rPr>
        <w:lastRenderedPageBreak/>
        <w:drawing>
          <wp:inline distT="0" distB="0" distL="0" distR="0">
            <wp:extent cx="5852160" cy="2551176"/>
            <wp:effectExtent l="0" t="0" r="0" b="1905"/>
            <wp:docPr id="11" name="Picture 11" descr="Figure 8 shows a screenshot of the example output of configu_new.json file." title="Figure 8: Example Output config_new.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shconfig\documentation\confignew.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852160" cy="2551176"/>
                    </a:xfrm>
                    <a:prstGeom prst="rect">
                      <a:avLst/>
                    </a:prstGeom>
                    <a:noFill/>
                    <a:ln>
                      <a:noFill/>
                    </a:ln>
                  </pic:spPr>
                </pic:pic>
              </a:graphicData>
            </a:graphic>
          </wp:inline>
        </w:drawing>
      </w:r>
    </w:p>
    <w:p>
      <w:pPr>
        <w:pStyle w:val="FigureCaption"/>
      </w:pPr>
      <w:bookmarkStart w:id="35" w:name="_Toc472516728"/>
      <w:bookmarkStart w:id="36" w:name="_Toc474771035"/>
      <w:r>
        <w:t>Figure 8. Example Output config_</w:t>
      </w:r>
      <w:proofErr w:type="gramStart"/>
      <w:r>
        <w:t>new.json</w:t>
      </w:r>
      <w:proofErr w:type="gramEnd"/>
      <w:r>
        <w:t xml:space="preserve"> File</w:t>
      </w:r>
      <w:bookmarkEnd w:id="35"/>
      <w:bookmarkEnd w:id="36"/>
    </w:p>
    <w:p>
      <w:pPr>
        <w:pStyle w:val="NumberedList"/>
      </w:pPr>
      <w:r>
        <w:t>(Optional) If a field needs to be changed in config_</w:t>
      </w:r>
      <w:proofErr w:type="gramStart"/>
      <w:r>
        <w:t>new.json</w:t>
      </w:r>
      <w:proofErr w:type="gramEnd"/>
      <w:r>
        <w:t>, type “node updateconfig.js” in the command line and follow prompts for user input. This program uses the '--decode-input' and '--decode-output' command line arguments in the same manner as hconfig.js. For example, the encoded config_</w:t>
      </w:r>
      <w:proofErr w:type="gramStart"/>
      <w:r>
        <w:t>new.json</w:t>
      </w:r>
      <w:proofErr w:type="gramEnd"/>
      <w:r>
        <w:t xml:space="preserve"> file created in step 2 can be modified using the '--decode-input' argument.</w:t>
      </w:r>
    </w:p>
    <w:p>
      <w:pPr>
        <w:pStyle w:val="Figure"/>
      </w:pPr>
      <w:r>
        <w:rPr>
          <w:noProof/>
        </w:rPr>
        <w:drawing>
          <wp:inline distT="0" distB="0" distL="0" distR="0">
            <wp:extent cx="4974336" cy="2377440"/>
            <wp:effectExtent l="0" t="0" r="0" b="3810"/>
            <wp:docPr id="12" name="Picture 12" descr="Figure 9 shows the screenshot of updateconfig.js with the &quot;--decode input&quot; command line argument and entry of the prompted user input." title="Figure 9: Running updateconfig.js with the “--decode-input” Command Line Argument and Entering the Prompted User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shconfig\documentation\updateconfi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4336" cy="2377440"/>
                    </a:xfrm>
                    <a:prstGeom prst="rect">
                      <a:avLst/>
                    </a:prstGeom>
                    <a:noFill/>
                    <a:ln>
                      <a:noFill/>
                    </a:ln>
                  </pic:spPr>
                </pic:pic>
              </a:graphicData>
            </a:graphic>
          </wp:inline>
        </w:drawing>
      </w:r>
    </w:p>
    <w:p>
      <w:pPr>
        <w:pStyle w:val="FigureCaption"/>
        <w:ind w:left="720" w:right="720"/>
      </w:pPr>
      <w:bookmarkStart w:id="37" w:name="_Toc472516729"/>
      <w:bookmarkStart w:id="38" w:name="_Toc474771036"/>
      <w:r>
        <w:t>Figure 9. Running updateconfig.js with the “--decode-input” Command Line Argument and Entering the Prompted User Input</w:t>
      </w:r>
      <w:bookmarkEnd w:id="37"/>
      <w:bookmarkEnd w:id="38"/>
    </w:p>
    <w:p>
      <w:pPr>
        <w:pStyle w:val="NumberedList"/>
      </w:pPr>
      <w:r>
        <w:t xml:space="preserve">Follow prompts for user input. </w:t>
      </w:r>
      <w:r>
        <w:rPr>
          <w:b/>
        </w:rPr>
        <w:t>Note:</w:t>
      </w:r>
      <w:r>
        <w:t xml:space="preserve"> If arguments are entered incorrectly, or if the user inputs the '--help' or '-h' argument, help text will appear and the program will exit.</w:t>
      </w:r>
    </w:p>
    <w:p>
      <w:pPr>
        <w:pStyle w:val="Figure"/>
      </w:pPr>
      <w:r>
        <w:rPr>
          <w:noProof/>
        </w:rPr>
        <w:lastRenderedPageBreak/>
        <w:drawing>
          <wp:inline distT="0" distB="0" distL="0" distR="0">
            <wp:extent cx="5852160" cy="1545336"/>
            <wp:effectExtent l="0" t="0" r="0" b="0"/>
            <wp:docPr id="13" name="Picture 13" descr="Figure 10 shows a screenshot of updateconfig.js with the &quot;--help&quot; command line argument." title="Figure 10: Running updateconfig.js with the “--help” Command Line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shconfig\documentation\helpupdate.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852160" cy="1545336"/>
                    </a:xfrm>
                    <a:prstGeom prst="rect">
                      <a:avLst/>
                    </a:prstGeom>
                    <a:noFill/>
                    <a:ln>
                      <a:noFill/>
                    </a:ln>
                  </pic:spPr>
                </pic:pic>
              </a:graphicData>
            </a:graphic>
          </wp:inline>
        </w:drawing>
      </w:r>
    </w:p>
    <w:p>
      <w:pPr>
        <w:pStyle w:val="FigureCaption"/>
      </w:pPr>
      <w:bookmarkStart w:id="39" w:name="_Toc472516730"/>
      <w:bookmarkStart w:id="40" w:name="_Toc474771037"/>
      <w:r>
        <w:t>Figure 10. Running updateconfig.js with the “--help” Command Line Argument</w:t>
      </w:r>
      <w:bookmarkEnd w:id="39"/>
      <w:bookmarkEnd w:id="40"/>
    </w:p>
    <w:p>
      <w:pPr>
        <w:pStyle w:val="NumberedList"/>
        <w:spacing w:after="240"/>
      </w:pPr>
      <w:r>
        <w:t xml:space="preserve">After updateconfig.js has finished running, open </w:t>
      </w:r>
      <w:proofErr w:type="spellStart"/>
      <w:r>
        <w:t>config_</w:t>
      </w:r>
      <w:proofErr w:type="gramStart"/>
      <w:r>
        <w:t>updated.json</w:t>
      </w:r>
      <w:proofErr w:type="spellEnd"/>
      <w:proofErr w:type="gramEnd"/>
      <w:r>
        <w:t xml:space="preserve"> in the same directory to see the new encoded configuration file.</w:t>
      </w:r>
    </w:p>
    <w:p>
      <w:pPr>
        <w:pStyle w:val="Figure"/>
      </w:pPr>
      <w:r>
        <w:rPr>
          <w:noProof/>
        </w:rPr>
        <w:drawing>
          <wp:inline distT="0" distB="0" distL="0" distR="0">
            <wp:extent cx="5468112" cy="2587752"/>
            <wp:effectExtent l="0" t="0" r="0" b="3175"/>
            <wp:docPr id="14" name="Picture 14" descr="Figure 11 presents a screenshot of the example output of a config_updated.json file." title="Figure 11: Example Output config_updated.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shconfig\documentation\configupdated.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68112" cy="2587752"/>
                    </a:xfrm>
                    <a:prstGeom prst="rect">
                      <a:avLst/>
                    </a:prstGeom>
                    <a:noFill/>
                    <a:ln>
                      <a:noFill/>
                    </a:ln>
                  </pic:spPr>
                </pic:pic>
              </a:graphicData>
            </a:graphic>
          </wp:inline>
        </w:drawing>
      </w:r>
    </w:p>
    <w:p>
      <w:pPr>
        <w:pStyle w:val="FigureCaption"/>
      </w:pPr>
      <w:bookmarkStart w:id="41" w:name="_Toc472516731"/>
      <w:bookmarkStart w:id="42" w:name="_Toc474771038"/>
      <w:r>
        <w:t xml:space="preserve">Figure 11. Example Output </w:t>
      </w:r>
      <w:proofErr w:type="spellStart"/>
      <w:r>
        <w:t>config_</w:t>
      </w:r>
      <w:proofErr w:type="gramStart"/>
      <w:r>
        <w:t>updated.json</w:t>
      </w:r>
      <w:proofErr w:type="spellEnd"/>
      <w:proofErr w:type="gramEnd"/>
      <w:r>
        <w:t xml:space="preserve"> File</w:t>
      </w:r>
      <w:bookmarkEnd w:id="41"/>
      <w:bookmarkEnd w:id="42"/>
    </w:p>
    <w:p/>
    <w:p>
      <w:pPr>
        <w:sectPr>
          <w:headerReference w:type="default" r:id="rId41"/>
          <w:footerReference w:type="default" r:id="rId42"/>
          <w:headerReference w:type="first" r:id="rId43"/>
          <w:footerReference w:type="first" r:id="rId44"/>
          <w:pgSz w:w="12240" w:h="15840" w:code="1"/>
          <w:pgMar w:top="1440" w:right="1440" w:bottom="1440" w:left="1440" w:header="504" w:footer="504" w:gutter="0"/>
          <w:pgNumType w:start="1"/>
          <w:cols w:space="720"/>
          <w:titlePg/>
        </w:sectPr>
      </w:pPr>
    </w:p>
    <w:p>
      <w:pPr>
        <w:pStyle w:val="BackMatterHeading"/>
      </w:pPr>
      <w:bookmarkStart w:id="43" w:name="_Toc510936887"/>
      <w:bookmarkStart w:id="44" w:name="_Toc474771027"/>
      <w:r>
        <w:lastRenderedPageBreak/>
        <w:t>Acronyms</w:t>
      </w:r>
      <w:bookmarkEnd w:id="43"/>
      <w:bookmarkEnd w:id="44"/>
    </w:p>
    <w:tbl>
      <w:tblPr>
        <w:tblW w:w="9360" w:type="dxa"/>
        <w:tblInd w:w="108" w:type="dxa"/>
        <w:tblLayout w:type="fixed"/>
        <w:tblLook w:val="0000" w:firstRow="0" w:lastRow="0" w:firstColumn="0" w:lastColumn="0" w:noHBand="0" w:noVBand="0"/>
        <w:tblCaption w:val="Acronyms"/>
        <w:tblDescription w:val="This two-column, unbordered table presents the acronym terms used in this document and their respective definitions."/>
      </w:tblPr>
      <w:tblGrid>
        <w:gridCol w:w="1305"/>
        <w:gridCol w:w="8055"/>
      </w:tblGrid>
      <w:tr>
        <w:trPr>
          <w:tblHeader/>
        </w:trPr>
        <w:tc>
          <w:tcPr>
            <w:tcW w:w="1305" w:type="dxa"/>
            <w:vAlign w:val="center"/>
          </w:tcPr>
          <w:bookmarkEnd w:id="34"/>
          <w:p>
            <w:pPr>
              <w:pStyle w:val="TableColumnHeading"/>
              <w:rPr>
                <w:color w:val="FFFFFF" w:themeColor="background1"/>
              </w:rPr>
            </w:pPr>
            <w:r>
              <w:rPr>
                <w:color w:val="FFFFFF" w:themeColor="background1"/>
              </w:rPr>
              <w:fldChar w:fldCharType="begin"/>
            </w:r>
            <w:r>
              <w:rPr>
                <w:color w:val="FFFFFF" w:themeColor="background1"/>
              </w:rPr>
              <w:instrText>MACROBUTTON NoMacro [Acronym]</w:instrText>
            </w:r>
            <w:r>
              <w:rPr>
                <w:color w:val="FFFFFF" w:themeColor="background1"/>
              </w:rPr>
              <w:fldChar w:fldCharType="end"/>
            </w:r>
          </w:p>
        </w:tc>
        <w:tc>
          <w:tcPr>
            <w:tcW w:w="8055" w:type="dxa"/>
            <w:vAlign w:val="center"/>
          </w:tcPr>
          <w:p>
            <w:pPr>
              <w:pStyle w:val="TableColumnHeading"/>
              <w:rPr>
                <w:color w:val="FFFFFF" w:themeColor="background1"/>
              </w:rPr>
            </w:pPr>
            <w:r>
              <w:rPr>
                <w:color w:val="FFFFFF" w:themeColor="background1"/>
              </w:rPr>
              <w:fldChar w:fldCharType="begin"/>
            </w:r>
            <w:r>
              <w:rPr>
                <w:color w:val="FFFFFF" w:themeColor="background1"/>
              </w:rPr>
              <w:instrText>MACROBUTTON NoMacro [Click here and type definition]</w:instrText>
            </w:r>
            <w:r>
              <w:rPr>
                <w:color w:val="FFFFFF" w:themeColor="background1"/>
              </w:rPr>
              <w:fldChar w:fldCharType="end"/>
            </w:r>
          </w:p>
        </w:tc>
      </w:tr>
      <w:tr>
        <w:tc>
          <w:tcPr>
            <w:tcW w:w="1305" w:type="dxa"/>
          </w:tcPr>
          <w:p>
            <w:pPr>
              <w:pStyle w:val="AcronymTerm"/>
            </w:pPr>
            <w:r>
              <w:t>ACE</w:t>
            </w:r>
          </w:p>
        </w:tc>
        <w:tc>
          <w:tcPr>
            <w:tcW w:w="8055" w:type="dxa"/>
          </w:tcPr>
          <w:p>
            <w:pPr>
              <w:pStyle w:val="AcronymDefinition"/>
            </w:pPr>
            <w:r>
              <w:t>Accessible Communications for Everyone</w:t>
            </w:r>
          </w:p>
        </w:tc>
      </w:tr>
      <w:tr>
        <w:tc>
          <w:tcPr>
            <w:tcW w:w="1305" w:type="dxa"/>
          </w:tcPr>
          <w:p>
            <w:pPr>
              <w:pStyle w:val="AcronymTerm"/>
            </w:pPr>
            <w:r>
              <w:t>CAMH</w:t>
            </w:r>
          </w:p>
        </w:tc>
        <w:tc>
          <w:tcPr>
            <w:tcW w:w="8055" w:type="dxa"/>
          </w:tcPr>
          <w:p>
            <w:pPr>
              <w:pStyle w:val="AcronymDefinition"/>
            </w:pPr>
            <w:r>
              <w:t>CMS Alliance to Modernize Healthcare</w:t>
            </w:r>
          </w:p>
        </w:tc>
      </w:tr>
      <w:tr>
        <w:tc>
          <w:tcPr>
            <w:tcW w:w="1305" w:type="dxa"/>
          </w:tcPr>
          <w:p>
            <w:pPr>
              <w:pStyle w:val="AcronymTerm"/>
            </w:pPr>
            <w:r>
              <w:t>CMS</w:t>
            </w:r>
          </w:p>
        </w:tc>
        <w:tc>
          <w:tcPr>
            <w:tcW w:w="8055" w:type="dxa"/>
          </w:tcPr>
          <w:p>
            <w:pPr>
              <w:pStyle w:val="AcronymDefinition"/>
            </w:pPr>
            <w:r>
              <w:t>Centers for Medicare &amp; Medicaid Services</w:t>
            </w:r>
          </w:p>
        </w:tc>
      </w:tr>
      <w:tr>
        <w:tc>
          <w:tcPr>
            <w:tcW w:w="1305" w:type="dxa"/>
          </w:tcPr>
          <w:p>
            <w:pPr>
              <w:pStyle w:val="AcronymTerm"/>
            </w:pPr>
            <w:r>
              <w:t>COE</w:t>
            </w:r>
          </w:p>
        </w:tc>
        <w:tc>
          <w:tcPr>
            <w:tcW w:w="8055" w:type="dxa"/>
          </w:tcPr>
          <w:p>
            <w:pPr>
              <w:pStyle w:val="AcronymDefinition"/>
            </w:pPr>
            <w:r>
              <w:t>Center of Expertise</w:t>
            </w:r>
          </w:p>
        </w:tc>
      </w:tr>
      <w:tr>
        <w:tc>
          <w:tcPr>
            <w:tcW w:w="1305" w:type="dxa"/>
          </w:tcPr>
          <w:p>
            <w:pPr>
              <w:pStyle w:val="AcronymTerm"/>
            </w:pPr>
            <w:r>
              <w:t>FCC</w:t>
            </w:r>
          </w:p>
        </w:tc>
        <w:tc>
          <w:tcPr>
            <w:tcW w:w="8055" w:type="dxa"/>
          </w:tcPr>
          <w:p>
            <w:pPr>
              <w:pStyle w:val="AcronymDefinition"/>
            </w:pPr>
            <w:r>
              <w:t>Federal Communications Commission</w:t>
            </w:r>
          </w:p>
        </w:tc>
      </w:tr>
      <w:tr>
        <w:tc>
          <w:tcPr>
            <w:tcW w:w="1305" w:type="dxa"/>
          </w:tcPr>
          <w:p>
            <w:pPr>
              <w:pStyle w:val="AcronymTerm"/>
            </w:pPr>
            <w:r>
              <w:t>FFRDC</w:t>
            </w:r>
          </w:p>
        </w:tc>
        <w:tc>
          <w:tcPr>
            <w:tcW w:w="8055" w:type="dxa"/>
          </w:tcPr>
          <w:p>
            <w:pPr>
              <w:pStyle w:val="AcronymDefinition"/>
            </w:pPr>
            <w:r>
              <w:t>Federally Funded Research and Development Center</w:t>
            </w:r>
          </w:p>
        </w:tc>
      </w:tr>
      <w:tr>
        <w:tc>
          <w:tcPr>
            <w:tcW w:w="1305" w:type="dxa"/>
          </w:tcPr>
          <w:p>
            <w:pPr>
              <w:pStyle w:val="AcronymTerm"/>
            </w:pPr>
            <w:r>
              <w:t>HHS</w:t>
            </w:r>
          </w:p>
        </w:tc>
        <w:tc>
          <w:tcPr>
            <w:tcW w:w="8055" w:type="dxa"/>
          </w:tcPr>
          <w:p>
            <w:pPr>
              <w:pStyle w:val="AcronymDefinition"/>
            </w:pPr>
            <w:r>
              <w:t>Department of Health and Human Services</w:t>
            </w:r>
          </w:p>
        </w:tc>
      </w:tr>
      <w:tr>
        <w:tc>
          <w:tcPr>
            <w:tcW w:w="1305" w:type="dxa"/>
          </w:tcPr>
          <w:p>
            <w:pPr>
              <w:pStyle w:val="AcronymTerm"/>
            </w:pPr>
            <w:r>
              <w:t>IP</w:t>
            </w:r>
          </w:p>
        </w:tc>
        <w:tc>
          <w:tcPr>
            <w:tcW w:w="8055" w:type="dxa"/>
          </w:tcPr>
          <w:p>
            <w:pPr>
              <w:pStyle w:val="AcronymDefinition"/>
            </w:pPr>
            <w:r>
              <w:t>Internet Protocol</w:t>
            </w:r>
          </w:p>
        </w:tc>
      </w:tr>
      <w:tr>
        <w:tc>
          <w:tcPr>
            <w:tcW w:w="1305" w:type="dxa"/>
          </w:tcPr>
          <w:p>
            <w:pPr>
              <w:pStyle w:val="AcronymTerm"/>
            </w:pPr>
            <w:r>
              <w:t>JSON</w:t>
            </w:r>
          </w:p>
        </w:tc>
        <w:tc>
          <w:tcPr>
            <w:tcW w:w="8055" w:type="dxa"/>
          </w:tcPr>
          <w:p>
            <w:pPr>
              <w:pStyle w:val="AcronymDefinition"/>
            </w:pPr>
            <w:r>
              <w:t>JavaScript Object Notation</w:t>
            </w:r>
          </w:p>
        </w:tc>
      </w:tr>
      <w:tr>
        <w:tc>
          <w:tcPr>
            <w:tcW w:w="1305" w:type="dxa"/>
          </w:tcPr>
          <w:p>
            <w:pPr>
              <w:pStyle w:val="AcronymTerm"/>
            </w:pPr>
            <w:r>
              <w:t>TRS</w:t>
            </w:r>
          </w:p>
        </w:tc>
        <w:tc>
          <w:tcPr>
            <w:tcW w:w="8055" w:type="dxa"/>
          </w:tcPr>
          <w:p>
            <w:pPr>
              <w:pStyle w:val="AcronymDefinition"/>
            </w:pPr>
            <w:r>
              <w:t>Telecommunications Relay Service</w:t>
            </w:r>
          </w:p>
        </w:tc>
      </w:tr>
      <w:tr>
        <w:tc>
          <w:tcPr>
            <w:tcW w:w="1305" w:type="dxa"/>
          </w:tcPr>
          <w:p>
            <w:pPr>
              <w:pStyle w:val="AcronymTerm"/>
            </w:pPr>
          </w:p>
        </w:tc>
        <w:tc>
          <w:tcPr>
            <w:tcW w:w="8055" w:type="dxa"/>
          </w:tcPr>
          <w:p>
            <w:pPr>
              <w:pStyle w:val="AcronymDefinition"/>
            </w:pPr>
          </w:p>
        </w:tc>
      </w:tr>
    </w:tbl>
    <w:p>
      <w:pPr>
        <w:pStyle w:val="Reference"/>
        <w:numPr>
          <w:ilvl w:val="0"/>
          <w:numId w:val="0"/>
        </w:numPr>
        <w:ind w:left="540" w:hanging="540"/>
      </w:pPr>
    </w:p>
    <w:sectPr>
      <w:headerReference w:type="even" r:id="rId45"/>
      <w:headerReference w:type="default" r:id="rId46"/>
      <w:footerReference w:type="default" r:id="rId47"/>
      <w:headerReference w:type="first" r:id="rId48"/>
      <w:footerReference w:type="first" r:id="rId49"/>
      <w:pgSz w:w="12240" w:h="15840" w:code="1"/>
      <w:pgMar w:top="1440" w:right="1440" w:bottom="1440" w:left="1440" w:header="504"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HashConfig – Automated Configuration and Installation Tool Guide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p>
  <w:p>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rPr>
        <w:rStyle w:val="PageNumber"/>
        <w:noProof/>
      </w:rPr>
      <w:fldChar w:fldCharType="end"/>
    </w:r>
    <w:r>
      <w:rPr>
        <w:rStyle w:val="PageNumber"/>
      </w:rPr>
      <w:tab/>
    </w:r>
    <w:r>
      <w:rPr>
        <w:rStyle w:val="PageNumber"/>
      </w:rPr>
      <w:tab/>
    </w:r>
    <w:fldSimple w:instr=" STYLEREF  PubDate  \* MERGEFORMAT ">
      <w:r>
        <w:rPr>
          <w:rStyle w:val="PageNumber"/>
          <w:noProof/>
        </w:rPr>
        <w:t>January 18, 2017</w:t>
      </w:r>
    </w:fldSimple>
    <w:r>
      <w:rPr>
        <w:rStyle w:val="PageNumber"/>
      </w:rPr>
      <w:t>&lt;Pub Date&gt;</w:t>
    </w:r>
    <w:fldSimple w:instr=" STYLEREF PubDate \* MERGEFORMAT ">
      <w:r>
        <w:rPr>
          <w:noProof/>
        </w:rPr>
        <w:t>January 18, 2017</w:t>
      </w:r>
    </w:fldSimple>
  </w:p>
  <w:p>
    <w:pPr>
      <w:pStyle w:val="Footer2"/>
    </w:pPr>
    <w:r>
      <w:fldChar w:fldCharType="begin"/>
    </w:r>
    <w:r>
      <w:instrText xml:space="preserve"> STYLEREF Classification \* MERGEFORMAT </w:instrText>
    </w:r>
    <w:r>
      <w:fldChar w:fldCharType="separate"/>
    </w:r>
    <w:r>
      <w:rPr>
        <w:b w:val="0"/>
        <w:bCs/>
        <w:noProof/>
      </w:rPr>
      <w:t>Error! No text of specified style in document.</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HashConfig – Automated Configuration and Installation Tool Guide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pPr>
      <w:pStyle w:val="VersionDateLineFooter"/>
    </w:pPr>
    <w:fldSimple w:instr=" STYLEREF  Version  \* MERGEFORMAT ">
      <w:r>
        <w:rPr>
          <w:bCs/>
          <w:noProof/>
        </w:rPr>
        <w:t>Version</w:t>
      </w:r>
      <w:r>
        <w:rPr>
          <w:noProof/>
        </w:rPr>
        <w:t xml:space="preserve"> 0.1</w:t>
      </w:r>
    </w:fldSimple>
    <w:r>
      <w:rPr>
        <w:rStyle w:val="PageNumber"/>
      </w:rPr>
      <w:tab/>
    </w:r>
    <w:r>
      <w:rPr>
        <w:rStyle w:val="PageNumber"/>
      </w:rPr>
      <w:tab/>
    </w:r>
    <w:fldSimple w:instr=" STYLEREF  PubDate  \* MERGEFORMAT ">
      <w:r>
        <w:rPr>
          <w:bCs/>
          <w:noProof/>
        </w:rPr>
        <w:t>January 18,</w:t>
      </w:r>
      <w:r>
        <w:rPr>
          <w:noProof/>
        </w:rPr>
        <w:t xml:space="preserve"> 2017</w:t>
      </w:r>
    </w:fldSimple>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HashConfig – Automated Configuration Tool Guide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HashConfig – Automated Configuration and Installation Tool Guide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p>
  <w:p>
    <w:pPr>
      <w:pStyle w:val="VersionDateLineFooter"/>
    </w:pPr>
    <w:fldSimple w:instr=" STYLEREF  Version  \* MERGEFORMAT ">
      <w:r>
        <w:rPr>
          <w:rStyle w:val="PageNumber"/>
          <w:noProof/>
        </w:rPr>
        <w:t>Version</w:t>
      </w:r>
      <w:r>
        <w:rPr>
          <w:noProof/>
        </w:rPr>
        <w:t xml:space="preserve"> 0.1</w:t>
      </w:r>
    </w:fldSimple>
    <w:r>
      <w:rPr>
        <w:rStyle w:val="PageNumber"/>
      </w:rPr>
      <w:tab/>
    </w:r>
    <w:r>
      <w:rPr>
        <w:rStyle w:val="PageNumber"/>
      </w:rPr>
      <w:tab/>
    </w:r>
    <w:fldSimple w:instr=" STYLEREF  PubDate  \* MERGEFORMAT ">
      <w:r>
        <w:rPr>
          <w:rStyle w:val="PageNumber"/>
          <w:noProof/>
        </w:rPr>
        <w:t>January 18,</w:t>
      </w:r>
      <w:r>
        <w:rPr>
          <w:noProof/>
        </w:rPr>
        <w:t xml:space="preserve"> 2017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HashConfig – Automated Configuration Tool Guide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HashConfig – Automated Configuration Tool Guide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pPr>
      <w:pStyle w:val="VersionDateLineFooter"/>
    </w:pPr>
    <w:fldSimple w:instr=" STYLEREF  Version  \* MERGEFORMAT ">
      <w:r>
        <w:rPr>
          <w:noProof/>
        </w:rPr>
        <w:t>Version 1.0</w:t>
      </w:r>
    </w:fldSimple>
    <w:r>
      <w:rPr>
        <w:rStyle w:val="PageNumber"/>
      </w:rPr>
      <w:tab/>
    </w:r>
    <w:r>
      <w:rPr>
        <w:rStyle w:val="PageNumber"/>
      </w:rPr>
      <w:tab/>
    </w:r>
    <w:fldSimple w:instr=" STYLEREF  PubDate  \* MERGEFORMAT ">
      <w:r>
        <w:rPr>
          <w:noProof/>
        </w:rPr>
        <w:t>February 24, 2017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HashConfig – Automated Configuration and Installation Tool Guide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p>
  <w:p>
    <w:pPr>
      <w:pStyle w:val="VersionDateLineFooter"/>
    </w:pPr>
    <w:fldSimple w:instr=" STYLEREF  Version  \* MERGEFORMAT ">
      <w:r>
        <w:rPr>
          <w:rStyle w:val="PageNumber"/>
          <w:noProof/>
        </w:rPr>
        <w:t>Version</w:t>
      </w:r>
      <w:r>
        <w:rPr>
          <w:noProof/>
        </w:rPr>
        <w:t xml:space="preserve"> 0.1</w:t>
      </w:r>
    </w:fldSimple>
    <w:r>
      <w:rPr>
        <w:rStyle w:val="PageNumber"/>
      </w:rPr>
      <w:tab/>
    </w:r>
    <w:r>
      <w:rPr>
        <w:rStyle w:val="PageNumber"/>
      </w:rPr>
      <w:tab/>
    </w:r>
    <w:fldSimple w:instr=" STYLEREF  PubDate  \* MERGEFORMAT ">
      <w:r>
        <w:rPr>
          <w:rStyle w:val="PageNumber"/>
          <w:noProof/>
        </w:rPr>
        <w:t>January 18,</w:t>
      </w:r>
      <w:r>
        <w:rPr>
          <w:noProof/>
        </w:rPr>
        <w:t xml:space="preserve"> 2017</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HashConfig – Automated Configuration Tool Guide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VersionDateLineFooter"/>
      <w:rPr>
        <w:rStyle w:val="PageNumber"/>
      </w:rPr>
    </w:pPr>
    <w:fldSimple w:instr=" STYLEREF  &quot;Doc Title&quot;  \* MERGEFORMAT ">
      <w:r>
        <w:rPr>
          <w:noProof/>
        </w:rPr>
        <w:t>HashConfig – Automated Configuration Tool Guide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HashConfig – Automated Configuration Tool Guide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HashConfig – Automated Configuration Tool Guide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before="0" w:after="0"/>
      </w:pPr>
      <w:r>
        <w:separator/>
      </w:r>
    </w:p>
  </w:footnote>
  <w:footnote w:type="continuationSeparator" w:id="0">
    <w:p>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fldChar w:fldCharType="begin"/>
    </w:r>
    <w:r>
      <w:instrText xml:space="preserve"> STYLEREF Classification \* MERGEFORMAT </w:instrText>
    </w:r>
    <w:r>
      <w:fldChar w:fldCharType="separate"/>
    </w:r>
    <w:r>
      <w:rPr>
        <w:b w:val="0"/>
        <w:bCs/>
        <w:noProof/>
      </w:rPr>
      <w:t>Error! No text of specified style in document.</w:t>
    </w:r>
    <w:r>
      <w:rPr>
        <w:noProof/>
      </w:rPr>
      <w:fldChar w:fldCharType="end"/>
    </w:r>
  </w:p>
  <w:p>
    <w:pPr>
      <w:pStyle w:val="Header"/>
    </w:pPr>
    <w:r>
      <w:fldChar w:fldCharType="begin"/>
    </w:r>
    <w:r>
      <w:instrText xml:space="preserve"> STYLEREF  Draft  \* MERGEFORMAT </w:instrText>
    </w:r>
    <w:r>
      <w:fldChar w:fldCharType="separate"/>
    </w:r>
    <w:r>
      <w:rPr>
        <w:b w:val="0"/>
        <w:bCs/>
        <w:noProof/>
      </w:rPr>
      <w:t>Error! Use the Home tab to apply Draft to the text that you want to appear here.</w:t>
    </w:r>
    <w:r>
      <w:fldChar w:fldCharType="end"/>
    </w:r>
  </w:p>
  <w:p>
    <w:pPr>
      <w:pStyle w:val="Header2"/>
    </w:pPr>
    <w:r>
      <w:t>Centers for Medicare &amp; Medicaid Services</w:t>
    </w:r>
    <w:r>
      <w:tab/>
    </w:r>
    <w:fldSimple w:instr=" STYLEREF  &quot;ESHeading 1&quot;  \* MERGEFORMAT ">
      <w:r>
        <w:rPr>
          <w:noProof/>
        </w:rPr>
        <w:t>About the CMS Alliance to Modernize Healthcare</w:t>
      </w:r>
    </w:fldSimple>
  </w:p>
  <w:p>
    <w:pPr>
      <w:pStyle w:val="Header"/>
      <w:jc w:val="left"/>
    </w:pPr>
  </w:p>
  <w:p>
    <w:pPr>
      <w:pStyle w:val="Header"/>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p>
    <w:pPr>
      <w:pStyle w:val="Header"/>
    </w:pPr>
    <w:fldSimple w:instr=" STYLEREF  Draft1  \* MERGEFORMAT ">
      <w:r>
        <w:rPr>
          <w:noProof/>
        </w:rPr>
        <w:t>Draft</w:t>
      </w:r>
    </w:fldSimple>
  </w:p>
  <w:p>
    <w:pPr>
      <w:pStyle w:val="Header2"/>
    </w:pPr>
    <w:r>
      <w:t>[Centers for Medicare &amp; Medicaid Services / FDA / HHS / ONC]</w:t>
    </w:r>
    <w:r>
      <w:tab/>
    </w:r>
  </w:p>
  <w:p>
    <w:pPr>
      <w:pStyle w:val="HeaderLineSpac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r>
      <w:t>Federal Communications Commission</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fldSimple w:instr=" STYLEREF  Draft1  \* MERGEFORMAT ">
      <w:r>
        <w:rPr>
          <w:noProof/>
        </w:rPr>
        <w:t>Draft</w:t>
      </w:r>
    </w:fldSimple>
  </w:p>
  <w:p>
    <w:pPr>
      <w:pStyle w:val="Header2"/>
    </w:pPr>
    <w:r>
      <w:t>Centers for Medicare &amp; Medicaid Services / FDA / HHS / ONC</w:t>
    </w:r>
    <w:r>
      <w:tab/>
    </w:r>
    <w:fldSimple w:instr=" STYLEREF  &quot;ESHeading 1&quot;  \* MERGEFORMAT ">
      <w:r>
        <w:rPr>
          <w:noProof/>
        </w:rPr>
        <w:t>About the CMS Alliance to Modernize Healthcare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r>
      <w:t>Federal Communications Commission</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r>
      <w:t>Federal Communications Commission</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jc w:val="left"/>
    </w:pPr>
    <w:r>
      <w:tab/>
    </w:r>
    <w:fldSimple w:instr=" STYLEREF  Draft1  \* MERGEFORMAT ">
      <w:r>
        <w:rPr>
          <w:noProof/>
        </w:rPr>
        <w:t>Draft</w:t>
      </w:r>
    </w:fldSimple>
  </w:p>
  <w:p>
    <w:pPr>
      <w:pStyle w:val="Header2"/>
    </w:pPr>
    <w:r>
      <w:t>Federal Communications Commission</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r>
      <w:t>Federal Communications Commission</w: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r>
      <w:t>Federal Communications Commission</w:t>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r>
      <w:t>Federal Communications Commission</w:t>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r>
      <w:t>Federal Communications Commission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78AE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341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BE47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AD82C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6D27F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ECA3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4661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7C0D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623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6E79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6F0733"/>
    <w:multiLevelType w:val="multilevel"/>
    <w:tmpl w:val="253A9124"/>
    <w:lvl w:ilvl="0">
      <w:start w:val="1"/>
      <w:numFmt w:val="bullet"/>
      <w:pStyle w:val="BulletListSingle"/>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0A936856"/>
    <w:multiLevelType w:val="hybridMultilevel"/>
    <w:tmpl w:val="F144821C"/>
    <w:lvl w:ilvl="0" w:tplc="D2FA7E26">
      <w:start w:val="1"/>
      <w:numFmt w:val="bullet"/>
      <w:lvlText w:val="■"/>
      <w:lvlJc w:val="left"/>
      <w:pPr>
        <w:tabs>
          <w:tab w:val="num" w:pos="720"/>
        </w:tabs>
        <w:ind w:left="720" w:hanging="360"/>
      </w:pPr>
      <w:rPr>
        <w:rFonts w:ascii="Arial" w:hAnsi="Arial" w:hint="default"/>
      </w:rPr>
    </w:lvl>
    <w:lvl w:ilvl="1" w:tplc="1E608EB0" w:tentative="1">
      <w:start w:val="1"/>
      <w:numFmt w:val="bullet"/>
      <w:lvlText w:val="■"/>
      <w:lvlJc w:val="left"/>
      <w:pPr>
        <w:tabs>
          <w:tab w:val="num" w:pos="1440"/>
        </w:tabs>
        <w:ind w:left="1440" w:hanging="360"/>
      </w:pPr>
      <w:rPr>
        <w:rFonts w:ascii="Arial" w:hAnsi="Arial" w:hint="default"/>
      </w:rPr>
    </w:lvl>
    <w:lvl w:ilvl="2" w:tplc="92207C18" w:tentative="1">
      <w:start w:val="1"/>
      <w:numFmt w:val="bullet"/>
      <w:lvlText w:val="■"/>
      <w:lvlJc w:val="left"/>
      <w:pPr>
        <w:tabs>
          <w:tab w:val="num" w:pos="2160"/>
        </w:tabs>
        <w:ind w:left="2160" w:hanging="360"/>
      </w:pPr>
      <w:rPr>
        <w:rFonts w:ascii="Arial" w:hAnsi="Arial" w:hint="default"/>
      </w:rPr>
    </w:lvl>
    <w:lvl w:ilvl="3" w:tplc="14B0E906" w:tentative="1">
      <w:start w:val="1"/>
      <w:numFmt w:val="bullet"/>
      <w:lvlText w:val="■"/>
      <w:lvlJc w:val="left"/>
      <w:pPr>
        <w:tabs>
          <w:tab w:val="num" w:pos="2880"/>
        </w:tabs>
        <w:ind w:left="2880" w:hanging="360"/>
      </w:pPr>
      <w:rPr>
        <w:rFonts w:ascii="Arial" w:hAnsi="Arial" w:hint="default"/>
      </w:rPr>
    </w:lvl>
    <w:lvl w:ilvl="4" w:tplc="4D8C59CA" w:tentative="1">
      <w:start w:val="1"/>
      <w:numFmt w:val="bullet"/>
      <w:lvlText w:val="■"/>
      <w:lvlJc w:val="left"/>
      <w:pPr>
        <w:tabs>
          <w:tab w:val="num" w:pos="3600"/>
        </w:tabs>
        <w:ind w:left="3600" w:hanging="360"/>
      </w:pPr>
      <w:rPr>
        <w:rFonts w:ascii="Arial" w:hAnsi="Arial" w:hint="default"/>
      </w:rPr>
    </w:lvl>
    <w:lvl w:ilvl="5" w:tplc="0B58B16E" w:tentative="1">
      <w:start w:val="1"/>
      <w:numFmt w:val="bullet"/>
      <w:lvlText w:val="■"/>
      <w:lvlJc w:val="left"/>
      <w:pPr>
        <w:tabs>
          <w:tab w:val="num" w:pos="4320"/>
        </w:tabs>
        <w:ind w:left="4320" w:hanging="360"/>
      </w:pPr>
      <w:rPr>
        <w:rFonts w:ascii="Arial" w:hAnsi="Arial" w:hint="default"/>
      </w:rPr>
    </w:lvl>
    <w:lvl w:ilvl="6" w:tplc="5516A06C" w:tentative="1">
      <w:start w:val="1"/>
      <w:numFmt w:val="bullet"/>
      <w:lvlText w:val="■"/>
      <w:lvlJc w:val="left"/>
      <w:pPr>
        <w:tabs>
          <w:tab w:val="num" w:pos="5040"/>
        </w:tabs>
        <w:ind w:left="5040" w:hanging="360"/>
      </w:pPr>
      <w:rPr>
        <w:rFonts w:ascii="Arial" w:hAnsi="Arial" w:hint="default"/>
      </w:rPr>
    </w:lvl>
    <w:lvl w:ilvl="7" w:tplc="CC32531A" w:tentative="1">
      <w:start w:val="1"/>
      <w:numFmt w:val="bullet"/>
      <w:lvlText w:val="■"/>
      <w:lvlJc w:val="left"/>
      <w:pPr>
        <w:tabs>
          <w:tab w:val="num" w:pos="5760"/>
        </w:tabs>
        <w:ind w:left="5760" w:hanging="360"/>
      </w:pPr>
      <w:rPr>
        <w:rFonts w:ascii="Arial" w:hAnsi="Arial" w:hint="default"/>
      </w:rPr>
    </w:lvl>
    <w:lvl w:ilvl="8" w:tplc="A3C067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B23798E"/>
    <w:multiLevelType w:val="hybridMultilevel"/>
    <w:tmpl w:val="183E5526"/>
    <w:lvl w:ilvl="0" w:tplc="02525D5C">
      <w:start w:val="1"/>
      <w:numFmt w:val="bullet"/>
      <w:lvlText w:val="■"/>
      <w:lvlJc w:val="left"/>
      <w:pPr>
        <w:tabs>
          <w:tab w:val="num" w:pos="720"/>
        </w:tabs>
        <w:ind w:left="720" w:hanging="360"/>
      </w:pPr>
      <w:rPr>
        <w:rFonts w:ascii="Arial" w:hAnsi="Arial" w:hint="default"/>
      </w:rPr>
    </w:lvl>
    <w:lvl w:ilvl="1" w:tplc="09C2BDA4" w:tentative="1">
      <w:start w:val="1"/>
      <w:numFmt w:val="bullet"/>
      <w:lvlText w:val="■"/>
      <w:lvlJc w:val="left"/>
      <w:pPr>
        <w:tabs>
          <w:tab w:val="num" w:pos="1440"/>
        </w:tabs>
        <w:ind w:left="1440" w:hanging="360"/>
      </w:pPr>
      <w:rPr>
        <w:rFonts w:ascii="Arial" w:hAnsi="Arial" w:hint="default"/>
      </w:rPr>
    </w:lvl>
    <w:lvl w:ilvl="2" w:tplc="F08A628C" w:tentative="1">
      <w:start w:val="1"/>
      <w:numFmt w:val="bullet"/>
      <w:lvlText w:val="■"/>
      <w:lvlJc w:val="left"/>
      <w:pPr>
        <w:tabs>
          <w:tab w:val="num" w:pos="2160"/>
        </w:tabs>
        <w:ind w:left="2160" w:hanging="360"/>
      </w:pPr>
      <w:rPr>
        <w:rFonts w:ascii="Arial" w:hAnsi="Arial" w:hint="default"/>
      </w:rPr>
    </w:lvl>
    <w:lvl w:ilvl="3" w:tplc="180027DE" w:tentative="1">
      <w:start w:val="1"/>
      <w:numFmt w:val="bullet"/>
      <w:lvlText w:val="■"/>
      <w:lvlJc w:val="left"/>
      <w:pPr>
        <w:tabs>
          <w:tab w:val="num" w:pos="2880"/>
        </w:tabs>
        <w:ind w:left="2880" w:hanging="360"/>
      </w:pPr>
      <w:rPr>
        <w:rFonts w:ascii="Arial" w:hAnsi="Arial" w:hint="default"/>
      </w:rPr>
    </w:lvl>
    <w:lvl w:ilvl="4" w:tplc="F44467CC" w:tentative="1">
      <w:start w:val="1"/>
      <w:numFmt w:val="bullet"/>
      <w:lvlText w:val="■"/>
      <w:lvlJc w:val="left"/>
      <w:pPr>
        <w:tabs>
          <w:tab w:val="num" w:pos="3600"/>
        </w:tabs>
        <w:ind w:left="3600" w:hanging="360"/>
      </w:pPr>
      <w:rPr>
        <w:rFonts w:ascii="Arial" w:hAnsi="Arial" w:hint="default"/>
      </w:rPr>
    </w:lvl>
    <w:lvl w:ilvl="5" w:tplc="6E203C06" w:tentative="1">
      <w:start w:val="1"/>
      <w:numFmt w:val="bullet"/>
      <w:lvlText w:val="■"/>
      <w:lvlJc w:val="left"/>
      <w:pPr>
        <w:tabs>
          <w:tab w:val="num" w:pos="4320"/>
        </w:tabs>
        <w:ind w:left="4320" w:hanging="360"/>
      </w:pPr>
      <w:rPr>
        <w:rFonts w:ascii="Arial" w:hAnsi="Arial" w:hint="default"/>
      </w:rPr>
    </w:lvl>
    <w:lvl w:ilvl="6" w:tplc="15FCD8AE" w:tentative="1">
      <w:start w:val="1"/>
      <w:numFmt w:val="bullet"/>
      <w:lvlText w:val="■"/>
      <w:lvlJc w:val="left"/>
      <w:pPr>
        <w:tabs>
          <w:tab w:val="num" w:pos="5040"/>
        </w:tabs>
        <w:ind w:left="5040" w:hanging="360"/>
      </w:pPr>
      <w:rPr>
        <w:rFonts w:ascii="Arial" w:hAnsi="Arial" w:hint="default"/>
      </w:rPr>
    </w:lvl>
    <w:lvl w:ilvl="7" w:tplc="1922A562" w:tentative="1">
      <w:start w:val="1"/>
      <w:numFmt w:val="bullet"/>
      <w:lvlText w:val="■"/>
      <w:lvlJc w:val="left"/>
      <w:pPr>
        <w:tabs>
          <w:tab w:val="num" w:pos="5760"/>
        </w:tabs>
        <w:ind w:left="5760" w:hanging="360"/>
      </w:pPr>
      <w:rPr>
        <w:rFonts w:ascii="Arial" w:hAnsi="Arial" w:hint="default"/>
      </w:rPr>
    </w:lvl>
    <w:lvl w:ilvl="8" w:tplc="20DCF5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32915"/>
    <w:multiLevelType w:val="hybridMultilevel"/>
    <w:tmpl w:val="67AA8390"/>
    <w:lvl w:ilvl="0" w:tplc="552AA9A8">
      <w:start w:val="1"/>
      <w:numFmt w:val="bullet"/>
      <w:pStyle w:val="NumberedList2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7" w15:restartNumberingAfterBreak="0">
    <w:nsid w:val="1055323C"/>
    <w:multiLevelType w:val="hybridMultilevel"/>
    <w:tmpl w:val="BC86FCB6"/>
    <w:lvl w:ilvl="0" w:tplc="7DF46B76">
      <w:start w:val="1"/>
      <w:numFmt w:val="bullet"/>
      <w:lvlText w:val="■"/>
      <w:lvlJc w:val="left"/>
      <w:pPr>
        <w:tabs>
          <w:tab w:val="num" w:pos="720"/>
        </w:tabs>
        <w:ind w:left="720" w:hanging="360"/>
      </w:pPr>
      <w:rPr>
        <w:rFonts w:ascii="Arial" w:hAnsi="Arial" w:hint="default"/>
      </w:rPr>
    </w:lvl>
    <w:lvl w:ilvl="1" w:tplc="EBE0A96A">
      <w:start w:val="647"/>
      <w:numFmt w:val="bullet"/>
      <w:lvlText w:val="–"/>
      <w:lvlJc w:val="left"/>
      <w:pPr>
        <w:tabs>
          <w:tab w:val="num" w:pos="1440"/>
        </w:tabs>
        <w:ind w:left="1440" w:hanging="360"/>
      </w:pPr>
      <w:rPr>
        <w:rFonts w:ascii="Arial" w:hAnsi="Arial" w:hint="default"/>
      </w:rPr>
    </w:lvl>
    <w:lvl w:ilvl="2" w:tplc="E9A2A852" w:tentative="1">
      <w:start w:val="1"/>
      <w:numFmt w:val="bullet"/>
      <w:lvlText w:val="■"/>
      <w:lvlJc w:val="left"/>
      <w:pPr>
        <w:tabs>
          <w:tab w:val="num" w:pos="2160"/>
        </w:tabs>
        <w:ind w:left="2160" w:hanging="360"/>
      </w:pPr>
      <w:rPr>
        <w:rFonts w:ascii="Arial" w:hAnsi="Arial" w:hint="default"/>
      </w:rPr>
    </w:lvl>
    <w:lvl w:ilvl="3" w:tplc="D4D4415E" w:tentative="1">
      <w:start w:val="1"/>
      <w:numFmt w:val="bullet"/>
      <w:lvlText w:val="■"/>
      <w:lvlJc w:val="left"/>
      <w:pPr>
        <w:tabs>
          <w:tab w:val="num" w:pos="2880"/>
        </w:tabs>
        <w:ind w:left="2880" w:hanging="360"/>
      </w:pPr>
      <w:rPr>
        <w:rFonts w:ascii="Arial" w:hAnsi="Arial" w:hint="default"/>
      </w:rPr>
    </w:lvl>
    <w:lvl w:ilvl="4" w:tplc="378C5518" w:tentative="1">
      <w:start w:val="1"/>
      <w:numFmt w:val="bullet"/>
      <w:lvlText w:val="■"/>
      <w:lvlJc w:val="left"/>
      <w:pPr>
        <w:tabs>
          <w:tab w:val="num" w:pos="3600"/>
        </w:tabs>
        <w:ind w:left="3600" w:hanging="360"/>
      </w:pPr>
      <w:rPr>
        <w:rFonts w:ascii="Arial" w:hAnsi="Arial" w:hint="default"/>
      </w:rPr>
    </w:lvl>
    <w:lvl w:ilvl="5" w:tplc="FD7C1DAA" w:tentative="1">
      <w:start w:val="1"/>
      <w:numFmt w:val="bullet"/>
      <w:lvlText w:val="■"/>
      <w:lvlJc w:val="left"/>
      <w:pPr>
        <w:tabs>
          <w:tab w:val="num" w:pos="4320"/>
        </w:tabs>
        <w:ind w:left="4320" w:hanging="360"/>
      </w:pPr>
      <w:rPr>
        <w:rFonts w:ascii="Arial" w:hAnsi="Arial" w:hint="default"/>
      </w:rPr>
    </w:lvl>
    <w:lvl w:ilvl="6" w:tplc="420C351C" w:tentative="1">
      <w:start w:val="1"/>
      <w:numFmt w:val="bullet"/>
      <w:lvlText w:val="■"/>
      <w:lvlJc w:val="left"/>
      <w:pPr>
        <w:tabs>
          <w:tab w:val="num" w:pos="5040"/>
        </w:tabs>
        <w:ind w:left="5040" w:hanging="360"/>
      </w:pPr>
      <w:rPr>
        <w:rFonts w:ascii="Arial" w:hAnsi="Arial" w:hint="default"/>
      </w:rPr>
    </w:lvl>
    <w:lvl w:ilvl="7" w:tplc="C1AA2C88" w:tentative="1">
      <w:start w:val="1"/>
      <w:numFmt w:val="bullet"/>
      <w:lvlText w:val="■"/>
      <w:lvlJc w:val="left"/>
      <w:pPr>
        <w:tabs>
          <w:tab w:val="num" w:pos="5760"/>
        </w:tabs>
        <w:ind w:left="5760" w:hanging="360"/>
      </w:pPr>
      <w:rPr>
        <w:rFonts w:ascii="Arial" w:hAnsi="Arial" w:hint="default"/>
      </w:rPr>
    </w:lvl>
    <w:lvl w:ilvl="8" w:tplc="B2701C1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0" w15:restartNumberingAfterBreak="0">
    <w:nsid w:val="4408339A"/>
    <w:multiLevelType w:val="multilevel"/>
    <w:tmpl w:val="4B46236A"/>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Arial Narrow" w:hAnsi="Arial Narrow"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5A57B8D"/>
    <w:multiLevelType w:val="hybridMultilevel"/>
    <w:tmpl w:val="5DE6A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110A6"/>
    <w:multiLevelType w:val="singleLevel"/>
    <w:tmpl w:val="6A8A9556"/>
    <w:lvl w:ilvl="0">
      <w:start w:val="1"/>
      <w:numFmt w:val="decimal"/>
      <w:pStyle w:val="Reference"/>
      <w:lvlText w:val="%1."/>
      <w:lvlJc w:val="left"/>
      <w:pPr>
        <w:tabs>
          <w:tab w:val="num" w:pos="504"/>
        </w:tabs>
        <w:ind w:left="504" w:hanging="504"/>
      </w:pPr>
    </w:lvl>
  </w:abstractNum>
  <w:abstractNum w:abstractNumId="23"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4" w15:restartNumberingAfterBreak="0">
    <w:nsid w:val="48257909"/>
    <w:multiLevelType w:val="hybridMultilevel"/>
    <w:tmpl w:val="1222133E"/>
    <w:lvl w:ilvl="0" w:tplc="716E2110">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B0849"/>
    <w:multiLevelType w:val="hybridMultilevel"/>
    <w:tmpl w:val="B8B4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E306D"/>
    <w:multiLevelType w:val="multilevel"/>
    <w:tmpl w:val="219EFA44"/>
    <w:lvl w:ilvl="0">
      <w:start w:val="1"/>
      <w:numFmt w:val="upperLetter"/>
      <w:pStyle w:val="AppHeading1"/>
      <w:suff w:val="nothing"/>
      <w:lvlText w:val="Appendix %1.  "/>
      <w:lvlJc w:val="left"/>
      <w:pPr>
        <w:ind w:left="187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7" w15:restartNumberingAfterBreak="0">
    <w:nsid w:val="5D991233"/>
    <w:multiLevelType w:val="multilevel"/>
    <w:tmpl w:val="A03A5CEE"/>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8" w15:restartNumberingAfterBreak="0">
    <w:nsid w:val="67FC0CF8"/>
    <w:multiLevelType w:val="hybridMultilevel"/>
    <w:tmpl w:val="E1D2FB7A"/>
    <w:lvl w:ilvl="0" w:tplc="1BCE083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0"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1" w15:restartNumberingAfterBreak="0">
    <w:nsid w:val="7E2E0BC7"/>
    <w:multiLevelType w:val="hybridMultilevel"/>
    <w:tmpl w:val="0154732C"/>
    <w:lvl w:ilvl="0" w:tplc="D4CC1D6E">
      <w:start w:val="1"/>
      <w:numFmt w:val="bullet"/>
      <w:lvlText w:val="■"/>
      <w:lvlJc w:val="left"/>
      <w:pPr>
        <w:tabs>
          <w:tab w:val="num" w:pos="720"/>
        </w:tabs>
        <w:ind w:left="720" w:hanging="360"/>
      </w:pPr>
      <w:rPr>
        <w:rFonts w:ascii="Arial" w:hAnsi="Arial" w:hint="default"/>
      </w:rPr>
    </w:lvl>
    <w:lvl w:ilvl="1" w:tplc="683AF42C" w:tentative="1">
      <w:start w:val="1"/>
      <w:numFmt w:val="bullet"/>
      <w:lvlText w:val="■"/>
      <w:lvlJc w:val="left"/>
      <w:pPr>
        <w:tabs>
          <w:tab w:val="num" w:pos="1440"/>
        </w:tabs>
        <w:ind w:left="1440" w:hanging="360"/>
      </w:pPr>
      <w:rPr>
        <w:rFonts w:ascii="Arial" w:hAnsi="Arial" w:hint="default"/>
      </w:rPr>
    </w:lvl>
    <w:lvl w:ilvl="2" w:tplc="E1D43382" w:tentative="1">
      <w:start w:val="1"/>
      <w:numFmt w:val="bullet"/>
      <w:lvlText w:val="■"/>
      <w:lvlJc w:val="left"/>
      <w:pPr>
        <w:tabs>
          <w:tab w:val="num" w:pos="2160"/>
        </w:tabs>
        <w:ind w:left="2160" w:hanging="360"/>
      </w:pPr>
      <w:rPr>
        <w:rFonts w:ascii="Arial" w:hAnsi="Arial" w:hint="default"/>
      </w:rPr>
    </w:lvl>
    <w:lvl w:ilvl="3" w:tplc="88F6AF92" w:tentative="1">
      <w:start w:val="1"/>
      <w:numFmt w:val="bullet"/>
      <w:lvlText w:val="■"/>
      <w:lvlJc w:val="left"/>
      <w:pPr>
        <w:tabs>
          <w:tab w:val="num" w:pos="2880"/>
        </w:tabs>
        <w:ind w:left="2880" w:hanging="360"/>
      </w:pPr>
      <w:rPr>
        <w:rFonts w:ascii="Arial" w:hAnsi="Arial" w:hint="default"/>
      </w:rPr>
    </w:lvl>
    <w:lvl w:ilvl="4" w:tplc="05ACE1FE" w:tentative="1">
      <w:start w:val="1"/>
      <w:numFmt w:val="bullet"/>
      <w:lvlText w:val="■"/>
      <w:lvlJc w:val="left"/>
      <w:pPr>
        <w:tabs>
          <w:tab w:val="num" w:pos="3600"/>
        </w:tabs>
        <w:ind w:left="3600" w:hanging="360"/>
      </w:pPr>
      <w:rPr>
        <w:rFonts w:ascii="Arial" w:hAnsi="Arial" w:hint="default"/>
      </w:rPr>
    </w:lvl>
    <w:lvl w:ilvl="5" w:tplc="47DAF128" w:tentative="1">
      <w:start w:val="1"/>
      <w:numFmt w:val="bullet"/>
      <w:lvlText w:val="■"/>
      <w:lvlJc w:val="left"/>
      <w:pPr>
        <w:tabs>
          <w:tab w:val="num" w:pos="4320"/>
        </w:tabs>
        <w:ind w:left="4320" w:hanging="360"/>
      </w:pPr>
      <w:rPr>
        <w:rFonts w:ascii="Arial" w:hAnsi="Arial" w:hint="default"/>
      </w:rPr>
    </w:lvl>
    <w:lvl w:ilvl="6" w:tplc="128CD756" w:tentative="1">
      <w:start w:val="1"/>
      <w:numFmt w:val="bullet"/>
      <w:lvlText w:val="■"/>
      <w:lvlJc w:val="left"/>
      <w:pPr>
        <w:tabs>
          <w:tab w:val="num" w:pos="5040"/>
        </w:tabs>
        <w:ind w:left="5040" w:hanging="360"/>
      </w:pPr>
      <w:rPr>
        <w:rFonts w:ascii="Arial" w:hAnsi="Arial" w:hint="default"/>
      </w:rPr>
    </w:lvl>
    <w:lvl w:ilvl="7" w:tplc="7E727B72" w:tentative="1">
      <w:start w:val="1"/>
      <w:numFmt w:val="bullet"/>
      <w:lvlText w:val="■"/>
      <w:lvlJc w:val="left"/>
      <w:pPr>
        <w:tabs>
          <w:tab w:val="num" w:pos="5760"/>
        </w:tabs>
        <w:ind w:left="5760" w:hanging="360"/>
      </w:pPr>
      <w:rPr>
        <w:rFonts w:ascii="Arial" w:hAnsi="Arial" w:hint="default"/>
      </w:rPr>
    </w:lvl>
    <w:lvl w:ilvl="8" w:tplc="4A3EB31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FFB1FEF"/>
    <w:multiLevelType w:val="hybridMultilevel"/>
    <w:tmpl w:val="8F8A1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6"/>
  </w:num>
  <w:num w:numId="3">
    <w:abstractNumId w:val="29"/>
  </w:num>
  <w:num w:numId="4">
    <w:abstractNumId w:val="18"/>
  </w:num>
  <w:num w:numId="5">
    <w:abstractNumId w:val="12"/>
  </w:num>
  <w:num w:numId="6">
    <w:abstractNumId w:val="16"/>
  </w:num>
  <w:num w:numId="7">
    <w:abstractNumId w:val="27"/>
  </w:num>
  <w:num w:numId="8">
    <w:abstractNumId w:val="20"/>
  </w:num>
  <w:num w:numId="9">
    <w:abstractNumId w:val="22"/>
  </w:num>
  <w:num w:numId="10">
    <w:abstractNumId w:val="30"/>
  </w:num>
  <w:num w:numId="11">
    <w:abstractNumId w:val="19"/>
  </w:num>
  <w:num w:numId="12">
    <w:abstractNumId w:val="23"/>
  </w:num>
  <w:num w:numId="13">
    <w:abstractNumId w:val="11"/>
  </w:num>
  <w:num w:numId="14">
    <w:abstractNumId w:val="24"/>
  </w:num>
  <w:num w:numId="15">
    <w:abstractNumId w:val="1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8"/>
  </w:num>
  <w:num w:numId="27">
    <w:abstractNumId w:val="17"/>
  </w:num>
  <w:num w:numId="28">
    <w:abstractNumId w:val="21"/>
  </w:num>
  <w:num w:numId="29">
    <w:abstractNumId w:val="13"/>
  </w:num>
  <w:num w:numId="30">
    <w:abstractNumId w:val="14"/>
  </w:num>
  <w:num w:numId="31">
    <w:abstractNumId w:val="31"/>
  </w:num>
  <w:num w:numId="32">
    <w:abstractNumId w:val="28"/>
    <w:lvlOverride w:ilvl="0">
      <w:startOverride w:val="1"/>
    </w:lvlOverride>
  </w:num>
  <w:num w:numId="33">
    <w:abstractNumId w:val="22"/>
  </w:num>
  <w:num w:numId="34">
    <w:abstractNumId w:val="28"/>
    <w:lvlOverride w:ilvl="0">
      <w:startOverride w:val="1"/>
    </w:lvlOverride>
  </w:num>
  <w:num w:numId="35">
    <w:abstractNumId w:val="32"/>
  </w:num>
  <w:num w:numId="36">
    <w:abstractNumId w:val="15"/>
  </w:num>
  <w:num w:numId="37">
    <w:abstractNumId w:val="15"/>
  </w:num>
  <w:num w:numId="38">
    <w:abstractNumId w:val="28"/>
    <w:lvlOverride w:ilvl="0">
      <w:startOverride w:val="1"/>
    </w:lvlOverride>
  </w:num>
  <w:num w:numId="39">
    <w:abstractNumId w:val="28"/>
    <w:lvlOverride w:ilvl="0">
      <w:startOverride w:val="1"/>
    </w:lvlOverride>
  </w:num>
  <w:num w:numId="40">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20" w:after="120"/>
    </w:pPr>
    <w:rPr>
      <w:sz w:val="24"/>
    </w:rPr>
  </w:style>
  <w:style w:type="paragraph" w:styleId="Heading1">
    <w:name w:val="heading 1"/>
    <w:next w:val="Normal"/>
    <w:qFormat/>
    <w:pPr>
      <w:keepNext/>
      <w:numPr>
        <w:numId w:val="8"/>
      </w:numPr>
      <w:tabs>
        <w:tab w:val="clear" w:pos="720"/>
        <w:tab w:val="left" w:pos="540"/>
      </w:tabs>
      <w:spacing w:before="600" w:after="280"/>
      <w:ind w:left="0" w:firstLine="0"/>
      <w:outlineLvl w:val="0"/>
    </w:pPr>
    <w:rPr>
      <w:rFonts w:ascii="Arial Narrow" w:hAnsi="Arial Narrow"/>
      <w:b/>
      <w:kern w:val="28"/>
      <w:sz w:val="36"/>
    </w:rPr>
  </w:style>
  <w:style w:type="paragraph" w:styleId="Heading2">
    <w:name w:val="heading 2"/>
    <w:next w:val="Normal"/>
    <w:qFormat/>
    <w:pPr>
      <w:keepNext/>
      <w:numPr>
        <w:ilvl w:val="1"/>
        <w:numId w:val="8"/>
      </w:numPr>
      <w:spacing w:before="300" w:after="100"/>
      <w:outlineLvl w:val="1"/>
    </w:pPr>
    <w:rPr>
      <w:rFonts w:ascii="Arial Narrow" w:hAnsi="Arial Narrow"/>
      <w:b/>
      <w:sz w:val="32"/>
    </w:rPr>
  </w:style>
  <w:style w:type="paragraph" w:styleId="Heading3">
    <w:name w:val="heading 3"/>
    <w:next w:val="Normal"/>
    <w:qFormat/>
    <w:pPr>
      <w:keepNext/>
      <w:numPr>
        <w:ilvl w:val="2"/>
        <w:numId w:val="8"/>
      </w:numPr>
      <w:tabs>
        <w:tab w:val="clear" w:pos="936"/>
        <w:tab w:val="left" w:pos="900"/>
      </w:tabs>
      <w:spacing w:before="240" w:after="120"/>
      <w:ind w:left="900" w:hanging="900"/>
      <w:outlineLvl w:val="2"/>
    </w:pPr>
    <w:rPr>
      <w:rFonts w:ascii="Arial Narrow" w:hAnsi="Arial Narrow"/>
      <w:b/>
      <w:sz w:val="28"/>
    </w:rPr>
  </w:style>
  <w:style w:type="paragraph" w:styleId="Heading4">
    <w:name w:val="heading 4"/>
    <w:next w:val="Normal"/>
    <w:qFormat/>
    <w:pPr>
      <w:keepNext/>
      <w:numPr>
        <w:ilvl w:val="3"/>
        <w:numId w:val="8"/>
      </w:numPr>
      <w:tabs>
        <w:tab w:val="clear" w:pos="1008"/>
        <w:tab w:val="num" w:pos="1080"/>
      </w:tabs>
      <w:spacing w:before="240" w:after="120"/>
      <w:ind w:left="1080" w:hanging="1080"/>
      <w:outlineLvl w:val="3"/>
    </w:pPr>
    <w:rPr>
      <w:rFonts w:ascii="Arial Narrow" w:hAnsi="Arial Narrow"/>
      <w:b/>
      <w:sz w:val="26"/>
    </w:rPr>
  </w:style>
  <w:style w:type="paragraph" w:styleId="Heading5">
    <w:name w:val="heading 5"/>
    <w:next w:val="Normal"/>
    <w:qFormat/>
    <w:pPr>
      <w:keepNext/>
      <w:numPr>
        <w:ilvl w:val="4"/>
        <w:numId w:val="8"/>
      </w:numPr>
      <w:tabs>
        <w:tab w:val="clear" w:pos="1224"/>
        <w:tab w:val="num" w:pos="1260"/>
      </w:tabs>
      <w:spacing w:before="240" w:after="120"/>
      <w:ind w:left="1260" w:hanging="1260"/>
      <w:outlineLvl w:val="4"/>
    </w:pPr>
    <w:rPr>
      <w:rFonts w:ascii="Arial Narrow" w:hAnsi="Arial Narrow"/>
      <w:i/>
      <w:sz w:val="26"/>
    </w:rPr>
  </w:style>
  <w:style w:type="paragraph" w:styleId="Heading6">
    <w:name w:val="heading 6"/>
    <w:next w:val="Normal"/>
    <w:pPr>
      <w:keepNext/>
      <w:numPr>
        <w:ilvl w:val="5"/>
        <w:numId w:val="8"/>
      </w:numPr>
      <w:tabs>
        <w:tab w:val="clear" w:pos="1728"/>
        <w:tab w:val="num" w:pos="360"/>
      </w:tabs>
      <w:spacing w:before="120" w:after="120"/>
      <w:ind w:left="0" w:firstLine="0"/>
      <w:outlineLvl w:val="5"/>
    </w:pPr>
    <w:rPr>
      <w:rFonts w:ascii="Arial Narrow" w:hAnsi="Arial Narrow"/>
      <w:i/>
      <w:sz w:val="26"/>
    </w:rPr>
  </w:style>
  <w:style w:type="paragraph" w:styleId="Heading7">
    <w:name w:val="heading 7"/>
    <w:basedOn w:val="Normal"/>
    <w:next w:val="Normal"/>
    <w:pPr>
      <w:numPr>
        <w:ilvl w:val="6"/>
        <w:numId w:val="8"/>
      </w:numPr>
      <w:tabs>
        <w:tab w:val="clear" w:pos="1872"/>
        <w:tab w:val="num" w:pos="360"/>
      </w:tabs>
      <w:spacing w:before="240" w:after="60"/>
      <w:ind w:left="0" w:firstLine="0"/>
      <w:outlineLvl w:val="6"/>
    </w:pPr>
    <w:rPr>
      <w:rFonts w:ascii="Arial Narrow" w:hAnsi="Arial Narrow"/>
      <w:i/>
    </w:rPr>
  </w:style>
  <w:style w:type="paragraph" w:styleId="Heading8">
    <w:name w:val="heading 8"/>
    <w:basedOn w:val="Normal"/>
    <w:next w:val="Normal"/>
    <w:pPr>
      <w:keepNext/>
      <w:jc w:val="center"/>
      <w:outlineLvl w:val="7"/>
    </w:pPr>
    <w:rPr>
      <w:rFonts w:ascii="Garamond" w:hAnsi="Garamond"/>
      <w:b/>
      <w:snapToGrid w:val="0"/>
      <w:sz w:val="36"/>
    </w:rPr>
  </w:style>
  <w:style w:type="paragraph" w:styleId="Heading9">
    <w:name w:val="heading 9"/>
    <w:basedOn w:val="Normal"/>
    <w:next w:val="Normal"/>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qFormat/>
    <w:pPr>
      <w:spacing w:before="60" w:after="60"/>
    </w:pPr>
    <w:rPr>
      <w:sz w:val="24"/>
    </w:rPr>
  </w:style>
  <w:style w:type="paragraph" w:customStyle="1" w:styleId="AcronymTerm">
    <w:name w:val="Acronym Term"/>
    <w:qFormat/>
    <w:pPr>
      <w:spacing w:before="60" w:after="60"/>
    </w:pPr>
    <w:rPr>
      <w:b/>
      <w:sz w:val="24"/>
    </w:rPr>
  </w:style>
  <w:style w:type="paragraph" w:customStyle="1" w:styleId="AppHeading1">
    <w:name w:val="AppHeading 1"/>
    <w:next w:val="Normal"/>
    <w:qFormat/>
    <w:pPr>
      <w:keepNext/>
      <w:pageBreakBefore/>
      <w:numPr>
        <w:numId w:val="2"/>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pPr>
      <w:keepNext/>
      <w:numPr>
        <w:ilvl w:val="1"/>
        <w:numId w:val="2"/>
      </w:numPr>
      <w:spacing w:before="300" w:after="100"/>
    </w:pPr>
    <w:rPr>
      <w:rFonts w:ascii="Arial Narrow" w:hAnsi="Arial Narrow"/>
      <w:b/>
      <w:sz w:val="32"/>
    </w:rPr>
  </w:style>
  <w:style w:type="paragraph" w:customStyle="1" w:styleId="AppHeading3">
    <w:name w:val="AppHeading 3"/>
    <w:next w:val="Normal"/>
    <w:qFormat/>
    <w:pPr>
      <w:keepNext/>
      <w:numPr>
        <w:ilvl w:val="2"/>
        <w:numId w:val="2"/>
      </w:numPr>
      <w:tabs>
        <w:tab w:val="clear" w:pos="1008"/>
        <w:tab w:val="num" w:pos="900"/>
      </w:tabs>
      <w:spacing w:before="240" w:after="80"/>
      <w:ind w:left="900" w:hanging="900"/>
    </w:pPr>
    <w:rPr>
      <w:rFonts w:ascii="Arial Narrow" w:hAnsi="Arial Narrow"/>
      <w:b/>
      <w:sz w:val="28"/>
    </w:rPr>
  </w:style>
  <w:style w:type="paragraph" w:customStyle="1" w:styleId="AppHeading4">
    <w:name w:val="AppHeading 4"/>
    <w:next w:val="Normal"/>
    <w:qFormat/>
    <w:pPr>
      <w:numPr>
        <w:ilvl w:val="3"/>
        <w:numId w:val="2"/>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qFormat/>
    <w:pPr>
      <w:keepNext/>
      <w:spacing w:after="480"/>
      <w:jc w:val="center"/>
    </w:pPr>
    <w:rPr>
      <w:rFonts w:ascii="Arial Narrow" w:hAnsi="Arial Narrow"/>
      <w:b/>
      <w:sz w:val="36"/>
    </w:rPr>
  </w:style>
  <w:style w:type="paragraph" w:customStyle="1" w:styleId="BulletListMultiple">
    <w:name w:val="Bullet List Multiple"/>
    <w:qFormat/>
    <w:pPr>
      <w:numPr>
        <w:numId w:val="3"/>
      </w:numPr>
      <w:tabs>
        <w:tab w:val="clear" w:pos="720"/>
      </w:tabs>
      <w:spacing w:before="80" w:after="80"/>
    </w:pPr>
    <w:rPr>
      <w:sz w:val="24"/>
    </w:rPr>
  </w:style>
  <w:style w:type="paragraph" w:customStyle="1" w:styleId="BulletListMultipleLast">
    <w:name w:val="Bullet List Multiple Last"/>
    <w:next w:val="Normal"/>
    <w:qFormat/>
    <w:pPr>
      <w:numPr>
        <w:numId w:val="4"/>
      </w:numPr>
      <w:spacing w:before="80" w:after="280"/>
    </w:pPr>
    <w:rPr>
      <w:sz w:val="24"/>
    </w:rPr>
  </w:style>
  <w:style w:type="paragraph" w:customStyle="1" w:styleId="BulletListSingle">
    <w:name w:val="Bullet List Single"/>
    <w:qFormat/>
    <w:pPr>
      <w:numPr>
        <w:numId w:val="5"/>
      </w:numPr>
      <w:spacing w:before="60"/>
    </w:pPr>
    <w:rPr>
      <w:sz w:val="24"/>
    </w:rPr>
  </w:style>
  <w:style w:type="paragraph" w:customStyle="1" w:styleId="BulletListSingleLast">
    <w:name w:val="Bullet List Single Last"/>
    <w:next w:val="Normal"/>
    <w:qFormat/>
    <w:pPr>
      <w:numPr>
        <w:numId w:val="6"/>
      </w:numPr>
      <w:tabs>
        <w:tab w:val="clear" w:pos="720"/>
      </w:tabs>
      <w:spacing w:before="60" w:after="280"/>
    </w:pPr>
    <w:rPr>
      <w:sz w:val="24"/>
    </w:rPr>
  </w:style>
  <w:style w:type="paragraph" w:customStyle="1" w:styleId="Classification">
    <w:name w:val="Classification"/>
    <w:pPr>
      <w:jc w:val="right"/>
    </w:pPr>
    <w:rPr>
      <w:rFonts w:ascii="Arial Narrow" w:hAnsi="Arial Narrow"/>
      <w:b/>
      <w:sz w:val="32"/>
    </w:rPr>
  </w:style>
  <w:style w:type="paragraph" w:customStyle="1" w:styleId="DocTitle">
    <w:name w:val="Doc Title"/>
    <w:pPr>
      <w:spacing w:before="840" w:after="960"/>
      <w:ind w:left="1354"/>
    </w:pPr>
    <w:rPr>
      <w:rFonts w:ascii="Arial Narrow" w:hAnsi="Arial Narrow"/>
      <w:b/>
      <w:color w:val="1F497D" w:themeColor="text2"/>
      <w:sz w:val="46"/>
      <w:szCs w:val="46"/>
    </w:rPr>
  </w:style>
  <w:style w:type="paragraph" w:customStyle="1" w:styleId="TableBulletSmaller">
    <w:name w:val="TableBullet Smaller"/>
    <w:qFormat/>
    <w:pPr>
      <w:numPr>
        <w:numId w:val="12"/>
      </w:numPr>
    </w:pPr>
    <w:rPr>
      <w:rFonts w:ascii="Arial" w:hAnsi="Arial"/>
      <w:noProof/>
      <w:sz w:val="16"/>
    </w:rPr>
  </w:style>
  <w:style w:type="paragraph" w:customStyle="1" w:styleId="ESFigureCaption">
    <w:name w:val="ES FigureCaption"/>
    <w:aliases w:val="efc"/>
    <w:next w:val="Normal"/>
    <w:qFormat/>
    <w:pPr>
      <w:keepNext/>
      <w:spacing w:before="120" w:after="240"/>
      <w:jc w:val="center"/>
    </w:pPr>
    <w:rPr>
      <w:rFonts w:ascii="Arial Narrow" w:hAnsi="Arial Narrow"/>
      <w:b/>
      <w:sz w:val="24"/>
    </w:rPr>
  </w:style>
  <w:style w:type="paragraph" w:customStyle="1" w:styleId="ESTableCaption">
    <w:name w:val="ES TableCaption"/>
    <w:aliases w:val="etc"/>
    <w:next w:val="Normal"/>
    <w:qFormat/>
    <w:pPr>
      <w:keepNext/>
      <w:spacing w:before="240" w:after="120"/>
      <w:jc w:val="center"/>
    </w:pPr>
    <w:rPr>
      <w:rFonts w:ascii="Arial Narrow" w:hAnsi="Arial Narrow"/>
      <w:b/>
      <w:sz w:val="24"/>
    </w:rPr>
  </w:style>
  <w:style w:type="paragraph" w:customStyle="1" w:styleId="ESHeading1">
    <w:name w:val="ESHeading 1"/>
    <w:qFormat/>
    <w:pPr>
      <w:keepNext/>
      <w:numPr>
        <w:numId w:val="7"/>
      </w:numPr>
      <w:spacing w:after="280" w:line="400" w:lineRule="exact"/>
      <w:jc w:val="center"/>
      <w:outlineLvl w:val="0"/>
    </w:pPr>
    <w:rPr>
      <w:rFonts w:ascii="Arial Narrow" w:hAnsi="Arial Narrow"/>
      <w:b/>
      <w:color w:val="1F497D" w:themeColor="text2"/>
      <w:sz w:val="36"/>
    </w:rPr>
  </w:style>
  <w:style w:type="paragraph" w:customStyle="1" w:styleId="ESHeading2">
    <w:name w:val="ESHeading 2"/>
    <w:next w:val="Normal"/>
    <w:qFormat/>
    <w:pPr>
      <w:keepNext/>
      <w:numPr>
        <w:ilvl w:val="1"/>
        <w:numId w:val="7"/>
      </w:numPr>
      <w:spacing w:before="300" w:after="100"/>
      <w:outlineLvl w:val="1"/>
    </w:pPr>
    <w:rPr>
      <w:rFonts w:ascii="Arial Narrow" w:hAnsi="Arial Narrow"/>
      <w:b/>
      <w:color w:val="1F497D" w:themeColor="text2"/>
      <w:sz w:val="32"/>
    </w:rPr>
  </w:style>
  <w:style w:type="paragraph" w:customStyle="1" w:styleId="ESHeading3">
    <w:name w:val="ESHeading 3"/>
    <w:next w:val="Normal"/>
    <w:qFormat/>
    <w:pPr>
      <w:keepNext/>
      <w:numPr>
        <w:ilvl w:val="2"/>
        <w:numId w:val="7"/>
      </w:numPr>
      <w:spacing w:before="240" w:after="80"/>
      <w:outlineLvl w:val="2"/>
    </w:pPr>
    <w:rPr>
      <w:rFonts w:ascii="Arial Narrow" w:hAnsi="Arial Narrow"/>
      <w:b/>
      <w:color w:val="1F497D" w:themeColor="text2"/>
      <w:sz w:val="28"/>
      <w:szCs w:val="28"/>
    </w:rPr>
  </w:style>
  <w:style w:type="paragraph" w:customStyle="1" w:styleId="ESHeading4">
    <w:name w:val="ESHeading 4"/>
    <w:next w:val="Normal"/>
    <w:qFormat/>
    <w:pPr>
      <w:keepNext/>
      <w:numPr>
        <w:ilvl w:val="3"/>
        <w:numId w:val="7"/>
      </w:numPr>
      <w:spacing w:before="120" w:after="120"/>
      <w:outlineLvl w:val="3"/>
    </w:pPr>
    <w:rPr>
      <w:rFonts w:ascii="Arial Narrow" w:hAnsi="Arial Narrow"/>
      <w:b/>
      <w:color w:val="1F497D" w:themeColor="text2"/>
      <w:sz w:val="26"/>
      <w:szCs w:val="26"/>
    </w:rPr>
  </w:style>
  <w:style w:type="paragraph" w:customStyle="1" w:styleId="ESHeading5">
    <w:name w:val="ESHeading 5"/>
    <w:pPr>
      <w:numPr>
        <w:ilvl w:val="4"/>
        <w:numId w:val="7"/>
      </w:numPr>
      <w:tabs>
        <w:tab w:val="num" w:pos="360"/>
      </w:tabs>
      <w:spacing w:before="120"/>
    </w:pPr>
    <w:rPr>
      <w:rFonts w:ascii="Arial Narrow" w:hAnsi="Arial Narrow"/>
      <w:i/>
      <w:sz w:val="26"/>
    </w:rPr>
  </w:style>
  <w:style w:type="paragraph" w:customStyle="1" w:styleId="ESHeading6">
    <w:name w:val="ESHeading 6"/>
    <w:pPr>
      <w:keepNext/>
      <w:numPr>
        <w:ilvl w:val="5"/>
        <w:numId w:val="7"/>
      </w:numPr>
      <w:tabs>
        <w:tab w:val="num" w:pos="360"/>
      </w:tabs>
      <w:spacing w:before="120"/>
    </w:pPr>
    <w:rPr>
      <w:rFonts w:ascii="Arial Narrow" w:hAnsi="Arial Narrow"/>
      <w:sz w:val="24"/>
    </w:rPr>
  </w:style>
  <w:style w:type="paragraph" w:customStyle="1" w:styleId="ESHeading7">
    <w:name w:val="ESHeading 7"/>
    <w:pPr>
      <w:numPr>
        <w:ilvl w:val="6"/>
        <w:numId w:val="7"/>
      </w:numPr>
      <w:tabs>
        <w:tab w:val="num" w:pos="360"/>
      </w:tabs>
    </w:pPr>
    <w:rPr>
      <w:rFonts w:ascii="Arial Narrow" w:hAnsi="Arial Narrow"/>
      <w:sz w:val="24"/>
    </w:rPr>
  </w:style>
  <w:style w:type="paragraph" w:customStyle="1" w:styleId="Figure">
    <w:name w:val="Figure"/>
    <w:next w:val="FigureCaption"/>
    <w:qFormat/>
    <w:pPr>
      <w:keepNext/>
      <w:keepLines/>
      <w:spacing w:before="120"/>
      <w:jc w:val="center"/>
    </w:pPr>
    <w:rPr>
      <w:sz w:val="24"/>
    </w:rPr>
  </w:style>
  <w:style w:type="paragraph" w:customStyle="1" w:styleId="FigureCaption">
    <w:name w:val="FigureCaption"/>
    <w:aliases w:val="fc"/>
    <w:next w:val="Normal"/>
    <w:qFormat/>
    <w:pPr>
      <w:spacing w:before="100" w:after="400"/>
      <w:jc w:val="center"/>
    </w:pPr>
    <w:rPr>
      <w:rFonts w:ascii="Arial Narrow" w:hAnsi="Arial Narrow"/>
      <w:b/>
      <w:sz w:val="24"/>
      <w:szCs w:val="24"/>
    </w:rPr>
  </w:style>
  <w:style w:type="paragraph" w:customStyle="1" w:styleId="FigureTableTOC">
    <w:name w:val="Figure/Table/TOC"/>
    <w:basedOn w:val="Normal"/>
    <w:pPr>
      <w:tabs>
        <w:tab w:val="right" w:pos="8914"/>
      </w:tabs>
      <w:ind w:left="360"/>
    </w:pPr>
    <w:rPr>
      <w:rFonts w:ascii="Arial" w:hAnsi="Arial"/>
      <w:b/>
      <w:sz w:val="22"/>
    </w:rPr>
  </w:style>
  <w:style w:type="paragraph" w:styleId="Footer">
    <w:name w:val="footer"/>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pPr>
      <w:spacing w:before="120"/>
      <w:jc w:val="center"/>
    </w:pPr>
    <w:rPr>
      <w:rFonts w:ascii="Arial" w:hAnsi="Arial"/>
      <w:b/>
    </w:rPr>
  </w:style>
  <w:style w:type="character" w:styleId="FootnoteReference">
    <w:name w:val="footnote reference"/>
    <w:basedOn w:val="DefaultParagraphFont"/>
    <w:rPr>
      <w:vertAlign w:val="superscript"/>
    </w:rPr>
  </w:style>
  <w:style w:type="paragraph" w:styleId="FootnoteText">
    <w:name w:val="footnote text"/>
    <w:qFormat/>
    <w:pPr>
      <w:spacing w:before="40" w:after="40"/>
      <w:ind w:left="360" w:hanging="360"/>
    </w:pPr>
    <w:rPr>
      <w:rFonts w:ascii="Arial" w:hAnsi="Arial"/>
      <w:sz w:val="18"/>
    </w:rPr>
  </w:style>
  <w:style w:type="paragraph" w:customStyle="1" w:styleId="FrontMatterHeader">
    <w:name w:val="Front Matter Header"/>
    <w:next w:val="Normal"/>
    <w:qFormat/>
    <w:pPr>
      <w:keepNext/>
      <w:spacing w:after="360"/>
      <w:jc w:val="center"/>
      <w:outlineLvl w:val="0"/>
    </w:pPr>
    <w:rPr>
      <w:rFonts w:ascii="Arial Narrow" w:hAnsi="Arial Narrow"/>
      <w:b/>
      <w:sz w:val="36"/>
    </w:rPr>
  </w:style>
  <w:style w:type="paragraph" w:customStyle="1" w:styleId="GlossaryDefinition">
    <w:name w:val="GlossaryDefinition"/>
    <w:qFormat/>
    <w:pPr>
      <w:spacing w:before="120" w:after="120"/>
    </w:pPr>
    <w:rPr>
      <w:sz w:val="24"/>
    </w:rPr>
  </w:style>
  <w:style w:type="paragraph" w:customStyle="1" w:styleId="GlossaryTerm">
    <w:name w:val="GlossaryTerm"/>
    <w:qFormat/>
    <w:pPr>
      <w:spacing w:before="120" w:after="120"/>
    </w:pPr>
    <w:rPr>
      <w:b/>
      <w:sz w:val="24"/>
    </w:rPr>
  </w:style>
  <w:style w:type="paragraph" w:styleId="Header">
    <w:name w:val="header"/>
    <w:aliases w:val="h1"/>
    <w:pPr>
      <w:tabs>
        <w:tab w:val="center" w:pos="4320"/>
      </w:tabs>
      <w:jc w:val="center"/>
    </w:pPr>
    <w:rPr>
      <w:rFonts w:ascii="Arial" w:hAnsi="Arial"/>
      <w:b/>
    </w:rPr>
  </w:style>
  <w:style w:type="paragraph" w:customStyle="1" w:styleId="Header2">
    <w:name w:val="Header2"/>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Pr>
      <w:rFonts w:ascii="Arial" w:hAnsi="Arial"/>
      <w:b w:val="0"/>
      <w:sz w:val="28"/>
    </w:rPr>
  </w:style>
  <w:style w:type="paragraph" w:customStyle="1" w:styleId="ProgramName">
    <w:name w:val="Program Name"/>
    <w:link w:val="ProgramNameChar"/>
    <w:qFormat/>
    <w:pPr>
      <w:spacing w:before="400"/>
      <w:jc w:val="right"/>
    </w:pPr>
    <w:rPr>
      <w:rFonts w:ascii="Arial Narrow" w:hAnsi="Arial Narrow"/>
      <w:b/>
      <w:sz w:val="40"/>
    </w:rPr>
  </w:style>
  <w:style w:type="character" w:styleId="PageNumber">
    <w:name w:val="page number"/>
    <w:basedOn w:val="DefaultParagraphFont"/>
  </w:style>
  <w:style w:type="paragraph" w:customStyle="1" w:styleId="PubDate">
    <w:name w:val="PubDate"/>
    <w:pPr>
      <w:spacing w:before="480" w:after="240"/>
    </w:pPr>
    <w:rPr>
      <w:rFonts w:ascii="Arial Narrow" w:hAnsi="Arial Narrow"/>
      <w:b/>
      <w:sz w:val="32"/>
    </w:rPr>
  </w:style>
  <w:style w:type="paragraph" w:customStyle="1" w:styleId="Quotation">
    <w:name w:val="Quotation"/>
    <w:next w:val="Normal"/>
    <w:qFormat/>
    <w:pPr>
      <w:spacing w:before="120" w:after="120"/>
      <w:ind w:left="720" w:right="720"/>
    </w:pPr>
    <w:rPr>
      <w:sz w:val="24"/>
    </w:rPr>
  </w:style>
  <w:style w:type="paragraph" w:customStyle="1" w:styleId="BulletList-SecondLevel">
    <w:name w:val="Bullet List - Second Level"/>
    <w:basedOn w:val="Normal"/>
    <w:qFormat/>
    <w:pPr>
      <w:numPr>
        <w:numId w:val="10"/>
      </w:numPr>
      <w:spacing w:before="0" w:after="0"/>
    </w:pPr>
  </w:style>
  <w:style w:type="paragraph" w:customStyle="1" w:styleId="TableBullet">
    <w:name w:val="TableBullet"/>
    <w:qFormat/>
    <w:pPr>
      <w:numPr>
        <w:numId w:val="11"/>
      </w:numPr>
      <w:spacing w:before="20" w:after="20"/>
    </w:pPr>
    <w:rPr>
      <w:rFonts w:ascii="Arial" w:hAnsi="Arial"/>
    </w:rPr>
  </w:style>
  <w:style w:type="paragraph" w:customStyle="1" w:styleId="TableTextSmaller">
    <w:name w:val="Table Text Smaller"/>
    <w:qFormat/>
    <w:pPr>
      <w:spacing w:before="40" w:after="40"/>
    </w:pPr>
    <w:rPr>
      <w:rFonts w:ascii="Arial" w:hAnsi="Arial"/>
      <w:noProof/>
      <w:sz w:val="16"/>
    </w:rPr>
  </w:style>
  <w:style w:type="paragraph" w:customStyle="1" w:styleId="TableCaption">
    <w:name w:val="TableCaption"/>
    <w:aliases w:val="tc"/>
    <w:next w:val="Normal"/>
    <w:qFormat/>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pPr>
      <w:keepNext/>
      <w:spacing w:before="60" w:after="60"/>
      <w:jc w:val="center"/>
    </w:pPr>
    <w:rPr>
      <w:rFonts w:ascii="Arial" w:hAnsi="Arial"/>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qFormat/>
    <w:pPr>
      <w:keepNext/>
      <w:widowControl w:val="0"/>
      <w:spacing w:before="40" w:after="40"/>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paragraph" w:customStyle="1" w:styleId="TableText">
    <w:name w:val="TableText"/>
    <w:aliases w:val="tt"/>
    <w:link w:val="TableTextChar"/>
    <w:qFormat/>
    <w:pPr>
      <w:spacing w:before="40" w:after="40"/>
    </w:pPr>
    <w:rPr>
      <w:rFonts w:ascii="Arial" w:hAnsi="Arial"/>
    </w:rPr>
  </w:style>
  <w:style w:type="paragraph" w:customStyle="1" w:styleId="TableVerticalHeading">
    <w:name w:val="TableVerticalHeading"/>
    <w:aliases w:val="tvh"/>
    <w:pPr>
      <w:widowControl w:val="0"/>
      <w:jc w:val="center"/>
    </w:pPr>
    <w:rPr>
      <w:rFonts w:ascii="Arial" w:hAnsi="Arial"/>
      <w:b/>
    </w:rPr>
  </w:style>
  <w:style w:type="paragraph" w:styleId="TOC1">
    <w:name w:val="toc 1"/>
    <w:next w:val="Normal"/>
    <w:uiPriority w:val="39"/>
    <w:pPr>
      <w:tabs>
        <w:tab w:val="left" w:pos="360"/>
        <w:tab w:val="right" w:leader="dot" w:pos="9360"/>
      </w:tabs>
      <w:spacing w:before="200" w:after="120"/>
      <w:ind w:left="360" w:hanging="360"/>
    </w:pPr>
    <w:rPr>
      <w:b/>
      <w:noProof/>
      <w:sz w:val="26"/>
    </w:rPr>
  </w:style>
  <w:style w:type="paragraph" w:styleId="TOC2">
    <w:name w:val="toc 2"/>
    <w:next w:val="Normal"/>
    <w:uiPriority w:val="39"/>
    <w:pPr>
      <w:tabs>
        <w:tab w:val="left" w:pos="1080"/>
        <w:tab w:val="right" w:leader="dot" w:pos="9360"/>
      </w:tabs>
      <w:ind w:left="936" w:hanging="576"/>
    </w:pPr>
    <w:rPr>
      <w:noProof/>
      <w:sz w:val="24"/>
    </w:rPr>
  </w:style>
  <w:style w:type="paragraph" w:styleId="TOC3">
    <w:name w:val="toc 3"/>
    <w:next w:val="Normal"/>
    <w:uiPriority w:val="39"/>
    <w:pPr>
      <w:tabs>
        <w:tab w:val="left" w:pos="1980"/>
        <w:tab w:val="right" w:leader="dot" w:pos="9360"/>
      </w:tabs>
      <w:ind w:left="1627" w:hanging="648"/>
    </w:pPr>
    <w:rPr>
      <w:sz w:val="24"/>
    </w:rPr>
  </w:style>
  <w:style w:type="paragraph" w:styleId="TOC4">
    <w:name w:val="toc 4"/>
    <w:next w:val="Normal"/>
    <w:pPr>
      <w:ind w:left="720"/>
    </w:pPr>
    <w:rPr>
      <w:sz w:val="24"/>
    </w:rPr>
  </w:style>
  <w:style w:type="paragraph" w:styleId="TOC5">
    <w:name w:val="toc 5"/>
    <w:next w:val="Normal"/>
    <w:pPr>
      <w:ind w:left="960"/>
    </w:pPr>
    <w:rPr>
      <w:rFonts w:ascii="Arial" w:hAnsi="Arial"/>
      <w:sz w:val="24"/>
    </w:rPr>
  </w:style>
  <w:style w:type="paragraph" w:customStyle="1" w:styleId="Version">
    <w:name w:val="Version"/>
    <w:basedOn w:val="Normal"/>
    <w:link w:val="VersionCharChar"/>
    <w:pPr>
      <w:spacing w:before="480" w:after="240"/>
    </w:pPr>
    <w:rPr>
      <w:rFonts w:ascii="Arial Narrow" w:hAnsi="Arial Narrow"/>
      <w:b/>
      <w:sz w:val="32"/>
      <w:szCs w:val="32"/>
    </w:rPr>
  </w:style>
  <w:style w:type="character" w:customStyle="1" w:styleId="VersionCharChar">
    <w:name w:val="Version Char Char"/>
    <w:basedOn w:val="DefaultParagraphFont"/>
    <w:link w:val="Version"/>
    <w:rPr>
      <w:rFonts w:ascii="Arial Narrow" w:hAnsi="Arial Narrow"/>
      <w:b/>
      <w:sz w:val="32"/>
      <w:szCs w:val="32"/>
    </w:rPr>
  </w:style>
  <w:style w:type="paragraph" w:styleId="TOC6">
    <w:name w:val="toc 6"/>
    <w:next w:val="Normal"/>
    <w:pPr>
      <w:ind w:left="1200"/>
    </w:pPr>
    <w:rPr>
      <w:rFonts w:ascii="Arial" w:hAnsi="Arial"/>
      <w:sz w:val="24"/>
    </w:rPr>
  </w:style>
  <w:style w:type="paragraph" w:styleId="TOC7">
    <w:name w:val="toc 7"/>
    <w:next w:val="Normal"/>
    <w:pPr>
      <w:ind w:left="1440"/>
    </w:pPr>
    <w:rPr>
      <w:rFonts w:ascii="Arial" w:hAnsi="Arial"/>
      <w:sz w:val="24"/>
    </w:rPr>
  </w:style>
  <w:style w:type="paragraph" w:styleId="TOC8">
    <w:name w:val="toc 8"/>
    <w:next w:val="Normal"/>
    <w:pPr>
      <w:ind w:left="1680"/>
    </w:pPr>
    <w:rPr>
      <w:rFonts w:ascii="Arial" w:hAnsi="Arial"/>
      <w:sz w:val="24"/>
    </w:rPr>
  </w:style>
  <w:style w:type="paragraph" w:styleId="TOC9">
    <w:name w:val="toc 9"/>
    <w:next w:val="Normal"/>
    <w:pPr>
      <w:ind w:left="1920"/>
    </w:pPr>
    <w:rPr>
      <w:rFonts w:ascii="Arial" w:hAnsi="Arial"/>
      <w:sz w:val="24"/>
    </w:rPr>
  </w:style>
  <w:style w:type="paragraph" w:customStyle="1" w:styleId="UnnumberedHeading">
    <w:name w:val="Unnumbered Heading"/>
    <w:next w:val="Normal"/>
    <w:qFormat/>
    <w:pPr>
      <w:keepNext/>
      <w:keepLines/>
      <w:spacing w:before="240" w:after="60"/>
    </w:pPr>
    <w:rPr>
      <w:rFonts w:ascii="Arial Narrow" w:hAnsi="Arial Narrow"/>
      <w:b/>
      <w:sz w:val="26"/>
    </w:rPr>
  </w:style>
  <w:style w:type="paragraph" w:customStyle="1" w:styleId="Reference">
    <w:name w:val="Reference"/>
    <w:basedOn w:val="Normal"/>
    <w:qFormat/>
    <w:pPr>
      <w:numPr>
        <w:numId w:val="9"/>
      </w:numPr>
    </w:pPr>
  </w:style>
  <w:style w:type="paragraph" w:customStyle="1" w:styleId="Disclaimer">
    <w:name w:val="Disclaimer"/>
    <w:pPr>
      <w:spacing w:before="60" w:after="60"/>
    </w:pPr>
    <w:rPr>
      <w:rFonts w:ascii="Arial Narrow" w:hAnsi="Arial Narrow"/>
      <w:noProof/>
      <w:sz w:val="22"/>
    </w:rPr>
  </w:style>
  <w:style w:type="paragraph" w:customStyle="1" w:styleId="LineSpacer">
    <w:name w:val="Line Spacer"/>
    <w:qFormat/>
    <w:rPr>
      <w:noProof/>
    </w:rPr>
  </w:style>
  <w:style w:type="paragraph" w:customStyle="1" w:styleId="TableBulletIndented">
    <w:name w:val="TableBullet Indented"/>
    <w:qFormat/>
    <w:pPr>
      <w:numPr>
        <w:numId w:val="13"/>
      </w:numPr>
    </w:pPr>
    <w:rPr>
      <w:rFonts w:ascii="Arial" w:hAnsi="Arial"/>
    </w:rPr>
  </w:style>
  <w:style w:type="paragraph" w:customStyle="1" w:styleId="HeaderLineSpacer">
    <w:name w:val="Header Line Spacer"/>
    <w:basedOn w:val="Header"/>
    <w:pPr>
      <w:jc w:val="left"/>
    </w:pPr>
    <w:rPr>
      <w:rFonts w:ascii="Arial Narrow" w:hAnsi="Arial Narrow"/>
      <w:b w:val="0"/>
      <w:noProof/>
      <w:sz w:val="18"/>
      <w:szCs w:val="18"/>
    </w:rPr>
  </w:style>
  <w:style w:type="paragraph" w:customStyle="1" w:styleId="TableTextCenter">
    <w:name w:val="TableTextCenter"/>
    <w:basedOn w:val="Normal"/>
    <w:qFormat/>
    <w:pPr>
      <w:tabs>
        <w:tab w:val="center" w:pos="4320"/>
      </w:tabs>
      <w:spacing w:before="40" w:after="40"/>
      <w:jc w:val="center"/>
    </w:pPr>
    <w:rPr>
      <w:rFonts w:ascii="Arial" w:hAnsi="Arial"/>
      <w:noProof/>
      <w:sz w:val="20"/>
    </w:rPr>
  </w:style>
  <w:style w:type="paragraph" w:customStyle="1" w:styleId="CustomerProgram">
    <w:name w:val="CustomerProgram"/>
    <w:basedOn w:val="ProgramName"/>
    <w:link w:val="CustomerProgramChar"/>
    <w:pPr>
      <w:jc w:val="left"/>
    </w:pPr>
    <w:rPr>
      <w:sz w:val="32"/>
    </w:rPr>
  </w:style>
  <w:style w:type="paragraph" w:customStyle="1" w:styleId="Draft1">
    <w:name w:val="Draft1"/>
    <w:basedOn w:val="Normal"/>
    <w:pPr>
      <w:spacing w:before="600" w:after="240"/>
    </w:pPr>
    <w:rPr>
      <w:rFonts w:ascii="Arial Narrow" w:hAnsi="Arial Narrow"/>
      <w:b/>
      <w:sz w:val="32"/>
    </w:rPr>
  </w:style>
  <w:style w:type="character" w:customStyle="1" w:styleId="ProgramNameChar">
    <w:name w:val="Program Name Char"/>
    <w:basedOn w:val="DefaultParagraphFont"/>
    <w:link w:val="ProgramName"/>
    <w:rPr>
      <w:rFonts w:ascii="Arial Narrow" w:hAnsi="Arial Narrow"/>
      <w:b/>
      <w:sz w:val="40"/>
      <w:lang w:val="en-US" w:eastAsia="en-US" w:bidi="ar-SA"/>
    </w:rPr>
  </w:style>
  <w:style w:type="character" w:customStyle="1" w:styleId="CustomerProgramChar">
    <w:name w:val="CustomerProgram Char"/>
    <w:basedOn w:val="ProgramNameChar"/>
    <w:link w:val="CustomerProgram"/>
    <w:rPr>
      <w:rFonts w:ascii="Arial Narrow" w:hAnsi="Arial Narrow"/>
      <w:b/>
      <w:sz w:val="32"/>
      <w:lang w:val="en-US" w:eastAsia="en-US" w:bidi="ar-SA"/>
    </w:rPr>
  </w:style>
  <w:style w:type="character" w:customStyle="1" w:styleId="TableTextChar">
    <w:name w:val="TableText Char"/>
    <w:aliases w:val="tt Char"/>
    <w:basedOn w:val="DefaultParagraphFont"/>
    <w:link w:val="TableText"/>
    <w:rPr>
      <w:rFonts w:ascii="Arial" w:hAnsi="Arial"/>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character" w:styleId="CommentReference">
    <w:name w:val="annotation reference"/>
    <w:basedOn w:val="DefaultParagraphFont"/>
    <w:rPr>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rPr>
      <w:sz w:val="20"/>
    </w:r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style>
  <w:style w:type="paragraph" w:styleId="TOAHeading">
    <w:name w:val="toa heading"/>
    <w:basedOn w:val="Normal"/>
    <w:next w:val="Normal"/>
    <w:rPr>
      <w:rFonts w:ascii="Arial" w:hAnsi="Arial" w:cs="Arial"/>
      <w:b/>
      <w:bCs/>
      <w:szCs w:val="24"/>
    </w:rPr>
  </w:style>
  <w:style w:type="paragraph" w:customStyle="1" w:styleId="VersionDateLineFooter">
    <w:name w:val="VersionDateLine Footer"/>
    <w:basedOn w:val="Footer"/>
    <w:pPr>
      <w:spacing w:before="0"/>
    </w:pPr>
  </w:style>
  <w:style w:type="paragraph" w:customStyle="1" w:styleId="NumberedList">
    <w:name w:val="Numbered List"/>
    <w:basedOn w:val="Normal"/>
    <w:qFormat/>
    <w:pPr>
      <w:numPr>
        <w:numId w:val="26"/>
      </w:numPr>
    </w:pPr>
  </w:style>
  <w:style w:type="paragraph" w:customStyle="1" w:styleId="NumberedListLast">
    <w:name w:val="Numbered List Last"/>
    <w:basedOn w:val="NumberedList"/>
    <w:qFormat/>
    <w:pPr>
      <w:spacing w:after="280"/>
    </w:pPr>
  </w:style>
  <w:style w:type="paragraph" w:customStyle="1" w:styleId="Instruction">
    <w:name w:val="Instruction"/>
    <w:basedOn w:val="Normal"/>
    <w:rPr>
      <w:color w:val="0070C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themeColor="hyperlink"/>
      <w:u w:val="single"/>
    </w:rPr>
  </w:style>
  <w:style w:type="paragraph" w:customStyle="1" w:styleId="NumberedList2bulleted">
    <w:name w:val="Numbered List 2 (bulleted)"/>
    <w:qFormat/>
    <w:pPr>
      <w:numPr>
        <w:numId w:val="36"/>
      </w:numPr>
      <w:spacing w:before="60" w:after="60"/>
      <w:ind w:left="1080"/>
    </w:pPr>
    <w:rPr>
      <w:rFonts w:eastAsiaTheme="majorEastAsia" w:cs="Arial"/>
      <w:bCs/>
      <w:kern w:val="32"/>
      <w:sz w:val="24"/>
      <w:szCs w:val="22"/>
    </w:rPr>
  </w:style>
  <w:style w:type="paragraph" w:customStyle="1" w:styleId="TableVerticalHeading0">
    <w:name w:val="TableVerticalHeading"/>
    <w:aliases w:val="tvh"/>
    <w:next w:val="TableVerticalHeading"/>
    <w:pPr>
      <w:widowControl w:val="0"/>
      <w:jc w:val="center"/>
    </w:pPr>
    <w:rPr>
      <w:rFonts w:ascii="Arial" w:hAnsi="Arial"/>
      <w:b/>
    </w:rPr>
  </w:style>
  <w:style w:type="paragraph" w:customStyle="1" w:styleId="CoverFooter">
    <w:name w:val="CoverFooter"/>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390448">
      <w:bodyDiv w:val="1"/>
      <w:marLeft w:val="0"/>
      <w:marRight w:val="0"/>
      <w:marTop w:val="0"/>
      <w:marBottom w:val="0"/>
      <w:divBdr>
        <w:top w:val="none" w:sz="0" w:space="0" w:color="auto"/>
        <w:left w:val="none" w:sz="0" w:space="0" w:color="auto"/>
        <w:bottom w:val="none" w:sz="0" w:space="0" w:color="auto"/>
        <w:right w:val="none" w:sz="0" w:space="0" w:color="auto"/>
      </w:divBdr>
      <w:divsChild>
        <w:div w:id="1839495301">
          <w:marLeft w:val="720"/>
          <w:marRight w:val="0"/>
          <w:marTop w:val="0"/>
          <w:marBottom w:val="160"/>
          <w:divBdr>
            <w:top w:val="none" w:sz="0" w:space="0" w:color="auto"/>
            <w:left w:val="none" w:sz="0" w:space="0" w:color="auto"/>
            <w:bottom w:val="none" w:sz="0" w:space="0" w:color="auto"/>
            <w:right w:val="none" w:sz="0" w:space="0" w:color="auto"/>
          </w:divBdr>
        </w:div>
        <w:div w:id="1865709609">
          <w:marLeft w:val="1152"/>
          <w:marRight w:val="0"/>
          <w:marTop w:val="0"/>
          <w:marBottom w:val="160"/>
          <w:divBdr>
            <w:top w:val="none" w:sz="0" w:space="0" w:color="auto"/>
            <w:left w:val="none" w:sz="0" w:space="0" w:color="auto"/>
            <w:bottom w:val="none" w:sz="0" w:space="0" w:color="auto"/>
            <w:right w:val="none" w:sz="0" w:space="0" w:color="auto"/>
          </w:divBdr>
        </w:div>
        <w:div w:id="1072577631">
          <w:marLeft w:val="1152"/>
          <w:marRight w:val="0"/>
          <w:marTop w:val="0"/>
          <w:marBottom w:val="160"/>
          <w:divBdr>
            <w:top w:val="none" w:sz="0" w:space="0" w:color="auto"/>
            <w:left w:val="none" w:sz="0" w:space="0" w:color="auto"/>
            <w:bottom w:val="none" w:sz="0" w:space="0" w:color="auto"/>
            <w:right w:val="none" w:sz="0" w:space="0" w:color="auto"/>
          </w:divBdr>
        </w:div>
        <w:div w:id="1172404659">
          <w:marLeft w:val="1152"/>
          <w:marRight w:val="0"/>
          <w:marTop w:val="0"/>
          <w:marBottom w:val="360"/>
          <w:divBdr>
            <w:top w:val="none" w:sz="0" w:space="0" w:color="auto"/>
            <w:left w:val="none" w:sz="0" w:space="0" w:color="auto"/>
            <w:bottom w:val="none" w:sz="0" w:space="0" w:color="auto"/>
            <w:right w:val="none" w:sz="0" w:space="0" w:color="auto"/>
          </w:divBdr>
        </w:div>
        <w:div w:id="994450437">
          <w:marLeft w:val="720"/>
          <w:marRight w:val="0"/>
          <w:marTop w:val="0"/>
          <w:marBottom w:val="160"/>
          <w:divBdr>
            <w:top w:val="none" w:sz="0" w:space="0" w:color="auto"/>
            <w:left w:val="none" w:sz="0" w:space="0" w:color="auto"/>
            <w:bottom w:val="none" w:sz="0" w:space="0" w:color="auto"/>
            <w:right w:val="none" w:sz="0" w:space="0" w:color="auto"/>
          </w:divBdr>
        </w:div>
        <w:div w:id="381296574">
          <w:marLeft w:val="1152"/>
          <w:marRight w:val="0"/>
          <w:marTop w:val="0"/>
          <w:marBottom w:val="360"/>
          <w:divBdr>
            <w:top w:val="none" w:sz="0" w:space="0" w:color="auto"/>
            <w:left w:val="none" w:sz="0" w:space="0" w:color="auto"/>
            <w:bottom w:val="none" w:sz="0" w:space="0" w:color="auto"/>
            <w:right w:val="none" w:sz="0" w:space="0" w:color="auto"/>
          </w:divBdr>
        </w:div>
        <w:div w:id="1039936119">
          <w:marLeft w:val="720"/>
          <w:marRight w:val="0"/>
          <w:marTop w:val="0"/>
          <w:marBottom w:val="160"/>
          <w:divBdr>
            <w:top w:val="none" w:sz="0" w:space="0" w:color="auto"/>
            <w:left w:val="none" w:sz="0" w:space="0" w:color="auto"/>
            <w:bottom w:val="none" w:sz="0" w:space="0" w:color="auto"/>
            <w:right w:val="none" w:sz="0" w:space="0" w:color="auto"/>
          </w:divBdr>
        </w:div>
        <w:div w:id="19743891">
          <w:marLeft w:val="1152"/>
          <w:marRight w:val="0"/>
          <w:marTop w:val="0"/>
          <w:marBottom w:val="360"/>
          <w:divBdr>
            <w:top w:val="none" w:sz="0" w:space="0" w:color="auto"/>
            <w:left w:val="none" w:sz="0" w:space="0" w:color="auto"/>
            <w:bottom w:val="none" w:sz="0" w:space="0" w:color="auto"/>
            <w:right w:val="none" w:sz="0" w:space="0" w:color="auto"/>
          </w:divBdr>
        </w:div>
        <w:div w:id="1223249605">
          <w:marLeft w:val="720"/>
          <w:marRight w:val="0"/>
          <w:marTop w:val="0"/>
          <w:marBottom w:val="160"/>
          <w:divBdr>
            <w:top w:val="none" w:sz="0" w:space="0" w:color="auto"/>
            <w:left w:val="none" w:sz="0" w:space="0" w:color="auto"/>
            <w:bottom w:val="none" w:sz="0" w:space="0" w:color="auto"/>
            <w:right w:val="none" w:sz="0" w:space="0" w:color="auto"/>
          </w:divBdr>
        </w:div>
      </w:divsChild>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sChild>
        <w:div w:id="1865822782">
          <w:marLeft w:val="720"/>
          <w:marRight w:val="0"/>
          <w:marTop w:val="0"/>
          <w:marBottom w:val="160"/>
          <w:divBdr>
            <w:top w:val="none" w:sz="0" w:space="0" w:color="auto"/>
            <w:left w:val="none" w:sz="0" w:space="0" w:color="auto"/>
            <w:bottom w:val="none" w:sz="0" w:space="0" w:color="auto"/>
            <w:right w:val="none" w:sz="0" w:space="0" w:color="auto"/>
          </w:divBdr>
        </w:div>
        <w:div w:id="340358926">
          <w:marLeft w:val="720"/>
          <w:marRight w:val="0"/>
          <w:marTop w:val="0"/>
          <w:marBottom w:val="160"/>
          <w:divBdr>
            <w:top w:val="none" w:sz="0" w:space="0" w:color="auto"/>
            <w:left w:val="none" w:sz="0" w:space="0" w:color="auto"/>
            <w:bottom w:val="none" w:sz="0" w:space="0" w:color="auto"/>
            <w:right w:val="none" w:sz="0" w:space="0" w:color="auto"/>
          </w:divBdr>
        </w:div>
        <w:div w:id="277839240">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image" Target="media/image5.emf"/><Relationship Id="rId42" Type="http://schemas.openxmlformats.org/officeDocument/2006/relationships/footer" Target="footer8.xml"/><Relationship Id="rId47" Type="http://schemas.openxmlformats.org/officeDocument/2006/relationships/footer" Target="footer10.xm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image" Target="media/image4.emf"/><Relationship Id="rId38" Type="http://schemas.openxmlformats.org/officeDocument/2006/relationships/image" Target="media/image9.png"/><Relationship Id="rId46"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mitre.github.io/" TargetMode="External"/><Relationship Id="rId29" Type="http://schemas.openxmlformats.org/officeDocument/2006/relationships/hyperlink" Target="http://mitre.github.io/" TargetMode="Externa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image" Target="media/image3.e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eader" Target="header10.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hyperlink" Target="https://github.com/FCC/ACEDirect" TargetMode="External"/><Relationship Id="rId36" Type="http://schemas.openxmlformats.org/officeDocument/2006/relationships/image" Target="media/image7.png"/><Relationship Id="rId49" Type="http://schemas.openxmlformats.org/officeDocument/2006/relationships/footer" Target="footer1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2.emf"/><Relationship Id="rId44"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s://github.com/FCC/ACEConnectLite" TargetMode="External"/><Relationship Id="rId30" Type="http://schemas.openxmlformats.org/officeDocument/2006/relationships/image" Target="media/image1.emf"/><Relationship Id="rId35" Type="http://schemas.openxmlformats.org/officeDocument/2006/relationships/image" Target="media/image6.emf"/><Relationship Id="rId43" Type="http://schemas.openxmlformats.org/officeDocument/2006/relationships/header" Target="header9.xml"/><Relationship Id="rId48" Type="http://schemas.openxmlformats.org/officeDocument/2006/relationships/header" Target="header12.xml"/><Relationship Id="rId8" Type="http://schemas.openxmlformats.org/officeDocument/2006/relationships/settings" Target="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B37CC363D66F3D499587B64C7917F8B7" ma:contentTypeVersion="3" ma:contentTypeDescription="Materials and documents that contain MITRE authored content and other content directly attributable to MITRE and its work" ma:contentTypeScope="" ma:versionID="3a6bcc66e3c2fd74b28a3bc58a58f47a">
  <xsd:schema xmlns:xsd="http://www.w3.org/2001/XMLSchema" xmlns:xs="http://www.w3.org/2001/XMLSchema" xmlns:p="http://schemas.microsoft.com/office/2006/metadata/properties" xmlns:ns1="http://schemas.microsoft.com/sharepoint/v3" xmlns:ns2="http://schemas.microsoft.com/sharepoint/v3/fields" xmlns:ns3="dad09070-e2c3-43a1-90d3-6970dd8075c2" targetNamespace="http://schemas.microsoft.com/office/2006/metadata/properties" ma:root="true" ma:fieldsID="9460ce29e96f69c935a3c00a23d28553" ns1:_="" ns2:_="" ns3:_="">
    <xsd:import namespace="http://schemas.microsoft.com/sharepoint/v3"/>
    <xsd:import namespace="http://schemas.microsoft.com/sharepoint/v3/fields"/>
    <xsd:import namespace="dad09070-e2c3-43a1-90d3-6970dd8075c2"/>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d09070-e2c3-43a1-90d3-6970dd8075c2"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Status xmlns="dad09070-e2c3-43a1-90d3-6970dd8075c2">Deliverable</Status>
    <MITRE_x0020_Sensitivity xmlns="http://schemas.microsoft.com/sharepoint/v3">Public Information</MITRE_x0020_Sensitivity>
    <_Contributor xmlns="http://schemas.microsoft.com/sharepoint/v3/fields" xsi:nil="true"/>
    <Release_x0020_Statement xmlns="http://schemas.microsoft.com/sharepoint/v3">Approved for Public Release</Release_x0020_State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A82CD-4584-405A-B17B-1E08D0AFF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dad09070-e2c3-43a1-90d3-6970dd8075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9D7975-DB24-432D-B1C0-42C9C36BBA04}">
  <ds:schemaRefs>
    <ds:schemaRef ds:uri="http://schemas.microsoft.com/sharepoint/v3/contenttype/forms"/>
  </ds:schemaRefs>
</ds:datastoreItem>
</file>

<file path=customXml/itemProps3.xml><?xml version="1.0" encoding="utf-8"?>
<ds:datastoreItem xmlns:ds="http://schemas.openxmlformats.org/officeDocument/2006/customXml" ds:itemID="{F2DFD061-74F8-4BF2-BD0C-4AB4CD30A3D7}">
  <ds:schemaRefs>
    <ds:schemaRef ds:uri="http://schemas.microsoft.com/office/2006/metadata/customXsn"/>
  </ds:schemaRefs>
</ds:datastoreItem>
</file>

<file path=customXml/itemProps4.xml><?xml version="1.0" encoding="utf-8"?>
<ds:datastoreItem xmlns:ds="http://schemas.openxmlformats.org/officeDocument/2006/customXml" ds:itemID="{515129D2-0898-4AD7-AE34-BDFBD5395399}">
  <ds:schemaRefs>
    <ds:schemaRef ds:uri="http://schemas.microsoft.com/office/2006/metadata/properties"/>
    <ds:schemaRef ds:uri="http://schemas.microsoft.com/office/infopath/2007/PartnerControls"/>
    <ds:schemaRef ds:uri="dad09070-e2c3-43a1-90d3-6970dd8075c2"/>
    <ds:schemaRef ds:uri="http://schemas.microsoft.com/sharepoint/v3"/>
    <ds:schemaRef ds:uri="http://schemas.microsoft.com/sharepoint/v3/fields"/>
  </ds:schemaRefs>
</ds:datastoreItem>
</file>

<file path=customXml/itemProps5.xml><?xml version="1.0" encoding="utf-8"?>
<ds:datastoreItem xmlns:ds="http://schemas.openxmlformats.org/officeDocument/2006/customXml" ds:itemID="{42D4A25A-5AFB-4F01-945F-469AEBF6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2348</Words>
  <Characters>14093</Characters>
  <Application>Microsoft Office Word</Application>
  <DocSecurity>0</DocSecurity>
  <Lines>327</Lines>
  <Paragraphs>150</Paragraphs>
  <ScaleCrop>false</ScaleCrop>
  <HeadingPairs>
    <vt:vector size="2" baseType="variant">
      <vt:variant>
        <vt:lpstr>Title</vt:lpstr>
      </vt:variant>
      <vt:variant>
        <vt:i4>1</vt:i4>
      </vt:variant>
    </vt:vector>
  </HeadingPairs>
  <TitlesOfParts>
    <vt:vector size="1" baseType="lpstr">
      <vt:lpstr>Hashconfig -- Automated Configuration Tool Guide</vt:lpstr>
    </vt:vector>
  </TitlesOfParts>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Hashconfig -- Automated Configuration Tool Guide</dc:title>
  <dc:subject>Hashconfig</dc:subject>
  <dc:creator/>
  <cp:keywords/>
  <dc:description/>
  <cp:lastModifiedBy/>
  <cp:revision>1</cp:revision>
  <dcterms:created xsi:type="dcterms:W3CDTF">2017-02-24T14:38:00Z</dcterms:created>
  <dcterms:modified xsi:type="dcterms:W3CDTF">2017-02-24T14:43:00Z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0x010100823A99C636F7423283FB0D200866C61300B37CC363D66F3D499587B64C7917F8B7</vt:lpwstr>
  </property>
</Properties>
</file>