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8FB0" w14:textId="77777777" w:rsidR="003F3655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5DDDF3B2" wp14:editId="26DACEA1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063D91" w14:textId="77777777" w:rsidR="003F3655" w:rsidRDefault="003F3655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sz w:val="28"/>
          <w:szCs w:val="28"/>
        </w:rPr>
      </w:pPr>
      <w:bookmarkStart w:id="1" w:name="_heading=h.djesxsfrv0ba" w:colFirst="0" w:colLast="0"/>
      <w:bookmarkEnd w:id="1"/>
    </w:p>
    <w:p w14:paraId="5B7499FF" w14:textId="77777777" w:rsidR="003F3655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sz w:val="28"/>
          <w:szCs w:val="28"/>
        </w:rPr>
      </w:pPr>
      <w:bookmarkStart w:id="2" w:name="_heading=h.86lva5din57f" w:colFirst="0" w:colLast="0"/>
      <w:bookmarkEnd w:id="2"/>
      <w:r>
        <w:rPr>
          <w:rFonts w:ascii="Montserrat SemiBold" w:eastAsia="Montserrat SemiBold" w:hAnsi="Montserrat SemiBold" w:cs="Montserrat SemiBold"/>
          <w:sz w:val="28"/>
          <w:szCs w:val="28"/>
        </w:rPr>
        <w:t>КОММЕРЧЕСКОЕ ПРЕДЛОЖЕНИЕ НА ДИЗАЙН-КОНЦЕПЦИЮ</w:t>
      </w:r>
    </w:p>
    <w:p w14:paraId="2344BFED" w14:textId="77777777" w:rsidR="003F3655" w:rsidRDefault="003F3655"/>
    <w:p w14:paraId="1F83BD58" w14:textId="77777777" w:rsidR="003F3655" w:rsidRDefault="003F3655">
      <w:pPr>
        <w:spacing w:after="0" w:line="240" w:lineRule="auto"/>
      </w:pPr>
    </w:p>
    <w:tbl>
      <w:tblPr>
        <w:tblStyle w:val="ab"/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F3655" w14:paraId="6D58A4C8" w14:textId="77777777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8F12" w14:textId="77777777" w:rsidR="003F3655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F945E8F" w14:textId="035F234D" w:rsidR="003F3655" w:rsidRPr="00D74FE9" w:rsidRDefault="00D74FE9">
            <w:pPr>
              <w:spacing w:after="0" w:line="240" w:lineRule="auto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bookmarkStart w:id="3" w:name="_heading=h.xnwplxqhseo" w:colFirst="0" w:colLast="0"/>
            <w:bookmarkEnd w:id="3"/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client }}</w:t>
            </w:r>
          </w:p>
          <w:p w14:paraId="09FC768F" w14:textId="77777777" w:rsidR="003F3655" w:rsidRDefault="003F3655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00ED" w14:textId="6FF90C0E" w:rsidR="003F3655" w:rsidRPr="00D74FE9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="00D74FE9"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date }}</w:t>
            </w:r>
          </w:p>
          <w:p w14:paraId="4BF947AF" w14:textId="77777777" w:rsidR="003F3655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Стр.: </w:t>
            </w:r>
            <w:r>
              <w:rPr>
                <w:rFonts w:ascii="Montserrat Medium" w:eastAsia="Montserrat Medium" w:hAnsi="Montserrat Medium" w:cs="Montserrat Medium"/>
                <w:highlight w:val="yellow"/>
              </w:rPr>
              <w:t>1 из 1</w:t>
            </w:r>
          </w:p>
          <w:p w14:paraId="353FD845" w14:textId="77777777" w:rsidR="003F3655" w:rsidRDefault="003F3655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7CB68510" w14:textId="77777777" w:rsidR="003F3655" w:rsidRDefault="00000000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011BB31F" w14:textId="77777777" w:rsidR="003F3655" w:rsidRDefault="00000000">
      <w:pPr>
        <w:spacing w:after="0" w:line="240" w:lineRule="auto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название объекта с характеристиками </w:t>
      </w:r>
    </w:p>
    <w:p w14:paraId="1EB36CED" w14:textId="77777777" w:rsidR="003F3655" w:rsidRDefault="003F3655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64669092" w14:textId="1B410B73" w:rsidR="003F3655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Площадь проектируемых помещений: </w:t>
      </w:r>
      <w:r w:rsidR="00D74FE9" w:rsidRPr="00D74FE9">
        <w:rPr>
          <w:rFonts w:ascii="Montserrat Medium" w:eastAsia="Montserrat Medium" w:hAnsi="Montserrat Medium" w:cs="Montserrat Medium"/>
          <w:lang w:val="ru-RU"/>
        </w:rPr>
        <w:t xml:space="preserve">{{ </w:t>
      </w:r>
      <w:r w:rsidR="00D74FE9">
        <w:rPr>
          <w:rFonts w:ascii="Montserrat Medium" w:eastAsia="Montserrat Medium" w:hAnsi="Montserrat Medium" w:cs="Montserrat Medium"/>
          <w:lang w:val="en-US"/>
        </w:rPr>
        <w:t>s</w:t>
      </w:r>
      <w:r w:rsidR="00D74FE9" w:rsidRPr="00D74FE9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м2</w:t>
      </w:r>
    </w:p>
    <w:p w14:paraId="4DC51987" w14:textId="77777777" w:rsidR="003F3655" w:rsidRDefault="003F3655">
      <w:pPr>
        <w:spacing w:after="0" w:line="240" w:lineRule="auto"/>
        <w:rPr>
          <w:sz w:val="24"/>
          <w:szCs w:val="24"/>
        </w:rPr>
      </w:pPr>
    </w:p>
    <w:tbl>
      <w:tblPr>
        <w:tblStyle w:val="ac"/>
        <w:tblW w:w="9405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770"/>
      </w:tblGrid>
      <w:tr w:rsidR="003F3655" w14:paraId="1BAD5822" w14:textId="77777777">
        <w:trPr>
          <w:trHeight w:val="286"/>
          <w:jc w:val="center"/>
        </w:trPr>
        <w:tc>
          <w:tcPr>
            <w:tcW w:w="6120" w:type="dxa"/>
            <w:vMerge w:val="restart"/>
            <w:vAlign w:val="center"/>
          </w:tcPr>
          <w:p w14:paraId="1D71222B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КОМПОНЕНТ УСЛУГИ</w:t>
            </w:r>
          </w:p>
        </w:tc>
        <w:tc>
          <w:tcPr>
            <w:tcW w:w="1515" w:type="dxa"/>
            <w:vMerge w:val="restart"/>
            <w:vAlign w:val="center"/>
          </w:tcPr>
          <w:p w14:paraId="18388219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ЕД. ИЗМ.</w:t>
            </w:r>
          </w:p>
        </w:tc>
        <w:tc>
          <w:tcPr>
            <w:tcW w:w="1770" w:type="dxa"/>
            <w:vMerge w:val="restart"/>
            <w:vAlign w:val="center"/>
          </w:tcPr>
          <w:p w14:paraId="4AE3AE95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СТОИМОСТЬ, руб. (без НДС)</w:t>
            </w:r>
          </w:p>
        </w:tc>
      </w:tr>
      <w:tr w:rsidR="003F3655" w14:paraId="1FD6C804" w14:textId="77777777">
        <w:trPr>
          <w:trHeight w:val="486"/>
          <w:jc w:val="center"/>
        </w:trPr>
        <w:tc>
          <w:tcPr>
            <w:tcW w:w="6120" w:type="dxa"/>
            <w:vMerge/>
            <w:vAlign w:val="center"/>
          </w:tcPr>
          <w:p w14:paraId="641AC732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  <w:tc>
          <w:tcPr>
            <w:tcW w:w="1515" w:type="dxa"/>
            <w:vMerge/>
            <w:vAlign w:val="center"/>
          </w:tcPr>
          <w:p w14:paraId="7258C7DD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  <w:tc>
          <w:tcPr>
            <w:tcW w:w="1770" w:type="dxa"/>
            <w:vMerge/>
            <w:vAlign w:val="center"/>
          </w:tcPr>
          <w:p w14:paraId="52F86F68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</w:tr>
      <w:tr w:rsidR="003F3655" w14:paraId="797835FC" w14:textId="77777777">
        <w:trPr>
          <w:trHeight w:val="552"/>
          <w:jc w:val="center"/>
        </w:trPr>
        <w:tc>
          <w:tcPr>
            <w:tcW w:w="6120" w:type="dxa"/>
            <w:vMerge w:val="restart"/>
            <w:vAlign w:val="center"/>
          </w:tcPr>
          <w:p w14:paraId="0DC41620" w14:textId="77777777" w:rsidR="003F3655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 услугу входят: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1. подбор цветовых решений</w:t>
            </w:r>
          </w:p>
          <w:p w14:paraId="369186D8" w14:textId="77777777" w:rsidR="003F3655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2. подбор материалов и освещения  согласно нормативным требованиям</w:t>
            </w:r>
          </w:p>
          <w:p w14:paraId="07EECF4F" w14:textId="77777777" w:rsidR="003F3655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3. расстановка мебели  и оборудования (при необходимости)</w:t>
            </w:r>
            <w:r>
              <w:rPr>
                <w:rFonts w:ascii="Montserrat Medium" w:eastAsia="Montserrat Medium" w:hAnsi="Montserrat Medium" w:cs="Montserrat Medium"/>
              </w:rPr>
              <w:br/>
              <w:t>4</w:t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.визуализации черновые (до 4 шт. на каждое помещение)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5. визуализации чистовые (до 4 шт. на каждое помещение)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</w:p>
          <w:p w14:paraId="6F93BE12" w14:textId="77777777" w:rsidR="003F3655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Проектируемые помещения:</w:t>
            </w:r>
          </w:p>
          <w:p w14:paraId="4945C7A5" w14:textId="73317603" w:rsidR="003F3655" w:rsidRDefault="00D74FE9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text }}</w:t>
            </w:r>
          </w:p>
        </w:tc>
        <w:tc>
          <w:tcPr>
            <w:tcW w:w="1515" w:type="dxa"/>
            <w:vMerge w:val="restart"/>
            <w:vAlign w:val="center"/>
          </w:tcPr>
          <w:p w14:paraId="1508E6F3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1 шт.</w:t>
            </w:r>
          </w:p>
        </w:tc>
        <w:tc>
          <w:tcPr>
            <w:tcW w:w="1770" w:type="dxa"/>
            <w:vMerge w:val="restart"/>
            <w:vAlign w:val="center"/>
          </w:tcPr>
          <w:p w14:paraId="1190C23C" w14:textId="595444BE" w:rsidR="003F3655" w:rsidRPr="00D74FE9" w:rsidRDefault="00D74FE9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  <w:tr w:rsidR="003F3655" w14:paraId="62B78480" w14:textId="77777777">
        <w:trPr>
          <w:trHeight w:val="447"/>
          <w:jc w:val="center"/>
        </w:trPr>
        <w:tc>
          <w:tcPr>
            <w:tcW w:w="6120" w:type="dxa"/>
            <w:vMerge/>
            <w:vAlign w:val="center"/>
          </w:tcPr>
          <w:p w14:paraId="13BBFB9C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515" w:type="dxa"/>
            <w:vMerge/>
            <w:vAlign w:val="center"/>
          </w:tcPr>
          <w:p w14:paraId="2DB05B47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770" w:type="dxa"/>
            <w:vMerge/>
            <w:vAlign w:val="center"/>
          </w:tcPr>
          <w:p w14:paraId="61AA70D5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3F3655" w14:paraId="537028B1" w14:textId="77777777">
        <w:trPr>
          <w:trHeight w:val="979"/>
          <w:jc w:val="center"/>
        </w:trPr>
        <w:tc>
          <w:tcPr>
            <w:tcW w:w="6120" w:type="dxa"/>
            <w:vMerge/>
            <w:vAlign w:val="center"/>
          </w:tcPr>
          <w:p w14:paraId="35631CA2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515" w:type="dxa"/>
            <w:vMerge/>
            <w:vAlign w:val="center"/>
          </w:tcPr>
          <w:p w14:paraId="364E4F8A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770" w:type="dxa"/>
            <w:vMerge/>
            <w:vAlign w:val="center"/>
          </w:tcPr>
          <w:p w14:paraId="754E2F0E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10D5EAD7" w14:textId="77777777" w:rsidR="003F3655" w:rsidRDefault="003F3655">
      <w:pPr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799EFA17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62ED4934" w14:textId="77777777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разработки -  в течение </w:t>
      </w:r>
      <w:r>
        <w:rPr>
          <w:rFonts w:ascii="Montserrat Medium" w:eastAsia="Montserrat Medium" w:hAnsi="Montserrat Medium" w:cs="Montserrat Medium"/>
          <w:highlight w:val="yellow"/>
        </w:rPr>
        <w:t xml:space="preserve">Х </w:t>
      </w:r>
      <w:r>
        <w:rPr>
          <w:rFonts w:ascii="Montserrat Medium" w:eastAsia="Montserrat Medium" w:hAnsi="Montserrat Medium" w:cs="Montserrat Medium"/>
        </w:rPr>
        <w:t xml:space="preserve">дней. </w:t>
      </w:r>
    </w:p>
    <w:p w14:paraId="441E2BAE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547E793E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12FE20DC" w14:textId="4D8D90B4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="00D74FE9" w:rsidRPr="00D74FE9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{{ </w:t>
      </w:r>
      <w:r w:rsidR="00D74FE9">
        <w:rPr>
          <w:rFonts w:ascii="Montserrat Medium" w:eastAsia="Montserrat Medium" w:hAnsi="Montserrat Medium" w:cs="Montserrat Medium"/>
          <w:sz w:val="18"/>
          <w:szCs w:val="18"/>
          <w:highlight w:val="yellow"/>
          <w:lang w:val="en-US"/>
        </w:rPr>
        <w:t>client</w:t>
      </w:r>
      <w:r w:rsidR="00D74FE9" w:rsidRPr="00D74FE9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  <w:sz w:val="18"/>
          <w:szCs w:val="18"/>
          <w:highlight w:val="yellow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3A3F498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8F47CF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466AB6B1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06EF8F87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F61DEBF" w14:textId="77777777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lastRenderedPageBreak/>
        <w:drawing>
          <wp:inline distT="114300" distB="114300" distL="114300" distR="114300" wp14:anchorId="3335BD99" wp14:editId="2FB75885">
            <wp:extent cx="4696778" cy="135123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            </w:t>
      </w:r>
    </w:p>
    <w:p w14:paraId="58AB21C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83B8159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3F3655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5FF45" w14:textId="77777777" w:rsidR="00CB07C4" w:rsidRDefault="00CB07C4">
      <w:pPr>
        <w:spacing w:after="0" w:line="240" w:lineRule="auto"/>
      </w:pPr>
      <w:r>
        <w:separator/>
      </w:r>
    </w:p>
  </w:endnote>
  <w:endnote w:type="continuationSeparator" w:id="0">
    <w:p w14:paraId="66D6FD9D" w14:textId="77777777" w:rsidR="00CB07C4" w:rsidRDefault="00CB0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661986E-1EF7-42D7-9586-15605358A5A7}"/>
    <w:embedBold r:id="rId2" w:fontKey="{BBB3699E-F9A0-4164-B1E6-AE5D112322F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EA85BF1B-0FA1-43D9-83A4-CCDDEF68937F}"/>
  </w:font>
  <w:font w:name="Montserrat SemiBold">
    <w:charset w:val="CC"/>
    <w:family w:val="auto"/>
    <w:pitch w:val="variable"/>
    <w:sig w:usb0="2000020F" w:usb1="00000003" w:usb2="00000000" w:usb3="00000000" w:csb0="00000197" w:csb1="00000000"/>
    <w:embedBold r:id="rId4" w:fontKey="{E8A04F32-4A45-43DE-8CAA-7E340643EFED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0315D46A-288D-494D-A46E-20B6DB0F791D}"/>
    <w:embedBold r:id="rId6" w:fontKey="{75CECA1B-6168-4438-8036-3B7AE84CF69A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F6FA1DCE-C648-4653-8B2E-25BC3424891B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88626A39-8530-401D-B2C4-3B513953A3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A16CD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23B97" w14:textId="77777777" w:rsidR="003F3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D74FE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29B93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702E" w14:textId="77777777" w:rsidR="00CB07C4" w:rsidRDefault="00CB07C4">
      <w:pPr>
        <w:spacing w:after="0" w:line="240" w:lineRule="auto"/>
      </w:pPr>
      <w:r>
        <w:separator/>
      </w:r>
    </w:p>
  </w:footnote>
  <w:footnote w:type="continuationSeparator" w:id="0">
    <w:p w14:paraId="42E56E79" w14:textId="77777777" w:rsidR="00CB07C4" w:rsidRDefault="00CB0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16C11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7F1F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4" w:name="_heading=h.5vt98h9ecvkr" w:colFirst="0" w:colLast="0"/>
    <w:bookmarkEnd w:id="4"/>
  </w:p>
  <w:p w14:paraId="275691FE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5FCB"/>
    <w:multiLevelType w:val="multilevel"/>
    <w:tmpl w:val="5F0EFE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9860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655"/>
    <w:rsid w:val="003F3655"/>
    <w:rsid w:val="006F46C0"/>
    <w:rsid w:val="00CB07C4"/>
    <w:rsid w:val="00D7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FEF2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UscpHwbhPueRmEqaUwpwpysVg==">CgMxLjAyDmguamNua3V0OXN1ODFjMg5oLmRqZXN4c2ZydjBiYTIOaC44Nmx2YTVkaW41N2YyDWgueG53cGx4cWhzZW8yDmguNXZ0OThoOWVjdmtyOAByITFYRDVoQU9qQjdxSlBTQlc1ZkNNUEI3clZpT3lpSDVEbQ==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2</cp:revision>
  <dcterms:created xsi:type="dcterms:W3CDTF">2025-10-06T11:36:00Z</dcterms:created>
  <dcterms:modified xsi:type="dcterms:W3CDTF">2026-02-18T06:16:00Z</dcterms:modified>
</cp:coreProperties>
</file>