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434EE" w14:textId="70AC58E3" w:rsidR="00146786" w:rsidRDefault="00146786">
      <w:pPr>
        <w:rPr>
          <w:lang w:val="en-US"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85F0829" wp14:editId="1EDAEEF5">
            <wp:simplePos x="0" y="0"/>
            <wp:positionH relativeFrom="margin">
              <wp:align>center</wp:align>
            </wp:positionH>
            <wp:positionV relativeFrom="page">
              <wp:posOffset>83820</wp:posOffset>
            </wp:positionV>
            <wp:extent cx="6263640" cy="1623060"/>
            <wp:effectExtent l="0" t="0" r="3810" b="0"/>
            <wp:wrapNone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230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32EFCC" w14:textId="77777777" w:rsidR="00146786" w:rsidRDefault="00146786">
      <w:pPr>
        <w:rPr>
          <w:lang w:val="en-US"/>
        </w:rPr>
      </w:pPr>
    </w:p>
    <w:p w14:paraId="7587FA1E" w14:textId="77777777" w:rsidR="00146786" w:rsidRDefault="00146786">
      <w:pPr>
        <w:rPr>
          <w:lang w:val="en-US"/>
        </w:rPr>
      </w:pPr>
    </w:p>
    <w:p w14:paraId="03D58972" w14:textId="59A02B5C" w:rsidR="00F94F53" w:rsidRDefault="00F94F53"/>
    <w:p w14:paraId="32068B7E" w14:textId="77777777" w:rsidR="00F94F53" w:rsidRDefault="00000000">
      <w:pPr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  <w:r>
        <w:rPr>
          <w:rFonts w:ascii="Montserrat" w:eastAsia="Montserrat" w:hAnsi="Montserrat" w:cs="Montserrat"/>
          <w:b/>
          <w:bCs/>
          <w:sz w:val="32"/>
          <w:szCs w:val="32"/>
        </w:rPr>
        <w:t xml:space="preserve">КОММЕРЧЕСКОЕ ПРЕДЛОЖЕНИЕ </w:t>
      </w:r>
    </w:p>
    <w:p w14:paraId="402239A4" w14:textId="416B72B7" w:rsidR="00F94F53" w:rsidRPr="001D371C" w:rsidRDefault="00000000" w:rsidP="001D371C">
      <w:pPr>
        <w:tabs>
          <w:tab w:val="left" w:pos="8028"/>
        </w:tabs>
        <w:rPr>
          <w:rFonts w:ascii="Montserrat" w:eastAsia="Montserrat" w:hAnsi="Montserrat" w:cs="Montserrat"/>
          <w:b/>
          <w:bCs/>
          <w:lang w:val="ru-RU"/>
        </w:rPr>
      </w:pPr>
      <w:r>
        <w:rPr>
          <w:rFonts w:ascii="Montserrat" w:eastAsia="Montserrat" w:hAnsi="Montserrat" w:cs="Montserrat"/>
          <w:b/>
          <w:bCs/>
        </w:rPr>
        <w:t>СПЕЦИАЛЬНО ДЛЯ :</w:t>
      </w:r>
      <w:r w:rsidR="001D371C" w:rsidRPr="001D371C">
        <w:rPr>
          <w:rFonts w:ascii="Montserrat" w:eastAsia="Montserrat" w:hAnsi="Montserrat" w:cs="Montserrat"/>
          <w:b/>
          <w:bCs/>
          <w:lang w:val="ru-RU"/>
        </w:rPr>
        <w:t xml:space="preserve">                                                                               </w:t>
      </w:r>
      <w:r w:rsidR="001D371C">
        <w:rPr>
          <w:rFonts w:ascii="Montserrat" w:eastAsia="Montserrat" w:hAnsi="Montserrat" w:cs="Montserrat"/>
          <w:b/>
          <w:bCs/>
          <w:lang w:val="ru-RU"/>
        </w:rPr>
        <w:t xml:space="preserve">Дата: </w:t>
      </w:r>
      <w:r w:rsidR="001D371C" w:rsidRPr="001D371C">
        <w:rPr>
          <w:rFonts w:ascii="Montserrat" w:eastAsia="Montserrat" w:hAnsi="Montserrat" w:cs="Montserrat"/>
          <w:b/>
          <w:bCs/>
          <w:lang w:val="ru-RU"/>
        </w:rPr>
        <w:t>{{</w:t>
      </w:r>
      <w:r w:rsidR="001D371C">
        <w:rPr>
          <w:rFonts w:ascii="Montserrat" w:eastAsia="Montserrat" w:hAnsi="Montserrat" w:cs="Montserrat"/>
          <w:b/>
          <w:bCs/>
          <w:lang w:val="ru-RU"/>
        </w:rPr>
        <w:t xml:space="preserve"> </w:t>
      </w:r>
      <w:r w:rsidR="001D371C">
        <w:rPr>
          <w:rFonts w:ascii="Montserrat" w:eastAsia="Montserrat" w:hAnsi="Montserrat" w:cs="Montserrat"/>
          <w:b/>
          <w:bCs/>
          <w:lang w:val="en-US"/>
        </w:rPr>
        <w:t>date</w:t>
      </w:r>
      <w:r w:rsidR="001D371C" w:rsidRPr="001D371C">
        <w:rPr>
          <w:rFonts w:ascii="Montserrat" w:eastAsia="Montserrat" w:hAnsi="Montserrat" w:cs="Montserrat"/>
          <w:b/>
          <w:bCs/>
          <w:lang w:val="ru-RU"/>
        </w:rPr>
        <w:t xml:space="preserve"> }}</w:t>
      </w:r>
    </w:p>
    <w:p w14:paraId="7C0A0C63" w14:textId="31C24767" w:rsidR="00F94F53" w:rsidRPr="001D371C" w:rsidRDefault="00003893">
      <w:pPr>
        <w:spacing w:line="240" w:lineRule="auto"/>
        <w:jc w:val="both"/>
        <w:rPr>
          <w:rFonts w:ascii="Montserrat" w:eastAsia="Montserrat" w:hAnsi="Montserrat" w:cs="Montserrat"/>
          <w:lang w:val="ru-RU"/>
        </w:rPr>
      </w:pPr>
      <w:r w:rsidRPr="00146786">
        <w:rPr>
          <w:rFonts w:ascii="Montserrat" w:eastAsia="Montserrat" w:hAnsi="Montserrat" w:cs="Montserrat"/>
          <w:lang w:val="ru-RU"/>
        </w:rPr>
        <w:t xml:space="preserve">{{ </w:t>
      </w:r>
      <w:r>
        <w:rPr>
          <w:rFonts w:ascii="Montserrat" w:eastAsia="Montserrat" w:hAnsi="Montserrat" w:cs="Montserrat"/>
          <w:lang w:val="en-US"/>
        </w:rPr>
        <w:t>client</w:t>
      </w:r>
      <w:r w:rsidRPr="00146786">
        <w:rPr>
          <w:rFonts w:ascii="Montserrat" w:eastAsia="Montserrat" w:hAnsi="Montserrat" w:cs="Montserrat"/>
          <w:lang w:val="ru-RU"/>
        </w:rPr>
        <w:t xml:space="preserve"> }}</w:t>
      </w:r>
      <w:r w:rsidR="001D371C" w:rsidRPr="001D371C">
        <w:rPr>
          <w:rFonts w:ascii="Montserrat" w:eastAsia="Montserrat" w:hAnsi="Montserrat" w:cs="Montserrat"/>
          <w:lang w:val="ru-RU"/>
        </w:rPr>
        <w:t xml:space="preserve">                                                                                                              </w:t>
      </w:r>
      <w:r w:rsidR="001D371C">
        <w:rPr>
          <w:rFonts w:ascii="Montserrat" w:eastAsia="Montserrat" w:hAnsi="Montserrat" w:cs="Montserrat"/>
          <w:lang w:val="ru-RU"/>
        </w:rPr>
        <w:t xml:space="preserve">  </w:t>
      </w:r>
      <w:r w:rsidR="00876B59" w:rsidRPr="00876B59">
        <w:rPr>
          <w:rFonts w:ascii="Montserrat" w:eastAsia="Montserrat" w:hAnsi="Montserrat" w:cs="Montserrat"/>
        </w:rPr>
        <w:t xml:space="preserve">Номер: </w:t>
      </w:r>
      <w:r w:rsidR="00876B59" w:rsidRPr="0027229C">
        <w:rPr>
          <w:rFonts w:ascii="Montserrat" w:eastAsia="Montserrat" w:hAnsi="Montserrat" w:cs="Montserrat"/>
          <w:lang w:val="ru-RU"/>
        </w:rPr>
        <w:t xml:space="preserve">{{ </w:t>
      </w:r>
      <w:r w:rsidR="00876B59" w:rsidRPr="00876B59">
        <w:rPr>
          <w:rFonts w:ascii="Montserrat" w:eastAsia="Montserrat" w:hAnsi="Montserrat" w:cs="Montserrat"/>
          <w:lang w:val="en-US"/>
        </w:rPr>
        <w:t>number</w:t>
      </w:r>
      <w:r w:rsidR="00876B59" w:rsidRPr="0027229C">
        <w:rPr>
          <w:rFonts w:ascii="Montserrat" w:eastAsia="Montserrat" w:hAnsi="Montserrat" w:cs="Montserrat"/>
          <w:lang w:val="ru-RU"/>
        </w:rPr>
        <w:t xml:space="preserve"> }}</w:t>
      </w:r>
    </w:p>
    <w:p w14:paraId="288A1A91" w14:textId="77777777" w:rsidR="00F94F53" w:rsidRDefault="00000000">
      <w:pPr>
        <w:spacing w:line="240" w:lineRule="auto"/>
        <w:jc w:val="both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45D06414" w14:textId="58F51749" w:rsidR="00F94F53" w:rsidRPr="00146786" w:rsidRDefault="0014678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46786">
        <w:rPr>
          <w:rFonts w:ascii="Montserrat" w:eastAsia="Montserrat" w:hAnsi="Montserrat" w:cs="Montserrat"/>
          <w:lang w:val="en-US"/>
        </w:rPr>
        <w:t xml:space="preserve">{{ </w:t>
      </w:r>
      <w:r w:rsidR="0027229C">
        <w:rPr>
          <w:rFonts w:ascii="Montserrat" w:eastAsia="Montserrat" w:hAnsi="Montserrat" w:cs="Montserrat"/>
          <w:lang w:val="en-US"/>
        </w:rPr>
        <w:t>text</w:t>
      </w:r>
      <w:r w:rsidRPr="00146786">
        <w:rPr>
          <w:rFonts w:ascii="Montserrat" w:eastAsia="Montserrat" w:hAnsi="Montserrat" w:cs="Montserrat"/>
          <w:lang w:val="en-US"/>
        </w:rPr>
        <w:t xml:space="preserve"> }}</w:t>
      </w:r>
    </w:p>
    <w:tbl>
      <w:tblPr>
        <w:tblStyle w:val="aa"/>
        <w:tblW w:w="10440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000" w:firstRow="0" w:lastRow="0" w:firstColumn="0" w:lastColumn="0" w:noHBand="0" w:noVBand="0"/>
      </w:tblPr>
      <w:tblGrid>
        <w:gridCol w:w="2070"/>
        <w:gridCol w:w="5280"/>
        <w:gridCol w:w="1440"/>
        <w:gridCol w:w="1650"/>
      </w:tblGrid>
      <w:tr w:rsidR="00F94F53" w14:paraId="754A2A89" w14:textId="77777777">
        <w:trPr>
          <w:trHeight w:val="450"/>
          <w:jc w:val="center"/>
        </w:trPr>
        <w:tc>
          <w:tcPr>
            <w:tcW w:w="2070" w:type="dxa"/>
            <w:vMerge w:val="restart"/>
            <w:vAlign w:val="center"/>
          </w:tcPr>
          <w:p w14:paraId="669C1E91" w14:textId="77777777" w:rsidR="00F94F53" w:rsidRDefault="00000000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  <w:t>КОМПОНЕНТ УСЛУГИ</w:t>
            </w:r>
          </w:p>
          <w:p w14:paraId="0E4D8F93" w14:textId="77777777" w:rsidR="00F94F53" w:rsidRDefault="00F94F53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5280" w:type="dxa"/>
            <w:vMerge w:val="restart"/>
            <w:vAlign w:val="center"/>
          </w:tcPr>
          <w:p w14:paraId="5089A749" w14:textId="77777777" w:rsidR="00F94F53" w:rsidRDefault="00000000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  <w:t>КОММЕНТАРИЙ</w:t>
            </w:r>
          </w:p>
          <w:p w14:paraId="4BE36DCA" w14:textId="77777777" w:rsidR="00F94F53" w:rsidRDefault="00F94F53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</w:p>
          <w:p w14:paraId="6EF7C927" w14:textId="77777777" w:rsidR="00F94F53" w:rsidRDefault="00F94F53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32ECD727" w14:textId="77777777" w:rsidR="00F94F53" w:rsidRDefault="00000000">
            <w:pPr>
              <w:spacing w:after="0" w:line="234" w:lineRule="auto"/>
              <w:ind w:right="542"/>
              <w:jc w:val="center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  <w:t>ЕД. ИЗМЕРЕНИЯ</w:t>
            </w:r>
          </w:p>
        </w:tc>
        <w:tc>
          <w:tcPr>
            <w:tcW w:w="1650" w:type="dxa"/>
            <w:vMerge w:val="restart"/>
            <w:vAlign w:val="center"/>
          </w:tcPr>
          <w:p w14:paraId="4306C1EB" w14:textId="77777777" w:rsidR="00F94F53" w:rsidRDefault="00000000">
            <w:pPr>
              <w:spacing w:after="0" w:line="234" w:lineRule="auto"/>
              <w:ind w:right="542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  <w:t>СТОИМОСТЬ, руб. (без НДС)</w:t>
            </w:r>
          </w:p>
        </w:tc>
      </w:tr>
      <w:tr w:rsidR="00F94F53" w14:paraId="3365E6C9" w14:textId="77777777">
        <w:trPr>
          <w:trHeight w:val="615"/>
          <w:jc w:val="center"/>
        </w:trPr>
        <w:tc>
          <w:tcPr>
            <w:tcW w:w="2070" w:type="dxa"/>
            <w:vMerge/>
            <w:vAlign w:val="center"/>
          </w:tcPr>
          <w:p w14:paraId="394EC5A0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5280" w:type="dxa"/>
            <w:vMerge/>
            <w:vAlign w:val="center"/>
          </w:tcPr>
          <w:p w14:paraId="1E006EB5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11A3D898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650" w:type="dxa"/>
            <w:vMerge/>
            <w:vAlign w:val="center"/>
          </w:tcPr>
          <w:p w14:paraId="55B8F398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94F53" w14:paraId="2531B7E9" w14:textId="77777777">
        <w:trPr>
          <w:trHeight w:val="979"/>
          <w:jc w:val="center"/>
        </w:trPr>
        <w:tc>
          <w:tcPr>
            <w:tcW w:w="2070" w:type="dxa"/>
            <w:vMerge w:val="restart"/>
          </w:tcPr>
          <w:p w14:paraId="67537B51" w14:textId="77777777" w:rsidR="00F94F53" w:rsidRDefault="00000000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</w:rPr>
            </w:pPr>
            <w:r>
              <w:rPr>
                <w:rFonts w:ascii="Montserrat" w:eastAsia="Montserrat" w:hAnsi="Montserrat" w:cs="Montserrat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bCs/>
              </w:rPr>
              <w:t>КОНТЕНТ-СИСТЕМА С ИНТЕГРАЦИЕЙ ПРОЕКТА ЗДОРОВЫЕ ДЕТИ</w:t>
            </w:r>
          </w:p>
          <w:p w14:paraId="08AECB83" w14:textId="77777777" w:rsidR="00F94F53" w:rsidRDefault="00F94F53">
            <w:pPr>
              <w:spacing w:after="0" w:line="240" w:lineRule="auto"/>
              <w:ind w:right="542"/>
              <w:rPr>
                <w:rFonts w:ascii="Montserrat" w:eastAsia="Montserrat" w:hAnsi="Montserrat" w:cs="Montserrat"/>
                <w:b/>
                <w:bCs/>
              </w:rPr>
            </w:pPr>
          </w:p>
        </w:tc>
        <w:tc>
          <w:tcPr>
            <w:tcW w:w="5280" w:type="dxa"/>
            <w:vMerge w:val="restart"/>
          </w:tcPr>
          <w:p w14:paraId="34C22872" w14:textId="77777777" w:rsidR="00F94F53" w:rsidRDefault="00000000">
            <w:pPr>
              <w:widowControl/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Комплекс  разноформатных стендов информационно -просветительского характера и интерактивных инструментов для влияния на воспитательный процесс. Разрабатывается индивидуально под каждый объект с опорой  на ключевые концепты: </w:t>
            </w:r>
          </w:p>
          <w:p w14:paraId="17967EAC" w14:textId="77777777" w:rsidR="00F94F53" w:rsidRDefault="00000000">
            <w:pPr>
              <w:widowControl/>
              <w:numPr>
                <w:ilvl w:val="0"/>
                <w:numId w:val="1"/>
              </w:num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Любовь и уважение к культурному наследию России и родного региона </w:t>
            </w:r>
          </w:p>
          <w:p w14:paraId="03865D7C" w14:textId="77777777" w:rsidR="00F94F53" w:rsidRDefault="00000000">
            <w:pPr>
              <w:widowControl/>
              <w:numPr>
                <w:ilvl w:val="0"/>
                <w:numId w:val="1"/>
              </w:num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Патриотизм, честь, героизм </w:t>
            </w:r>
          </w:p>
          <w:p w14:paraId="54BD1F15" w14:textId="77777777" w:rsidR="00F94F53" w:rsidRDefault="00000000">
            <w:pPr>
              <w:widowControl/>
              <w:numPr>
                <w:ilvl w:val="0"/>
                <w:numId w:val="1"/>
              </w:num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Экологическое сознание</w:t>
            </w:r>
          </w:p>
          <w:p w14:paraId="765E5BF1" w14:textId="77777777" w:rsidR="00F94F53" w:rsidRDefault="00000000">
            <w:pPr>
              <w:widowControl/>
              <w:numPr>
                <w:ilvl w:val="0"/>
                <w:numId w:val="1"/>
              </w:num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Здоровые дети: правильное питание, спорт, ментальное здоровье, отношения с окружающими, личная гигиена</w:t>
            </w:r>
          </w:p>
          <w:p w14:paraId="1CFA1B4C" w14:textId="77777777" w:rsidR="00F94F53" w:rsidRDefault="00000000">
            <w:pPr>
              <w:widowControl/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В услугу входят разработка макетов, предпечатная подготовка, изготовление стендов, доставка до объекта, монтаж</w:t>
            </w:r>
          </w:p>
        </w:tc>
        <w:tc>
          <w:tcPr>
            <w:tcW w:w="1440" w:type="dxa"/>
            <w:vMerge w:val="restart"/>
          </w:tcPr>
          <w:p w14:paraId="41F5F811" w14:textId="77777777" w:rsidR="00F94F53" w:rsidRDefault="00000000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 30 шт.</w:t>
            </w:r>
          </w:p>
        </w:tc>
        <w:tc>
          <w:tcPr>
            <w:tcW w:w="1650" w:type="dxa"/>
            <w:vMerge w:val="restart"/>
          </w:tcPr>
          <w:p w14:paraId="143A8CA1" w14:textId="77777777" w:rsidR="00F94F53" w:rsidRDefault="00F94F5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F94F53" w14:paraId="03183E85" w14:textId="77777777">
        <w:trPr>
          <w:trHeight w:val="979"/>
          <w:jc w:val="center"/>
        </w:trPr>
        <w:tc>
          <w:tcPr>
            <w:tcW w:w="2070" w:type="dxa"/>
            <w:vMerge/>
          </w:tcPr>
          <w:p w14:paraId="7F691AB1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5280" w:type="dxa"/>
            <w:vMerge/>
          </w:tcPr>
          <w:p w14:paraId="7E31E937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440" w:type="dxa"/>
            <w:vMerge/>
          </w:tcPr>
          <w:p w14:paraId="5BCCD8FE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650" w:type="dxa"/>
            <w:vMerge/>
          </w:tcPr>
          <w:p w14:paraId="5CAD6568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F94F53" w14:paraId="1F70D609" w14:textId="77777777">
        <w:trPr>
          <w:trHeight w:val="979"/>
          <w:jc w:val="center"/>
        </w:trPr>
        <w:tc>
          <w:tcPr>
            <w:tcW w:w="2070" w:type="dxa"/>
            <w:vMerge w:val="restart"/>
          </w:tcPr>
          <w:p w14:paraId="542331D5" w14:textId="77777777" w:rsidR="00F94F53" w:rsidRDefault="00000000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>
              <w:rPr>
                <w:rFonts w:ascii="Montserrat" w:eastAsia="Montserrat" w:hAnsi="Montserrat" w:cs="Montserrat"/>
                <w:b/>
                <w:bCs/>
              </w:rPr>
              <w:t>НАВИГАЦИЯ</w:t>
            </w:r>
          </w:p>
          <w:p w14:paraId="653B9717" w14:textId="77777777" w:rsidR="00F94F53" w:rsidRDefault="00000000">
            <w:pPr>
              <w:spacing w:after="0" w:line="24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(кабинетные таблички, коридорные указатели и иные навигационные элементы)</w:t>
            </w:r>
          </w:p>
          <w:p w14:paraId="3A202E9D" w14:textId="77777777" w:rsidR="00F94F53" w:rsidRDefault="00F94F53">
            <w:pPr>
              <w:spacing w:after="0" w:line="240" w:lineRule="auto"/>
              <w:rPr>
                <w:rFonts w:ascii="Montserrat" w:eastAsia="Montserrat" w:hAnsi="Montserrat" w:cs="Montserrat"/>
              </w:rPr>
            </w:pPr>
          </w:p>
          <w:p w14:paraId="7FA90E07" w14:textId="77777777" w:rsidR="00F94F53" w:rsidRDefault="00F94F53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</w:p>
        </w:tc>
        <w:tc>
          <w:tcPr>
            <w:tcW w:w="5280" w:type="dxa"/>
            <w:vMerge w:val="restart"/>
          </w:tcPr>
          <w:p w14:paraId="138C304F" w14:textId="77777777" w:rsidR="00F94F53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В услугу входят разработка макетов, предпечатная подготовка, изготовление навигационных элементов, доставка до объекта, монтаж  установленного количества единиц</w:t>
            </w:r>
          </w:p>
        </w:tc>
        <w:tc>
          <w:tcPr>
            <w:tcW w:w="1440" w:type="dxa"/>
            <w:vMerge w:val="restart"/>
          </w:tcPr>
          <w:p w14:paraId="042613A8" w14:textId="77777777" w:rsidR="00F94F53" w:rsidRDefault="00000000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 80 шт.</w:t>
            </w:r>
          </w:p>
        </w:tc>
        <w:tc>
          <w:tcPr>
            <w:tcW w:w="1650" w:type="dxa"/>
            <w:vMerge w:val="restart"/>
          </w:tcPr>
          <w:p w14:paraId="43CCB60C" w14:textId="77777777" w:rsidR="00F94F53" w:rsidRDefault="00F94F5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F94F53" w14:paraId="65933FF3" w14:textId="77777777">
        <w:trPr>
          <w:trHeight w:val="979"/>
          <w:jc w:val="center"/>
        </w:trPr>
        <w:tc>
          <w:tcPr>
            <w:tcW w:w="2070" w:type="dxa"/>
            <w:vMerge/>
          </w:tcPr>
          <w:p w14:paraId="46CFCB6B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5280" w:type="dxa"/>
            <w:vMerge/>
          </w:tcPr>
          <w:p w14:paraId="2CBBB1E5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440" w:type="dxa"/>
            <w:vMerge/>
          </w:tcPr>
          <w:p w14:paraId="37A478DB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650" w:type="dxa"/>
            <w:vMerge/>
          </w:tcPr>
          <w:p w14:paraId="3BBD3B28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F94F53" w14:paraId="7086E13B" w14:textId="77777777">
        <w:trPr>
          <w:trHeight w:val="979"/>
          <w:jc w:val="center"/>
        </w:trPr>
        <w:tc>
          <w:tcPr>
            <w:tcW w:w="2070" w:type="dxa"/>
          </w:tcPr>
          <w:p w14:paraId="5D0945FC" w14:textId="77777777" w:rsidR="00F94F53" w:rsidRDefault="00F94F53">
            <w:pPr>
              <w:widowControl/>
              <w:spacing w:line="240" w:lineRule="auto"/>
              <w:jc w:val="both"/>
              <w:rPr>
                <w:rFonts w:ascii="Montserrat" w:eastAsia="Montserrat" w:hAnsi="Montserrat" w:cs="Montserrat"/>
                <w:b/>
                <w:bCs/>
              </w:rPr>
            </w:pPr>
          </w:p>
          <w:p w14:paraId="47CEC64A" w14:textId="77777777" w:rsidR="00F94F53" w:rsidRDefault="00000000">
            <w:pPr>
              <w:widowControl/>
              <w:spacing w:line="240" w:lineRule="auto"/>
              <w:jc w:val="both"/>
              <w:rPr>
                <w:rFonts w:ascii="Montserrat" w:eastAsia="Montserrat" w:hAnsi="Montserrat" w:cs="Montserrat"/>
                <w:b/>
                <w:bCs/>
              </w:rPr>
            </w:pPr>
            <w:r>
              <w:rPr>
                <w:rFonts w:ascii="Montserrat" w:eastAsia="Montserrat" w:hAnsi="Montserrat" w:cs="Montserrat"/>
                <w:b/>
                <w:bCs/>
              </w:rPr>
              <w:t>ИТОГО:</w:t>
            </w:r>
          </w:p>
        </w:tc>
        <w:tc>
          <w:tcPr>
            <w:tcW w:w="5280" w:type="dxa"/>
          </w:tcPr>
          <w:p w14:paraId="6299D461" w14:textId="77777777" w:rsidR="00F94F53" w:rsidRDefault="00F94F53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440" w:type="dxa"/>
          </w:tcPr>
          <w:p w14:paraId="427582BA" w14:textId="77777777" w:rsidR="00F94F53" w:rsidRDefault="00F94F5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650" w:type="dxa"/>
          </w:tcPr>
          <w:p w14:paraId="3124EC38" w14:textId="5A339BD6" w:rsidR="00F94F53" w:rsidRPr="00146786" w:rsidRDefault="00146786">
            <w:pPr>
              <w:spacing w:after="0" w:line="240" w:lineRule="auto"/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  <w:t xml:space="preserve"> </w:t>
            </w:r>
            <w:r w:rsidRPr="00146786">
              <w:rPr>
                <w:rFonts w:ascii="Montserrat Medium" w:eastAsia="Montserrat Medium" w:hAnsi="Montserrat Medium" w:cs="Montserrat Medium"/>
                <w:lang w:val="en-US"/>
              </w:rPr>
              <w:t>{{ price }}</w:t>
            </w:r>
          </w:p>
        </w:tc>
      </w:tr>
    </w:tbl>
    <w:p w14:paraId="017B79D1" w14:textId="77777777" w:rsidR="00F94F53" w:rsidRDefault="00000000">
      <w:pPr>
        <w:spacing w:line="240" w:lineRule="auto"/>
        <w:jc w:val="both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 </w:t>
      </w:r>
    </w:p>
    <w:p w14:paraId="78FCF142" w14:textId="45F84416" w:rsidR="00F94F53" w:rsidRDefault="00000000">
      <w:pPr>
        <w:spacing w:line="240" w:lineRule="auto"/>
        <w:jc w:val="both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</w:t>
      </w:r>
      <w:r w:rsidR="00146786">
        <w:rPr>
          <w:rFonts w:ascii="Montserrat Medium" w:eastAsia="Montserrat Medium" w:hAnsi="Montserrat Medium" w:cs="Montserrat Medium"/>
          <w:lang w:val="en-US"/>
        </w:rPr>
        <w:t>{{ srok }}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1AC062DF" w14:textId="77777777" w:rsidR="00F94F53" w:rsidRDefault="00F94F53">
      <w:pPr>
        <w:spacing w:line="240" w:lineRule="auto"/>
        <w:jc w:val="both"/>
        <w:rPr>
          <w:rFonts w:ascii="Montserrat Medium" w:eastAsia="Montserrat Medium" w:hAnsi="Montserrat Medium" w:cs="Montserrat Medium"/>
        </w:rPr>
      </w:pPr>
    </w:p>
    <w:p w14:paraId="619DC79F" w14:textId="131543D4" w:rsidR="00F94F53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</w:t>
      </w:r>
      <w:r w:rsidRPr="00146786">
        <w:rPr>
          <w:rFonts w:ascii="Montserrat Medium" w:eastAsia="Montserrat Medium" w:hAnsi="Montserrat Medium" w:cs="Montserrat Medium"/>
          <w:sz w:val="18"/>
          <w:szCs w:val="18"/>
        </w:rPr>
        <w:t xml:space="preserve">и  </w:t>
      </w:r>
      <w:r w:rsidR="00003893" w:rsidRPr="00146786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003893" w:rsidRPr="00146786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003893" w:rsidRPr="00146786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146786">
        <w:rPr>
          <w:rFonts w:ascii="Montserrat Medium" w:eastAsia="Montserrat Medium" w:hAnsi="Montserrat Medium" w:cs="Montserrat Medium"/>
          <w:sz w:val="18"/>
          <w:szCs w:val="18"/>
        </w:rPr>
        <w:t xml:space="preserve"> ,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7D000AF4" w14:textId="77777777" w:rsidR="00F94F53" w:rsidRDefault="00F94F53">
      <w:pPr>
        <w:spacing w:before="240" w:after="240"/>
        <w:rPr>
          <w:sz w:val="18"/>
          <w:szCs w:val="18"/>
        </w:rPr>
      </w:pPr>
    </w:p>
    <w:p w14:paraId="05B13DF0" w14:textId="77777777" w:rsidR="00F94F53" w:rsidRDefault="00000000">
      <w:pPr>
        <w:spacing w:before="240" w:after="240"/>
        <w:rPr>
          <w:rFonts w:ascii="Montserrat Medium" w:eastAsia="Montserrat Medium" w:hAnsi="Montserrat Medium" w:cs="Montserrat Medium"/>
        </w:rPr>
      </w:pPr>
      <w:r>
        <w:rPr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inline distT="114300" distB="114300" distL="114300" distR="114300" wp14:anchorId="70C24B98" wp14:editId="68DB0046">
            <wp:extent cx="4696778" cy="1351239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A1C712" w14:textId="77777777" w:rsidR="00F94F53" w:rsidRDefault="00F94F53">
      <w:pPr>
        <w:spacing w:line="240" w:lineRule="auto"/>
        <w:jc w:val="both"/>
        <w:rPr>
          <w:rFonts w:ascii="Montserrat" w:eastAsia="Montserrat" w:hAnsi="Montserrat" w:cs="Montserrat"/>
          <w:b/>
          <w:bCs/>
          <w:highlight w:val="yellow"/>
        </w:rPr>
      </w:pPr>
    </w:p>
    <w:sectPr w:rsidR="00F94F53" w:rsidSect="00876B59">
      <w:headerReference w:type="even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566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71049C" w14:textId="77777777" w:rsidR="00610BAD" w:rsidRDefault="00610BAD">
      <w:pPr>
        <w:spacing w:after="0" w:line="240" w:lineRule="auto"/>
      </w:pPr>
      <w:r>
        <w:separator/>
      </w:r>
    </w:p>
  </w:endnote>
  <w:endnote w:type="continuationSeparator" w:id="0">
    <w:p w14:paraId="1111C63C" w14:textId="77777777" w:rsidR="00610BAD" w:rsidRDefault="00610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6EDCB95A-2D70-4A90-B9AB-30A2D9F3EA5F}"/>
    <w:embedBold r:id="rId2" w:fontKey="{AB8120BE-2690-4113-9003-61D5E477E429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E90BEEE7-84A1-43A7-9B2C-B41193D163FD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4" w:fontKey="{3F811699-D9F6-4EB3-BEE7-6BBB1739705A}"/>
    <w:embedBold r:id="rId5" w:fontKey="{3A8526A3-53C6-4FC3-8E9F-06B43202D73A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6" w:fontKey="{9BD4ACD6-5DB5-445D-8022-54A706FDDA4C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7" w:fontKey="{A4B83E73-3FC2-43C6-83BF-12E7336C2D2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26459D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022554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59412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34C9EA" w14:textId="77777777" w:rsidR="00610BAD" w:rsidRDefault="00610BAD">
      <w:pPr>
        <w:spacing w:after="0" w:line="240" w:lineRule="auto"/>
      </w:pPr>
      <w:r>
        <w:separator/>
      </w:r>
    </w:p>
  </w:footnote>
  <w:footnote w:type="continuationSeparator" w:id="0">
    <w:p w14:paraId="6398C6FD" w14:textId="77777777" w:rsidR="00610BAD" w:rsidRDefault="00610B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F89A2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8212D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0F57EB"/>
    <w:multiLevelType w:val="multilevel"/>
    <w:tmpl w:val="330A669E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16717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F53"/>
    <w:rsid w:val="00003893"/>
    <w:rsid w:val="00005B31"/>
    <w:rsid w:val="00055955"/>
    <w:rsid w:val="00146786"/>
    <w:rsid w:val="001D371C"/>
    <w:rsid w:val="0027229C"/>
    <w:rsid w:val="00333524"/>
    <w:rsid w:val="003806A0"/>
    <w:rsid w:val="00610BAD"/>
    <w:rsid w:val="006F46C0"/>
    <w:rsid w:val="00785E95"/>
    <w:rsid w:val="00876B59"/>
    <w:rsid w:val="00B17F98"/>
    <w:rsid w:val="00BD0199"/>
    <w:rsid w:val="00D57B6A"/>
    <w:rsid w:val="00F94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F5B3F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a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+bmoP1qLamLb4DzPwWFAWGsgRA==">CgMxLjA4AHIhMUo4N0N4RWgxbDlzQjI1Y0JJLVotVzNWaEVNeEZyVlpU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238</Words>
  <Characters>1361</Characters>
  <Application>Microsoft Office Word</Application>
  <DocSecurity>0</DocSecurity>
  <Lines>11</Lines>
  <Paragraphs>3</Paragraphs>
  <ScaleCrop>false</ScaleCrop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6</cp:revision>
  <dcterms:created xsi:type="dcterms:W3CDTF">2025-10-06T11:36:00Z</dcterms:created>
  <dcterms:modified xsi:type="dcterms:W3CDTF">2026-03-27T13:39:00Z</dcterms:modified>
</cp:coreProperties>
</file>