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ДОГОВОР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yellow"/>
          <w:rtl w:val="0"/>
        </w:rPr>
        <w:t xml:space="preserve">№ 2025-08-13/5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89mtf759tblk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a"/>
          <w:rtl w:val="0"/>
        </w:rPr>
        <w:t xml:space="preserve">на разработку дизайн-проекта фасадного решения и благоустройство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г. Вологда                        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«13» августа  2025г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yellow"/>
          <w:rtl w:val="0"/>
        </w:rPr>
        <w:t xml:space="preserve">Индивидуальный предприниматель Свирида Светлана Юрьевна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именуемая в дальнейшем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Заказчик»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в лице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 Свириды Светланы Юрьевны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действующей на основании 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ОГРНИП 324290000026872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с одной стороны, 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Общество с ограниченной ответственностью «НацПро-Дизайн»,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именуемое в дальнейшем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Исполнитель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 в лице директора Мардановой Татьяны Александровны, действующей на основании Устава, с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другой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 стороны, совместно в дальнейшем именуемые «Стороны», заключили настоящий договор (далее - Договор) о нижеследующем: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 ПРЕДМЕТ ДОГОВОРА</w:t>
      </w:r>
    </w:p>
    <w:p w:rsidR="00000000" w:rsidDel="00000000" w:rsidP="00000000" w:rsidRDefault="00000000" w:rsidRPr="00000000" w14:paraId="00000009">
      <w:pPr>
        <w:spacing w:after="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1.1. Заказчик поручает и обязуется принять и оплатить результат оказанных услуг, а Исполнитель принимает на себя обязательство в соответствие с Техническим заданием (Приложение № 1 к настоящему Договору):</w:t>
      </w:r>
    </w:p>
    <w:p w:rsidR="00000000" w:rsidDel="00000000" w:rsidP="00000000" w:rsidRDefault="00000000" w:rsidRPr="00000000" w14:paraId="0000000A">
      <w:pPr>
        <w:spacing w:after="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Разработать проект благоустройства на участок площадью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 9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yellow"/>
          <w:rtl w:val="0"/>
        </w:rPr>
        <w:t xml:space="preserve"> 668,71 м2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 соответствии с рабочей документацией с учетом сетей;</w:t>
      </w:r>
    </w:p>
    <w:p w:rsidR="00000000" w:rsidDel="00000000" w:rsidP="00000000" w:rsidRDefault="00000000" w:rsidRPr="00000000" w14:paraId="0000000B">
      <w:pPr>
        <w:widowControl w:val="0"/>
        <w:spacing w:after="0" w:line="276" w:lineRule="auto"/>
        <w:jc w:val="both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Разработать дизайн-проект 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входной группы объекта капитального строительства - жилого комплекса, расположенного по ул. Воронина в г. Архангельске на участке с кадастровым номером 29:22:070206:2645. -</w:t>
      </w:r>
      <w:r w:rsidDel="00000000" w:rsidR="00000000" w:rsidRPr="00000000">
        <w:rPr>
          <w:rFonts w:ascii="Times New Roman" w:cs="Times New Roman" w:eastAsia="Times New Roman" w:hAnsi="Times New Roman"/>
          <w:highlight w:val="green"/>
          <w:rtl w:val="0"/>
        </w:rPr>
        <w:t xml:space="preserve"> из общего  КП </w:t>
      </w:r>
    </w:p>
    <w:p w:rsidR="00000000" w:rsidDel="00000000" w:rsidP="00000000" w:rsidRDefault="00000000" w:rsidRPr="00000000" w14:paraId="0000000C">
      <w:pPr>
        <w:spacing w:after="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 xml:space="preserve">1.2.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Срок оказания услуг по Договору –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 течение 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20 рабочих дней с даты заключения Договора.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 соглашению Сторон, срок оказания услуг по договору может быть продлен.</w:t>
      </w:r>
    </w:p>
    <w:p w:rsidR="00000000" w:rsidDel="00000000" w:rsidP="00000000" w:rsidRDefault="00000000" w:rsidRPr="00000000" w14:paraId="0000000D">
      <w:pPr>
        <w:spacing w:after="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1.3. Для оказания услуг по договору, Исполнитель вправе привлекать третьих лиц. Во всех отношениях с третьими лицами Исполнитель выступает от своего имени, за свой счет и на свой риск.</w:t>
      </w:r>
    </w:p>
    <w:p w:rsidR="00000000" w:rsidDel="00000000" w:rsidP="00000000" w:rsidRDefault="00000000" w:rsidRPr="00000000" w14:paraId="0000000E">
      <w:pPr>
        <w:spacing w:after="0" w:line="276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 СТОИМОСТЬ ОКАЗАНИЯ УСЛУГ И ПОРЯДОК РАСЧЕТОВ</w:t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2.1. Цена Договора составляет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  _____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рублей, НДС не облагается. </w:t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Оплата по договору производится в рублях в следующем порядке:</w:t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2.2.1. В течение 5 (пяти) рабочих дней на основании выставленного Исполнителем счета Заказчик выплачивает Исполнителю аванс в размере 30% от цены Договора;</w:t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2.2.2. В течение 5 (пяти) рабочих дней после приемки/утверждения результатов работ Заказчик выплачивает Исполнителю оставшиеся 70% цены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2.3. Оплата суммы, указанной в п.2.1 настоящего Договора осуществляется безналичным расчетом путем перечисления денежных средств на расчетный счет Исполнителя. Датой оплаты является фактическая дата поступления денежных средств на расчётный счет Исполнителя.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 ОБЯЗАТЕЛЬСТВА СТОРОН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3.1. Исполнитель обязуется:</w:t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3.1.1. В установленные договором сроки выполнить и передать Заказчику оказанные услуги по Договору.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3.1.2. Информировать Заказчика по его конкретному запросу о состоянии дел по выполнению настоящего договора.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3.2. Исполнитель вправе привлечь третьих лиц к выполнению услуг по выполнению своих обязательств по настоящему договору. В случае привлечения третьих лиц к оказанию услуг Исполнитель несет ответственность за их действия как за свои собственные.</w:t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3.3. Исполнитель вправе досрочно оказать услугу с согласия Заказчика, при условии выполнения ее качественно и в полном объеме.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3.4. Заказчик обязуется: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3.4.1. Передать Исполнителю до начала оказания услуг необходимую  проектную документацию для предварительного изучения.</w:t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3.4.2. Оказывать содействие Исполнителю в оказании услуг в объеме и на условиях, предусмотренных настоящим договором.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3.4.3. Своевременно принимать и оплачивать услуги, выполняемые Исполнителем в соответствии с настоящим договором.</w:t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3.4.4. Обеспечить принятие решений в ходе обсуждения выполнения (корректировки) дизайн-проекта в течение 3 (трех) рабочих дней после получения от Исполнителя предложений для рассмотрения. В случае если Заказчик не принимает решений в установленный срок, то срок оказания услуг по настоящему договору автоматически продлевается на срок задержки принятия решения Заказчиком, в данном случае Исполнитель не несет ответственности за просрочку исполнения обязательств по Договору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3.5. Заказчик вправе назначить уполномоченное лицо, на основании доверенности, для представления его интересов по настоящему договору.</w:t>
      </w:r>
    </w:p>
    <w:p w:rsidR="00000000" w:rsidDel="00000000" w:rsidP="00000000" w:rsidRDefault="00000000" w:rsidRPr="00000000" w14:paraId="00000023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4. ПОРЯДОК СДАЧИ И ПРИЕМКИ ОКАЗАННЫХ УСЛУГ</w:t>
      </w:r>
    </w:p>
    <w:p w:rsidR="00000000" w:rsidDel="00000000" w:rsidP="00000000" w:rsidRDefault="00000000" w:rsidRPr="00000000" w14:paraId="0000002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4.1. Исполнитель по окончании оказания услуг по Договору в течение 3 (трех) рабочих дней составляет и представляет Заказчику в двух экземплярах Акт сдачи-приемки оказанных услуг.</w:t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4.2. Заказчик обязан после получения Акта сдачи-приемки оказанных услуг подписать акт в течение 5 (пяти) рабочих дней. При обнаружении отступлений от условий Договора, ухудшающих результат услуги, или иных недостатков в услугах Заказчик обязан заявить об этом Исполнителю и отразить это в акте сдачи-приемки оказанных услуг с указанием срока их исправления.</w:t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4.3. В случае несоответствия результатов оказанных услуг условиям Договора Исполнитель обязан произвести необходимые исправления без дополнительной оплаты в пределах договорной цены незамедлительно.</w:t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4.4. В случае досрочного оказания Исполнителем услуг Заказчик вправе принять результат в порядке, установленном настоящим разделом Договора, и произвести ее оплату.</w:t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4.5. Заказчик, обнаруживший недостатки оказанной услуги при ее приемке, вправе ссылаться на них только в случаях, если в акте приема-передачи оказанных услуг были оговорены эти недостатки либо возможность последующего предъявления требований об их устранении. </w:t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4.6. Заказчик, принявший услуги без проверки, лишается права ссылаться на недостатки оказанных услуг, которые могли быть установлены при обычном способе ее приемки (явные недостатки).</w:t>
      </w:r>
    </w:p>
    <w:p w:rsidR="00000000" w:rsidDel="00000000" w:rsidP="00000000" w:rsidRDefault="00000000" w:rsidRPr="00000000" w14:paraId="0000002C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4.7. При просрочке передачи или приемке результата услуги риски, предусмотренные настоящим Договором, несет сторона, допустившая просрочку.</w:t>
      </w:r>
    </w:p>
    <w:p w:rsidR="00000000" w:rsidDel="00000000" w:rsidP="00000000" w:rsidRDefault="00000000" w:rsidRPr="00000000" w14:paraId="0000002D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5. ОТВЕТСТВЕННОСТЬ СТОРОН</w:t>
      </w:r>
    </w:p>
    <w:p w:rsidR="00000000" w:rsidDel="00000000" w:rsidP="00000000" w:rsidRDefault="00000000" w:rsidRPr="00000000" w14:paraId="0000002F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5.1. Стороны несут ответственность за неисполнение или ненадлежащее исполнение своих обязательств по настоящему договору в соответствии с действующим законодательством РФ.</w:t>
      </w:r>
    </w:p>
    <w:p w:rsidR="00000000" w:rsidDel="00000000" w:rsidP="00000000" w:rsidRDefault="00000000" w:rsidRPr="00000000" w14:paraId="00000031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5.2. За невыполнение услуг в срок, предусмотренный по настоящему Договору, Заказчик может потребовать от Исполнителя выплатить пени в размере в размере 0,1 % от стоимости невыполненных услуг по договору за каждый день просрочки.</w:t>
      </w:r>
    </w:p>
    <w:p w:rsidR="00000000" w:rsidDel="00000000" w:rsidP="00000000" w:rsidRDefault="00000000" w:rsidRPr="00000000" w14:paraId="00000032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5.3. При нарушении Заказчиком сроков оплаты выполненных по договору услуг Исполнитель может потребовать от Заказчика выплатить пени в размере 0,1% от подлежащей оплате суммы за каждый день просрочки платежа.</w:t>
      </w:r>
    </w:p>
    <w:p w:rsidR="00000000" w:rsidDel="00000000" w:rsidP="00000000" w:rsidRDefault="00000000" w:rsidRPr="00000000" w14:paraId="00000033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5.4. При нарушении сроков, предусмотренных п. 4.2., Заказчик оплачивает Исполнителю штраф в размере 5 000,00 руб. за каждый просрочки исполнения обязательств.</w:t>
      </w:r>
    </w:p>
    <w:p w:rsidR="00000000" w:rsidDel="00000000" w:rsidP="00000000" w:rsidRDefault="00000000" w:rsidRPr="00000000" w14:paraId="00000034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5.5. Исполнитель не несет ответственности за окончательную реализацию проекта, если Заказчик самостоятельно произведет оформление помещений объекта не в соответствии с утвержденным дизайн-проектом.</w:t>
      </w:r>
    </w:p>
    <w:p w:rsidR="00000000" w:rsidDel="00000000" w:rsidP="00000000" w:rsidRDefault="00000000" w:rsidRPr="00000000" w14:paraId="00000035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6. ФОРС-МАЖОР</w:t>
      </w:r>
    </w:p>
    <w:p w:rsidR="00000000" w:rsidDel="00000000" w:rsidP="00000000" w:rsidRDefault="00000000" w:rsidRPr="00000000" w14:paraId="00000037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6.1. Стороны не несут ответственности в случае, если неисполнение либо ненадлежащее исполнение обязательств по настоящему Договору было вызвано обстоятельствами непреодолимой силы (форс-мажор): военными действиями, объявлением чрезвычайного положения, стихийным бедствием, и т.п.</w:t>
      </w:r>
    </w:p>
    <w:p w:rsidR="00000000" w:rsidDel="00000000" w:rsidP="00000000" w:rsidRDefault="00000000" w:rsidRPr="00000000" w14:paraId="00000039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6.2. Наступление форс-мажорных обстоятельств влечет увеличение сроков исполнения сторонами обязательств по договору на период времени, равный периоду времени, в течение которого действовали форс-мажорные обстоятельства, если стороны не договорились об ином.</w:t>
      </w:r>
    </w:p>
    <w:p w:rsidR="00000000" w:rsidDel="00000000" w:rsidP="00000000" w:rsidRDefault="00000000" w:rsidRPr="00000000" w14:paraId="0000003A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6.3. Освобождение какой-либо из сторон от ответственности вследствие действия форс-мажорных обстоятельств не влечет за собой освобождение от ответственности за неисполнение либо ненадлежащее исполнение иных обязательств, возникших до наступления форс-мажорных обстоятельств.</w:t>
      </w:r>
    </w:p>
    <w:p w:rsidR="00000000" w:rsidDel="00000000" w:rsidP="00000000" w:rsidRDefault="00000000" w:rsidRPr="00000000" w14:paraId="0000003B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6.4. Если действие форс-мажорных обстоятельств продолжается более чем 30 (тридцать) календарных дней, каждая из сторон вправе расторгнуть настоящий договор в одностороннем порядке.</w:t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7. СРОК ДЕЙСТВИЯ И ПОРЯДОК РАСТОРЖЕНИЯ ДОГОВОРА</w:t>
      </w:r>
    </w:p>
    <w:p w:rsidR="00000000" w:rsidDel="00000000" w:rsidP="00000000" w:rsidRDefault="00000000" w:rsidRPr="00000000" w14:paraId="0000003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7.1. Срок действия договора устанавливается с момента его подписания до полного исполнения Сторонами обязательств по договору.</w:t>
      </w:r>
    </w:p>
    <w:p w:rsidR="00000000" w:rsidDel="00000000" w:rsidP="00000000" w:rsidRDefault="00000000" w:rsidRPr="00000000" w14:paraId="00000040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7.2. Настоящий договор может быть расторгнут по взаимному согласию Сторон, по решению суда. </w:t>
      </w:r>
    </w:p>
    <w:p w:rsidR="00000000" w:rsidDel="00000000" w:rsidP="00000000" w:rsidRDefault="00000000" w:rsidRPr="00000000" w14:paraId="00000041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7.3. Заказчик вправе расторгнуть настоящий Договор, предупредив письменно (по электронной почте) Исполнителя за 10 календарных дней до даты расторжения Договора, в случае, когда Исполнитель нарушил существенные условия настоящего Договора, а именно:</w:t>
      </w:r>
    </w:p>
    <w:p w:rsidR="00000000" w:rsidDel="00000000" w:rsidP="00000000" w:rsidRDefault="00000000" w:rsidRPr="00000000" w14:paraId="00000042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не оказывать услуги в установленный Договором срок;</w:t>
      </w:r>
    </w:p>
    <w:p w:rsidR="00000000" w:rsidDel="00000000" w:rsidP="00000000" w:rsidRDefault="00000000" w:rsidRPr="00000000" w14:paraId="00000043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не выполнил весь объем услуг в сроки, превышающие согласованные в настоящем договоре более чем на 10 календарных дней.</w:t>
      </w:r>
    </w:p>
    <w:p w:rsidR="00000000" w:rsidDel="00000000" w:rsidP="00000000" w:rsidRDefault="00000000" w:rsidRPr="00000000" w14:paraId="00000044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7.4. При расторжении настоящего договора по вине Заказчика, Исполнитель вправе потребовать оплаты документально подтвержденной стоимости всех услуг, выполненных на момент получения письменного уведомления о расторжении настоящего договора.</w:t>
      </w:r>
    </w:p>
    <w:p w:rsidR="00000000" w:rsidDel="00000000" w:rsidP="00000000" w:rsidRDefault="00000000" w:rsidRPr="00000000" w14:paraId="00000045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7.5. Исполнитель вправе отказаться от исполнения настоящего договора, без каких-либо дальнейших обязательств перед Заказчиком, предупредив его письменно (по электронной почте) за 10 календарных дней до даты расторжения договора, в случае нарушения Заказчиком существенных условий настоящего договора, каковыми являются:</w:t>
      </w:r>
    </w:p>
    <w:p w:rsidR="00000000" w:rsidDel="00000000" w:rsidP="00000000" w:rsidRDefault="00000000" w:rsidRPr="00000000" w14:paraId="00000046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нарушение сроков оплаты, утвержденных настоящим договором, более чем на 10 календарных дней;</w:t>
      </w:r>
    </w:p>
    <w:p w:rsidR="00000000" w:rsidDel="00000000" w:rsidP="00000000" w:rsidRDefault="00000000" w:rsidRPr="00000000" w14:paraId="00000047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не исполнение или ненадлежащее исполнение Заказчиком п.3.4. настоящего договора.</w:t>
      </w:r>
    </w:p>
    <w:p w:rsidR="00000000" w:rsidDel="00000000" w:rsidP="00000000" w:rsidRDefault="00000000" w:rsidRPr="00000000" w14:paraId="00000048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8. АВТОРСКИЕ ПРАВА</w:t>
      </w:r>
    </w:p>
    <w:p w:rsidR="00000000" w:rsidDel="00000000" w:rsidP="00000000" w:rsidRDefault="00000000" w:rsidRPr="00000000" w14:paraId="0000004A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8.1. Все имущественные авторские права на проект (объект интеллектуальной собственности), созданный Исполнителем в связи с исполнением обязательств по настоящему договору, принадлежат Заказчику с момента подписания Акта сдачи-приемки оказанных услуг по Договору.</w:t>
      </w:r>
    </w:p>
    <w:p w:rsidR="00000000" w:rsidDel="00000000" w:rsidP="00000000" w:rsidRDefault="00000000" w:rsidRPr="00000000" w14:paraId="0000004C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8.2. Исполнитель не имеет право использовать созданный в рамках настоящего договора объект интеллектуальной собственности, в том числе: </w:t>
      </w:r>
    </w:p>
    <w:p w:rsidR="00000000" w:rsidDel="00000000" w:rsidP="00000000" w:rsidRDefault="00000000" w:rsidRPr="00000000" w14:paraId="0000004D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использовать объект интеллектуальной собственности по своему усмотрению, разрешать или запрещать другим лицам его использование: воспроизводить, распространять, публично показывать, импортировать, сдавать в прокат объект интеллектуальной собственности и др.;</w:t>
      </w:r>
    </w:p>
    <w:p w:rsidR="00000000" w:rsidDel="00000000" w:rsidP="00000000" w:rsidRDefault="00000000" w:rsidRPr="00000000" w14:paraId="0000004E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распоряжаться своим исключительным правом (передавать это право путем заключения договора об отчуждении исключительного права или предоставлять другому лицу право использования объекта интеллектуальной собственности на основе лицензионного договора).</w:t>
      </w:r>
    </w:p>
    <w:p w:rsidR="00000000" w:rsidDel="00000000" w:rsidP="00000000" w:rsidRDefault="00000000" w:rsidRPr="00000000" w14:paraId="0000004F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Исполнитель также не имеет право указывать свое наименование либо требовать такого указания на созданном им объекте интеллектуальной собственности.</w:t>
      </w:r>
    </w:p>
    <w:p w:rsidR="00000000" w:rsidDel="00000000" w:rsidP="00000000" w:rsidRDefault="00000000" w:rsidRPr="00000000" w14:paraId="00000050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9. ПРОЧИЕ УСЛОВИЯ</w:t>
      </w:r>
    </w:p>
    <w:p w:rsidR="00000000" w:rsidDel="00000000" w:rsidP="00000000" w:rsidRDefault="00000000" w:rsidRPr="00000000" w14:paraId="00000054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9.1. Разногласия по Договору решаются путем переговоров непосредственно между Сторонами. До передачи спора на разрешение в суд Стороны примут меры к его урегулированию в претензионном порядке. Претензия должна быть направлена в письменном виде. По полученной претензии Сторона должна дать письменный ответ, по существу, в срок не позднее 15 календарных дней с даты ее получения. Оставление претензии без ответа в установленный срок означает признание требований претензии. Все споры между Сторонами, по которым не было достигнуто соглашение, после реализации предусмотренной законодательством процедуры досудебного урегулирования разногласий, разрешаются в Арбитражном суде по месту нахождения истца.</w:t>
      </w:r>
    </w:p>
    <w:p w:rsidR="00000000" w:rsidDel="00000000" w:rsidP="00000000" w:rsidRDefault="00000000" w:rsidRPr="00000000" w14:paraId="00000056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9.2. Вопросы, не урегулированные настоящим договором, регламентируются нормами действующего гражданского законодательства РФ.</w:t>
      </w:r>
    </w:p>
    <w:p w:rsidR="00000000" w:rsidDel="00000000" w:rsidP="00000000" w:rsidRDefault="00000000" w:rsidRPr="00000000" w14:paraId="00000057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9.3. Копии настоящего Договора и других документов в рамках его исполнения с подписями и печатями представителей сторон в отсканированном виде и направленные другой стороне посредством электронной почты и/или электронных мессенджеров, имеют полную юридическую силу и могут быть использованы в качестве письменных доказательств в суде, до их замены оригиналами. Стороны признают равную юридическую силу собственноручной подписи и факсимильной подписи при подписании настоящего Договора, а равно на дополнительных соглашениях к настоящему договору, а также на иных документах, имеющих значение для его исполнения, изменения или прекращения. </w:t>
      </w:r>
    </w:p>
    <w:p w:rsidR="00000000" w:rsidDel="00000000" w:rsidP="00000000" w:rsidRDefault="00000000" w:rsidRPr="00000000" w14:paraId="00000058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Любые официальные уведомления и документы, направленные Сторонами друг другу в связи с настоящим Договором посредством электронной почты и/или электронных мессенджеров, считаются соответствующим образом посланными/представленными и имеющими юридическую силу. Время отправки уведомлений, сообщений, документов Сторонами друг другу фиксируется Исполнителем и является основанием для продления срока выполнения услуг по договору.</w:t>
      </w:r>
    </w:p>
    <w:p w:rsidR="00000000" w:rsidDel="00000000" w:rsidP="00000000" w:rsidRDefault="00000000" w:rsidRPr="00000000" w14:paraId="00000059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9.4. Настоящий договор составлен и подписан в двух экземплярах равной юридической силы – по одному для каждой Стороны.</w:t>
      </w:r>
    </w:p>
    <w:p w:rsidR="00000000" w:rsidDel="00000000" w:rsidP="00000000" w:rsidRDefault="00000000" w:rsidRPr="00000000" w14:paraId="0000005A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9.5. Неотъемлемой частью настоящего Договора является:</w:t>
      </w:r>
    </w:p>
    <w:p w:rsidR="00000000" w:rsidDel="00000000" w:rsidP="00000000" w:rsidRDefault="00000000" w:rsidRPr="00000000" w14:paraId="0000005B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Техническое задание (Приложение № 1 к Договору).                                             </w:t>
      </w:r>
    </w:p>
    <w:p w:rsidR="00000000" w:rsidDel="00000000" w:rsidP="00000000" w:rsidRDefault="00000000" w:rsidRPr="00000000" w14:paraId="0000005C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0"/>
        </w:tabs>
        <w:spacing w:line="264" w:lineRule="auto"/>
        <w:ind w:firstLine="567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10. ЮРИДИЧЕСКИЕ АДРЕСА И БАНКОВСКИЕ РЕКВИЗИТЫ СТОРОН:</w:t>
      </w:r>
    </w:p>
    <w:tbl>
      <w:tblPr>
        <w:tblStyle w:val="Table1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72"/>
        <w:gridCol w:w="4673"/>
        <w:tblGridChange w:id="0">
          <w:tblGrid>
            <w:gridCol w:w="4672"/>
            <w:gridCol w:w="46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rtl w:val="0"/>
              </w:rPr>
              <w:t xml:space="preserve">Исполнитель: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ООО «НацПро-Дизайн»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60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Юридический адрес: 160000, Вологодская  область,  г. Вологда, ул. Набережная 6 Армии, д. 67, кв. 18      </w:t>
            </w:r>
          </w:p>
          <w:p w:rsidR="00000000" w:rsidDel="00000000" w:rsidP="00000000" w:rsidRDefault="00000000" w:rsidRPr="00000000" w14:paraId="00000061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ИНН / КПП: 3500016928 / 350001001                                        </w:t>
            </w:r>
          </w:p>
          <w:p w:rsidR="00000000" w:rsidDel="00000000" w:rsidP="00000000" w:rsidRDefault="00000000" w:rsidRPr="00000000" w14:paraId="00000062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ОГРН: 1253500007045                                                                  Банковские реквизиты:</w:t>
            </w:r>
          </w:p>
          <w:p w:rsidR="00000000" w:rsidDel="00000000" w:rsidP="00000000" w:rsidRDefault="00000000" w:rsidRPr="00000000" w14:paraId="00000063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ВОЛОГОДСКОЕ ОТДЕЛЕНИЕ         N8638 ПАО СБЕРБАНК       </w:t>
            </w:r>
          </w:p>
          <w:p w:rsidR="00000000" w:rsidDel="00000000" w:rsidP="00000000" w:rsidRDefault="00000000" w:rsidRPr="00000000" w14:paraId="00000064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БИК 041909644        </w:t>
            </w:r>
          </w:p>
          <w:p w:rsidR="00000000" w:rsidDel="00000000" w:rsidP="00000000" w:rsidRDefault="00000000" w:rsidRPr="00000000" w14:paraId="00000065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к/с 30101810900000000644      </w:t>
            </w:r>
          </w:p>
          <w:p w:rsidR="00000000" w:rsidDel="00000000" w:rsidP="00000000" w:rsidRDefault="00000000" w:rsidRPr="00000000" w14:paraId="00000066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р/с 40702810312710000936</w:t>
            </w:r>
          </w:p>
          <w:p w:rsidR="00000000" w:rsidDel="00000000" w:rsidP="00000000" w:rsidRDefault="00000000" w:rsidRPr="00000000" w14:paraId="00000067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Электронная почта: </w:t>
            </w:r>
            <w:hyperlink r:id="rId7">
              <w:r w:rsidDel="00000000" w:rsidR="00000000" w:rsidRPr="00000000">
                <w:rPr>
                  <w:rFonts w:ascii="Times New Roman" w:cs="Times New Roman" w:eastAsia="Times New Roman" w:hAnsi="Times New Roman"/>
                  <w:color w:val="0563c1"/>
                  <w:u w:val="single"/>
                  <w:rtl w:val="0"/>
                </w:rPr>
                <w:t xml:space="preserve">design@nazpro.group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            </w:t>
            </w:r>
          </w:p>
          <w:p w:rsidR="00000000" w:rsidDel="00000000" w:rsidP="00000000" w:rsidRDefault="00000000" w:rsidRPr="00000000" w14:paraId="00000068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                                                                                                                                                                                       </w:t>
            </w:r>
          </w:p>
          <w:p w:rsidR="00000000" w:rsidDel="00000000" w:rsidP="00000000" w:rsidRDefault="00000000" w:rsidRPr="00000000" w14:paraId="00000069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                                                                                                      Директор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000000" w:rsidDel="00000000" w:rsidP="00000000" w:rsidRDefault="00000000" w:rsidRPr="00000000" w14:paraId="0000006A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_________________/Марданова Т.А./         </w:t>
            </w:r>
          </w:p>
          <w:p w:rsidR="00000000" w:rsidDel="00000000" w:rsidP="00000000" w:rsidRDefault="00000000" w:rsidRPr="00000000" w14:paraId="0000006C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rtl w:val="0"/>
              </w:rPr>
              <w:t xml:space="preserve">Заказчик:</w:t>
            </w:r>
          </w:p>
          <w:p w:rsidR="00000000" w:rsidDel="00000000" w:rsidP="00000000" w:rsidRDefault="00000000" w:rsidRPr="00000000" w14:paraId="0000006E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highlight w:val="yellow"/>
                <w:rtl w:val="0"/>
              </w:rPr>
              <w:t xml:space="preserve">ИП Свирида Светлана Юрьевна       </w:t>
            </w:r>
          </w:p>
          <w:p w:rsidR="00000000" w:rsidDel="00000000" w:rsidP="00000000" w:rsidRDefault="00000000" w:rsidRPr="00000000" w14:paraId="0000006F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highlight w:val="yellow"/>
                <w:rtl w:val="0"/>
              </w:rPr>
              <w:t xml:space="preserve">г. Архангельск, пр-т Ломоносова, дом 219, кв.69</w:t>
            </w:r>
          </w:p>
          <w:p w:rsidR="00000000" w:rsidDel="00000000" w:rsidP="00000000" w:rsidRDefault="00000000" w:rsidRPr="00000000" w14:paraId="00000070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highlight w:val="yellow"/>
                <w:rtl w:val="0"/>
              </w:rPr>
              <w:t xml:space="preserve">ИНН 290116251239    </w:t>
            </w:r>
          </w:p>
          <w:p w:rsidR="00000000" w:rsidDel="00000000" w:rsidP="00000000" w:rsidRDefault="00000000" w:rsidRPr="00000000" w14:paraId="00000071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highlight w:val="yellow"/>
                <w:rtl w:val="0"/>
              </w:rPr>
              <w:t xml:space="preserve">ОГРНИП 324290000026872     </w:t>
            </w:r>
          </w:p>
          <w:p w:rsidR="00000000" w:rsidDel="00000000" w:rsidP="00000000" w:rsidRDefault="00000000" w:rsidRPr="00000000" w14:paraId="00000072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highlight w:val="yellow"/>
                <w:rtl w:val="0"/>
              </w:rPr>
              <w:t xml:space="preserve">Банк: Филиал «ЦЕНТРАЛЬНЫЙ»       </w:t>
            </w:r>
          </w:p>
          <w:p w:rsidR="00000000" w:rsidDel="00000000" w:rsidP="00000000" w:rsidRDefault="00000000" w:rsidRPr="00000000" w14:paraId="00000073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highlight w:val="yellow"/>
                <w:rtl w:val="0"/>
              </w:rPr>
              <w:t xml:space="preserve">Банка ВТБ ПАО  </w:t>
            </w:r>
          </w:p>
          <w:p w:rsidR="00000000" w:rsidDel="00000000" w:rsidP="00000000" w:rsidRDefault="00000000" w:rsidRPr="00000000" w14:paraId="00000074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БИК 044525411        </w:t>
            </w:r>
          </w:p>
          <w:p w:rsidR="00000000" w:rsidDel="00000000" w:rsidP="00000000" w:rsidRDefault="00000000" w:rsidRPr="00000000" w14:paraId="00000075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highlight w:val="yellow"/>
                <w:rtl w:val="0"/>
              </w:rPr>
              <w:t xml:space="preserve">Р/с 40802810328490002131      </w:t>
            </w:r>
          </w:p>
          <w:p w:rsidR="00000000" w:rsidDel="00000000" w:rsidP="00000000" w:rsidRDefault="00000000" w:rsidRPr="00000000" w14:paraId="00000076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highlight w:val="yellow"/>
                <w:rtl w:val="0"/>
              </w:rPr>
              <w:t xml:space="preserve">К/с 30101810145250000411 </w:t>
            </w:r>
          </w:p>
          <w:p w:rsidR="00000000" w:rsidDel="00000000" w:rsidP="00000000" w:rsidRDefault="00000000" w:rsidRPr="00000000" w14:paraId="00000077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Индивидуальный предприниматель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highlight w:val="yellow"/>
                <w:rtl w:val="0"/>
              </w:rPr>
              <w:t xml:space="preserve">     </w:t>
            </w:r>
          </w:p>
          <w:p w:rsidR="00000000" w:rsidDel="00000000" w:rsidP="00000000" w:rsidRDefault="00000000" w:rsidRPr="00000000" w14:paraId="0000007D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tabs>
                <w:tab w:val="left" w:leader="none" w:pos="993"/>
              </w:tabs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________________/Свирида С.Ю./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rtl w:val="0"/>
              </w:rPr>
              <w:t xml:space="preserve">    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                         </w:t>
            </w:r>
          </w:p>
        </w:tc>
      </w:tr>
    </w:tbl>
    <w:p w:rsidR="00000000" w:rsidDel="00000000" w:rsidP="00000000" w:rsidRDefault="00000000" w:rsidRPr="00000000" w14:paraId="0000007F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94clx6wk5awi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v7v73w580mnh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80mfjhyi842t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lxmz4xocnbsk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8dyyyzzhje8h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9798943zb8x1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eoe2oz7kgctn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gige3k6r0n31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e00evof5wgkt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1wtir2lgxyvh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eading=h.xykndfk8kkv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Приложение № 1 «Техническое задание»</w:t>
      </w:r>
    </w:p>
    <w:p w:rsidR="00000000" w:rsidDel="00000000" w:rsidP="00000000" w:rsidRDefault="00000000" w:rsidRPr="00000000" w14:paraId="0000008D">
      <w:pPr>
        <w:widowControl w:val="0"/>
        <w:spacing w:after="0" w:line="276" w:lineRule="auto"/>
        <w:ind w:firstLine="698"/>
        <w:jc w:val="right"/>
        <w:rPr>
          <w:rFonts w:ascii="Times New Roman" w:cs="Times New Roman" w:eastAsia="Times New Roman" w:hAnsi="Times New Roman"/>
          <w:b w:val="1"/>
          <w:bCs w:val="1"/>
          <w:color w:val="26282f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6282f"/>
          <w:rtl w:val="0"/>
        </w:rPr>
        <w:t xml:space="preserve">к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6282f"/>
          <w:highlight w:val="yellow"/>
          <w:rtl w:val="0"/>
        </w:rPr>
        <w:t xml:space="preserve">Договору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yellow"/>
          <w:rtl w:val="0"/>
        </w:rPr>
        <w:t xml:space="preserve">2025-08-13/5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spacing w:after="0" w:line="276" w:lineRule="auto"/>
        <w:ind w:firstLine="698"/>
        <w:jc w:val="right"/>
        <w:rPr>
          <w:rFonts w:ascii="Times New Roman" w:cs="Times New Roman" w:eastAsia="Times New Roman" w:hAnsi="Times New Roman"/>
          <w:b w:val="1"/>
          <w:bCs w:val="1"/>
          <w:color w:val="26282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6282f"/>
          <w:highlight w:val="yellow"/>
          <w:rtl w:val="0"/>
        </w:rPr>
        <w:t xml:space="preserve">от «13» августа 2025 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spacing w:after="0" w:line="276" w:lineRule="auto"/>
        <w:rPr>
          <w:rFonts w:ascii="Times New Roman" w:cs="Times New Roman" w:eastAsia="Times New Roman" w:hAnsi="Times New Roman"/>
          <w:b w:val="1"/>
          <w:bCs w:val="1"/>
          <w:color w:val="26282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spacing w:after="0" w:line="276" w:lineRule="auto"/>
        <w:jc w:val="center"/>
        <w:rPr>
          <w:rFonts w:ascii="Times New Roman" w:cs="Times New Roman" w:eastAsia="Times New Roman" w:hAnsi="Times New Roman"/>
          <w:b w:val="1"/>
          <w:bCs w:val="1"/>
          <w:color w:val="26282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6282f"/>
          <w:rtl w:val="0"/>
        </w:rPr>
        <w:t xml:space="preserve">Техническое задание</w:t>
      </w:r>
    </w:p>
    <w:p w:rsidR="00000000" w:rsidDel="00000000" w:rsidP="00000000" w:rsidRDefault="00000000" w:rsidRPr="00000000" w14:paraId="00000091">
      <w:pPr>
        <w:widowControl w:val="0"/>
        <w:shd w:fill="ffffff" w:val="clear"/>
        <w:spacing w:after="0" w:line="276" w:lineRule="auto"/>
        <w:ind w:left="40" w:right="60" w:hanging="20"/>
        <w:jc w:val="center"/>
        <w:rPr>
          <w:rFonts w:ascii="Times New Roman" w:cs="Times New Roman" w:eastAsia="Times New Roman" w:hAnsi="Times New Roman"/>
          <w:b w:val="1"/>
          <w:bCs w:val="1"/>
          <w:color w:val="26282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6282f"/>
          <w:rtl w:val="0"/>
        </w:rPr>
        <w:t xml:space="preserve">Оказание услуг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a"/>
          <w:rtl w:val="0"/>
        </w:rPr>
        <w:t xml:space="preserve">по разработке дизайн-концепции фасадного решения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widowControl w:val="0"/>
        <w:spacing w:after="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26282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6282f"/>
          <w:rtl w:val="0"/>
        </w:rPr>
        <w:t xml:space="preserve"> </w:t>
      </w:r>
    </w:p>
    <w:p w:rsidR="00000000" w:rsidDel="00000000" w:rsidP="00000000" w:rsidRDefault="00000000" w:rsidRPr="00000000" w14:paraId="00000093">
      <w:pPr>
        <w:widowControl w:val="0"/>
        <w:spacing w:after="0" w:line="276" w:lineRule="auto"/>
        <w:rPr>
          <w:rFonts w:ascii="Times New Roman" w:cs="Times New Roman" w:eastAsia="Times New Roman" w:hAnsi="Times New Roman"/>
          <w:highlight w:val="yellow"/>
        </w:rPr>
      </w:pPr>
      <w:bookmarkStart w:colFirst="0" w:colLast="0" w:name="_heading=h.dlrf6q4ychei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6282f"/>
          <w:rtl w:val="0"/>
        </w:rPr>
        <w:t xml:space="preserve">Объект: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6282f"/>
          <w:highlight w:val="yellow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объекта капитального строительства - жилого комплекса, расположенного по ул. Воронина в г. Архангельске на участке с кадастровым номером 29:22:070206:2645</w:t>
      </w:r>
    </w:p>
    <w:p w:rsidR="00000000" w:rsidDel="00000000" w:rsidP="00000000" w:rsidRDefault="00000000" w:rsidRPr="00000000" w14:paraId="00000094">
      <w:pPr>
        <w:spacing w:after="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Параметры объекта: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95">
      <w:pPr>
        <w:spacing w:after="0" w:line="276" w:lineRule="auto"/>
        <w:jc w:val="both"/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количество этажей - 12 </w:t>
      </w:r>
    </w:p>
    <w:p w:rsidR="00000000" w:rsidDel="00000000" w:rsidP="00000000" w:rsidRDefault="00000000" w:rsidRPr="00000000" w14:paraId="00000096">
      <w:pPr>
        <w:spacing w:after="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общая площадь фасада - 6522,09 м2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00.0" w:type="dxa"/>
        <w:jc w:val="left"/>
        <w:tblInd w:w="137.0" w:type="dxa"/>
        <w:tblLayout w:type="fixed"/>
        <w:tblLook w:val="0400"/>
      </w:tblPr>
      <w:tblGrid>
        <w:gridCol w:w="567"/>
        <w:gridCol w:w="1942"/>
        <w:gridCol w:w="7091"/>
        <w:tblGridChange w:id="0">
          <w:tblGrid>
            <w:gridCol w:w="567"/>
            <w:gridCol w:w="1942"/>
            <w:gridCol w:w="7091"/>
          </w:tblGrid>
        </w:tblGridChange>
      </w:tblGrid>
      <w:tr>
        <w:trPr>
          <w:cantSplit w:val="0"/>
          <w:trHeight w:val="44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99">
            <w:pPr>
              <w:spacing w:after="0" w:line="240" w:lineRule="auto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№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9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Название раздела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9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Содержание раздела</w:t>
            </w:r>
          </w:p>
        </w:tc>
      </w:tr>
      <w:tr>
        <w:trPr>
          <w:cantSplit w:val="0"/>
          <w:trHeight w:val="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9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Наименование выполняемых работ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9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 части разработки фасадного решения: </w:t>
            </w:r>
          </w:p>
          <w:p w:rsidR="00000000" w:rsidDel="00000000" w:rsidP="00000000" w:rsidRDefault="00000000" w:rsidRPr="00000000" w14:paraId="0000009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Разработка концепции</w:t>
            </w:r>
          </w:p>
          <w:p w:rsidR="00000000" w:rsidDel="00000000" w:rsidP="00000000" w:rsidRDefault="00000000" w:rsidRPr="00000000" w14:paraId="000000A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2. Создание 3D-моделей</w:t>
            </w:r>
          </w:p>
          <w:p w:rsidR="00000000" w:rsidDel="00000000" w:rsidP="00000000" w:rsidRDefault="00000000" w:rsidRPr="00000000" w14:paraId="000000A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 Визуализация фасадов</w:t>
            </w:r>
          </w:p>
          <w:p w:rsidR="00000000" w:rsidDel="00000000" w:rsidP="00000000" w:rsidRDefault="00000000" w:rsidRPr="00000000" w14:paraId="000000A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4. Архитектурная подсветка</w:t>
            </w:r>
          </w:p>
          <w:p w:rsidR="00000000" w:rsidDel="00000000" w:rsidP="00000000" w:rsidRDefault="00000000" w:rsidRPr="00000000" w14:paraId="000000A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5. Создание 3Д-тура</w:t>
            </w:r>
          </w:p>
          <w:p w:rsidR="00000000" w:rsidDel="00000000" w:rsidP="00000000" w:rsidRDefault="00000000" w:rsidRPr="00000000" w14:paraId="000000A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6. Рабочая документация:</w:t>
            </w:r>
          </w:p>
          <w:p w:rsidR="00000000" w:rsidDel="00000000" w:rsidP="00000000" w:rsidRDefault="00000000" w:rsidRPr="00000000" w14:paraId="000000A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развертки всех фасадов</w:t>
            </w:r>
          </w:p>
          <w:p w:rsidR="00000000" w:rsidDel="00000000" w:rsidP="00000000" w:rsidRDefault="00000000" w:rsidRPr="00000000" w14:paraId="000000A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ведомости отделочных</w:t>
            </w:r>
          </w:p>
          <w:p w:rsidR="00000000" w:rsidDel="00000000" w:rsidP="00000000" w:rsidRDefault="00000000" w:rsidRPr="00000000" w14:paraId="000000A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материалов</w:t>
            </w:r>
          </w:p>
          <w:p w:rsidR="00000000" w:rsidDel="00000000" w:rsidP="00000000" w:rsidRDefault="00000000" w:rsidRPr="00000000" w14:paraId="000000A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ведомости элементов декора</w:t>
            </w:r>
          </w:p>
          <w:p w:rsidR="00000000" w:rsidDel="00000000" w:rsidP="00000000" w:rsidRDefault="00000000" w:rsidRPr="00000000" w14:paraId="000000A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фасада</w:t>
            </w:r>
          </w:p>
          <w:p w:rsidR="00000000" w:rsidDel="00000000" w:rsidP="00000000" w:rsidRDefault="00000000" w:rsidRPr="00000000" w14:paraId="000000A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предложение по освещению.</w:t>
            </w:r>
          </w:p>
          <w:p w:rsidR="00000000" w:rsidDel="00000000" w:rsidP="00000000" w:rsidRDefault="00000000" w:rsidRPr="00000000" w14:paraId="000000A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 части благоустройства: </w:t>
            </w:r>
          </w:p>
          <w:p w:rsidR="00000000" w:rsidDel="00000000" w:rsidP="00000000" w:rsidRDefault="00000000" w:rsidRPr="00000000" w14:paraId="000000A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 Разработка концепции и схемы благоустройства территории (масштаб 1:500) с отображением: </w:t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участков размещения/ремонта тротуаров, проездов, дорожек, лестниц;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территории, подлежащие озеленению, в том числе обозначение мест организации газонов, участков посадки зеленых насаждений;</w:t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мест размещения малых архитектурных форм; 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мест размещения носителей информации (при необходимости);</w:t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устройств ограждений.</w:t>
            </w:r>
          </w:p>
          <w:p w:rsidR="00000000" w:rsidDel="00000000" w:rsidP="00000000" w:rsidRDefault="00000000" w:rsidRPr="00000000" w14:paraId="000000B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2. Разбивочный чертеж с соответствующими размерными привязками.</w:t>
            </w:r>
          </w:p>
          <w:p w:rsidR="00000000" w:rsidDel="00000000" w:rsidP="00000000" w:rsidRDefault="00000000" w:rsidRPr="00000000" w14:paraId="000000B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 Ведомость на отдельные элементы благоустройства, малые архитектурные формы.</w:t>
            </w:r>
          </w:p>
          <w:p w:rsidR="00000000" w:rsidDel="00000000" w:rsidP="00000000" w:rsidRDefault="00000000" w:rsidRPr="00000000" w14:paraId="000000B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4. Ведомость зеленых насаждений, типов покрытий. </w:t>
            </w:r>
          </w:p>
          <w:p w:rsidR="00000000" w:rsidDel="00000000" w:rsidP="00000000" w:rsidRDefault="00000000" w:rsidRPr="00000000" w14:paraId="000000B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5. 3-D визуализация в цвете ( не более 3 с каждой стороны света+вид сверху). </w:t>
            </w:r>
          </w:p>
          <w:p w:rsidR="00000000" w:rsidDel="00000000" w:rsidP="00000000" w:rsidRDefault="00000000" w:rsidRPr="00000000" w14:paraId="000000B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6. Иные схемы, чертежи при необходимости.</w:t>
            </w:r>
          </w:p>
          <w:p w:rsidR="00000000" w:rsidDel="00000000" w:rsidP="00000000" w:rsidRDefault="00000000" w:rsidRPr="00000000" w14:paraId="000000B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B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B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Границы подготовки документации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текст из КП 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B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bookmarkStart w:colFirst="0" w:colLast="0" w:name="_heading=h.h4adpgpd4oop" w:id="13"/>
            <w:bookmarkEnd w:id="13"/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B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Исходные данные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Заказчик представляет следующие исходные данные для выполнения работ:</w:t>
            </w:r>
          </w:p>
          <w:p w:rsidR="00000000" w:rsidDel="00000000" w:rsidP="00000000" w:rsidRDefault="00000000" w:rsidRPr="00000000" w14:paraId="000000C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-план здания (выкопировку из плана БТИ); обмеры здания; проектно-сметную документацию при наличии (разделы АР, АС, смета);</w:t>
            </w:r>
          </w:p>
          <w:p w:rsidR="00000000" w:rsidDel="00000000" w:rsidP="00000000" w:rsidRDefault="00000000" w:rsidRPr="00000000" w14:paraId="000000C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цветные фотографии, видео здания; брендбук учреждения или элементы фирменного стиля (при наличии);</w:t>
            </w:r>
          </w:p>
          <w:p w:rsidR="00000000" w:rsidDel="00000000" w:rsidP="00000000" w:rsidRDefault="00000000" w:rsidRPr="00000000" w14:paraId="000000C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-план построек, расположенных на объекте (выкопировку из плана БТИ); обмеры здания при наличии; проектно-сметную документацию при наличии (разделы АР, АС, смета); выкопировка из топографо- геодезического планшета; топографическая съемка в М1:500 (при наличии); техусловия от инженерных служб города при наличии;</w:t>
            </w:r>
          </w:p>
          <w:p w:rsidR="00000000" w:rsidDel="00000000" w:rsidP="00000000" w:rsidRDefault="00000000" w:rsidRPr="00000000" w14:paraId="000000C3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цветные фотографии, видео особенностей территории; брендбук  или элементы фирменного стиля (при наличии).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ПОДПИСИ СТОРОН</w:t>
      </w:r>
    </w:p>
    <w:p w:rsidR="00000000" w:rsidDel="00000000" w:rsidP="00000000" w:rsidRDefault="00000000" w:rsidRPr="00000000" w14:paraId="000000C8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672"/>
        <w:gridCol w:w="4673"/>
        <w:tblGridChange w:id="0">
          <w:tblGrid>
            <w:gridCol w:w="4672"/>
            <w:gridCol w:w="46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rtl w:val="0"/>
              </w:rPr>
              <w:t xml:space="preserve">Исполнитель: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ООО «НацПро-Дизайн»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CC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                                                                                                                                                                                       </w:t>
            </w:r>
          </w:p>
          <w:p w:rsidR="00000000" w:rsidDel="00000000" w:rsidP="00000000" w:rsidRDefault="00000000" w:rsidRPr="00000000" w14:paraId="000000CD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                                                                                                      Директор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000000" w:rsidDel="00000000" w:rsidP="00000000" w:rsidRDefault="00000000" w:rsidRPr="00000000" w14:paraId="000000CE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_________________/Марданова Т.А./         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rtl w:val="0"/>
              </w:rPr>
              <w:t xml:space="preserve">Заказчик:</w:t>
            </w:r>
          </w:p>
          <w:p w:rsidR="00000000" w:rsidDel="00000000" w:rsidP="00000000" w:rsidRDefault="00000000" w:rsidRPr="00000000" w14:paraId="000000D2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highlight w:val="yellow"/>
                <w:rtl w:val="0"/>
              </w:rPr>
              <w:t xml:space="preserve">ИП Свирида Светлана Юрьевна       </w:t>
            </w:r>
          </w:p>
          <w:p w:rsidR="00000000" w:rsidDel="00000000" w:rsidP="00000000" w:rsidRDefault="00000000" w:rsidRPr="00000000" w14:paraId="000000D3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Индивидуальный предприниматель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highlight w:val="yellow"/>
                <w:rtl w:val="0"/>
              </w:rPr>
              <w:t xml:space="preserve">     </w:t>
            </w:r>
          </w:p>
          <w:p w:rsidR="00000000" w:rsidDel="00000000" w:rsidP="00000000" w:rsidRDefault="00000000" w:rsidRPr="00000000" w14:paraId="000000D6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tabs>
                <w:tab w:val="left" w:leader="none" w:pos="993"/>
              </w:tabs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________________/Свирида С.Ю./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rtl w:val="0"/>
              </w:rPr>
              <w:t xml:space="preserve">    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                         </w:t>
            </w:r>
          </w:p>
        </w:tc>
      </w:tr>
    </w:tbl>
    <w:p w:rsidR="00000000" w:rsidDel="00000000" w:rsidP="00000000" w:rsidRDefault="00000000" w:rsidRPr="00000000" w14:paraId="000000D8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                                                                                                           Приложение № 2 </w:t>
      </w:r>
    </w:p>
    <w:p w:rsidR="00000000" w:rsidDel="00000000" w:rsidP="00000000" w:rsidRDefault="00000000" w:rsidRPr="00000000" w14:paraId="000000DA">
      <w:pPr>
        <w:widowControl w:val="0"/>
        <w:spacing w:after="0" w:line="276" w:lineRule="auto"/>
        <w:ind w:firstLine="698"/>
        <w:jc w:val="right"/>
        <w:rPr>
          <w:rFonts w:ascii="Times New Roman" w:cs="Times New Roman" w:eastAsia="Times New Roman" w:hAnsi="Times New Roman"/>
          <w:b w:val="1"/>
          <w:bCs w:val="1"/>
          <w:color w:val="26282f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6282f"/>
          <w:highlight w:val="yellow"/>
          <w:rtl w:val="0"/>
        </w:rPr>
        <w:t xml:space="preserve">Договору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yellow"/>
          <w:rtl w:val="0"/>
        </w:rPr>
        <w:t xml:space="preserve">2025-08-13/5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spacing w:after="0" w:line="276" w:lineRule="auto"/>
        <w:ind w:firstLine="698"/>
        <w:jc w:val="right"/>
        <w:rPr>
          <w:rFonts w:ascii="Times New Roman" w:cs="Times New Roman" w:eastAsia="Times New Roman" w:hAnsi="Times New Roman"/>
          <w:b w:val="1"/>
          <w:bCs w:val="1"/>
          <w:color w:val="26282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6282f"/>
          <w:highlight w:val="yellow"/>
          <w:rtl w:val="0"/>
        </w:rPr>
        <w:t xml:space="preserve">от «13» августа 2025 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widowControl w:val="0"/>
        <w:spacing w:after="0" w:line="276" w:lineRule="auto"/>
        <w:ind w:firstLine="698"/>
        <w:jc w:val="center"/>
        <w:rPr>
          <w:rFonts w:ascii="Times New Roman" w:cs="Times New Roman" w:eastAsia="Times New Roman" w:hAnsi="Times New Roman"/>
          <w:b w:val="1"/>
          <w:bCs w:val="1"/>
          <w:color w:val="26282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Акт сдачи-приемки оказанных услуг от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yellow"/>
          <w:rtl w:val="0"/>
        </w:rPr>
        <w:t xml:space="preserve">_____.202_г.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yellow"/>
          <w:rtl w:val="0"/>
        </w:rPr>
        <w:t xml:space="preserve">Индивидуальный предприниматель Свирида Светлана Юрьевна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, именуемая в дальнейшем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yellow"/>
          <w:rtl w:val="0"/>
        </w:rPr>
        <w:t xml:space="preserve">Заказчик»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, действующей на основании ОГРНИП 32429000002687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2, с одной стороны, 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Общество с ограниченной ответственностью «НацПро-Дизайн»,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именуемое в дальнейшем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Исполнитель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 в лице директора Мардановой Татьяны Александровны, действующей на основании Устава, с другой стороны, совместно в дальнейшем именуемые «Стороны», заключили настоящий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yellow"/>
          <w:rtl w:val="0"/>
        </w:rPr>
        <w:t xml:space="preserve">Акт сдачи-приемки оказанных услуг к Договору № 2025-08-13/5 на разработку дизайн-концепции фасадного решения от 13.08.2025г.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 о нижеследующем: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48.999999999998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7"/>
        <w:gridCol w:w="2250"/>
        <w:gridCol w:w="1737"/>
        <w:gridCol w:w="1737"/>
        <w:gridCol w:w="1361"/>
        <w:gridCol w:w="804"/>
        <w:gridCol w:w="993"/>
        <w:tblGridChange w:id="0">
          <w:tblGrid>
            <w:gridCol w:w="567"/>
            <w:gridCol w:w="2250"/>
            <w:gridCol w:w="1737"/>
            <w:gridCol w:w="1737"/>
            <w:gridCol w:w="1361"/>
            <w:gridCol w:w="804"/>
            <w:gridCol w:w="99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Наименование услуги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Сроки выполнения услуг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Количество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Ед. изм.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Цена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Сумма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8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9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A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B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C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D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E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F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0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1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2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3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4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5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6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7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8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9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A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B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C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D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E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F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0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1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2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3">
            <w:pPr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4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line="240" w:lineRule="auto"/>
        <w:ind w:firstLine="540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1. Всего оказано услуг на сумму: ________ (_________________) рублей.</w:t>
      </w:r>
    </w:p>
    <w:p w:rsidR="00000000" w:rsidDel="00000000" w:rsidP="00000000" w:rsidRDefault="00000000" w:rsidRPr="00000000" w14:paraId="00000106">
      <w:pPr>
        <w:spacing w:after="0" w:line="240" w:lineRule="auto"/>
        <w:ind w:firstLine="540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2. Вышеперечисленные услуги оказаны полностью и в срок.</w:t>
      </w:r>
    </w:p>
    <w:p w:rsidR="00000000" w:rsidDel="00000000" w:rsidP="00000000" w:rsidRDefault="00000000" w:rsidRPr="00000000" w14:paraId="00000107">
      <w:pPr>
        <w:spacing w:after="0" w:line="240" w:lineRule="auto"/>
        <w:ind w:firstLine="540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 Заказчик претензий по объему, качеству и срокам оказания услуг не имеет.</w:t>
      </w:r>
    </w:p>
    <w:p w:rsidR="00000000" w:rsidDel="00000000" w:rsidP="00000000" w:rsidRDefault="00000000" w:rsidRPr="00000000" w14:paraId="00000108">
      <w:pPr>
        <w:spacing w:after="0" w:line="240" w:lineRule="auto"/>
        <w:ind w:firstLine="540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4. Стороны взаимных претензий не имеют.</w:t>
      </w:r>
    </w:p>
    <w:p w:rsidR="00000000" w:rsidDel="00000000" w:rsidP="00000000" w:rsidRDefault="00000000" w:rsidRPr="00000000" w14:paraId="00000109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ПОДПИСИ СТОРОН</w:t>
      </w:r>
    </w:p>
    <w:p w:rsidR="00000000" w:rsidDel="00000000" w:rsidP="00000000" w:rsidRDefault="00000000" w:rsidRPr="00000000" w14:paraId="000001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672"/>
        <w:gridCol w:w="4673"/>
        <w:tblGridChange w:id="0">
          <w:tblGrid>
            <w:gridCol w:w="4672"/>
            <w:gridCol w:w="46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rtl w:val="0"/>
              </w:rPr>
              <w:t xml:space="preserve">Исполнитель: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ООО «НацПро-Дизайн»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10F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                                                                                                                                                                                       </w:t>
            </w:r>
          </w:p>
          <w:p w:rsidR="00000000" w:rsidDel="00000000" w:rsidP="00000000" w:rsidRDefault="00000000" w:rsidRPr="00000000" w14:paraId="00000110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                                                                                                      Директор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000000" w:rsidDel="00000000" w:rsidP="00000000" w:rsidRDefault="00000000" w:rsidRPr="00000000" w14:paraId="00000111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_________________/Марданова Т.А./         </w:t>
            </w:r>
          </w:p>
          <w:p w:rsidR="00000000" w:rsidDel="00000000" w:rsidP="00000000" w:rsidRDefault="00000000" w:rsidRPr="00000000" w14:paraId="00000113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rtl w:val="0"/>
              </w:rPr>
              <w:t xml:space="preserve">Заказчик:</w:t>
            </w:r>
          </w:p>
          <w:p w:rsidR="00000000" w:rsidDel="00000000" w:rsidP="00000000" w:rsidRDefault="00000000" w:rsidRPr="00000000" w14:paraId="00000115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highlight w:val="yellow"/>
                <w:rtl w:val="0"/>
              </w:rPr>
              <w:t xml:space="preserve">ИП Свирида Светлана Юрьевна       </w:t>
            </w:r>
          </w:p>
          <w:p w:rsidR="00000000" w:rsidDel="00000000" w:rsidP="00000000" w:rsidRDefault="00000000" w:rsidRPr="00000000" w14:paraId="00000116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color w:val="26282f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Индивидуальный предприниматель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highlight w:val="yellow"/>
                <w:rtl w:val="0"/>
              </w:rPr>
              <w:t xml:space="preserve">     </w:t>
            </w:r>
          </w:p>
          <w:p w:rsidR="00000000" w:rsidDel="00000000" w:rsidP="00000000" w:rsidRDefault="00000000" w:rsidRPr="00000000" w14:paraId="00000119">
            <w:pPr>
              <w:tabs>
                <w:tab w:val="left" w:leader="none" w:pos="993"/>
              </w:tabs>
              <w:spacing w:after="0" w:lineRule="auto"/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tabs>
                <w:tab w:val="left" w:leader="none" w:pos="993"/>
              </w:tabs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________________/Свирида С.Ю./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6282f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6282f"/>
                <w:rtl w:val="0"/>
              </w:rPr>
              <w:t xml:space="preserve">    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                         </w:t>
            </w:r>
          </w:p>
        </w:tc>
      </w:tr>
    </w:tbl>
    <w:p w:rsidR="00000000" w:rsidDel="00000000" w:rsidP="00000000" w:rsidRDefault="00000000" w:rsidRPr="00000000" w14:paraId="0000011B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993" w:top="993" w:left="1560" w:right="99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ambria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00" w:line="240" w:lineRule="auto"/>
      <w:ind w:left="2723" w:right="2742"/>
      <w:jc w:val="center"/>
    </w:pPr>
    <w:rPr>
      <w:rFonts w:ascii="Cambria" w:cs="Cambria" w:eastAsia="Cambria" w:hAnsi="Cambria"/>
      <w:sz w:val="28"/>
      <w:szCs w:val="28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20" w:customStyle="1">
    <w:name w:val="Заголовок 2 Знак"/>
    <w:basedOn w:val="a0"/>
    <w:link w:val="2"/>
    <w:uiPriority w:val="9"/>
    <w:rsid w:val="00C77BEA"/>
    <w:rPr>
      <w:rFonts w:ascii="Times New Roman" w:cs="Times New Roman" w:eastAsia="Times New Roman" w:hAnsi="Times New Roman"/>
      <w:b w:val="1"/>
      <w:bCs w:val="1"/>
      <w:sz w:val="36"/>
      <w:szCs w:val="36"/>
      <w:lang w:eastAsia="ru-RU"/>
    </w:rPr>
  </w:style>
  <w:style w:type="character" w:styleId="30" w:customStyle="1">
    <w:name w:val="Заголовок 3 Знак"/>
    <w:basedOn w:val="a0"/>
    <w:link w:val="3"/>
    <w:uiPriority w:val="9"/>
    <w:rsid w:val="00C77BEA"/>
    <w:rPr>
      <w:rFonts w:ascii="Times New Roman" w:cs="Times New Roman" w:eastAsia="Times New Roman" w:hAnsi="Times New Roman"/>
      <w:b w:val="1"/>
      <w:bCs w:val="1"/>
      <w:sz w:val="27"/>
      <w:szCs w:val="27"/>
      <w:lang w:eastAsia="ru-RU"/>
    </w:rPr>
  </w:style>
  <w:style w:type="character" w:styleId="a3">
    <w:name w:val="Strong"/>
    <w:basedOn w:val="a0"/>
    <w:uiPriority w:val="22"/>
    <w:qFormat w:val="1"/>
    <w:rsid w:val="00C77BEA"/>
    <w:rPr>
      <w:b w:val="1"/>
      <w:bCs w:val="1"/>
    </w:rPr>
  </w:style>
  <w:style w:type="paragraph" w:styleId="a4">
    <w:name w:val="Normal (Web)"/>
    <w:basedOn w:val="a"/>
    <w:uiPriority w:val="99"/>
    <w:semiHidden w:val="1"/>
    <w:unhideWhenUsed w:val="1"/>
    <w:rsid w:val="00C77BEA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 w:val="1"/>
    <w:unhideWhenUsed w:val="1"/>
    <w:rsid w:val="00C77BEA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a6" w:customStyle="1">
    <w:name w:val="Текст выноски Знак"/>
    <w:basedOn w:val="a0"/>
    <w:link w:val="a5"/>
    <w:uiPriority w:val="99"/>
    <w:semiHidden w:val="1"/>
    <w:rsid w:val="00C77BEA"/>
    <w:rPr>
      <w:rFonts w:ascii="Segoe UI" w:cs="Segoe UI" w:hAnsi="Segoe UI"/>
      <w:sz w:val="18"/>
      <w:szCs w:val="18"/>
    </w:rPr>
  </w:style>
  <w:style w:type="character" w:styleId="a7">
    <w:name w:val="Hyperlink"/>
    <w:basedOn w:val="a0"/>
    <w:uiPriority w:val="99"/>
    <w:unhideWhenUsed w:val="1"/>
    <w:rsid w:val="00C77BEA"/>
    <w:rPr>
      <w:color w:val="0563c1" w:themeColor="hyperlink"/>
      <w:u w:val="single"/>
    </w:rPr>
  </w:style>
  <w:style w:type="character" w:styleId="fill" w:customStyle="1">
    <w:name w:val="fill"/>
    <w:rsid w:val="003572F8"/>
    <w:rPr>
      <w:b w:val="1"/>
      <w:bCs w:val="1"/>
      <w:i w:val="1"/>
      <w:iCs w:val="1"/>
      <w:color w:val="ff0000"/>
    </w:rPr>
  </w:style>
  <w:style w:type="table" w:styleId="TableNormal" w:customStyle="1">
    <w:name w:val="Table Normal"/>
    <w:uiPriority w:val="2"/>
    <w:semiHidden w:val="1"/>
    <w:unhideWhenUsed w:val="1"/>
    <w:qFormat w:val="1"/>
    <w:rsid w:val="0044160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8">
    <w:name w:val="Body Text"/>
    <w:basedOn w:val="a"/>
    <w:link w:val="a9"/>
    <w:uiPriority w:val="1"/>
    <w:qFormat w:val="1"/>
    <w:rsid w:val="0044160E"/>
    <w:pPr>
      <w:widowControl w:val="0"/>
      <w:autoSpaceDE w:val="0"/>
      <w:autoSpaceDN w:val="0"/>
      <w:spacing w:after="0" w:line="240" w:lineRule="auto"/>
    </w:pPr>
    <w:rPr>
      <w:rFonts w:ascii="Cambria" w:cs="Cambria" w:eastAsia="Cambria" w:hAnsi="Cambria"/>
    </w:rPr>
  </w:style>
  <w:style w:type="character" w:styleId="a9" w:customStyle="1">
    <w:name w:val="Основной текст Знак"/>
    <w:basedOn w:val="a0"/>
    <w:link w:val="a8"/>
    <w:uiPriority w:val="1"/>
    <w:rsid w:val="0044160E"/>
    <w:rPr>
      <w:rFonts w:ascii="Cambria" w:cs="Cambria" w:eastAsia="Cambria" w:hAnsi="Cambria"/>
    </w:rPr>
  </w:style>
  <w:style w:type="character" w:styleId="ab" w:customStyle="1">
    <w:name w:val="Заголовок Знак"/>
    <w:basedOn w:val="a0"/>
    <w:link w:val="aa"/>
    <w:uiPriority w:val="1"/>
    <w:rsid w:val="0044160E"/>
    <w:rPr>
      <w:rFonts w:ascii="Cambria" w:cs="Cambria" w:eastAsia="Cambria" w:hAnsi="Cambria"/>
      <w:sz w:val="28"/>
      <w:szCs w:val="28"/>
    </w:rPr>
  </w:style>
  <w:style w:type="paragraph" w:styleId="TableParagraph" w:customStyle="1">
    <w:name w:val="Table Paragraph"/>
    <w:basedOn w:val="a"/>
    <w:uiPriority w:val="1"/>
    <w:qFormat w:val="1"/>
    <w:rsid w:val="0044160E"/>
    <w:pPr>
      <w:widowControl w:val="0"/>
      <w:autoSpaceDE w:val="0"/>
      <w:autoSpaceDN w:val="0"/>
      <w:spacing w:after="0" w:line="240" w:lineRule="auto"/>
    </w:pPr>
    <w:rPr>
      <w:rFonts w:ascii="Cambria" w:cs="Cambria" w:eastAsia="Cambria" w:hAnsi="Cambria"/>
    </w:rPr>
  </w:style>
  <w:style w:type="table" w:styleId="ac">
    <w:name w:val="Table Grid"/>
    <w:basedOn w:val="a1"/>
    <w:uiPriority w:val="39"/>
    <w:rsid w:val="00D87CAA"/>
    <w:pPr>
      <w:spacing w:after="0" w:line="240" w:lineRule="auto"/>
    </w:pPr>
    <w:rPr>
      <w:rFonts w:ascii="Calibri" w:cs="Calibri" w:eastAsia="Calibri" w:hAnsi="Calibri"/>
      <w:lang w:eastAsia="ru-RU" w:val="ru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ConsPlusNormal" w:customStyle="1">
    <w:name w:val="ConsPlusNormal"/>
    <w:rsid w:val="003E33A7"/>
    <w:pPr>
      <w:widowControl w:val="0"/>
      <w:autoSpaceDE w:val="0"/>
      <w:autoSpaceDN w:val="0"/>
      <w:spacing w:after="0" w:line="240" w:lineRule="auto"/>
    </w:pPr>
    <w:rPr>
      <w:rFonts w:ascii="Calibri" w:cs="Calibri" w:hAnsi="Calibri" w:eastAsiaTheme="minorEastAsia"/>
      <w:lang w:eastAsia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93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design@nazpro.grou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7Stz3hFiUTVqf+OkpfL/nJ9e5A==">CgMxLjAyDmguODltdGY3NTl0YmxrMg5oLjk0Y2x4NndrNWF3aTIOaC52N3Y3M3c1ODBtbmgyDmguODBtZmpoeWk4NDJ0Mg5oLmx4bXo0eG9jbmJzazIOaC44ZHl5eXp6aGplOGgyDmguOTc5ODk0M3piOHgxMg5oLmVvZTJvejdrZ2N0bjIOaC5naWdlM2s2cjBuMzEyDmguZTAwZXZvZjV3Z2t0Mg5oLjF3dGlyMmxneHl2aDINaC54eWtuZGZrOGtrdjIOaC5kbHJmNnE0eWNoZWkyDmguaDRhZHBncGQ0b29wOAByITFYWllFaDNPZVNIZGtCT0hxT0g4TklVTlJWaGdNTjZK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2026-02-25T11:49:00Z</dcterms:created>
  <dc:creator>Татьяна Юрьевна Бодня</dc:creator>
</cp:coreProperties>
</file>