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E3323" w:rsidR="00DA36DB" w:rsidP="007E3323" w:rsidRDefault="00BB3C99" w14:paraId="7E94E30A" w14:textId="08FF7E83">
      <w:pPr>
        <w:pBdr>
          <w:bottom w:val="single" w:color="auto" w:sz="4" w:space="0"/>
        </w:pBdr>
        <w:ind w:left="709" w:right="850" w:hanging="709"/>
        <w:rPr>
          <w:rFonts w:ascii="Times New Roman" w:hAnsi="Times New Roman" w:cs="Times New Roman"/>
          <w:b/>
          <w:bCs/>
        </w:rPr>
      </w:pPr>
      <w:r w:rsidRPr="007E3323">
        <w:rPr>
          <w:rFonts w:ascii="Times New Roman" w:hAnsi="Times New Roman" w:cs="Times New Roman"/>
          <w:b/>
          <w:bCs/>
          <w:sz w:val="20"/>
          <w:szCs w:val="20"/>
        </w:rPr>
        <w:t>Detailse maksumuse vorm</w:t>
      </w:r>
      <w:r w:rsidRPr="007E3323" w:rsidR="007E3323">
        <w:rPr>
          <w:rFonts w:ascii="Times New Roman" w:hAnsi="Times New Roman" w:cs="Times New Roman"/>
          <w:b/>
          <w:bCs/>
          <w:sz w:val="20"/>
          <w:szCs w:val="20"/>
        </w:rPr>
        <w:t>/</w:t>
      </w:r>
      <w:r w:rsidRPr="007E3323" w:rsidR="007E3323">
        <w:rPr>
          <w:rFonts w:ascii="Times New Roman" w:hAnsi="Times New Roman" w:eastAsia="Times New Roman" w:cs="Times New Roman"/>
          <w:color w:val="1F1F1F"/>
          <w:sz w:val="42"/>
          <w:szCs w:val="42"/>
          <w:lang w:val="en" w:eastAsia="et-EE"/>
        </w:rPr>
        <w:t xml:space="preserve"> </w:t>
      </w:r>
      <w:r w:rsidR="007E3323">
        <w:rPr>
          <w:rFonts w:ascii="Times New Roman" w:hAnsi="Times New Roman" w:cs="Times New Roman"/>
          <w:b/>
          <w:bCs/>
          <w:sz w:val="20"/>
          <w:szCs w:val="20"/>
          <w:lang w:val="en"/>
        </w:rPr>
        <w:t>D</w:t>
      </w:r>
      <w:r w:rsidRPr="007E3323" w:rsidR="007E3323">
        <w:rPr>
          <w:rFonts w:ascii="Times New Roman" w:hAnsi="Times New Roman" w:cs="Times New Roman"/>
          <w:b/>
          <w:bCs/>
          <w:sz w:val="20"/>
          <w:szCs w:val="20"/>
          <w:lang w:val="en"/>
        </w:rPr>
        <w:t>etailed cost form</w:t>
      </w:r>
    </w:p>
    <w:tbl>
      <w:tblPr>
        <w:tblStyle w:val="TableGrid2"/>
        <w:tblW w:w="8222" w:type="dxa"/>
        <w:tblInd w:w="-5" w:type="dxa"/>
        <w:tblLook w:val="04A0" w:firstRow="1" w:lastRow="0" w:firstColumn="1" w:lastColumn="0" w:noHBand="0" w:noVBand="1"/>
      </w:tblPr>
      <w:tblGrid>
        <w:gridCol w:w="2637"/>
        <w:gridCol w:w="272"/>
        <w:gridCol w:w="4746"/>
        <w:gridCol w:w="567"/>
      </w:tblGrid>
      <w:tr w:rsidRPr="00FA78FE" w:rsidR="00FA78FE" w:rsidTr="0050736C" w14:paraId="7E8780A1" w14:textId="77777777">
        <w:trPr>
          <w:trHeight w:val="300"/>
        </w:trPr>
        <w:tc>
          <w:tcPr>
            <w:tcW w:w="82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FA78FE" w:rsidR="00FA78FE" w:rsidP="00FA78FE" w:rsidRDefault="00FA78FE" w14:paraId="14D9B1D2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78FE">
              <w:rPr>
                <w:rFonts w:ascii="Arial" w:hAnsi="Arial" w:cs="Arial"/>
                <w:b/>
                <w:bCs/>
                <w:sz w:val="20"/>
                <w:szCs w:val="20"/>
              </w:rPr>
              <w:t>PAKKUJA</w:t>
            </w:r>
            <w:r w:rsidRPr="00FA78FE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footnoteReference w:id="2"/>
            </w:r>
          </w:p>
        </w:tc>
      </w:tr>
      <w:tr w:rsidRPr="00FA78FE" w:rsidR="00FA78FE" w:rsidTr="00964AAE" w14:paraId="0BEC73D7" w14:textId="77777777">
        <w:trPr>
          <w:trHeight w:val="982"/>
        </w:trPr>
        <w:tc>
          <w:tcPr>
            <w:tcW w:w="2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hideMark/>
          </w:tcPr>
          <w:p w:rsidRPr="009D12FF" w:rsidR="00FA78FE" w:rsidP="00FA78FE" w:rsidRDefault="00FA78FE" w14:paraId="2F5E9B4C" w14:textId="3C61F52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12FF">
              <w:rPr>
                <w:rFonts w:ascii="Times New Roman" w:hAnsi="Times New Roman"/>
                <w:sz w:val="20"/>
                <w:szCs w:val="20"/>
              </w:rPr>
              <w:t>Pakkuja nimi</w:t>
            </w:r>
            <w:r w:rsidR="004E6EF7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Pr="004E6EF7" w:rsidR="004E6EF7">
              <w:rPr>
                <w:rFonts w:ascii="Times New Roman" w:hAnsi="Times New Roman"/>
                <w:i/>
                <w:iCs/>
                <w:sz w:val="20"/>
                <w:szCs w:val="20"/>
              </w:rPr>
              <w:t>name</w:t>
            </w:r>
            <w:proofErr w:type="spellEnd"/>
            <w:r w:rsidRPr="004E6EF7" w:rsidR="004E6EF7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of </w:t>
            </w:r>
            <w:proofErr w:type="spellStart"/>
            <w:r w:rsidRPr="004E6EF7" w:rsidR="004E6EF7">
              <w:rPr>
                <w:rFonts w:ascii="Times New Roman" w:hAnsi="Times New Roman"/>
                <w:i/>
                <w:iCs/>
                <w:sz w:val="20"/>
                <w:szCs w:val="20"/>
              </w:rPr>
              <w:t>the</w:t>
            </w:r>
            <w:proofErr w:type="spellEnd"/>
            <w:r w:rsidRPr="004E6EF7" w:rsidR="004E6EF7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E6EF7" w:rsidR="004E6EF7">
              <w:rPr>
                <w:rFonts w:ascii="Times New Roman" w:hAnsi="Times New Roman"/>
                <w:i/>
                <w:iCs/>
                <w:sz w:val="20"/>
                <w:szCs w:val="20"/>
              </w:rPr>
              <w:t>tenderer</w:t>
            </w:r>
            <w:proofErr w:type="spellEnd"/>
          </w:p>
        </w:tc>
        <w:tc>
          <w:tcPr>
            <w:tcW w:w="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FA78FE" w:rsidR="00FA78FE" w:rsidP="00FA78FE" w:rsidRDefault="00FA78FE" w14:paraId="5B78815C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FA78F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noWrap/>
            <w:hideMark/>
          </w:tcPr>
          <w:p w:rsidRPr="00CF6C65" w:rsidR="00CF6C65" w:rsidP="00CF6C65" w:rsidRDefault="00FA78FE" w14:paraId="1E4F9105" w14:textId="77777777">
            <w:pPr>
              <w:rPr>
                <w:rFonts w:ascii="Times New Roman" w:hAnsi="Times New Roman"/>
              </w:rPr>
            </w:pPr>
            <w:r w:rsidRPr="009D12FF">
              <w:rPr>
                <w:rFonts w:ascii="Times New Roman" w:hAnsi="Times New Roman"/>
                <w:sz w:val="20"/>
                <w:szCs w:val="20"/>
              </w:rPr>
              <w:t>Pakkuja registrikood</w:t>
            </w:r>
            <w:r w:rsidR="00CF6C65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proofErr w:type="spellStart"/>
            <w:r w:rsidRPr="00CF6C65" w:rsidR="00CF6C65">
              <w:rPr>
                <w:rFonts w:ascii="Times New Roman" w:hAnsi="Times New Roman"/>
                <w:i/>
                <w:iCs/>
                <w:sz w:val="20"/>
                <w:szCs w:val="20"/>
              </w:rPr>
              <w:t>Tenderer’s</w:t>
            </w:r>
            <w:proofErr w:type="spellEnd"/>
            <w:r w:rsidRPr="00CF6C65" w:rsidR="00CF6C6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Pr="00CF6C65" w:rsidR="00CF6C65">
              <w:rPr>
                <w:rFonts w:ascii="Times New Roman" w:hAnsi="Times New Roman"/>
                <w:i/>
                <w:iCs/>
                <w:lang w:val="en"/>
              </w:rPr>
              <w:t>registry code</w:t>
            </w:r>
          </w:p>
          <w:p w:rsidRPr="009D12FF" w:rsidR="00FA78FE" w:rsidP="00FA78FE" w:rsidRDefault="00FA78FE" w14:paraId="39077C97" w14:textId="6D7B3CEA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FA78FE" w:rsidR="00FA78FE" w:rsidP="00FA78FE" w:rsidRDefault="00FA78FE" w14:paraId="6F438259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FA78F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Pr="00FA78FE" w:rsidR="00FA78FE" w:rsidTr="0050736C" w14:paraId="6125C151" w14:textId="77777777">
        <w:trPr>
          <w:trHeight w:val="300"/>
        </w:trPr>
        <w:tc>
          <w:tcPr>
            <w:tcW w:w="82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hideMark/>
          </w:tcPr>
          <w:p w:rsidRPr="00FA78FE" w:rsidR="00FA78FE" w:rsidP="00FA78FE" w:rsidRDefault="00FA78FE" w14:paraId="0924BAFA" w14:textId="11DDB13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tbl>
      <w:tblPr>
        <w:tblpPr w:leftFromText="141" w:rightFromText="141" w:vertAnchor="text" w:tblpY="1"/>
        <w:tblOverlap w:val="never"/>
        <w:tblW w:w="82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4269"/>
        <w:gridCol w:w="1538"/>
        <w:gridCol w:w="1848"/>
      </w:tblGrid>
      <w:tr w:rsidRPr="00C21CB1" w:rsidR="008549C3" w:rsidTr="41218D6C" w14:paraId="37150F62" w14:textId="094123F5">
        <w:trPr>
          <w:trHeight w:val="472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634C3E" w:rsidR="000207B8" w:rsidP="0045426E" w:rsidRDefault="000207B8" w14:paraId="51F06524" w14:textId="77777777">
            <w:pPr>
              <w:spacing w:after="0"/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18"/>
                <w:lang w:eastAsia="et-EE"/>
              </w:rPr>
            </w:pPr>
            <w:r w:rsidRPr="00634C3E"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18"/>
                <w:lang w:eastAsia="et-EE"/>
              </w:rPr>
              <w:t>Jrk. Nr.</w:t>
            </w:r>
          </w:p>
        </w:tc>
        <w:tc>
          <w:tcPr>
            <w:tcW w:w="4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="000207B8" w:rsidP="0045426E" w:rsidRDefault="00AE13EA" w14:paraId="43F7AEF0" w14:textId="77777777">
            <w:pPr>
              <w:spacing w:after="0"/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18"/>
                <w:lang w:eastAsia="et-EE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18"/>
                <w:lang w:eastAsia="et-EE"/>
              </w:rPr>
              <w:t>K</w:t>
            </w:r>
            <w:r w:rsidRPr="00AE13EA"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18"/>
                <w:lang w:eastAsia="et-EE"/>
              </w:rPr>
              <w:t>olmandate osapoolte riskihalduse ja ründepinna seire platvormi kasutusõigusele 2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18"/>
                <w:lang w:eastAsia="et-EE"/>
              </w:rPr>
              <w:t xml:space="preserve"> (kaheks)</w:t>
            </w:r>
            <w:r w:rsidRPr="00AE13EA"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18"/>
                <w:lang w:eastAsia="et-EE"/>
              </w:rPr>
              <w:t xml:space="preserve"> aastaks</w:t>
            </w:r>
          </w:p>
          <w:p w:rsidR="00262A9E" w:rsidP="0045426E" w:rsidRDefault="00262A9E" w14:paraId="0A773F0E" w14:textId="77777777">
            <w:pPr>
              <w:spacing w:after="0"/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18"/>
                <w:lang w:eastAsia="et-EE"/>
              </w:rPr>
            </w:pPr>
          </w:p>
          <w:p w:rsidRPr="003C7AB0" w:rsidR="003C7AB0" w:rsidP="003C7AB0" w:rsidRDefault="003C7AB0" w14:paraId="6E231A9C" w14:textId="77777777">
            <w:pPr>
              <w:spacing w:after="0"/>
              <w:rPr>
                <w:rFonts w:ascii="Times New Roman" w:hAnsi="Times New Roman" w:eastAsia="Times New Roman"/>
                <w:b/>
                <w:bCs/>
                <w:i/>
                <w:iCs/>
                <w:color w:val="000000"/>
                <w:sz w:val="18"/>
                <w:szCs w:val="18"/>
                <w:lang w:eastAsia="et-EE"/>
              </w:rPr>
            </w:pPr>
            <w:r w:rsidRPr="003C7AB0">
              <w:rPr>
                <w:rFonts w:ascii="Times New Roman" w:hAnsi="Times New Roman" w:eastAsia="Times New Roman"/>
                <w:b/>
                <w:bCs/>
                <w:i/>
                <w:iCs/>
                <w:color w:val="000000"/>
                <w:sz w:val="18"/>
                <w:szCs w:val="18"/>
                <w:lang w:val="en" w:eastAsia="et-EE"/>
              </w:rPr>
              <w:t>Third-party risk management and attack surface monitoring platform usage rights for 2 (two) years</w:t>
            </w:r>
          </w:p>
          <w:p w:rsidRPr="00634C3E" w:rsidR="003C7AB0" w:rsidP="0045426E" w:rsidRDefault="003C7AB0" w14:paraId="0E650739" w14:textId="19889E14">
            <w:pPr>
              <w:spacing w:after="0"/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18"/>
                <w:lang w:eastAsia="et-EE"/>
              </w:rPr>
            </w:pPr>
          </w:p>
        </w:tc>
        <w:tc>
          <w:tcPr>
            <w:tcW w:w="15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634C3E" w:rsidR="000207B8" w:rsidP="0045426E" w:rsidRDefault="000207B8" w14:paraId="54D2D3D2" w14:textId="07ABC93D">
            <w:pPr>
              <w:spacing w:after="0"/>
              <w:rPr>
                <w:rFonts w:ascii="Times New Roman" w:hAnsi="Times New Roman" w:eastAsia="Times New Roman"/>
                <w:b/>
                <w:bCs/>
                <w:color w:val="000000"/>
                <w:sz w:val="18"/>
                <w:szCs w:val="18"/>
                <w:lang w:eastAsia="et-EE"/>
              </w:rPr>
            </w:pPr>
          </w:p>
        </w:tc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8549C3" w:rsidP="0045426E" w:rsidRDefault="00126916" w14:paraId="5E0DCA88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et-E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et-EE"/>
              </w:rPr>
              <w:t xml:space="preserve">Pakkumuse maksumus </w:t>
            </w:r>
            <w:r w:rsidRPr="00634C3E" w:rsidR="00205F6C"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et-EE"/>
              </w:rPr>
              <w:t>kokku (EUR, km-ta)</w:t>
            </w:r>
          </w:p>
          <w:p w:rsidRPr="00262A9E" w:rsidR="00262A9E" w:rsidP="00262A9E" w:rsidRDefault="00262A9E" w14:paraId="793E91C7" w14:textId="77777777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62A9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"/>
              </w:rPr>
              <w:t>Total cost of the tender (EUR, excluding VAT)</w:t>
            </w:r>
          </w:p>
          <w:p w:rsidRPr="00634C3E" w:rsidR="00262A9E" w:rsidP="0045426E" w:rsidRDefault="00262A9E" w14:paraId="230D1292" w14:textId="5FFC38E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Pr="00C21CB1" w:rsidR="008549C3" w:rsidTr="41218D6C" w14:paraId="5275B81D" w14:textId="478E3717">
        <w:trPr>
          <w:trHeight w:val="300"/>
        </w:trPr>
        <w:tc>
          <w:tcPr>
            <w:tcW w:w="5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615B81" w:rsidR="000207B8" w:rsidP="0045426E" w:rsidRDefault="000207B8" w14:paraId="3DFBF240" w14:textId="7777777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15B81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42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CC7DE1" w:rsidP="0045426E" w:rsidRDefault="00166A5C" w14:paraId="6B02D021" w14:textId="243002E4">
            <w:pPr>
              <w:pStyle w:val="ListParagraph"/>
              <w:ind w:left="36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Pakkuja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esitab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hinna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166A5C">
              <w:rPr>
                <w:rFonts w:ascii="Times New Roman" w:hAnsi="Times New Roman"/>
                <w:sz w:val="20"/>
                <w:szCs w:val="20"/>
                <w:lang w:val="et-EE"/>
              </w:rPr>
              <w:t>kolmandate osapoolte riskihalduse ja ründepinna seire platvormi kasutusõigusele 2</w:t>
            </w:r>
            <w:r w:rsidR="00CC7DE1">
              <w:rPr>
                <w:rFonts w:ascii="Times New Roman" w:hAnsi="Times New Roman"/>
                <w:sz w:val="20"/>
                <w:szCs w:val="20"/>
                <w:lang w:val="et-EE"/>
              </w:rPr>
              <w:t xml:space="preserve"> (kaheks)</w:t>
            </w:r>
            <w:r w:rsidRPr="00166A5C">
              <w:rPr>
                <w:rFonts w:ascii="Times New Roman" w:hAnsi="Times New Roman"/>
                <w:sz w:val="20"/>
                <w:szCs w:val="20"/>
                <w:lang w:val="et-EE"/>
              </w:rPr>
              <w:t xml:space="preserve"> aastaks</w:t>
            </w:r>
            <w:r w:rsidR="00765318">
              <w:rPr>
                <w:rFonts w:ascii="Times New Roman" w:hAnsi="Times New Roman"/>
                <w:sz w:val="20"/>
                <w:szCs w:val="20"/>
                <w:lang w:val="et-EE"/>
              </w:rPr>
              <w:t>. Esitatud hind on ka pakkumuse kogumaksumuseks, mis tuleb märkida</w:t>
            </w:r>
            <w:r w:rsidR="003C5EF6">
              <w:rPr>
                <w:rFonts w:ascii="Times New Roman" w:hAnsi="Times New Roman"/>
                <w:sz w:val="20"/>
                <w:szCs w:val="20"/>
                <w:lang w:val="et-EE"/>
              </w:rPr>
              <w:t xml:space="preserve"> ka</w:t>
            </w:r>
            <w:r w:rsidR="00765318">
              <w:rPr>
                <w:rFonts w:ascii="Times New Roman" w:hAnsi="Times New Roman"/>
                <w:sz w:val="20"/>
                <w:szCs w:val="20"/>
                <w:lang w:val="et-EE"/>
              </w:rPr>
              <w:t xml:space="preserve"> </w:t>
            </w:r>
            <w:r w:rsidR="00CC7DE1">
              <w:rPr>
                <w:rFonts w:ascii="Times New Roman" w:hAnsi="Times New Roman"/>
                <w:sz w:val="20"/>
                <w:szCs w:val="20"/>
              </w:rPr>
              <w:t>“</w:t>
            </w:r>
            <w:proofErr w:type="spellStart"/>
            <w:r w:rsidRPr="00CC7DE1" w:rsidR="00CC7DE1">
              <w:rPr>
                <w:rFonts w:ascii="Times New Roman" w:hAnsi="Times New Roman"/>
                <w:sz w:val="20"/>
                <w:szCs w:val="20"/>
              </w:rPr>
              <w:t>Hindamiskriteeriumid</w:t>
            </w:r>
            <w:proofErr w:type="spellEnd"/>
            <w:r w:rsidRPr="00CC7DE1" w:rsidR="00CC7DE1">
              <w:rPr>
                <w:rFonts w:ascii="Times New Roman" w:hAnsi="Times New Roman"/>
                <w:sz w:val="20"/>
                <w:szCs w:val="20"/>
              </w:rPr>
              <w:t xml:space="preserve"> ja </w:t>
            </w:r>
            <w:proofErr w:type="spellStart"/>
            <w:r w:rsidRPr="00CC7DE1" w:rsidR="00CC7DE1">
              <w:rPr>
                <w:rFonts w:ascii="Times New Roman" w:hAnsi="Times New Roman"/>
                <w:sz w:val="20"/>
                <w:szCs w:val="20"/>
              </w:rPr>
              <w:t>hinnatavad</w:t>
            </w:r>
            <w:proofErr w:type="spellEnd"/>
            <w:r w:rsidRPr="00CC7DE1" w:rsidR="00CC7DE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C7DE1" w:rsidR="00CC7DE1">
              <w:rPr>
                <w:rFonts w:ascii="Times New Roman" w:hAnsi="Times New Roman"/>
                <w:sz w:val="20"/>
                <w:szCs w:val="20"/>
              </w:rPr>
              <w:t>näitajad</w:t>
            </w:r>
            <w:proofErr w:type="spellEnd"/>
            <w:r w:rsidR="00CC7DE1">
              <w:rPr>
                <w:rFonts w:ascii="Times New Roman" w:hAnsi="Times New Roman"/>
                <w:sz w:val="20"/>
                <w:szCs w:val="20"/>
              </w:rPr>
              <w:t xml:space="preserve">” </w:t>
            </w:r>
            <w:proofErr w:type="spellStart"/>
            <w:r w:rsidR="00CC7DE1">
              <w:rPr>
                <w:rFonts w:ascii="Times New Roman" w:hAnsi="Times New Roman"/>
                <w:sz w:val="20"/>
                <w:szCs w:val="20"/>
              </w:rPr>
              <w:t>lehel</w:t>
            </w:r>
            <w:proofErr w:type="spellEnd"/>
            <w:r w:rsidR="00CC7DE1"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:rsidR="00F56F23" w:rsidP="0045426E" w:rsidRDefault="00F56F23" w14:paraId="25A776DF" w14:textId="77777777">
            <w:pPr>
              <w:pStyle w:val="ListParagraph"/>
              <w:ind w:left="360"/>
              <w:rPr>
                <w:rFonts w:ascii="Times New Roman" w:hAnsi="Times New Roman"/>
                <w:sz w:val="20"/>
                <w:szCs w:val="20"/>
              </w:rPr>
            </w:pPr>
          </w:p>
          <w:p w:rsidRPr="00F56F23" w:rsidR="00F56F23" w:rsidP="00F56F23" w:rsidRDefault="00F56F23" w14:paraId="6F784877" w14:textId="110432C1">
            <w:pPr>
              <w:pStyle w:val="ListParagraph"/>
              <w:ind w:left="360"/>
              <w:rPr>
                <w:rFonts w:ascii="Times New Roman" w:hAnsi="Times New Roman"/>
                <w:i/>
                <w:iCs/>
                <w:sz w:val="20"/>
                <w:szCs w:val="20"/>
                <w:lang w:val="et-EE"/>
              </w:rPr>
            </w:pPr>
            <w:r w:rsidRPr="00F56F23">
              <w:rPr>
                <w:rFonts w:ascii="Times New Roman" w:hAnsi="Times New Roman"/>
                <w:i/>
                <w:iCs/>
                <w:sz w:val="20"/>
                <w:szCs w:val="20"/>
                <w:lang w:val="en"/>
              </w:rPr>
              <w:t xml:space="preserve">The </w:t>
            </w:r>
            <w:proofErr w:type="gramStart"/>
            <w:r>
              <w:rPr>
                <w:rFonts w:ascii="Times New Roman" w:hAnsi="Times New Roman"/>
                <w:i/>
                <w:iCs/>
                <w:sz w:val="20"/>
                <w:szCs w:val="20"/>
                <w:lang w:val="en"/>
              </w:rPr>
              <w:t>tenderer</w:t>
            </w:r>
            <w:proofErr w:type="gramEnd"/>
            <w:r w:rsidRPr="00F56F23">
              <w:rPr>
                <w:rFonts w:ascii="Times New Roman" w:hAnsi="Times New Roman"/>
                <w:i/>
                <w:iCs/>
                <w:sz w:val="20"/>
                <w:szCs w:val="20"/>
                <w:lang w:val="en"/>
              </w:rPr>
              <w:t xml:space="preserve"> shall submit a </w:t>
            </w:r>
            <w:proofErr w:type="gramStart"/>
            <w:r w:rsidRPr="00F56F23">
              <w:rPr>
                <w:rFonts w:ascii="Times New Roman" w:hAnsi="Times New Roman"/>
                <w:i/>
                <w:iCs/>
                <w:sz w:val="20"/>
                <w:szCs w:val="20"/>
                <w:lang w:val="en"/>
              </w:rPr>
              <w:t>price</w:t>
            </w:r>
            <w:proofErr w:type="gramEnd"/>
            <w:r w:rsidRPr="00F56F23">
              <w:rPr>
                <w:rFonts w:ascii="Times New Roman" w:hAnsi="Times New Roman"/>
                <w:i/>
                <w:iCs/>
                <w:sz w:val="20"/>
                <w:szCs w:val="20"/>
                <w:lang w:val="en"/>
              </w:rPr>
              <w:t xml:space="preserve"> for the right to use the third-party risk management and attack surface monitoring platform for 2 (two) years. The submitted price shall also be the total cost of the bid, which shall also be indicated on the “Evaluation criteria and evaluable indicators” page.</w:t>
            </w:r>
          </w:p>
          <w:p w:rsidRPr="00CC7DE1" w:rsidR="00F56F23" w:rsidP="0045426E" w:rsidRDefault="00F56F23" w14:paraId="101C1704" w14:textId="77777777">
            <w:pPr>
              <w:pStyle w:val="ListParagraph"/>
              <w:ind w:left="360"/>
              <w:rPr>
                <w:rFonts w:ascii="Times New Roman" w:hAnsi="Times New Roman"/>
                <w:sz w:val="20"/>
                <w:szCs w:val="20"/>
              </w:rPr>
            </w:pPr>
          </w:p>
          <w:p w:rsidRPr="004F6D51" w:rsidR="004F6D51" w:rsidP="0045426E" w:rsidRDefault="004F6D51" w14:paraId="303FEDEF" w14:textId="65F760EC">
            <w:pPr>
              <w:pStyle w:val="ListParagraph"/>
              <w:ind w:left="360"/>
              <w:rPr>
                <w:rFonts w:ascii="Times New Roman" w:hAnsi="Times New Roman"/>
                <w:sz w:val="20"/>
                <w:szCs w:val="20"/>
              </w:rPr>
            </w:pPr>
          </w:p>
          <w:p w:rsidRPr="005C5630" w:rsidR="000207B8" w:rsidP="0045426E" w:rsidRDefault="000207B8" w14:paraId="342CF3F7" w14:textId="77777777">
            <w:pPr>
              <w:pStyle w:val="ListParagraph"/>
              <w:ind w:left="36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7B3072" w:rsidR="000207B8" w:rsidP="0045426E" w:rsidRDefault="000207B8" w14:paraId="3B9807F3" w14:textId="1A9B0070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tcMar/>
          </w:tcPr>
          <w:p w:rsidRPr="00C21CB1" w:rsidR="008549C3" w:rsidP="0045426E" w:rsidRDefault="008549C3" w14:paraId="35E45535" w14:textId="77777777"/>
        </w:tc>
      </w:tr>
      <w:tr w:rsidRPr="00C21CB1" w:rsidR="0045426E" w:rsidTr="41218D6C" w14:paraId="119A83B5" w14:textId="5BF10073">
        <w:trPr>
          <w:gridAfter w:val="1"/>
          <w:wAfter w:w="1848" w:type="dxa"/>
          <w:trHeight w:val="328"/>
        </w:trPr>
        <w:tc>
          <w:tcPr>
            <w:tcW w:w="567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615B81" w:rsidR="0045426E" w:rsidP="0045426E" w:rsidRDefault="0045426E" w14:paraId="7FF67CE2" w14:textId="19920D23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4269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tcMar/>
            <w:vAlign w:val="center"/>
          </w:tcPr>
          <w:p w:rsidR="0045426E" w:rsidP="0045426E" w:rsidRDefault="00E61400" w14:paraId="5910C7EA" w14:textId="6278BF5C">
            <w:pPr>
              <w:pStyle w:val="ListParagraph"/>
              <w:ind w:left="360"/>
              <w:rPr>
                <w:rFonts w:ascii="Times New Roman" w:hAnsi="Times New Roman"/>
                <w:szCs w:val="22"/>
                <w:lang w:val="et-EE"/>
              </w:rPr>
            </w:pPr>
            <w:r w:rsidRPr="00E61400">
              <w:rPr>
                <w:rFonts w:ascii="Times New Roman" w:hAnsi="Times New Roman"/>
                <w:szCs w:val="22"/>
                <w:lang w:val="et-EE"/>
              </w:rPr>
              <w:t xml:space="preserve">Pakkuja esitab hinna kolmandate osapoolte riskihalduse ja ründepinna seire platvormi kasutusõigusele </w:t>
            </w:r>
            <w:r w:rsidR="00126916">
              <w:rPr>
                <w:rFonts w:ascii="Times New Roman" w:hAnsi="Times New Roman"/>
                <w:szCs w:val="22"/>
                <w:lang w:val="et-EE"/>
              </w:rPr>
              <w:t>1</w:t>
            </w:r>
            <w:r w:rsidRPr="00E61400">
              <w:rPr>
                <w:rFonts w:ascii="Times New Roman" w:hAnsi="Times New Roman"/>
                <w:szCs w:val="22"/>
                <w:lang w:val="et-EE"/>
              </w:rPr>
              <w:t xml:space="preserve"> (</w:t>
            </w:r>
            <w:r w:rsidR="00126916">
              <w:rPr>
                <w:rFonts w:ascii="Times New Roman" w:hAnsi="Times New Roman"/>
                <w:szCs w:val="22"/>
                <w:lang w:val="et-EE"/>
              </w:rPr>
              <w:t>üheks</w:t>
            </w:r>
            <w:r w:rsidRPr="00E61400">
              <w:rPr>
                <w:rFonts w:ascii="Times New Roman" w:hAnsi="Times New Roman"/>
                <w:szCs w:val="22"/>
                <w:lang w:val="et-EE"/>
              </w:rPr>
              <w:t>) aastaks</w:t>
            </w:r>
            <w:r w:rsidR="006E7EDD">
              <w:rPr>
                <w:rFonts w:ascii="Times New Roman" w:hAnsi="Times New Roman"/>
                <w:szCs w:val="22"/>
                <w:lang w:val="et-EE"/>
              </w:rPr>
              <w:t>.</w:t>
            </w:r>
            <w:r w:rsidR="00BC542E">
              <w:rPr>
                <w:rFonts w:ascii="Times New Roman" w:hAnsi="Times New Roman"/>
                <w:szCs w:val="22"/>
                <w:lang w:val="et-EE"/>
              </w:rPr>
              <w:t xml:space="preserve"> E</w:t>
            </w:r>
            <w:r w:rsidR="00293E2E">
              <w:rPr>
                <w:rFonts w:ascii="Times New Roman" w:hAnsi="Times New Roman"/>
                <w:szCs w:val="22"/>
                <w:lang w:val="et-EE"/>
              </w:rPr>
              <w:t>sitatud hind</w:t>
            </w:r>
            <w:r w:rsidR="00BA04BB">
              <w:rPr>
                <w:rFonts w:ascii="Times New Roman" w:hAnsi="Times New Roman"/>
                <w:szCs w:val="22"/>
                <w:lang w:val="et-EE"/>
              </w:rPr>
              <w:t xml:space="preserve"> võetakse alusek</w:t>
            </w:r>
            <w:r w:rsidR="00327F90">
              <w:rPr>
                <w:rFonts w:ascii="Times New Roman" w:hAnsi="Times New Roman"/>
                <w:szCs w:val="22"/>
                <w:lang w:val="et-EE"/>
              </w:rPr>
              <w:t>s</w:t>
            </w:r>
            <w:r w:rsidR="00BA04BB">
              <w:rPr>
                <w:rFonts w:ascii="Times New Roman" w:hAnsi="Times New Roman"/>
                <w:szCs w:val="22"/>
                <w:lang w:val="et-EE"/>
              </w:rPr>
              <w:t xml:space="preserve">, kui hankijal tekib vajadus lepingut pikendada 1 (ühe) aasta võrra. </w:t>
            </w:r>
          </w:p>
          <w:p w:rsidR="006E7EDD" w:rsidP="0045426E" w:rsidRDefault="006E7EDD" w14:paraId="63F545A8" w14:textId="77777777">
            <w:pPr>
              <w:pStyle w:val="ListParagraph"/>
              <w:ind w:left="360"/>
              <w:rPr>
                <w:rFonts w:ascii="Times New Roman" w:hAnsi="Times New Roman"/>
                <w:szCs w:val="22"/>
                <w:lang w:val="et-EE"/>
              </w:rPr>
            </w:pPr>
          </w:p>
          <w:p w:rsidR="007023C1" w:rsidP="41218D6C" w:rsidRDefault="006E7EDD" w14:paraId="6ED7A574" w14:textId="77777777" w14:noSpellErr="1">
            <w:pPr>
              <w:pStyle w:val="ListParagraph"/>
              <w:ind w:left="360"/>
              <w:rPr>
                <w:rFonts w:ascii="Times New Roman" w:hAnsi="Times New Roman"/>
                <w:i w:val="1"/>
                <w:iCs w:val="1"/>
                <w:lang w:val="en-US"/>
              </w:rPr>
            </w:pPr>
            <w:r w:rsidRPr="41218D6C" w:rsidR="006E7EDD">
              <w:rPr>
                <w:rFonts w:ascii="Times New Roman" w:hAnsi="Times New Roman"/>
                <w:i w:val="1"/>
                <w:iCs w:val="1"/>
                <w:lang w:val="en-US"/>
              </w:rPr>
              <w:t xml:space="preserve">The </w:t>
            </w:r>
            <w:r w:rsidRPr="41218D6C" w:rsidR="00170F98">
              <w:rPr>
                <w:rFonts w:ascii="Times New Roman" w:hAnsi="Times New Roman"/>
                <w:i w:val="1"/>
                <w:iCs w:val="1"/>
                <w:lang w:val="en-US"/>
              </w:rPr>
              <w:t>tenderer</w:t>
            </w:r>
            <w:r w:rsidRPr="41218D6C" w:rsidR="006E7EDD">
              <w:rPr>
                <w:rFonts w:ascii="Times New Roman" w:hAnsi="Times New Roman"/>
                <w:i w:val="1"/>
                <w:iCs w:val="1"/>
                <w:lang w:val="en-US"/>
              </w:rPr>
              <w:t xml:space="preserve"> shall </w:t>
            </w:r>
            <w:r w:rsidRPr="41218D6C" w:rsidR="006E7EDD">
              <w:rPr>
                <w:rFonts w:ascii="Times New Roman" w:hAnsi="Times New Roman"/>
                <w:i w:val="1"/>
                <w:iCs w:val="1"/>
                <w:lang w:val="en-US"/>
              </w:rPr>
              <w:t>submit</w:t>
            </w:r>
            <w:r w:rsidRPr="41218D6C" w:rsidR="006E7EDD">
              <w:rPr>
                <w:rFonts w:ascii="Times New Roman" w:hAnsi="Times New Roman"/>
                <w:i w:val="1"/>
                <w:iCs w:val="1"/>
                <w:lang w:val="en-US"/>
              </w:rPr>
              <w:t xml:space="preserve"> a </w:t>
            </w:r>
            <w:r w:rsidRPr="41218D6C" w:rsidR="006E7EDD">
              <w:rPr>
                <w:rFonts w:ascii="Times New Roman" w:hAnsi="Times New Roman"/>
                <w:i w:val="1"/>
                <w:iCs w:val="1"/>
                <w:lang w:val="en-US"/>
              </w:rPr>
              <w:t>price</w:t>
            </w:r>
            <w:r w:rsidRPr="41218D6C" w:rsidR="006E7EDD">
              <w:rPr>
                <w:rFonts w:ascii="Times New Roman" w:hAnsi="Times New Roman"/>
                <w:i w:val="1"/>
                <w:iCs w:val="1"/>
                <w:lang w:val="en-US"/>
              </w:rPr>
              <w:t xml:space="preserve"> for the right to use the third-party risk management and attack surface monitoring platform for 1 (one) year.</w:t>
            </w:r>
            <w:r w:rsidRPr="41218D6C" w:rsidR="002A2F7A">
              <w:rPr>
                <w:rFonts w:ascii="Times New Roman" w:hAnsi="Times New Roman"/>
                <w:i w:val="1"/>
                <w:iCs w:val="1"/>
                <w:lang w:val="en-US"/>
              </w:rPr>
              <w:t xml:space="preserve"> </w:t>
            </w:r>
          </w:p>
          <w:p w:rsidRPr="002A2F7A" w:rsidR="002A2F7A" w:rsidP="002A2F7A" w:rsidRDefault="002A2F7A" w14:paraId="129A565A" w14:textId="2A173A33">
            <w:pPr>
              <w:pStyle w:val="ListParagraph"/>
              <w:ind w:left="360"/>
              <w:rPr>
                <w:rFonts w:ascii="Times New Roman" w:hAnsi="Times New Roman"/>
                <w:i/>
                <w:iCs/>
                <w:lang w:val="et-EE"/>
              </w:rPr>
            </w:pPr>
            <w:r w:rsidRPr="002A2F7A">
              <w:rPr>
                <w:rFonts w:ascii="Times New Roman" w:hAnsi="Times New Roman"/>
                <w:i/>
                <w:iCs/>
                <w:lang w:val="en"/>
              </w:rPr>
              <w:t xml:space="preserve">The price provided will be taken </w:t>
            </w:r>
            <w:proofErr w:type="gramStart"/>
            <w:r w:rsidRPr="002A2F7A">
              <w:rPr>
                <w:rFonts w:ascii="Times New Roman" w:hAnsi="Times New Roman"/>
                <w:i/>
                <w:iCs/>
                <w:lang w:val="en"/>
              </w:rPr>
              <w:t>as</w:t>
            </w:r>
            <w:proofErr w:type="gramEnd"/>
            <w:r w:rsidRPr="002A2F7A">
              <w:rPr>
                <w:rFonts w:ascii="Times New Roman" w:hAnsi="Times New Roman"/>
                <w:i/>
                <w:iCs/>
                <w:lang w:val="en"/>
              </w:rPr>
              <w:t xml:space="preserve"> a basis if the contracting authority needs to extend the contract by 1 (one) year.</w:t>
            </w:r>
          </w:p>
          <w:p w:rsidRPr="006E7EDD" w:rsidR="006E7EDD" w:rsidP="006E7EDD" w:rsidRDefault="006E7EDD" w14:paraId="644AB13D" w14:textId="45EF7B82">
            <w:pPr>
              <w:pStyle w:val="ListParagraph"/>
              <w:ind w:left="360"/>
              <w:rPr>
                <w:rFonts w:ascii="Times New Roman" w:hAnsi="Times New Roman"/>
                <w:i/>
                <w:iCs/>
                <w:lang w:val="et-EE"/>
              </w:rPr>
            </w:pPr>
          </w:p>
          <w:p w:rsidRPr="007F4BCE" w:rsidR="006E7EDD" w:rsidP="0045426E" w:rsidRDefault="006E7EDD" w14:paraId="2E21DC85" w14:textId="3CDA080D">
            <w:pPr>
              <w:pStyle w:val="ListParagraph"/>
              <w:ind w:left="360"/>
              <w:rPr>
                <w:rFonts w:ascii="Times New Roman" w:hAnsi="Times New Roman"/>
                <w:szCs w:val="22"/>
              </w:rPr>
            </w:pPr>
          </w:p>
        </w:tc>
        <w:tc>
          <w:tcPr>
            <w:tcW w:w="15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Pr="00367B16" w:rsidR="00367B16" w:rsidP="00367B16" w:rsidRDefault="00E61400" w14:paraId="276B4C1B" w14:textId="17840E84">
            <w:pPr>
              <w:rPr>
                <w:rFonts w:ascii="Times New Roman" w:hAnsi="Times New Roman" w:cs="Times New Roman"/>
              </w:rPr>
            </w:pPr>
            <w:r w:rsidRPr="00E61400">
              <w:rPr>
                <w:rFonts w:ascii="Times New Roman" w:hAnsi="Times New Roman" w:cs="Times New Roman"/>
              </w:rPr>
              <w:t>Hind kokku (EUR, km-ta)</w:t>
            </w:r>
            <w:r w:rsidR="00367B16">
              <w:rPr>
                <w:rFonts w:ascii="Times New Roman" w:hAnsi="Times New Roman" w:cs="Times New Roman"/>
              </w:rPr>
              <w:t xml:space="preserve">/ </w:t>
            </w:r>
            <w:r w:rsidRPr="00367B16" w:rsidR="00367B16">
              <w:rPr>
                <w:rFonts w:ascii="inherit" w:hAnsi="inherit" w:eastAsia="Times New Roman" w:cs="Courier New"/>
                <w:color w:val="1F1F1F"/>
                <w:sz w:val="42"/>
                <w:szCs w:val="42"/>
                <w:lang w:val="en" w:eastAsia="et-EE"/>
              </w:rPr>
              <w:t xml:space="preserve"> </w:t>
            </w:r>
            <w:r w:rsidRPr="00367B16" w:rsidR="00367B16">
              <w:rPr>
                <w:rFonts w:ascii="Times New Roman" w:hAnsi="Times New Roman" w:cs="Times New Roman"/>
                <w:lang w:val="en"/>
              </w:rPr>
              <w:t>Total price (EUR, excluding VAT)</w:t>
            </w:r>
          </w:p>
          <w:p w:rsidRPr="00E61400" w:rsidR="0045426E" w:rsidP="0045426E" w:rsidRDefault="0045426E" w14:paraId="47AB30AA" w14:textId="5A536DF1">
            <w:pPr>
              <w:rPr>
                <w:rFonts w:ascii="Times New Roman" w:hAnsi="Times New Roman" w:cs="Times New Roman"/>
              </w:rPr>
            </w:pPr>
          </w:p>
        </w:tc>
      </w:tr>
      <w:tr w:rsidRPr="00C21CB1" w:rsidR="0045426E" w:rsidTr="41218D6C" w14:paraId="7CBF8E9B" w14:textId="77777777">
        <w:trPr>
          <w:gridAfter w:val="1"/>
          <w:wAfter w:w="1848" w:type="dxa"/>
          <w:trHeight w:val="552"/>
        </w:trPr>
        <w:tc>
          <w:tcPr>
            <w:tcW w:w="567" w:type="dxa"/>
            <w:vMerge/>
            <w:tcBorders/>
            <w:tcMar/>
            <w:vAlign w:val="center"/>
          </w:tcPr>
          <w:p w:rsidR="0045426E" w:rsidP="0045426E" w:rsidRDefault="0045426E" w14:paraId="24433AE6" w14:textId="7777777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69" w:type="dxa"/>
            <w:vMerge/>
            <w:tcBorders/>
            <w:tcMar/>
            <w:vAlign w:val="center"/>
          </w:tcPr>
          <w:p w:rsidRPr="007F4BCE" w:rsidR="0045426E" w:rsidP="0045426E" w:rsidRDefault="0045426E" w14:paraId="42375981" w14:textId="77777777">
            <w:pPr>
              <w:pStyle w:val="ListParagraph"/>
              <w:ind w:left="360"/>
              <w:rPr>
                <w:rFonts w:ascii="Times New Roman" w:hAnsi="Times New Roman"/>
                <w:szCs w:val="22"/>
              </w:rPr>
            </w:pPr>
          </w:p>
        </w:tc>
        <w:tc>
          <w:tcPr>
            <w:tcW w:w="15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tcMar/>
          </w:tcPr>
          <w:p w:rsidRPr="00C21CB1" w:rsidR="0045426E" w:rsidP="0045426E" w:rsidRDefault="0045426E" w14:paraId="60717C6F" w14:textId="77777777"/>
        </w:tc>
      </w:tr>
    </w:tbl>
    <w:p w:rsidRPr="00966113" w:rsidR="00966113" w:rsidP="00CE5FDF" w:rsidRDefault="00966113" w14:paraId="0B115166" w14:textId="6C5CED92">
      <w:pPr>
        <w:tabs>
          <w:tab w:val="left" w:pos="3694"/>
        </w:tabs>
        <w:rPr>
          <w:rFonts w:ascii="Arial" w:hAnsi="Arial" w:cs="Arial"/>
          <w:sz w:val="20"/>
          <w:szCs w:val="20"/>
        </w:rPr>
      </w:pPr>
    </w:p>
    <w:sectPr w:rsidRPr="00966113" w:rsidR="00966113" w:rsidSect="00E47320">
      <w:headerReference w:type="default" r:id="rId11"/>
      <w:footerReference w:type="default" r:id="rId12"/>
      <w:pgSz w:w="11906" w:h="16838" w:orient="portrait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0732" w:rsidP="00974CA2" w:rsidRDefault="00CB0732" w14:paraId="0D616419" w14:textId="77777777">
      <w:pPr>
        <w:spacing w:after="0" w:line="240" w:lineRule="auto"/>
      </w:pPr>
      <w:r>
        <w:separator/>
      </w:r>
    </w:p>
  </w:endnote>
  <w:endnote w:type="continuationSeparator" w:id="0">
    <w:p w:rsidR="00CB0732" w:rsidP="00974CA2" w:rsidRDefault="00CB0732" w14:paraId="6672A0B0" w14:textId="77777777">
      <w:pPr>
        <w:spacing w:after="0" w:line="240" w:lineRule="auto"/>
      </w:pPr>
      <w:r>
        <w:continuationSeparator/>
      </w:r>
    </w:p>
  </w:endnote>
  <w:endnote w:type="continuationNotice" w:id="1">
    <w:p w:rsidR="00CB0732" w:rsidRDefault="00CB0732" w14:paraId="3C6FE86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7216B" w:rsidR="0057216B" w:rsidP="00634C3E" w:rsidRDefault="0057216B" w14:paraId="4A20B073" w14:textId="3BF3CED6">
    <w:pPr>
      <w:pStyle w:val="Footer"/>
      <w:rPr>
        <w:rFonts w:ascii="Arial" w:hAnsi="Arial" w:cs="Arial"/>
        <w:sz w:val="20"/>
        <w:szCs w:val="20"/>
      </w:rPr>
    </w:pPr>
  </w:p>
  <w:p w:rsidR="0057216B" w:rsidRDefault="0057216B" w14:paraId="6C7B5E9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0732" w:rsidP="00974CA2" w:rsidRDefault="00CB0732" w14:paraId="39081205" w14:textId="77777777">
      <w:pPr>
        <w:spacing w:after="0" w:line="240" w:lineRule="auto"/>
      </w:pPr>
      <w:r>
        <w:separator/>
      </w:r>
    </w:p>
  </w:footnote>
  <w:footnote w:type="continuationSeparator" w:id="0">
    <w:p w:rsidR="00CB0732" w:rsidP="00974CA2" w:rsidRDefault="00CB0732" w14:paraId="1A8462B6" w14:textId="77777777">
      <w:pPr>
        <w:spacing w:after="0" w:line="240" w:lineRule="auto"/>
      </w:pPr>
      <w:r>
        <w:continuationSeparator/>
      </w:r>
    </w:p>
  </w:footnote>
  <w:footnote w:type="continuationNotice" w:id="1">
    <w:p w:rsidR="00CB0732" w:rsidRDefault="00CB0732" w14:paraId="160C2752" w14:textId="77777777">
      <w:pPr>
        <w:spacing w:after="0" w:line="240" w:lineRule="auto"/>
      </w:pPr>
    </w:p>
  </w:footnote>
  <w:footnote w:id="2">
    <w:p w:rsidR="00FA78FE" w:rsidP="00466C58" w:rsidRDefault="00FA78FE" w14:paraId="711C8E2E" w14:textId="0B8D33D9">
      <w:pPr>
        <w:pStyle w:val="FootnoteText"/>
        <w:ind w:left="142" w:hanging="142"/>
        <w:jc w:val="both"/>
        <w:rPr>
          <w:rFonts w:ascii="Times New Roman" w:hAnsi="Times New Roman" w:cs="Times New Roman"/>
          <w:sz w:val="18"/>
          <w:szCs w:val="18"/>
        </w:rPr>
      </w:pPr>
      <w:r w:rsidRPr="00466C58">
        <w:rPr>
          <w:rStyle w:val="FootnoteReference"/>
          <w:rFonts w:ascii="Times New Roman" w:hAnsi="Times New Roman" w:cs="Times New Roman"/>
          <w:sz w:val="18"/>
          <w:szCs w:val="18"/>
        </w:rPr>
        <w:footnoteRef/>
      </w:r>
      <w:r w:rsidRPr="00466C58">
        <w:rPr>
          <w:rFonts w:ascii="Times New Roman" w:hAnsi="Times New Roman" w:cs="Times New Roman"/>
          <w:sz w:val="18"/>
          <w:szCs w:val="18"/>
        </w:rPr>
        <w:t xml:space="preserve">  Ühispakkujad esitavad vormi ühiselt, lisades iga pakkuja nime ja registrikoodi märkimiseks vormile vastava arvu ridasid koos vastavate lahtritega.</w:t>
      </w:r>
    </w:p>
    <w:p w:rsidRPr="00985658" w:rsidR="00985658" w:rsidP="00985658" w:rsidRDefault="00EF38EE" w14:paraId="137B70A3" w14:textId="013D6AAD">
      <w:pPr>
        <w:pStyle w:val="FootnoteText"/>
        <w:ind w:left="142" w:hanging="142"/>
        <w:jc w:val="both"/>
        <w:rPr>
          <w:rFonts w:ascii="Times New Roman" w:hAnsi="Times New Roman" w:cs="Times New Roman"/>
          <w:i/>
          <w:iCs/>
          <w:sz w:val="18"/>
          <w:szCs w:val="18"/>
          <w:u w:val="single"/>
        </w:rPr>
      </w:pPr>
      <w:r w:rsidRPr="00985658">
        <w:rPr>
          <w:rFonts w:ascii="Times New Roman" w:hAnsi="Times New Roman" w:cs="Times New Roman"/>
          <w:sz w:val="18"/>
          <w:szCs w:val="18"/>
          <w:u w:val="single"/>
        </w:rPr>
        <w:t>Pakkuja täidab tabelis vaid helerohelisega märgitud lahtrid</w:t>
      </w:r>
      <w:r w:rsidRPr="00985658" w:rsidR="00EC7893">
        <w:rPr>
          <w:rFonts w:ascii="Times New Roman" w:hAnsi="Times New Roman" w:cs="Times New Roman"/>
          <w:sz w:val="18"/>
          <w:szCs w:val="18"/>
          <w:u w:val="single"/>
        </w:rPr>
        <w:t xml:space="preserve">/ </w:t>
      </w:r>
      <w:r w:rsidRPr="00985658" w:rsidR="00985658">
        <w:rPr>
          <w:rFonts w:ascii="Times New Roman" w:hAnsi="Times New Roman" w:cs="Times New Roman"/>
          <w:i/>
          <w:iCs/>
          <w:sz w:val="18"/>
          <w:szCs w:val="18"/>
          <w:u w:val="single"/>
          <w:lang w:val="en"/>
        </w:rPr>
        <w:t xml:space="preserve">The </w:t>
      </w:r>
      <w:r w:rsidRPr="00985658" w:rsidR="00985658">
        <w:rPr>
          <w:rFonts w:ascii="Times New Roman" w:hAnsi="Times New Roman" w:cs="Times New Roman"/>
          <w:i/>
          <w:iCs/>
          <w:sz w:val="18"/>
          <w:szCs w:val="18"/>
          <w:u w:val="single"/>
          <w:lang w:val="en"/>
        </w:rPr>
        <w:t>tenderer</w:t>
      </w:r>
      <w:r w:rsidRPr="00985658" w:rsidR="00985658">
        <w:rPr>
          <w:rFonts w:ascii="Times New Roman" w:hAnsi="Times New Roman" w:cs="Times New Roman"/>
          <w:i/>
          <w:iCs/>
          <w:sz w:val="18"/>
          <w:szCs w:val="18"/>
          <w:u w:val="single"/>
          <w:lang w:val="en"/>
        </w:rPr>
        <w:t xml:space="preserve"> fills in only the cells marked in light green in the table.</w:t>
      </w:r>
    </w:p>
    <w:p w:rsidRPr="00985658" w:rsidR="00EF38EE" w:rsidP="00466C58" w:rsidRDefault="00EF38EE" w14:paraId="67C20C35" w14:textId="019CE5AD">
      <w:pPr>
        <w:pStyle w:val="FootnoteText"/>
        <w:ind w:left="142" w:hanging="142"/>
        <w:jc w:val="both"/>
        <w:rPr>
          <w:rFonts w:ascii="Times New Roman" w:hAnsi="Times New Roman" w:cs="Times New Roman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5FDF" w:rsidP="00CE5FDF" w:rsidRDefault="00CE5FDF" w14:paraId="6E8252B7" w14:textId="77777777">
    <w:pPr>
      <w:pStyle w:val="Header"/>
      <w:tabs>
        <w:tab w:val="left" w:pos="56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57696"/>
    <w:multiLevelType w:val="multilevel"/>
    <w:tmpl w:val="65DC29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96241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92"/>
    <w:rsid w:val="000052CA"/>
    <w:rsid w:val="000058BC"/>
    <w:rsid w:val="000207B8"/>
    <w:rsid w:val="000245FB"/>
    <w:rsid w:val="00030380"/>
    <w:rsid w:val="00066A6A"/>
    <w:rsid w:val="000759F9"/>
    <w:rsid w:val="000979FF"/>
    <w:rsid w:val="000C5A17"/>
    <w:rsid w:val="000E0B52"/>
    <w:rsid w:val="001014EC"/>
    <w:rsid w:val="00126916"/>
    <w:rsid w:val="00166A5C"/>
    <w:rsid w:val="00170F98"/>
    <w:rsid w:val="00173002"/>
    <w:rsid w:val="001A33D0"/>
    <w:rsid w:val="001A59EA"/>
    <w:rsid w:val="001B562A"/>
    <w:rsid w:val="001B58D7"/>
    <w:rsid w:val="001C0C70"/>
    <w:rsid w:val="001E14F7"/>
    <w:rsid w:val="001E4083"/>
    <w:rsid w:val="001E7C85"/>
    <w:rsid w:val="001F60A8"/>
    <w:rsid w:val="001F6891"/>
    <w:rsid w:val="00205F6C"/>
    <w:rsid w:val="002076E9"/>
    <w:rsid w:val="00224265"/>
    <w:rsid w:val="002321B4"/>
    <w:rsid w:val="00242D7B"/>
    <w:rsid w:val="0025567B"/>
    <w:rsid w:val="00256031"/>
    <w:rsid w:val="00257399"/>
    <w:rsid w:val="00262A9E"/>
    <w:rsid w:val="002726E9"/>
    <w:rsid w:val="002808D1"/>
    <w:rsid w:val="002845AE"/>
    <w:rsid w:val="00293E2E"/>
    <w:rsid w:val="002A2F7A"/>
    <w:rsid w:val="002B5585"/>
    <w:rsid w:val="003007FD"/>
    <w:rsid w:val="00307E65"/>
    <w:rsid w:val="00312E23"/>
    <w:rsid w:val="00315084"/>
    <w:rsid w:val="003257E0"/>
    <w:rsid w:val="00327F90"/>
    <w:rsid w:val="00337B87"/>
    <w:rsid w:val="003445B5"/>
    <w:rsid w:val="00363718"/>
    <w:rsid w:val="00364AB2"/>
    <w:rsid w:val="00367142"/>
    <w:rsid w:val="00367B16"/>
    <w:rsid w:val="003977BA"/>
    <w:rsid w:val="003B0F6F"/>
    <w:rsid w:val="003C5B80"/>
    <w:rsid w:val="003C5EF6"/>
    <w:rsid w:val="003C7AB0"/>
    <w:rsid w:val="003F64C0"/>
    <w:rsid w:val="004222F9"/>
    <w:rsid w:val="00427F93"/>
    <w:rsid w:val="0044426B"/>
    <w:rsid w:val="0045426E"/>
    <w:rsid w:val="00466C58"/>
    <w:rsid w:val="00490B2D"/>
    <w:rsid w:val="004C560F"/>
    <w:rsid w:val="004E1A71"/>
    <w:rsid w:val="004E64D3"/>
    <w:rsid w:val="004E6EF7"/>
    <w:rsid w:val="004F09B8"/>
    <w:rsid w:val="004F2E59"/>
    <w:rsid w:val="004F6D51"/>
    <w:rsid w:val="005067A1"/>
    <w:rsid w:val="0050736C"/>
    <w:rsid w:val="00511E8B"/>
    <w:rsid w:val="005205F2"/>
    <w:rsid w:val="00521E15"/>
    <w:rsid w:val="005405DA"/>
    <w:rsid w:val="00562BA0"/>
    <w:rsid w:val="0057216B"/>
    <w:rsid w:val="005A4F95"/>
    <w:rsid w:val="005A5003"/>
    <w:rsid w:val="005B0738"/>
    <w:rsid w:val="005C5630"/>
    <w:rsid w:val="005C5C66"/>
    <w:rsid w:val="00615B81"/>
    <w:rsid w:val="00622C23"/>
    <w:rsid w:val="00634C3E"/>
    <w:rsid w:val="00652CE7"/>
    <w:rsid w:val="006605A2"/>
    <w:rsid w:val="006841AB"/>
    <w:rsid w:val="006874F0"/>
    <w:rsid w:val="006A2656"/>
    <w:rsid w:val="006A6FEB"/>
    <w:rsid w:val="006E1D7F"/>
    <w:rsid w:val="006E7EDD"/>
    <w:rsid w:val="006F487D"/>
    <w:rsid w:val="007023C1"/>
    <w:rsid w:val="00707BA7"/>
    <w:rsid w:val="007105A0"/>
    <w:rsid w:val="00714F6C"/>
    <w:rsid w:val="00720CDA"/>
    <w:rsid w:val="0073282A"/>
    <w:rsid w:val="00761194"/>
    <w:rsid w:val="00765318"/>
    <w:rsid w:val="007711E2"/>
    <w:rsid w:val="007737B5"/>
    <w:rsid w:val="007A2334"/>
    <w:rsid w:val="007A3D6A"/>
    <w:rsid w:val="007B2CDB"/>
    <w:rsid w:val="007B3072"/>
    <w:rsid w:val="007E3323"/>
    <w:rsid w:val="007E7FB2"/>
    <w:rsid w:val="007F4BCE"/>
    <w:rsid w:val="007F594B"/>
    <w:rsid w:val="00814861"/>
    <w:rsid w:val="00815D1B"/>
    <w:rsid w:val="00833B9C"/>
    <w:rsid w:val="008405A0"/>
    <w:rsid w:val="008430ED"/>
    <w:rsid w:val="00852AE9"/>
    <w:rsid w:val="008549C3"/>
    <w:rsid w:val="008A15AA"/>
    <w:rsid w:val="008E47A2"/>
    <w:rsid w:val="008E63EB"/>
    <w:rsid w:val="00903788"/>
    <w:rsid w:val="00917917"/>
    <w:rsid w:val="00921597"/>
    <w:rsid w:val="00964AAE"/>
    <w:rsid w:val="00966113"/>
    <w:rsid w:val="00974CA2"/>
    <w:rsid w:val="00985658"/>
    <w:rsid w:val="00992065"/>
    <w:rsid w:val="009C6A02"/>
    <w:rsid w:val="009D00C5"/>
    <w:rsid w:val="009D12FF"/>
    <w:rsid w:val="009D7474"/>
    <w:rsid w:val="00A042FE"/>
    <w:rsid w:val="00A37725"/>
    <w:rsid w:val="00A50592"/>
    <w:rsid w:val="00A77C6C"/>
    <w:rsid w:val="00AA2030"/>
    <w:rsid w:val="00AB7439"/>
    <w:rsid w:val="00AD5512"/>
    <w:rsid w:val="00AD5BDF"/>
    <w:rsid w:val="00AE13EA"/>
    <w:rsid w:val="00AE3853"/>
    <w:rsid w:val="00AF0610"/>
    <w:rsid w:val="00AF4604"/>
    <w:rsid w:val="00B310E7"/>
    <w:rsid w:val="00B34C2C"/>
    <w:rsid w:val="00B64B23"/>
    <w:rsid w:val="00B800D4"/>
    <w:rsid w:val="00BA04BB"/>
    <w:rsid w:val="00BB38D8"/>
    <w:rsid w:val="00BB3C99"/>
    <w:rsid w:val="00BC16F8"/>
    <w:rsid w:val="00BC542E"/>
    <w:rsid w:val="00BD4702"/>
    <w:rsid w:val="00BD6211"/>
    <w:rsid w:val="00BF053F"/>
    <w:rsid w:val="00BF2834"/>
    <w:rsid w:val="00C0015D"/>
    <w:rsid w:val="00C23136"/>
    <w:rsid w:val="00C44CC8"/>
    <w:rsid w:val="00C512D6"/>
    <w:rsid w:val="00C55934"/>
    <w:rsid w:val="00C62761"/>
    <w:rsid w:val="00C7068E"/>
    <w:rsid w:val="00C902FC"/>
    <w:rsid w:val="00CB0732"/>
    <w:rsid w:val="00CB2BA3"/>
    <w:rsid w:val="00CC7DE1"/>
    <w:rsid w:val="00CE5FDF"/>
    <w:rsid w:val="00CF5CC7"/>
    <w:rsid w:val="00CF6C65"/>
    <w:rsid w:val="00D06D81"/>
    <w:rsid w:val="00D07FDC"/>
    <w:rsid w:val="00D22D46"/>
    <w:rsid w:val="00D466D4"/>
    <w:rsid w:val="00D66A91"/>
    <w:rsid w:val="00D671DD"/>
    <w:rsid w:val="00DA36DB"/>
    <w:rsid w:val="00DC49A0"/>
    <w:rsid w:val="00DD5200"/>
    <w:rsid w:val="00DD7A6B"/>
    <w:rsid w:val="00DF10FA"/>
    <w:rsid w:val="00E11712"/>
    <w:rsid w:val="00E137B7"/>
    <w:rsid w:val="00E22D1F"/>
    <w:rsid w:val="00E2337E"/>
    <w:rsid w:val="00E46265"/>
    <w:rsid w:val="00E47320"/>
    <w:rsid w:val="00E56696"/>
    <w:rsid w:val="00E61400"/>
    <w:rsid w:val="00E626B2"/>
    <w:rsid w:val="00E7512D"/>
    <w:rsid w:val="00E81FB1"/>
    <w:rsid w:val="00E83B27"/>
    <w:rsid w:val="00E92C44"/>
    <w:rsid w:val="00E97661"/>
    <w:rsid w:val="00EA6F75"/>
    <w:rsid w:val="00EC7893"/>
    <w:rsid w:val="00EF38EE"/>
    <w:rsid w:val="00F27011"/>
    <w:rsid w:val="00F3036F"/>
    <w:rsid w:val="00F440F4"/>
    <w:rsid w:val="00F56F23"/>
    <w:rsid w:val="00F60FEA"/>
    <w:rsid w:val="00F77FD3"/>
    <w:rsid w:val="00F803C5"/>
    <w:rsid w:val="00FA46FD"/>
    <w:rsid w:val="00FA78FE"/>
    <w:rsid w:val="00FB3F45"/>
    <w:rsid w:val="00FB46A4"/>
    <w:rsid w:val="00FC12F5"/>
    <w:rsid w:val="00FC4406"/>
    <w:rsid w:val="00FF7799"/>
    <w:rsid w:val="00FF7BE9"/>
    <w:rsid w:val="41218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E6312"/>
  <w15:chartTrackingRefBased/>
  <w15:docId w15:val="{6ACCD553-6B11-4D64-9ABD-A997D10A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DE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974CA2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974C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74CA2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A36DB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A36DB"/>
  </w:style>
  <w:style w:type="paragraph" w:styleId="Footer">
    <w:name w:val="footer"/>
    <w:basedOn w:val="Normal"/>
    <w:link w:val="FooterChar"/>
    <w:uiPriority w:val="99"/>
    <w:unhideWhenUsed/>
    <w:rsid w:val="00DA36DB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A36DB"/>
  </w:style>
  <w:style w:type="table" w:styleId="TableGrid">
    <w:name w:val="Table Grid"/>
    <w:basedOn w:val="TableNormal"/>
    <w:uiPriority w:val="39"/>
    <w:rsid w:val="0031508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 w:customStyle="1">
    <w:name w:val="Table Grid1"/>
    <w:basedOn w:val="TableNormal"/>
    <w:next w:val="TableGrid"/>
    <w:uiPriority w:val="59"/>
    <w:rsid w:val="004C560F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39"/>
    <w:rsid w:val="00FA78FE"/>
    <w:pPr>
      <w:spacing w:after="0" w:line="240" w:lineRule="auto"/>
    </w:pPr>
    <w:rPr>
      <w:rFonts w:ascii="Calibri" w:hAnsi="Calibri" w:eastAsia="Calibri" w:cs="Times New Roman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3" w:customStyle="1">
    <w:name w:val="Table Grid3"/>
    <w:basedOn w:val="TableNormal"/>
    <w:next w:val="TableGrid"/>
    <w:uiPriority w:val="59"/>
    <w:rsid w:val="007711E2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4" w:customStyle="1">
    <w:name w:val="Table Grid4"/>
    <w:basedOn w:val="TableNormal"/>
    <w:next w:val="TableGrid"/>
    <w:uiPriority w:val="39"/>
    <w:rsid w:val="00B34C2C"/>
    <w:pPr>
      <w:spacing w:after="0" w:line="240" w:lineRule="auto"/>
    </w:pPr>
    <w:rPr>
      <w:rFonts w:ascii="Calibri" w:hAnsi="Calibri" w:eastAsia="Calibri" w:cs="Times New Roman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5" w:customStyle="1">
    <w:name w:val="Table Grid5"/>
    <w:basedOn w:val="TableNormal"/>
    <w:next w:val="TableGrid"/>
    <w:uiPriority w:val="59"/>
    <w:rsid w:val="00FC4406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72"/>
    <w:qFormat/>
    <w:rsid w:val="000207B8"/>
    <w:pPr>
      <w:spacing w:after="200" w:line="240" w:lineRule="auto"/>
      <w:ind w:left="720"/>
      <w:contextualSpacing/>
    </w:pPr>
    <w:rPr>
      <w:rFonts w:ascii="Arial" w:hAnsi="Arial" w:eastAsia="Cambria" w:cs="Times New Roman"/>
      <w:szCs w:val="24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C7DE1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323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E33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456DEDBFFEA0446A8376F4BA779B004" ma:contentTypeVersion="20" ma:contentTypeDescription="Loo uus dokument" ma:contentTypeScope="" ma:versionID="a1fe246309a3e5261885cde2940336b4">
  <xsd:schema xmlns:xsd="http://www.w3.org/2001/XMLSchema" xmlns:xs="http://www.w3.org/2001/XMLSchema" xmlns:p="http://schemas.microsoft.com/office/2006/metadata/properties" xmlns:ns2="a1527952-2f98-4d87-846f-f09f9c0291c7" xmlns:ns3="37328734-b731-4a09-a933-5cb04ce7b0b5" targetNamespace="http://schemas.microsoft.com/office/2006/metadata/properties" ma:root="true" ma:fieldsID="6415dd86beeb250bcfd0a0adb732e1ee" ns2:_="" ns3:_="">
    <xsd:import namespace="a1527952-2f98-4d87-846f-f09f9c0291c7"/>
    <xsd:import namespace="37328734-b731-4a09-a933-5cb04ce7b0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27952-2f98-4d87-846f-f09f9c0291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Pildisildid" ma:readOnly="false" ma:fieldId="{5cf76f15-5ced-4ddc-b409-7134ff3c332f}" ma:taxonomyMulti="true" ma:sspId="42fc8c34-6131-460a-a028-367db9ee0e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28734-b731-4a09-a933-5cb04ce7b0b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Ühiskasutuse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Ühiskasutusse andmise üksikasjad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2452563-2c40-44f0-8e27-8ffef175d897}" ma:internalName="TaxCatchAll" ma:showField="CatchAllData" ma:web="37328734-b731-4a09-a933-5cb04ce7b0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utüüp"/>
        <xsd:element ref="dc:title" minOccurs="0" maxOccurs="1" ma:index="4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527952-2f98-4d87-846f-f09f9c0291c7">
      <Terms xmlns="http://schemas.microsoft.com/office/infopath/2007/PartnerControls"/>
    </lcf76f155ced4ddcb4097134ff3c332f>
    <TaxCatchAll xmlns="37328734-b731-4a09-a933-5cb04ce7b0b5" xsi:nil="true"/>
  </documentManagement>
</p:properties>
</file>

<file path=customXml/itemProps1.xml><?xml version="1.0" encoding="utf-8"?>
<ds:datastoreItem xmlns:ds="http://schemas.openxmlformats.org/officeDocument/2006/customXml" ds:itemID="{FCC861D4-EAEE-4D66-BD5E-F6D3CDDE00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8538C2-B384-4D59-8121-D2157CB89C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27952-2f98-4d87-846f-f09f9c0291c7"/>
    <ds:schemaRef ds:uri="37328734-b731-4a09-a933-5cb04ce7b0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103882-62DD-4DA0-8FB2-D66E68FDC7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244197-72F4-408D-A4EA-7D05D0AE5759}">
  <ds:schemaRefs>
    <ds:schemaRef ds:uri="http://schemas.microsoft.com/office/2006/metadata/properties"/>
    <ds:schemaRef ds:uri="http://schemas.microsoft.com/office/infopath/2007/PartnerControls"/>
    <ds:schemaRef ds:uri="a1527952-2f98-4d87-846f-f09f9c0291c7"/>
    <ds:schemaRef ds:uri="37328734-b731-4a09-a933-5cb04ce7b0b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Katrina Kõivsaar</dc:creator>
  <keywords/>
  <dc:description/>
  <lastModifiedBy>Katrin Tasa</lastModifiedBy>
  <revision>107</revision>
  <dcterms:created xsi:type="dcterms:W3CDTF">2025-02-17T07:40:00.0000000Z</dcterms:created>
  <dcterms:modified xsi:type="dcterms:W3CDTF">2025-09-17T10:43:08.2217980Z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0x0101006456DEDBFFEA0446A8376F4BA779B004</vt:lpwstr>
  </property>
  <property fmtid="{D5CDD505-2E9C-101B-9397-08002B2CF9AE}" pid="3" name="MediaServiceImageTags">
    <vt:lpwstr/>
  </property>
</Properties>
</file>