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4C1E9" w14:textId="77777777" w:rsidR="003134BF" w:rsidRPr="003134BF" w:rsidRDefault="003134BF" w:rsidP="003134BF">
      <w:pPr>
        <w:spacing w:after="0" w:line="40" w:lineRule="atLeast"/>
        <w:contextualSpacing/>
        <w:jc w:val="center"/>
        <w:rPr>
          <w:rFonts w:ascii="Tahoma" w:eastAsiaTheme="majorEastAsia" w:hAnsi="Tahoma" w:cs="Tahoma"/>
          <w:b/>
          <w:color w:val="0070C0"/>
          <w:spacing w:val="-10"/>
          <w:kern w:val="28"/>
          <w:sz w:val="40"/>
          <w:szCs w:val="40"/>
          <w:lang w:eastAsia="en-US"/>
        </w:rPr>
      </w:pPr>
      <w:r w:rsidRPr="3B690D42">
        <w:rPr>
          <w:rFonts w:ascii="Tahoma" w:eastAsiaTheme="majorEastAsia" w:hAnsi="Tahoma" w:cs="Tahoma"/>
          <w:b/>
          <w:bCs/>
          <w:color w:val="0070C0"/>
          <w:spacing w:val="-10"/>
          <w:kern w:val="28"/>
          <w:sz w:val="40"/>
          <w:szCs w:val="40"/>
          <w:lang w:eastAsia="en-US"/>
        </w:rPr>
        <w:t>Тендерні вимоги</w:t>
      </w:r>
    </w:p>
    <w:p w14:paraId="6201A977" w14:textId="77777777" w:rsidR="003134BF" w:rsidRPr="003134BF" w:rsidRDefault="003134BF" w:rsidP="003134BF">
      <w:pPr>
        <w:spacing w:after="0" w:line="40" w:lineRule="atLeast"/>
        <w:contextualSpacing/>
        <w:rPr>
          <w:rFonts w:ascii="Tahoma" w:eastAsiaTheme="minorHAnsi" w:hAnsi="Tahoma" w:cs="Tahoma"/>
          <w:color w:val="0070C0"/>
          <w:sz w:val="40"/>
          <w:szCs w:val="40"/>
          <w:lang w:eastAsia="en-US"/>
        </w:rPr>
      </w:pPr>
    </w:p>
    <w:p w14:paraId="74CF1B09" w14:textId="6EB7DAA5" w:rsidR="003134BF" w:rsidRPr="00736F46" w:rsidRDefault="003134BF" w:rsidP="4AD9AE0B">
      <w:pPr>
        <w:spacing w:after="0" w:line="40" w:lineRule="atLeast"/>
        <w:contextualSpacing/>
        <w:jc w:val="center"/>
        <w:rPr>
          <w:rFonts w:ascii="Tahoma" w:eastAsiaTheme="minorEastAsia" w:hAnsi="Tahoma" w:cs="Tahoma"/>
          <w:b/>
          <w:bCs/>
          <w:color w:val="0070C0"/>
          <w:sz w:val="32"/>
          <w:szCs w:val="32"/>
          <w:lang w:eastAsia="en-US"/>
        </w:rPr>
      </w:pPr>
      <w:r w:rsidRPr="4AD9AE0B">
        <w:rPr>
          <w:rFonts w:ascii="Tahoma" w:eastAsiaTheme="minorEastAsia" w:hAnsi="Tahoma" w:cs="Tahoma"/>
          <w:b/>
          <w:bCs/>
          <w:color w:val="0070C0"/>
          <w:sz w:val="32"/>
          <w:szCs w:val="32"/>
          <w:lang w:eastAsia="en-US"/>
        </w:rPr>
        <w:t xml:space="preserve">до закупівлі </w:t>
      </w:r>
      <w:r w:rsidR="00736F46" w:rsidRPr="4AD9AE0B">
        <w:rPr>
          <w:rFonts w:ascii="Tahoma" w:eastAsiaTheme="minorEastAsia" w:hAnsi="Tahoma" w:cs="Tahoma"/>
          <w:b/>
          <w:bCs/>
          <w:color w:val="0070C0"/>
          <w:sz w:val="32"/>
          <w:szCs w:val="32"/>
          <w:lang w:eastAsia="en-US"/>
        </w:rPr>
        <w:t xml:space="preserve">послуг з розробки програмної платформи </w:t>
      </w:r>
      <w:r w:rsidR="3494CB17" w:rsidRPr="4AD9AE0B">
        <w:rPr>
          <w:rFonts w:ascii="Tahoma" w:eastAsiaTheme="minorEastAsia" w:hAnsi="Tahoma" w:cs="Tahoma"/>
          <w:b/>
          <w:bCs/>
          <w:color w:val="0070C0"/>
          <w:sz w:val="32"/>
          <w:szCs w:val="32"/>
          <w:lang w:eastAsia="en-US"/>
        </w:rPr>
        <w:t xml:space="preserve">надання електронних послуг </w:t>
      </w:r>
    </w:p>
    <w:p w14:paraId="484D1C2F" w14:textId="771875A3" w:rsidR="003134BF" w:rsidRPr="00E876A4" w:rsidRDefault="003134BF" w:rsidP="003134BF">
      <w:pPr>
        <w:spacing w:after="0" w:line="40" w:lineRule="atLeast"/>
        <w:contextualSpacing/>
        <w:jc w:val="center"/>
        <w:rPr>
          <w:rFonts w:ascii="Tahoma" w:hAnsi="Tahoma" w:cs="Tahoma"/>
          <w:b/>
          <w:bCs/>
          <w:color w:val="0070C0"/>
          <w:sz w:val="32"/>
          <w:szCs w:val="32"/>
          <w:lang w:val="et-EE" w:eastAsia="en-US"/>
        </w:rPr>
      </w:pPr>
      <w:r w:rsidRPr="3B690D42">
        <w:rPr>
          <w:rFonts w:ascii="Tahoma" w:eastAsiaTheme="minorEastAsia" w:hAnsi="Tahoma" w:cs="Tahoma"/>
          <w:b/>
          <w:bCs/>
          <w:color w:val="0070C0"/>
          <w:sz w:val="32"/>
          <w:szCs w:val="32"/>
          <w:lang w:eastAsia="en-US"/>
        </w:rPr>
        <w:t xml:space="preserve">Закупівля № </w:t>
      </w:r>
      <w:r w:rsidR="00E876A4">
        <w:rPr>
          <w:rFonts w:ascii="Tahoma" w:hAnsi="Tahoma" w:cs="Tahoma"/>
          <w:b/>
          <w:bCs/>
          <w:color w:val="0070C0"/>
          <w:sz w:val="32"/>
          <w:szCs w:val="32"/>
          <w:lang w:val="et-EE" w:eastAsia="en-US"/>
        </w:rPr>
        <w:t>302845</w:t>
      </w:r>
    </w:p>
    <w:p w14:paraId="513F10EA" w14:textId="77777777" w:rsidR="003134BF" w:rsidRPr="00DE6898" w:rsidRDefault="003134BF" w:rsidP="003134BF">
      <w:pPr>
        <w:spacing w:after="0" w:line="40" w:lineRule="atLeast"/>
        <w:contextualSpacing/>
        <w:jc w:val="center"/>
        <w:rPr>
          <w:rFonts w:ascii="Tahoma" w:hAnsi="Tahoma" w:cs="Tahoma"/>
          <w:sz w:val="32"/>
          <w:szCs w:val="32"/>
          <w:lang w:eastAsia="en-US"/>
        </w:rPr>
      </w:pPr>
    </w:p>
    <w:p w14:paraId="7B78B2AD" w14:textId="77777777" w:rsidR="003134BF" w:rsidRPr="003134BF" w:rsidRDefault="003134BF" w:rsidP="00D8180B">
      <w:pPr>
        <w:numPr>
          <w:ilvl w:val="0"/>
          <w:numId w:val="23"/>
        </w:numPr>
        <w:spacing w:after="0" w:line="40" w:lineRule="atLeast"/>
        <w:contextualSpacing/>
        <w:jc w:val="center"/>
        <w:outlineLvl w:val="0"/>
        <w:rPr>
          <w:rFonts w:ascii="Tahoma" w:eastAsiaTheme="majorEastAsia" w:hAnsi="Tahoma" w:cs="Tahoma"/>
          <w:b/>
          <w:color w:val="000000" w:themeColor="text1"/>
          <w:sz w:val="22"/>
          <w:szCs w:val="22"/>
          <w:lang w:eastAsia="en-US"/>
        </w:rPr>
      </w:pPr>
      <w:r w:rsidRPr="003134BF">
        <w:rPr>
          <w:rFonts w:ascii="Tahoma" w:eastAsiaTheme="majorEastAsia" w:hAnsi="Tahoma" w:cs="Tahoma"/>
          <w:b/>
          <w:color w:val="000000" w:themeColor="accent1"/>
          <w:sz w:val="22"/>
          <w:szCs w:val="22"/>
          <w:lang w:eastAsia="en-US"/>
        </w:rPr>
        <w:t>Вступ</w:t>
      </w:r>
    </w:p>
    <w:p w14:paraId="606B9699" w14:textId="77777777" w:rsidR="003134BF" w:rsidRPr="003134BF" w:rsidRDefault="003134BF" w:rsidP="003134BF">
      <w:pPr>
        <w:spacing w:after="0" w:line="40" w:lineRule="atLeast"/>
        <w:ind w:firstLine="567"/>
        <w:contextualSpacing/>
        <w:rPr>
          <w:rFonts w:ascii="Tahoma" w:eastAsiaTheme="minorHAnsi" w:hAnsi="Tahoma" w:cs="Tahoma"/>
          <w:sz w:val="22"/>
          <w:szCs w:val="22"/>
          <w:lang w:eastAsia="en-US"/>
        </w:rPr>
      </w:pPr>
    </w:p>
    <w:p w14:paraId="1A7D603F" w14:textId="156E21BE" w:rsidR="003134BF" w:rsidRPr="003134BF" w:rsidRDefault="003134BF" w:rsidP="4AD9AE0B">
      <w:pPr>
        <w:spacing w:after="0" w:line="40" w:lineRule="atLeast"/>
        <w:ind w:firstLine="567"/>
        <w:contextualSpacing/>
        <w:rPr>
          <w:rFonts w:ascii="Tahoma" w:eastAsiaTheme="minorEastAsia" w:hAnsi="Tahoma" w:cs="Tahoma"/>
          <w:sz w:val="22"/>
          <w:szCs w:val="22"/>
          <w:lang w:eastAsia="en-US"/>
        </w:rPr>
      </w:pPr>
      <w:r w:rsidRPr="4AD9AE0B">
        <w:rPr>
          <w:rFonts w:ascii="Tahoma" w:eastAsiaTheme="minorEastAsia" w:hAnsi="Tahoma" w:cs="Tahoma"/>
          <w:sz w:val="22"/>
          <w:szCs w:val="22"/>
          <w:lang w:eastAsia="en-US"/>
        </w:rPr>
        <w:t xml:space="preserve">Ця закупівля виконується Академія електронного управління </w:t>
      </w:r>
      <w:r w:rsidR="00154D98" w:rsidRPr="4AD9AE0B">
        <w:rPr>
          <w:rFonts w:ascii="Tahoma" w:eastAsiaTheme="minorEastAsia" w:hAnsi="Tahoma" w:cs="Tahoma"/>
          <w:sz w:val="22"/>
          <w:szCs w:val="22"/>
          <w:lang w:eastAsia="en-US"/>
        </w:rPr>
        <w:t xml:space="preserve">(Естонія) </w:t>
      </w:r>
      <w:r w:rsidRPr="4AD9AE0B">
        <w:rPr>
          <w:rFonts w:ascii="Tahoma" w:eastAsiaTheme="minorEastAsia" w:hAnsi="Tahoma" w:cs="Tahoma"/>
          <w:sz w:val="22"/>
          <w:szCs w:val="22"/>
          <w:lang w:eastAsia="en-US"/>
        </w:rPr>
        <w:t xml:space="preserve">(далі, також «Організація-замовник») для закупівлі </w:t>
      </w:r>
      <w:r w:rsidR="5DE4BDC3" w:rsidRPr="4AD9AE0B">
        <w:rPr>
          <w:rFonts w:ascii="Tahoma" w:eastAsiaTheme="minorEastAsia" w:hAnsi="Tahoma" w:cs="Tahoma"/>
          <w:sz w:val="22"/>
          <w:szCs w:val="22"/>
          <w:lang w:eastAsia="en-US"/>
        </w:rPr>
        <w:t xml:space="preserve">послуг з розробки програмної платформи надання електронних послуг </w:t>
      </w:r>
      <w:r w:rsidR="00D629BD" w:rsidRPr="4AD9AE0B">
        <w:rPr>
          <w:rFonts w:ascii="Tahoma" w:eastAsiaTheme="minorEastAsia" w:hAnsi="Tahoma" w:cs="Tahoma"/>
          <w:sz w:val="22"/>
          <w:szCs w:val="22"/>
          <w:lang w:eastAsia="en-US"/>
        </w:rPr>
        <w:t>(далі – «Послуги») відповідно до Технічної специфікації (Додаток 1) та проекту Договору про закупівлю (Додаток 2).</w:t>
      </w:r>
    </w:p>
    <w:p w14:paraId="56E2239B" w14:textId="77777777" w:rsidR="003134BF" w:rsidRPr="003134BF" w:rsidRDefault="003134BF" w:rsidP="003134BF">
      <w:pPr>
        <w:spacing w:after="0" w:line="40" w:lineRule="atLeast"/>
        <w:ind w:firstLine="567"/>
        <w:contextualSpacing/>
        <w:jc w:val="right"/>
        <w:rPr>
          <w:rFonts w:ascii="Tahoma" w:eastAsiaTheme="minorHAnsi" w:hAnsi="Tahoma" w:cs="Tahoma"/>
          <w:sz w:val="22"/>
          <w:szCs w:val="22"/>
          <w:lang w:eastAsia="en-US"/>
        </w:rPr>
      </w:pPr>
    </w:p>
    <w:p w14:paraId="3C7CDF87" w14:textId="58964725" w:rsidR="003134BF" w:rsidRPr="003134BF" w:rsidRDefault="003134BF" w:rsidP="3F9E3E55">
      <w:pPr>
        <w:spacing w:after="0" w:line="40" w:lineRule="atLeast"/>
        <w:ind w:firstLine="567"/>
        <w:contextualSpacing/>
        <w:rPr>
          <w:rFonts w:ascii="Tahoma" w:eastAsiaTheme="minorEastAsia" w:hAnsi="Tahoma" w:cs="Tahoma"/>
          <w:sz w:val="22"/>
          <w:szCs w:val="22"/>
          <w:lang w:eastAsia="en-US"/>
        </w:rPr>
      </w:pPr>
      <w:r w:rsidRPr="3F9E3E55">
        <w:rPr>
          <w:rFonts w:ascii="Tahoma" w:eastAsiaTheme="minorEastAsia" w:hAnsi="Tahoma" w:cs="Tahoma"/>
          <w:sz w:val="22"/>
          <w:szCs w:val="22"/>
          <w:lang w:eastAsia="en-US"/>
        </w:rPr>
        <w:t>Положення Акту про публічні закупівлі Естонії (далі, також «АПЗЕ») застосовуються до чинної процедури закупівлі, а чинне законодавство Республіки Естонія</w:t>
      </w:r>
      <w:r w:rsidR="004B6DB4" w:rsidRPr="3F9E3E55">
        <w:rPr>
          <w:rFonts w:ascii="Tahoma" w:eastAsiaTheme="minorEastAsia" w:hAnsi="Tahoma" w:cs="Tahoma"/>
          <w:sz w:val="22"/>
          <w:szCs w:val="22"/>
          <w:lang w:eastAsia="en-US"/>
        </w:rPr>
        <w:t>, якщо не зазначено інакше</w:t>
      </w:r>
      <w:r w:rsidR="22D2DA01" w:rsidRPr="3F9E3E55">
        <w:rPr>
          <w:rFonts w:ascii="Tahoma" w:eastAsiaTheme="minorEastAsia" w:hAnsi="Tahoma" w:cs="Tahoma"/>
          <w:sz w:val="22"/>
          <w:szCs w:val="22"/>
          <w:lang w:eastAsia="en-US"/>
        </w:rPr>
        <w:t>,</w:t>
      </w:r>
      <w:r w:rsidRPr="3F9E3E55">
        <w:rPr>
          <w:rFonts w:ascii="Tahoma" w:eastAsiaTheme="minorEastAsia" w:hAnsi="Tahoma" w:cs="Tahoma"/>
          <w:sz w:val="22"/>
          <w:szCs w:val="22"/>
          <w:lang w:eastAsia="en-US"/>
        </w:rPr>
        <w:t xml:space="preserve"> регулює будь-які питання стосовно виконання договору про закупівлі. Будь-які спори повинні вирішуватися органами естонського судочинства відповідно до юрисдикції Республіки Естонія.</w:t>
      </w:r>
    </w:p>
    <w:p w14:paraId="1D981F4D" w14:textId="042565AE" w:rsidR="003134BF" w:rsidRPr="00257E40" w:rsidRDefault="000714E0" w:rsidP="003134BF">
      <w:pPr>
        <w:spacing w:after="0" w:line="40" w:lineRule="atLeast"/>
        <w:ind w:firstLine="567"/>
        <w:contextualSpacing/>
        <w:rPr>
          <w:rFonts w:ascii="Tahoma" w:eastAsiaTheme="minorHAnsi" w:hAnsi="Tahoma" w:cs="Tahoma"/>
          <w:sz w:val="22"/>
          <w:szCs w:val="22"/>
          <w:lang w:eastAsia="en-US"/>
        </w:rPr>
      </w:pPr>
      <w:r w:rsidRPr="000714E0">
        <w:rPr>
          <w:rFonts w:ascii="Tahoma" w:eastAsiaTheme="minorHAnsi" w:hAnsi="Tahoma" w:cs="Tahoma"/>
          <w:sz w:val="22"/>
          <w:szCs w:val="22"/>
          <w:lang w:eastAsia="en-US"/>
        </w:rPr>
        <w:t xml:space="preserve">Ця закупівля фінансується за рахунок коштів </w:t>
      </w:r>
      <w:r w:rsidR="00DE6898" w:rsidRPr="00846E45">
        <w:rPr>
          <w:rFonts w:ascii="Tahoma" w:eastAsiaTheme="minorEastAsia" w:hAnsi="Tahoma" w:cs="Tahoma"/>
          <w:sz w:val="22"/>
          <w:szCs w:val="22"/>
          <w:lang w:eastAsia="en-US"/>
        </w:rPr>
        <w:t>EstDev</w:t>
      </w:r>
      <w:r w:rsidR="00284FE9">
        <w:rPr>
          <w:rFonts w:ascii="Tahoma" w:eastAsiaTheme="minorEastAsia" w:hAnsi="Tahoma" w:cs="Tahoma"/>
          <w:sz w:val="22"/>
          <w:szCs w:val="22"/>
          <w:lang w:val="et-EE" w:eastAsia="en-US"/>
        </w:rPr>
        <w:t xml:space="preserve"> (</w:t>
      </w:r>
      <w:r w:rsidR="00284FE9" w:rsidRPr="00284FE9">
        <w:rPr>
          <w:rFonts w:ascii="Tahoma" w:eastAsiaTheme="minorEastAsia" w:hAnsi="Tahoma" w:cs="Tahoma"/>
          <w:sz w:val="22"/>
          <w:szCs w:val="22"/>
          <w:lang w:val="en-GB" w:eastAsia="en-US"/>
        </w:rPr>
        <w:t>Estonian Centre for International Development</w:t>
      </w:r>
      <w:r w:rsidR="00284FE9">
        <w:rPr>
          <w:rFonts w:ascii="Tahoma" w:eastAsiaTheme="minorEastAsia" w:hAnsi="Tahoma" w:cs="Tahoma"/>
          <w:sz w:val="22"/>
          <w:szCs w:val="22"/>
          <w:lang w:val="en-GB" w:eastAsia="en-US"/>
        </w:rPr>
        <w:t>)</w:t>
      </w:r>
      <w:r w:rsidRPr="00846E45">
        <w:rPr>
          <w:rFonts w:ascii="Tahoma" w:eastAsiaTheme="minorEastAsia" w:hAnsi="Tahoma" w:cs="Tahoma"/>
          <w:sz w:val="22"/>
          <w:szCs w:val="22"/>
          <w:lang w:eastAsia="en-US"/>
        </w:rPr>
        <w:t>.</w:t>
      </w:r>
    </w:p>
    <w:p w14:paraId="539C3BB7" w14:textId="77777777" w:rsidR="000714E0" w:rsidRPr="00257E40" w:rsidRDefault="000714E0" w:rsidP="003134BF">
      <w:pPr>
        <w:spacing w:after="0" w:line="40" w:lineRule="atLeast"/>
        <w:ind w:firstLine="567"/>
        <w:contextualSpacing/>
        <w:rPr>
          <w:rFonts w:ascii="Tahoma" w:eastAsiaTheme="minorHAnsi" w:hAnsi="Tahoma" w:cs="Tahoma"/>
          <w:sz w:val="22"/>
          <w:szCs w:val="22"/>
          <w:lang w:eastAsia="en-US"/>
        </w:rPr>
      </w:pPr>
    </w:p>
    <w:p w14:paraId="3C071E47" w14:textId="77777777" w:rsidR="000714E0" w:rsidRPr="0099637D" w:rsidRDefault="000714E0" w:rsidP="003134BF">
      <w:pPr>
        <w:spacing w:after="0" w:line="40" w:lineRule="atLeast"/>
        <w:ind w:firstLine="567"/>
        <w:contextualSpacing/>
        <w:rPr>
          <w:rFonts w:ascii="Tahoma" w:eastAsiaTheme="minorHAnsi" w:hAnsi="Tahoma" w:cs="Tahoma"/>
          <w:sz w:val="22"/>
          <w:szCs w:val="22"/>
          <w:lang w:eastAsia="en-US"/>
        </w:rPr>
      </w:pPr>
    </w:p>
    <w:p w14:paraId="6FF59DF8" w14:textId="77777777" w:rsidR="003134BF" w:rsidRPr="00D8180B" w:rsidRDefault="003134BF" w:rsidP="00D8180B">
      <w:pPr>
        <w:numPr>
          <w:ilvl w:val="0"/>
          <w:numId w:val="23"/>
        </w:numPr>
        <w:spacing w:after="0" w:line="40" w:lineRule="atLeast"/>
        <w:contextualSpacing/>
        <w:jc w:val="center"/>
        <w:outlineLvl w:val="0"/>
        <w:rPr>
          <w:rFonts w:ascii="Tahoma" w:eastAsiaTheme="majorEastAsia" w:hAnsi="Tahoma" w:cs="Tahoma"/>
          <w:b/>
          <w:color w:val="000000" w:themeColor="accent1"/>
          <w:sz w:val="22"/>
          <w:szCs w:val="22"/>
          <w:lang w:eastAsia="en-US"/>
        </w:rPr>
      </w:pPr>
      <w:r w:rsidRPr="003134BF">
        <w:rPr>
          <w:rFonts w:ascii="Tahoma" w:eastAsiaTheme="majorEastAsia" w:hAnsi="Tahoma" w:cs="Tahoma"/>
          <w:b/>
          <w:color w:val="000000" w:themeColor="accent1"/>
          <w:sz w:val="22"/>
          <w:szCs w:val="22"/>
          <w:lang w:eastAsia="en-US"/>
        </w:rPr>
        <w:t>Абревіатури та скорочення</w:t>
      </w:r>
    </w:p>
    <w:p w14:paraId="3CBA1A7F"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tbl>
      <w:tblPr>
        <w:tblStyle w:val="TableGrid1"/>
        <w:tblW w:w="8500" w:type="dxa"/>
        <w:jc w:val="center"/>
        <w:tblLook w:val="04A0" w:firstRow="1" w:lastRow="0" w:firstColumn="1" w:lastColumn="0" w:noHBand="0" w:noVBand="1"/>
      </w:tblPr>
      <w:tblGrid>
        <w:gridCol w:w="3259"/>
        <w:gridCol w:w="5241"/>
      </w:tblGrid>
      <w:tr w:rsidR="003134BF" w:rsidRPr="003134BF" w14:paraId="11DBE8F9" w14:textId="77777777" w:rsidTr="28A78D71">
        <w:trPr>
          <w:trHeight w:val="454"/>
          <w:jc w:val="center"/>
        </w:trPr>
        <w:tc>
          <w:tcPr>
            <w:tcW w:w="3259" w:type="dxa"/>
            <w:vAlign w:val="center"/>
          </w:tcPr>
          <w:p w14:paraId="4A974716" w14:textId="77777777" w:rsidR="003134BF" w:rsidRPr="003134BF" w:rsidRDefault="003134BF" w:rsidP="003134BF">
            <w:pPr>
              <w:spacing w:line="40" w:lineRule="atLeast"/>
              <w:contextualSpacing/>
              <w:rPr>
                <w:rFonts w:ascii="Tahoma" w:eastAsia="MS Mincho" w:hAnsi="Tahoma" w:cs="Tahoma"/>
                <w:sz w:val="22"/>
                <w:szCs w:val="22"/>
                <w:lang w:eastAsia="ru-RU"/>
              </w:rPr>
            </w:pPr>
            <w:r w:rsidRPr="003134BF">
              <w:rPr>
                <w:rFonts w:ascii="Tahoma" w:eastAsia="MS Mincho" w:hAnsi="Tahoma" w:cs="Tahoma"/>
                <w:sz w:val="22"/>
                <w:szCs w:val="22"/>
                <w:lang w:eastAsia="ru-RU"/>
              </w:rPr>
              <w:t xml:space="preserve">Організація-замовник </w:t>
            </w:r>
          </w:p>
        </w:tc>
        <w:tc>
          <w:tcPr>
            <w:tcW w:w="5241" w:type="dxa"/>
            <w:vAlign w:val="center"/>
          </w:tcPr>
          <w:p w14:paraId="288F05BD" w14:textId="6CCB30D5" w:rsidR="003134BF" w:rsidRPr="003134BF" w:rsidRDefault="003134BF" w:rsidP="003134BF">
            <w:pPr>
              <w:spacing w:line="40" w:lineRule="atLeast"/>
              <w:contextualSpacing/>
              <w:rPr>
                <w:rFonts w:ascii="Tahoma" w:eastAsia="MS Mincho" w:hAnsi="Tahoma" w:cs="Tahoma"/>
                <w:sz w:val="22"/>
                <w:szCs w:val="22"/>
                <w:lang w:eastAsia="ru-RU"/>
              </w:rPr>
            </w:pPr>
            <w:r w:rsidRPr="00846E45">
              <w:rPr>
                <w:rFonts w:ascii="Tahoma" w:eastAsia="MS Mincho" w:hAnsi="Tahoma" w:cs="Tahoma"/>
                <w:color w:val="242424"/>
                <w:sz w:val="22"/>
                <w:szCs w:val="22"/>
                <w:bdr w:val="none" w:sz="0" w:space="0" w:color="auto" w:frame="1"/>
                <w:shd w:val="clear" w:color="auto" w:fill="FFFFFF"/>
                <w:lang w:eastAsia="en-US"/>
              </w:rPr>
              <w:t>Академія електронного управління</w:t>
            </w:r>
            <w:r w:rsidR="00154D98" w:rsidRPr="00846E45">
              <w:rPr>
                <w:rFonts w:ascii="Tahoma" w:eastAsia="MS Mincho" w:hAnsi="Tahoma" w:cs="Tahoma"/>
                <w:color w:val="242424"/>
                <w:sz w:val="22"/>
                <w:szCs w:val="22"/>
                <w:bdr w:val="none" w:sz="0" w:space="0" w:color="auto" w:frame="1"/>
                <w:shd w:val="clear" w:color="auto" w:fill="FFFFFF"/>
                <w:lang w:eastAsia="en-US"/>
              </w:rPr>
              <w:t xml:space="preserve"> </w:t>
            </w:r>
            <w:r w:rsidR="00154D98" w:rsidRPr="00846E45">
              <w:rPr>
                <w:rFonts w:ascii="Tahoma" w:eastAsiaTheme="minorEastAsia" w:hAnsi="Tahoma" w:cs="Tahoma"/>
                <w:sz w:val="22"/>
                <w:szCs w:val="22"/>
                <w:lang w:eastAsia="en-US"/>
              </w:rPr>
              <w:t>(</w:t>
            </w:r>
            <w:r w:rsidR="00154D98">
              <w:rPr>
                <w:rFonts w:ascii="Tahoma" w:eastAsiaTheme="minorEastAsia" w:hAnsi="Tahoma" w:cs="Tahoma"/>
                <w:sz w:val="22"/>
                <w:szCs w:val="22"/>
                <w:lang w:eastAsia="en-US"/>
              </w:rPr>
              <w:t>Естонія</w:t>
            </w:r>
            <w:r w:rsidR="00154D98" w:rsidRPr="00AF0264">
              <w:rPr>
                <w:rFonts w:ascii="Tahoma" w:eastAsiaTheme="minorEastAsia" w:hAnsi="Tahoma" w:cs="Tahoma"/>
                <w:sz w:val="22"/>
                <w:szCs w:val="22"/>
                <w:lang w:eastAsia="en-US"/>
              </w:rPr>
              <w:t>)</w:t>
            </w:r>
          </w:p>
        </w:tc>
      </w:tr>
      <w:tr w:rsidR="002B118F" w:rsidRPr="003134BF" w14:paraId="540B2DB9" w14:textId="77777777" w:rsidTr="28A78D71">
        <w:trPr>
          <w:trHeight w:val="330"/>
          <w:jc w:val="center"/>
        </w:trPr>
        <w:tc>
          <w:tcPr>
            <w:tcW w:w="3259" w:type="dxa"/>
            <w:vAlign w:val="center"/>
          </w:tcPr>
          <w:p w14:paraId="05BF8110" w14:textId="35F92364" w:rsidR="002B118F" w:rsidRPr="00D8180B" w:rsidRDefault="000138A5" w:rsidP="003134BF">
            <w:pPr>
              <w:spacing w:line="40" w:lineRule="atLeast"/>
              <w:contextualSpacing/>
              <w:rPr>
                <w:rFonts w:ascii="Tahoma" w:eastAsia="MS Mincho" w:hAnsi="Tahoma" w:cs="Tahoma"/>
                <w:sz w:val="22"/>
                <w:szCs w:val="22"/>
                <w:lang w:eastAsia="ru-RU"/>
              </w:rPr>
            </w:pPr>
            <w:r w:rsidRPr="00D8180B">
              <w:rPr>
                <w:rFonts w:ascii="Tahoma" w:eastAsia="MS Mincho" w:hAnsi="Tahoma" w:cs="Tahoma"/>
                <w:sz w:val="22"/>
                <w:szCs w:val="22"/>
                <w:lang w:eastAsia="ru-RU"/>
              </w:rPr>
              <w:t>Бенефіціар</w:t>
            </w:r>
          </w:p>
        </w:tc>
        <w:tc>
          <w:tcPr>
            <w:tcW w:w="5241" w:type="dxa"/>
            <w:vAlign w:val="center"/>
          </w:tcPr>
          <w:p w14:paraId="1EC704AD" w14:textId="7B7C211D" w:rsidR="002B118F" w:rsidRPr="00D8180B" w:rsidRDefault="1B0BF357" w:rsidP="003134BF">
            <w:pPr>
              <w:spacing w:line="40" w:lineRule="atLeast"/>
              <w:contextualSpacing/>
              <w:rPr>
                <w:rFonts w:ascii="Tahoma" w:eastAsia="MS Mincho" w:hAnsi="Tahoma" w:cs="Tahoma"/>
                <w:sz w:val="22"/>
                <w:szCs w:val="22"/>
                <w:lang w:eastAsia="ru-RU"/>
              </w:rPr>
            </w:pPr>
            <w:r w:rsidRPr="00D8180B">
              <w:rPr>
                <w:rFonts w:ascii="Tahoma" w:eastAsia="MS Mincho" w:hAnsi="Tahoma" w:cs="Tahoma"/>
                <w:sz w:val="22"/>
                <w:szCs w:val="22"/>
                <w:lang w:eastAsia="ru-RU"/>
              </w:rPr>
              <w:t>Житомирська обласна військова адміністрація</w:t>
            </w:r>
          </w:p>
        </w:tc>
      </w:tr>
      <w:tr w:rsidR="003134BF" w:rsidRPr="003134BF" w14:paraId="1F93FF4C" w14:textId="77777777" w:rsidTr="28A78D71">
        <w:trPr>
          <w:trHeight w:val="330"/>
          <w:jc w:val="center"/>
        </w:trPr>
        <w:tc>
          <w:tcPr>
            <w:tcW w:w="3259" w:type="dxa"/>
            <w:vAlign w:val="center"/>
          </w:tcPr>
          <w:p w14:paraId="0FC64119" w14:textId="77777777" w:rsidR="003134BF" w:rsidRPr="003134BF" w:rsidRDefault="003134BF" w:rsidP="003134BF">
            <w:pPr>
              <w:spacing w:line="40" w:lineRule="atLeast"/>
              <w:contextualSpacing/>
              <w:rPr>
                <w:rFonts w:ascii="Tahoma" w:eastAsia="MS Mincho" w:hAnsi="Tahoma" w:cs="Tahoma"/>
                <w:sz w:val="22"/>
                <w:szCs w:val="22"/>
                <w:lang w:eastAsia="ru-RU"/>
              </w:rPr>
            </w:pPr>
            <w:r w:rsidRPr="003134BF">
              <w:rPr>
                <w:rFonts w:ascii="Tahoma" w:eastAsia="MS Mincho" w:hAnsi="Tahoma" w:cs="Tahoma"/>
                <w:sz w:val="22"/>
                <w:szCs w:val="22"/>
                <w:lang w:eastAsia="ru-RU"/>
              </w:rPr>
              <w:t>Виконавець</w:t>
            </w:r>
          </w:p>
        </w:tc>
        <w:tc>
          <w:tcPr>
            <w:tcW w:w="5241" w:type="dxa"/>
            <w:vAlign w:val="center"/>
          </w:tcPr>
          <w:p w14:paraId="43BC0837" w14:textId="77777777" w:rsidR="003134BF" w:rsidRPr="003134BF" w:rsidRDefault="003134BF" w:rsidP="003134BF">
            <w:pPr>
              <w:spacing w:line="40" w:lineRule="atLeast"/>
              <w:contextualSpacing/>
              <w:rPr>
                <w:rFonts w:ascii="Tahoma" w:eastAsia="MS Mincho" w:hAnsi="Tahoma" w:cs="Tahoma"/>
                <w:sz w:val="22"/>
                <w:szCs w:val="22"/>
                <w:lang w:eastAsia="ru-RU"/>
              </w:rPr>
            </w:pPr>
            <w:r w:rsidRPr="003134BF">
              <w:rPr>
                <w:rFonts w:ascii="Tahoma" w:eastAsia="MS Mincho" w:hAnsi="Tahoma" w:cs="Tahoma"/>
                <w:sz w:val="22"/>
                <w:szCs w:val="22"/>
                <w:lang w:eastAsia="ru-RU"/>
              </w:rPr>
              <w:t>Переможець процедури закупівлі, з яким буде укладено договір на закупівлю</w:t>
            </w:r>
          </w:p>
        </w:tc>
      </w:tr>
      <w:tr w:rsidR="003134BF" w:rsidRPr="003134BF" w14:paraId="2EED1949" w14:textId="77777777" w:rsidTr="28A78D71">
        <w:trPr>
          <w:jc w:val="center"/>
        </w:trPr>
        <w:tc>
          <w:tcPr>
            <w:tcW w:w="3259" w:type="dxa"/>
            <w:vAlign w:val="center"/>
          </w:tcPr>
          <w:p w14:paraId="0BB5CDDF" w14:textId="77777777" w:rsidR="003134BF" w:rsidRPr="003134BF" w:rsidRDefault="003134BF" w:rsidP="003134BF">
            <w:pPr>
              <w:spacing w:line="40" w:lineRule="atLeast"/>
              <w:contextualSpacing/>
              <w:rPr>
                <w:rFonts w:ascii="Tahoma" w:eastAsia="MS Mincho" w:hAnsi="Tahoma" w:cs="Tahoma"/>
                <w:sz w:val="22"/>
                <w:szCs w:val="22"/>
                <w:lang w:eastAsia="ru-RU"/>
              </w:rPr>
            </w:pPr>
            <w:r w:rsidRPr="003134BF">
              <w:rPr>
                <w:rFonts w:ascii="Tahoma" w:eastAsia="MS Mincho" w:hAnsi="Tahoma" w:cs="Tahoma"/>
                <w:sz w:val="22"/>
                <w:szCs w:val="22"/>
                <w:lang w:eastAsia="ru-RU"/>
              </w:rPr>
              <w:t>Довіреність</w:t>
            </w:r>
          </w:p>
        </w:tc>
        <w:tc>
          <w:tcPr>
            <w:tcW w:w="5241" w:type="dxa"/>
            <w:vAlign w:val="center"/>
          </w:tcPr>
          <w:p w14:paraId="58A78D85" w14:textId="63A6ECC3" w:rsidR="003134BF" w:rsidRPr="003134BF" w:rsidRDefault="003134BF" w:rsidP="003134BF">
            <w:pPr>
              <w:spacing w:line="40" w:lineRule="atLeast"/>
              <w:contextualSpacing/>
              <w:rPr>
                <w:rFonts w:ascii="Tahoma" w:eastAsia="MS Mincho" w:hAnsi="Tahoma" w:cs="Tahoma"/>
                <w:sz w:val="22"/>
                <w:szCs w:val="22"/>
                <w:lang w:eastAsia="ru-RU"/>
              </w:rPr>
            </w:pPr>
            <w:proofErr w:type="spellStart"/>
            <w:r w:rsidRPr="003134BF">
              <w:rPr>
                <w:rFonts w:ascii="Tahoma" w:eastAsia="Tahoma" w:hAnsi="Tahoma" w:cs="Tahoma"/>
                <w:sz w:val="22"/>
                <w:szCs w:val="22"/>
                <w:lang w:val="de-DE" w:eastAsia="en-US"/>
              </w:rPr>
              <w:t>Письмовий</w:t>
            </w:r>
            <w:proofErr w:type="spellEnd"/>
            <w:r w:rsidRPr="003134BF">
              <w:rPr>
                <w:rFonts w:ascii="Tahoma" w:eastAsia="Tahoma" w:hAnsi="Tahoma" w:cs="Tahoma"/>
                <w:sz w:val="22"/>
                <w:szCs w:val="22"/>
                <w:lang w:val="de-DE" w:eastAsia="en-US"/>
              </w:rPr>
              <w:t xml:space="preserve"> </w:t>
            </w:r>
            <w:proofErr w:type="spellStart"/>
            <w:r w:rsidRPr="003134BF">
              <w:rPr>
                <w:rFonts w:ascii="Tahoma" w:eastAsia="Tahoma" w:hAnsi="Tahoma" w:cs="Tahoma"/>
                <w:sz w:val="22"/>
                <w:szCs w:val="22"/>
                <w:lang w:val="de-DE" w:eastAsia="en-US"/>
              </w:rPr>
              <w:t>документ</w:t>
            </w:r>
            <w:proofErr w:type="spellEnd"/>
            <w:r w:rsidRPr="003134BF">
              <w:rPr>
                <w:rFonts w:ascii="Tahoma" w:eastAsia="Tahoma" w:hAnsi="Tahoma" w:cs="Tahoma"/>
                <w:sz w:val="22"/>
                <w:szCs w:val="22"/>
                <w:lang w:val="de-DE" w:eastAsia="en-US"/>
              </w:rPr>
              <w:t xml:space="preserve">, </w:t>
            </w:r>
            <w:proofErr w:type="spellStart"/>
            <w:r w:rsidRPr="003134BF">
              <w:rPr>
                <w:rFonts w:ascii="Tahoma" w:eastAsia="Tahoma" w:hAnsi="Tahoma" w:cs="Tahoma"/>
                <w:sz w:val="22"/>
                <w:szCs w:val="22"/>
                <w:lang w:val="de-DE" w:eastAsia="en-US"/>
              </w:rPr>
              <w:t>що</w:t>
            </w:r>
            <w:proofErr w:type="spellEnd"/>
            <w:r w:rsidRPr="003134BF">
              <w:rPr>
                <w:rFonts w:ascii="Tahoma" w:eastAsia="Tahoma" w:hAnsi="Tahoma" w:cs="Tahoma"/>
                <w:sz w:val="22"/>
                <w:szCs w:val="22"/>
                <w:lang w:val="de-DE" w:eastAsia="en-US"/>
              </w:rPr>
              <w:t xml:space="preserve"> </w:t>
            </w:r>
            <w:proofErr w:type="spellStart"/>
            <w:r w:rsidRPr="003134BF">
              <w:rPr>
                <w:rFonts w:ascii="Tahoma" w:eastAsia="Tahoma" w:hAnsi="Tahoma" w:cs="Tahoma"/>
                <w:sz w:val="22"/>
                <w:szCs w:val="22"/>
                <w:lang w:val="de-DE" w:eastAsia="en-US"/>
              </w:rPr>
              <w:t>видається</w:t>
            </w:r>
            <w:proofErr w:type="spellEnd"/>
            <w:r w:rsidRPr="003134BF">
              <w:rPr>
                <w:rFonts w:ascii="Tahoma" w:eastAsia="Tahoma" w:hAnsi="Tahoma" w:cs="Tahoma"/>
                <w:sz w:val="22"/>
                <w:szCs w:val="22"/>
                <w:lang w:val="de-DE" w:eastAsia="en-US"/>
              </w:rPr>
              <w:t xml:space="preserve"> </w:t>
            </w:r>
            <w:proofErr w:type="spellStart"/>
            <w:r w:rsidRPr="003134BF">
              <w:rPr>
                <w:rFonts w:ascii="Tahoma" w:eastAsia="Tahoma" w:hAnsi="Tahoma" w:cs="Tahoma"/>
                <w:sz w:val="22"/>
                <w:szCs w:val="22"/>
                <w:lang w:val="de-DE" w:eastAsia="en-US"/>
              </w:rPr>
              <w:t>однією</w:t>
            </w:r>
            <w:proofErr w:type="spellEnd"/>
            <w:r w:rsidRPr="003134BF">
              <w:rPr>
                <w:rFonts w:ascii="Tahoma" w:eastAsia="Tahoma" w:hAnsi="Tahoma" w:cs="Tahoma"/>
                <w:sz w:val="22"/>
                <w:szCs w:val="22"/>
                <w:lang w:val="de-DE" w:eastAsia="en-US"/>
              </w:rPr>
              <w:t xml:space="preserve"> </w:t>
            </w:r>
            <w:proofErr w:type="spellStart"/>
            <w:r w:rsidRPr="003134BF">
              <w:rPr>
                <w:rFonts w:ascii="Tahoma" w:eastAsia="Tahoma" w:hAnsi="Tahoma" w:cs="Tahoma"/>
                <w:sz w:val="22"/>
                <w:szCs w:val="22"/>
                <w:lang w:val="de-DE" w:eastAsia="en-US"/>
              </w:rPr>
              <w:t>особою</w:t>
            </w:r>
            <w:proofErr w:type="spellEnd"/>
            <w:r w:rsidRPr="003134BF">
              <w:rPr>
                <w:rFonts w:ascii="Tahoma" w:eastAsia="Tahoma" w:hAnsi="Tahoma" w:cs="Tahoma"/>
                <w:sz w:val="22"/>
                <w:szCs w:val="22"/>
                <w:lang w:val="de-DE" w:eastAsia="en-US"/>
              </w:rPr>
              <w:t xml:space="preserve"> </w:t>
            </w:r>
            <w:proofErr w:type="spellStart"/>
            <w:r w:rsidRPr="003134BF">
              <w:rPr>
                <w:rFonts w:ascii="Tahoma" w:eastAsia="Tahoma" w:hAnsi="Tahoma" w:cs="Tahoma"/>
                <w:sz w:val="22"/>
                <w:szCs w:val="22"/>
                <w:lang w:val="de-DE" w:eastAsia="en-US"/>
              </w:rPr>
              <w:t>іншій</w:t>
            </w:r>
            <w:proofErr w:type="spellEnd"/>
            <w:r w:rsidRPr="003134BF">
              <w:rPr>
                <w:rFonts w:ascii="Tahoma" w:eastAsia="Tahoma" w:hAnsi="Tahoma" w:cs="Tahoma"/>
                <w:sz w:val="22"/>
                <w:szCs w:val="22"/>
                <w:lang w:val="de-DE" w:eastAsia="en-US"/>
              </w:rPr>
              <w:t xml:space="preserve"> </w:t>
            </w:r>
            <w:proofErr w:type="spellStart"/>
            <w:r w:rsidRPr="003134BF">
              <w:rPr>
                <w:rFonts w:ascii="Tahoma" w:eastAsia="Tahoma" w:hAnsi="Tahoma" w:cs="Tahoma"/>
                <w:sz w:val="22"/>
                <w:szCs w:val="22"/>
                <w:lang w:val="de-DE" w:eastAsia="en-US"/>
              </w:rPr>
              <w:t>особі</w:t>
            </w:r>
            <w:proofErr w:type="spellEnd"/>
            <w:r w:rsidRPr="003134BF">
              <w:rPr>
                <w:rFonts w:ascii="Tahoma" w:eastAsia="Tahoma" w:hAnsi="Tahoma" w:cs="Tahoma"/>
                <w:sz w:val="22"/>
                <w:szCs w:val="22"/>
                <w:lang w:val="de-DE" w:eastAsia="en-US"/>
              </w:rPr>
              <w:t xml:space="preserve"> </w:t>
            </w:r>
            <w:r w:rsidR="006C6E11">
              <w:rPr>
                <w:rFonts w:ascii="Tahoma" w:eastAsia="Tahoma" w:hAnsi="Tahoma" w:cs="Tahoma"/>
                <w:sz w:val="22"/>
                <w:szCs w:val="22"/>
                <w:lang w:eastAsia="en-US"/>
              </w:rPr>
              <w:t>виконувати</w:t>
            </w:r>
            <w:r w:rsidR="006C6E11" w:rsidRPr="003134BF">
              <w:rPr>
                <w:rFonts w:ascii="Tahoma" w:eastAsia="Tahoma" w:hAnsi="Tahoma" w:cs="Tahoma"/>
                <w:sz w:val="22"/>
                <w:szCs w:val="22"/>
                <w:lang w:val="de-DE" w:eastAsia="en-US"/>
              </w:rPr>
              <w:t xml:space="preserve"> </w:t>
            </w:r>
            <w:proofErr w:type="spellStart"/>
            <w:r w:rsidR="006C6E11" w:rsidRPr="003134BF">
              <w:rPr>
                <w:rFonts w:ascii="Tahoma" w:eastAsia="Tahoma" w:hAnsi="Tahoma" w:cs="Tahoma"/>
                <w:sz w:val="22"/>
                <w:szCs w:val="22"/>
                <w:lang w:val="de-DE" w:eastAsia="en-US"/>
              </w:rPr>
              <w:t>представни</w:t>
            </w:r>
            <w:proofErr w:type="spellEnd"/>
            <w:r w:rsidR="006C6E11">
              <w:rPr>
                <w:rFonts w:ascii="Tahoma" w:eastAsia="Tahoma" w:hAnsi="Tahoma" w:cs="Tahoma"/>
                <w:sz w:val="22"/>
                <w:szCs w:val="22"/>
                <w:lang w:eastAsia="en-US"/>
              </w:rPr>
              <w:t>цькі</w:t>
            </w:r>
            <w:r w:rsidR="00897F89">
              <w:rPr>
                <w:rFonts w:ascii="Tahoma" w:eastAsia="Tahoma" w:hAnsi="Tahoma" w:cs="Tahoma"/>
                <w:sz w:val="22"/>
                <w:szCs w:val="22"/>
                <w:lang w:eastAsia="en-US"/>
              </w:rPr>
              <w:t xml:space="preserve"> функції</w:t>
            </w:r>
            <w:r w:rsidR="006C6E11" w:rsidRPr="003134BF">
              <w:rPr>
                <w:rFonts w:ascii="Tahoma" w:eastAsia="Tahoma" w:hAnsi="Tahoma" w:cs="Tahoma"/>
                <w:sz w:val="22"/>
                <w:szCs w:val="22"/>
                <w:lang w:val="de-DE" w:eastAsia="en-US"/>
              </w:rPr>
              <w:t xml:space="preserve"> </w:t>
            </w:r>
            <w:proofErr w:type="spellStart"/>
            <w:r w:rsidRPr="003134BF">
              <w:rPr>
                <w:rFonts w:ascii="Tahoma" w:eastAsia="Tahoma" w:hAnsi="Tahoma" w:cs="Tahoma"/>
                <w:sz w:val="22"/>
                <w:szCs w:val="22"/>
                <w:lang w:val="de-DE" w:eastAsia="en-US"/>
              </w:rPr>
              <w:t>перед</w:t>
            </w:r>
            <w:proofErr w:type="spellEnd"/>
            <w:r w:rsidRPr="003134BF">
              <w:rPr>
                <w:rFonts w:ascii="Tahoma" w:eastAsia="Tahoma" w:hAnsi="Tahoma" w:cs="Tahoma"/>
                <w:sz w:val="22"/>
                <w:szCs w:val="22"/>
                <w:lang w:val="de-DE" w:eastAsia="en-US"/>
              </w:rPr>
              <w:t xml:space="preserve"> </w:t>
            </w:r>
            <w:proofErr w:type="spellStart"/>
            <w:r w:rsidRPr="003134BF">
              <w:rPr>
                <w:rFonts w:ascii="Tahoma" w:eastAsia="Tahoma" w:hAnsi="Tahoma" w:cs="Tahoma"/>
                <w:sz w:val="22"/>
                <w:szCs w:val="22"/>
                <w:lang w:val="de-DE" w:eastAsia="en-US"/>
              </w:rPr>
              <w:t>третіми</w:t>
            </w:r>
            <w:proofErr w:type="spellEnd"/>
            <w:r w:rsidRPr="003134BF">
              <w:rPr>
                <w:rFonts w:ascii="Tahoma" w:eastAsia="Tahoma" w:hAnsi="Tahoma" w:cs="Tahoma"/>
                <w:sz w:val="22"/>
                <w:szCs w:val="22"/>
                <w:lang w:val="de-DE" w:eastAsia="en-US"/>
              </w:rPr>
              <w:t xml:space="preserve"> </w:t>
            </w:r>
            <w:proofErr w:type="spellStart"/>
            <w:r w:rsidRPr="003134BF">
              <w:rPr>
                <w:rFonts w:ascii="Tahoma" w:eastAsia="Tahoma" w:hAnsi="Tahoma" w:cs="Tahoma"/>
                <w:sz w:val="22"/>
                <w:szCs w:val="22"/>
                <w:lang w:val="de-DE" w:eastAsia="en-US"/>
              </w:rPr>
              <w:t>особами</w:t>
            </w:r>
            <w:proofErr w:type="spellEnd"/>
          </w:p>
        </w:tc>
      </w:tr>
      <w:tr w:rsidR="003134BF" w:rsidRPr="003134BF" w14:paraId="63AA62AC" w14:textId="77777777" w:rsidTr="28A78D71">
        <w:trPr>
          <w:jc w:val="center"/>
        </w:trPr>
        <w:tc>
          <w:tcPr>
            <w:tcW w:w="3259" w:type="dxa"/>
            <w:vAlign w:val="center"/>
          </w:tcPr>
          <w:p w14:paraId="58EFC38F" w14:textId="77777777" w:rsidR="003134BF" w:rsidRPr="003134BF" w:rsidRDefault="003134BF" w:rsidP="003134BF">
            <w:pPr>
              <w:spacing w:line="40" w:lineRule="atLeast"/>
              <w:contextualSpacing/>
              <w:rPr>
                <w:rFonts w:ascii="Tahoma" w:eastAsia="MS Mincho" w:hAnsi="Tahoma" w:cs="Tahoma"/>
                <w:sz w:val="22"/>
                <w:szCs w:val="22"/>
                <w:lang w:eastAsia="ru-RU"/>
              </w:rPr>
            </w:pPr>
            <w:r w:rsidRPr="003134BF">
              <w:rPr>
                <w:rFonts w:ascii="Tahoma" w:eastAsia="MS Mincho" w:hAnsi="Tahoma" w:cs="Tahoma"/>
                <w:sz w:val="22"/>
                <w:szCs w:val="22"/>
                <w:lang w:eastAsia="ru-RU"/>
              </w:rPr>
              <w:t>АПЗЕ</w:t>
            </w:r>
          </w:p>
        </w:tc>
        <w:tc>
          <w:tcPr>
            <w:tcW w:w="5241" w:type="dxa"/>
            <w:vAlign w:val="center"/>
          </w:tcPr>
          <w:p w14:paraId="012E2E14" w14:textId="77777777" w:rsidR="003134BF" w:rsidRPr="003134BF" w:rsidRDefault="003134BF" w:rsidP="003134BF">
            <w:pPr>
              <w:spacing w:line="40" w:lineRule="atLeast"/>
              <w:contextualSpacing/>
              <w:rPr>
                <w:rFonts w:ascii="Tahoma" w:eastAsia="MS Mincho" w:hAnsi="Tahoma" w:cs="Tahoma"/>
                <w:sz w:val="22"/>
                <w:szCs w:val="22"/>
                <w:lang w:eastAsia="ru-RU"/>
              </w:rPr>
            </w:pPr>
            <w:r w:rsidRPr="003134BF">
              <w:rPr>
                <w:rFonts w:ascii="Tahoma" w:eastAsia="MS Mincho" w:hAnsi="Tahoma" w:cs="Tahoma"/>
                <w:sz w:val="22"/>
                <w:szCs w:val="22"/>
                <w:lang w:eastAsia="ru-RU"/>
              </w:rPr>
              <w:t>Акт про публічні закупівлі Естонії</w:t>
            </w:r>
          </w:p>
        </w:tc>
      </w:tr>
      <w:tr w:rsidR="003134BF" w:rsidRPr="003134BF" w14:paraId="1D82231A" w14:textId="77777777" w:rsidTr="28A78D71">
        <w:trPr>
          <w:jc w:val="center"/>
        </w:trPr>
        <w:tc>
          <w:tcPr>
            <w:tcW w:w="3259" w:type="dxa"/>
          </w:tcPr>
          <w:p w14:paraId="1A983D2D" w14:textId="77777777" w:rsidR="003134BF" w:rsidRPr="003134BF" w:rsidRDefault="003134BF" w:rsidP="003134BF">
            <w:pPr>
              <w:spacing w:line="40" w:lineRule="atLeast"/>
              <w:contextualSpacing/>
              <w:rPr>
                <w:rFonts w:ascii="Tahoma" w:eastAsia="MS Mincho" w:hAnsi="Tahoma" w:cs="Tahoma"/>
                <w:sz w:val="22"/>
                <w:szCs w:val="22"/>
                <w:lang w:eastAsia="ru-RU"/>
              </w:rPr>
            </w:pPr>
            <w:r w:rsidRPr="003134BF">
              <w:rPr>
                <w:rFonts w:ascii="Tahoma" w:eastAsia="MS Mincho" w:hAnsi="Tahoma" w:cs="Tahoma"/>
                <w:sz w:val="22"/>
                <w:szCs w:val="22"/>
                <w:lang w:eastAsia="ru-RU"/>
              </w:rPr>
              <w:t>ePPR</w:t>
            </w:r>
          </w:p>
        </w:tc>
        <w:tc>
          <w:tcPr>
            <w:tcW w:w="5241" w:type="dxa"/>
          </w:tcPr>
          <w:p w14:paraId="5D6F9A5F" w14:textId="77777777" w:rsidR="003134BF" w:rsidRPr="003134BF" w:rsidRDefault="003134BF" w:rsidP="003134BF">
            <w:pPr>
              <w:spacing w:line="40" w:lineRule="atLeast"/>
              <w:contextualSpacing/>
              <w:rPr>
                <w:rFonts w:ascii="Tahoma" w:eastAsia="MS Mincho" w:hAnsi="Tahoma" w:cs="Tahoma"/>
                <w:sz w:val="22"/>
                <w:szCs w:val="22"/>
                <w:shd w:val="clear" w:color="auto" w:fill="FFFFFF"/>
                <w:lang w:eastAsia="en-US"/>
              </w:rPr>
            </w:pPr>
            <w:r w:rsidRPr="003134BF">
              <w:rPr>
                <w:rFonts w:ascii="Tahoma" w:eastAsia="MS Mincho" w:hAnsi="Tahoma" w:cs="Tahoma"/>
                <w:sz w:val="22"/>
                <w:szCs w:val="22"/>
                <w:lang w:eastAsia="ru-RU"/>
              </w:rPr>
              <w:t xml:space="preserve">Естонський реєстр публічних закупівель </w:t>
            </w:r>
            <w:r>
              <w:fldChar w:fldCharType="begin"/>
            </w:r>
            <w:r>
              <w:instrText>HYPERLINK "http://www.riigihanked.riik.ee" \h</w:instrText>
            </w:r>
            <w:r>
              <w:fldChar w:fldCharType="separate"/>
            </w:r>
            <w:r w:rsidRPr="003134BF">
              <w:rPr>
                <w:rFonts w:ascii="Tahoma" w:eastAsia="MS Mincho" w:hAnsi="Tahoma" w:cs="Tahoma"/>
                <w:color w:val="0563C1" w:themeColor="hyperlink"/>
                <w:sz w:val="22"/>
                <w:szCs w:val="22"/>
                <w:u w:val="single"/>
                <w:lang w:eastAsia="ru-RU"/>
              </w:rPr>
              <w:t>www.riigihanked.riik.ee</w:t>
            </w:r>
            <w:r>
              <w:fldChar w:fldCharType="end"/>
            </w:r>
            <w:r w:rsidRPr="003134BF">
              <w:rPr>
                <w:rFonts w:ascii="Tahoma" w:eastAsia="MS Mincho" w:hAnsi="Tahoma" w:cs="Tahoma"/>
                <w:sz w:val="22"/>
                <w:szCs w:val="22"/>
                <w:lang w:eastAsia="ru-RU"/>
              </w:rPr>
              <w:t xml:space="preserve"> </w:t>
            </w:r>
          </w:p>
        </w:tc>
      </w:tr>
      <w:tr w:rsidR="003134BF" w:rsidRPr="003134BF" w14:paraId="33D78DBF" w14:textId="77777777" w:rsidTr="28A78D71">
        <w:trPr>
          <w:jc w:val="center"/>
        </w:trPr>
        <w:tc>
          <w:tcPr>
            <w:tcW w:w="3259" w:type="dxa"/>
          </w:tcPr>
          <w:p w14:paraId="24896833" w14:textId="77777777" w:rsidR="003134BF" w:rsidRPr="003134BF" w:rsidRDefault="003134BF" w:rsidP="003134BF">
            <w:pPr>
              <w:spacing w:line="40" w:lineRule="atLeast"/>
              <w:contextualSpacing/>
              <w:rPr>
                <w:rFonts w:ascii="Tahoma" w:eastAsia="MS Mincho" w:hAnsi="Tahoma" w:cs="Tahoma"/>
                <w:sz w:val="22"/>
                <w:szCs w:val="22"/>
                <w:lang w:eastAsia="ru-RU"/>
              </w:rPr>
            </w:pPr>
            <w:r w:rsidRPr="003134BF">
              <w:rPr>
                <w:rFonts w:ascii="Tahoma" w:eastAsia="MS Mincho" w:hAnsi="Tahoma" w:cs="Tahoma"/>
                <w:sz w:val="22"/>
                <w:szCs w:val="22"/>
                <w:lang w:eastAsia="ru-RU"/>
              </w:rPr>
              <w:t>ЄЄДЗ або ESPD</w:t>
            </w:r>
          </w:p>
        </w:tc>
        <w:tc>
          <w:tcPr>
            <w:tcW w:w="5241" w:type="dxa"/>
          </w:tcPr>
          <w:p w14:paraId="466F3881" w14:textId="77777777" w:rsidR="003134BF" w:rsidRPr="003134BF" w:rsidRDefault="003134BF" w:rsidP="003134BF">
            <w:pPr>
              <w:spacing w:line="40" w:lineRule="atLeast"/>
              <w:contextualSpacing/>
              <w:rPr>
                <w:rFonts w:ascii="Tahoma" w:eastAsia="MS Mincho" w:hAnsi="Tahoma" w:cs="Tahoma"/>
                <w:sz w:val="22"/>
                <w:szCs w:val="22"/>
                <w:lang w:eastAsia="ru-RU"/>
              </w:rPr>
            </w:pPr>
            <w:r w:rsidRPr="003134BF">
              <w:rPr>
                <w:rFonts w:ascii="Tahoma" w:eastAsia="MS Mincho" w:hAnsi="Tahoma" w:cs="Tahoma"/>
                <w:sz w:val="22"/>
                <w:szCs w:val="22"/>
                <w:lang w:eastAsia="ru-RU"/>
              </w:rPr>
              <w:t>Єдиний Європейський документ про закупівлі (European single procurement document)</w:t>
            </w:r>
          </w:p>
        </w:tc>
      </w:tr>
      <w:tr w:rsidR="003134BF" w:rsidRPr="003134BF" w14:paraId="2A0DA835" w14:textId="77777777" w:rsidTr="28A78D71">
        <w:trPr>
          <w:jc w:val="center"/>
        </w:trPr>
        <w:tc>
          <w:tcPr>
            <w:tcW w:w="3259" w:type="dxa"/>
          </w:tcPr>
          <w:p w14:paraId="6F65ACE7" w14:textId="77777777" w:rsidR="003134BF" w:rsidRPr="003134BF" w:rsidRDefault="003134BF" w:rsidP="003134BF">
            <w:pPr>
              <w:spacing w:line="40" w:lineRule="atLeast"/>
              <w:contextualSpacing/>
              <w:rPr>
                <w:rFonts w:ascii="Tahoma" w:eastAsia="MS Mincho" w:hAnsi="Tahoma" w:cs="Tahoma"/>
                <w:sz w:val="22"/>
                <w:szCs w:val="22"/>
                <w:lang w:eastAsia="ru-RU"/>
              </w:rPr>
            </w:pPr>
            <w:r w:rsidRPr="003134BF">
              <w:rPr>
                <w:rFonts w:ascii="Tahoma" w:eastAsia="MS Mincho" w:hAnsi="Tahoma" w:cs="Tahoma"/>
                <w:sz w:val="22"/>
                <w:szCs w:val="22"/>
                <w:lang w:eastAsia="ru-RU"/>
              </w:rPr>
              <w:t>Повʼязані особи</w:t>
            </w:r>
          </w:p>
        </w:tc>
        <w:tc>
          <w:tcPr>
            <w:tcW w:w="5241" w:type="dxa"/>
          </w:tcPr>
          <w:p w14:paraId="2AA715ED" w14:textId="77777777" w:rsidR="003134BF" w:rsidRPr="003134BF" w:rsidRDefault="003134BF" w:rsidP="003134BF">
            <w:pPr>
              <w:spacing w:line="40" w:lineRule="atLeast"/>
              <w:contextualSpacing/>
              <w:rPr>
                <w:rFonts w:ascii="Tahoma" w:eastAsia="MS Mincho" w:hAnsi="Tahoma" w:cs="Tahoma"/>
                <w:sz w:val="22"/>
                <w:szCs w:val="22"/>
                <w:shd w:val="clear" w:color="auto" w:fill="FFFFFF"/>
                <w:lang w:eastAsia="en-US"/>
              </w:rPr>
            </w:pPr>
            <w:r w:rsidRPr="003134BF">
              <w:rPr>
                <w:rFonts w:ascii="Tahoma" w:eastAsia="MS Mincho" w:hAnsi="Tahoma" w:cs="Tahoma"/>
                <w:sz w:val="22"/>
                <w:szCs w:val="22"/>
                <w:shd w:val="clear" w:color="auto" w:fill="FFFFFF"/>
                <w:lang w:eastAsia="en-US"/>
              </w:rPr>
              <w:t>Акціонери (фізичні та/або юридичні особи, які мають у статутному капіталі учасника 10% або більше), бенефіціари, директори, керівники закупівельних комісій, члени керівництва та ради директорів, кінцеві бенефіціари і т.д.</w:t>
            </w:r>
          </w:p>
          <w:p w14:paraId="6700F040" w14:textId="77777777" w:rsidR="003134BF" w:rsidRPr="003134BF" w:rsidRDefault="003134BF" w:rsidP="003134BF">
            <w:pPr>
              <w:spacing w:line="40" w:lineRule="atLeast"/>
              <w:contextualSpacing/>
              <w:rPr>
                <w:rFonts w:ascii="Tahoma" w:eastAsia="MS Mincho" w:hAnsi="Tahoma" w:cs="Tahoma"/>
                <w:sz w:val="22"/>
                <w:szCs w:val="22"/>
                <w:lang w:eastAsia="ru-RU"/>
              </w:rPr>
            </w:pPr>
            <w:r w:rsidRPr="003134BF">
              <w:rPr>
                <w:rFonts w:ascii="Tahoma" w:eastAsia="MS Mincho" w:hAnsi="Tahoma" w:cs="Tahoma"/>
                <w:sz w:val="22"/>
                <w:szCs w:val="22"/>
                <w:shd w:val="clear" w:color="auto" w:fill="FFFFFF"/>
                <w:lang w:eastAsia="en-US"/>
              </w:rPr>
              <w:t xml:space="preserve">Пов’язаними особами учасника також є вищезгадані особи членів консорціуму, </w:t>
            </w:r>
            <w:r w:rsidRPr="003134BF">
              <w:rPr>
                <w:rFonts w:ascii="Tahoma" w:eastAsia="MS Mincho" w:hAnsi="Tahoma" w:cs="Tahoma"/>
                <w:sz w:val="22"/>
                <w:szCs w:val="22"/>
                <w:shd w:val="clear" w:color="auto" w:fill="FFFFFF"/>
                <w:lang w:eastAsia="en-US"/>
              </w:rPr>
              <w:lastRenderedPageBreak/>
              <w:t>підрядників або особи, на чиї фонди/досвід учасник розраховує</w:t>
            </w:r>
          </w:p>
        </w:tc>
      </w:tr>
    </w:tbl>
    <w:p w14:paraId="68FAD4BD"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79C04E8B"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61921C4F" w14:textId="77777777" w:rsidR="003134BF" w:rsidRPr="00D8180B" w:rsidRDefault="003134BF" w:rsidP="00D8180B">
      <w:pPr>
        <w:numPr>
          <w:ilvl w:val="0"/>
          <w:numId w:val="23"/>
        </w:numPr>
        <w:spacing w:after="0" w:line="40" w:lineRule="atLeast"/>
        <w:ind w:left="0" w:firstLine="0"/>
        <w:contextualSpacing/>
        <w:jc w:val="center"/>
        <w:outlineLvl w:val="0"/>
        <w:rPr>
          <w:rFonts w:ascii="Tahoma" w:eastAsiaTheme="majorEastAsia" w:hAnsi="Tahoma" w:cs="Tahoma"/>
          <w:b/>
          <w:color w:val="000000" w:themeColor="accent1"/>
          <w:sz w:val="22"/>
          <w:szCs w:val="22"/>
          <w:lang w:eastAsia="en-US"/>
        </w:rPr>
      </w:pPr>
      <w:r w:rsidRPr="003134BF">
        <w:rPr>
          <w:rFonts w:ascii="Tahoma" w:eastAsiaTheme="majorEastAsia" w:hAnsi="Tahoma" w:cs="Tahoma"/>
          <w:b/>
          <w:color w:val="000000" w:themeColor="accent1"/>
          <w:sz w:val="22"/>
          <w:szCs w:val="22"/>
          <w:lang w:eastAsia="en-US"/>
        </w:rPr>
        <w:t>Об’єкт договору про закупівлю</w:t>
      </w:r>
    </w:p>
    <w:p w14:paraId="3D54FF9B" w14:textId="77777777" w:rsidR="003134BF" w:rsidRPr="003134BF" w:rsidRDefault="003134BF" w:rsidP="00D8180B">
      <w:pPr>
        <w:spacing w:after="0" w:line="40" w:lineRule="atLeast"/>
        <w:contextualSpacing/>
        <w:rPr>
          <w:rFonts w:ascii="Tahoma" w:eastAsiaTheme="minorHAnsi" w:hAnsi="Tahoma" w:cs="Tahoma"/>
          <w:sz w:val="22"/>
          <w:szCs w:val="22"/>
          <w:lang w:eastAsia="en-US"/>
        </w:rPr>
      </w:pPr>
    </w:p>
    <w:p w14:paraId="00DEAF49" w14:textId="295EF705" w:rsidR="003134BF" w:rsidRPr="003134BF" w:rsidRDefault="00D8180B" w:rsidP="00D8180B">
      <w:pPr>
        <w:spacing w:after="0" w:line="40" w:lineRule="atLeast"/>
        <w:contextualSpacing/>
        <w:rPr>
          <w:rFonts w:ascii="Tahoma" w:eastAsiaTheme="minorEastAsia" w:hAnsi="Tahoma" w:cs="Tahoma"/>
          <w:sz w:val="22"/>
          <w:szCs w:val="22"/>
          <w:lang w:eastAsia="en-US"/>
        </w:rPr>
      </w:pPr>
      <w:r w:rsidRPr="004279EF">
        <w:rPr>
          <w:rFonts w:ascii="Tahoma" w:eastAsiaTheme="minorEastAsia" w:hAnsi="Tahoma" w:cs="Tahoma"/>
          <w:sz w:val="22"/>
          <w:szCs w:val="22"/>
          <w:lang w:eastAsia="en-US"/>
        </w:rPr>
        <w:t xml:space="preserve">3.1. </w:t>
      </w:r>
      <w:r w:rsidR="003134BF" w:rsidRPr="64F52727">
        <w:rPr>
          <w:rFonts w:ascii="Tahoma" w:eastAsiaTheme="minorEastAsia" w:hAnsi="Tahoma" w:cs="Tahoma"/>
          <w:sz w:val="22"/>
          <w:szCs w:val="22"/>
          <w:lang w:eastAsia="en-US"/>
        </w:rPr>
        <w:t xml:space="preserve">Закупівля Послуг виконується для </w:t>
      </w:r>
      <w:r w:rsidR="00DE6898" w:rsidRPr="64F52727">
        <w:rPr>
          <w:rFonts w:ascii="Tahoma" w:eastAsiaTheme="minorEastAsia" w:hAnsi="Tahoma" w:cs="Tahoma"/>
          <w:sz w:val="22"/>
          <w:szCs w:val="22"/>
          <w:lang w:eastAsia="en-US"/>
        </w:rPr>
        <w:t>Бенефіціара</w:t>
      </w:r>
      <w:r w:rsidR="0072578C">
        <w:rPr>
          <w:rFonts w:ascii="Tahoma" w:eastAsiaTheme="minorEastAsia" w:hAnsi="Tahoma" w:cs="Tahoma"/>
          <w:sz w:val="22"/>
          <w:szCs w:val="22"/>
          <w:lang w:eastAsia="en-US"/>
        </w:rPr>
        <w:t xml:space="preserve"> </w:t>
      </w:r>
      <w:r w:rsidR="003134BF" w:rsidRPr="64F52727">
        <w:rPr>
          <w:rFonts w:ascii="Tahoma" w:eastAsiaTheme="minorEastAsia" w:hAnsi="Tahoma" w:cs="Tahoma"/>
          <w:sz w:val="22"/>
          <w:szCs w:val="22"/>
          <w:lang w:eastAsia="en-US"/>
        </w:rPr>
        <w:t xml:space="preserve">з метою </w:t>
      </w:r>
      <w:r w:rsidR="2A77B5BE" w:rsidRPr="64F52727">
        <w:rPr>
          <w:rFonts w:ascii="Tahoma" w:eastAsiaTheme="minorEastAsia" w:hAnsi="Tahoma" w:cs="Tahoma"/>
          <w:sz w:val="22"/>
          <w:szCs w:val="22"/>
          <w:lang w:eastAsia="en-US"/>
        </w:rPr>
        <w:t>розробк</w:t>
      </w:r>
      <w:r w:rsidR="24A85F92" w:rsidRPr="64F52727">
        <w:rPr>
          <w:rFonts w:ascii="Tahoma" w:eastAsiaTheme="minorEastAsia" w:hAnsi="Tahoma" w:cs="Tahoma"/>
          <w:sz w:val="22"/>
          <w:szCs w:val="22"/>
          <w:lang w:eastAsia="en-US"/>
        </w:rPr>
        <w:t>и</w:t>
      </w:r>
      <w:r w:rsidR="2A77B5BE" w:rsidRPr="64F52727">
        <w:rPr>
          <w:rFonts w:ascii="Tahoma" w:eastAsiaTheme="minorEastAsia" w:hAnsi="Tahoma" w:cs="Tahoma"/>
          <w:sz w:val="22"/>
          <w:szCs w:val="22"/>
          <w:lang w:eastAsia="en-US"/>
        </w:rPr>
        <w:t xml:space="preserve"> єдиної цифрової платформи місцевих державних послуг, зокрема для демобілізованих ветеранів, яка забезпечить швидкий та зручний доступ до соціальних, медичних та освітніх послуг на місцевому рівні. Завдяки зменшенню бюрократії та оптимізації взаємодії з муніципалітетами та громадськими установами, платформа сприятиме реінтеграції ветеранів у цивільне життя та покращить якість життя їхніх сімей</w:t>
      </w:r>
      <w:r w:rsidR="003134BF" w:rsidRPr="64F52727">
        <w:rPr>
          <w:rFonts w:ascii="Tahoma" w:eastAsiaTheme="minorEastAsia" w:hAnsi="Tahoma" w:cs="Tahoma"/>
          <w:sz w:val="22"/>
          <w:szCs w:val="22"/>
          <w:lang w:eastAsia="en-US"/>
        </w:rPr>
        <w:t xml:space="preserve">згідно з вимогами </w:t>
      </w:r>
      <w:r w:rsidR="00C67B73" w:rsidRPr="64F52727">
        <w:rPr>
          <w:rFonts w:ascii="Tahoma" w:eastAsiaTheme="minorEastAsia" w:hAnsi="Tahoma" w:cs="Tahoma"/>
          <w:sz w:val="22"/>
          <w:szCs w:val="22"/>
          <w:lang w:val="en-US" w:eastAsia="en-US"/>
        </w:rPr>
        <w:t>T</w:t>
      </w:r>
      <w:r w:rsidR="00C67B73" w:rsidRPr="64F52727">
        <w:rPr>
          <w:rFonts w:ascii="Tahoma" w:eastAsiaTheme="minorEastAsia" w:hAnsi="Tahoma" w:cs="Tahoma"/>
          <w:sz w:val="22"/>
          <w:szCs w:val="22"/>
          <w:lang w:eastAsia="en-US"/>
        </w:rPr>
        <w:t>ехнічн</w:t>
      </w:r>
      <w:r w:rsidR="0F5848DA" w:rsidRPr="64F52727">
        <w:rPr>
          <w:rFonts w:ascii="Tahoma" w:eastAsiaTheme="minorEastAsia" w:hAnsi="Tahoma" w:cs="Tahoma"/>
          <w:sz w:val="22"/>
          <w:szCs w:val="22"/>
          <w:lang w:eastAsia="en-US"/>
        </w:rPr>
        <w:t xml:space="preserve">их вимог </w:t>
      </w:r>
      <w:r w:rsidR="003134BF" w:rsidRPr="64F52727">
        <w:rPr>
          <w:rFonts w:ascii="Tahoma" w:eastAsiaTheme="minorEastAsia" w:hAnsi="Tahoma" w:cs="Tahoma"/>
          <w:sz w:val="22"/>
          <w:szCs w:val="22"/>
          <w:lang w:eastAsia="en-US"/>
        </w:rPr>
        <w:t>(</w:t>
      </w:r>
      <w:r w:rsidR="00C67B73" w:rsidRPr="64F52727">
        <w:rPr>
          <w:rFonts w:ascii="Tahoma" w:eastAsiaTheme="minorEastAsia" w:hAnsi="Tahoma" w:cs="Tahoma"/>
          <w:sz w:val="22"/>
          <w:szCs w:val="22"/>
          <w:lang w:eastAsia="en-US"/>
        </w:rPr>
        <w:t xml:space="preserve">Додаток </w:t>
      </w:r>
      <w:r w:rsidR="003134BF" w:rsidRPr="64F52727">
        <w:rPr>
          <w:rFonts w:ascii="Tahoma" w:eastAsiaTheme="minorEastAsia" w:hAnsi="Tahoma" w:cs="Tahoma"/>
          <w:sz w:val="22"/>
          <w:szCs w:val="22"/>
          <w:lang w:eastAsia="en-US"/>
        </w:rPr>
        <w:t xml:space="preserve">1) та </w:t>
      </w:r>
      <w:r w:rsidR="00C67B73" w:rsidRPr="64F52727">
        <w:rPr>
          <w:rFonts w:ascii="Tahoma" w:eastAsiaTheme="minorEastAsia" w:hAnsi="Tahoma" w:cs="Tahoma"/>
          <w:sz w:val="22"/>
          <w:szCs w:val="22"/>
          <w:lang w:eastAsia="en-US"/>
        </w:rPr>
        <w:t xml:space="preserve">Проєкту Договору </w:t>
      </w:r>
      <w:r w:rsidR="003134BF" w:rsidRPr="64F52727">
        <w:rPr>
          <w:rFonts w:ascii="Tahoma" w:eastAsiaTheme="minorEastAsia" w:hAnsi="Tahoma" w:cs="Tahoma"/>
          <w:sz w:val="22"/>
          <w:szCs w:val="22"/>
          <w:lang w:eastAsia="en-US"/>
        </w:rPr>
        <w:t>(</w:t>
      </w:r>
      <w:r w:rsidR="00C67B73" w:rsidRPr="64F52727">
        <w:rPr>
          <w:rFonts w:ascii="Tahoma" w:eastAsiaTheme="minorEastAsia" w:hAnsi="Tahoma" w:cs="Tahoma"/>
          <w:sz w:val="22"/>
          <w:szCs w:val="22"/>
          <w:lang w:eastAsia="en-US"/>
        </w:rPr>
        <w:t xml:space="preserve">Додаток </w:t>
      </w:r>
      <w:r w:rsidR="003134BF" w:rsidRPr="64F52727">
        <w:rPr>
          <w:rFonts w:ascii="Tahoma" w:eastAsiaTheme="minorEastAsia" w:hAnsi="Tahoma" w:cs="Tahoma"/>
          <w:sz w:val="22"/>
          <w:szCs w:val="22"/>
          <w:lang w:eastAsia="en-US"/>
        </w:rPr>
        <w:t xml:space="preserve">2). </w:t>
      </w:r>
    </w:p>
    <w:p w14:paraId="79F72C0D" w14:textId="5760BAE0" w:rsidR="003134BF" w:rsidRPr="003134BF" w:rsidRDefault="00D8180B" w:rsidP="00D8180B">
      <w:pPr>
        <w:spacing w:after="0" w:line="40" w:lineRule="atLeast"/>
        <w:contextualSpacing/>
        <w:rPr>
          <w:rFonts w:ascii="Tahoma" w:eastAsiaTheme="minorHAnsi" w:hAnsi="Tahoma" w:cs="Tahoma"/>
          <w:b/>
          <w:bCs/>
          <w:sz w:val="22"/>
          <w:szCs w:val="22"/>
          <w:lang w:eastAsia="en-US"/>
        </w:rPr>
      </w:pPr>
      <w:r w:rsidRPr="00D8180B">
        <w:rPr>
          <w:rFonts w:ascii="Tahoma" w:eastAsiaTheme="minorEastAsia" w:hAnsi="Tahoma" w:cs="Tahoma"/>
          <w:b/>
          <w:bCs/>
          <w:sz w:val="22"/>
          <w:szCs w:val="22"/>
          <w:lang w:val="ru-RU" w:eastAsia="en-US"/>
        </w:rPr>
        <w:t xml:space="preserve">3.2. </w:t>
      </w:r>
      <w:r w:rsidR="003134BF" w:rsidRPr="3F9E3E55">
        <w:rPr>
          <w:rFonts w:ascii="Tahoma" w:eastAsiaTheme="minorEastAsia" w:hAnsi="Tahoma" w:cs="Tahoma"/>
          <w:b/>
          <w:bCs/>
          <w:sz w:val="22"/>
          <w:szCs w:val="22"/>
          <w:lang w:eastAsia="en-US"/>
        </w:rPr>
        <w:t>Оподаткування закупівлі – без ПДВ та будь-яких інших податків</w:t>
      </w:r>
      <w:r w:rsidR="003134BF" w:rsidRPr="3F9E3E55">
        <w:rPr>
          <w:rFonts w:ascii="Tahoma" w:eastAsiaTheme="minorEastAsia" w:hAnsi="Tahoma" w:cs="Tahoma"/>
          <w:b/>
          <w:bCs/>
          <w:sz w:val="22"/>
          <w:szCs w:val="22"/>
          <w:lang w:val="ru-RU" w:eastAsia="en-US"/>
        </w:rPr>
        <w:t>.</w:t>
      </w:r>
    </w:p>
    <w:p w14:paraId="51B71194" w14:textId="00110E51" w:rsidR="00805E97" w:rsidRPr="003134BF" w:rsidRDefault="566E5227" w:rsidP="6FC9E8CD">
      <w:pPr>
        <w:spacing w:after="0"/>
        <w:rPr>
          <w:rFonts w:ascii="Tahoma" w:eastAsiaTheme="minorEastAsia" w:hAnsi="Tahoma" w:cs="Tahoma"/>
          <w:sz w:val="22"/>
          <w:szCs w:val="22"/>
          <w:lang w:val="ru-RU" w:eastAsia="ru-RU"/>
        </w:rPr>
      </w:pPr>
      <w:r w:rsidRPr="6A36A4AF">
        <w:rPr>
          <w:rFonts w:ascii="Tahoma" w:eastAsiaTheme="minorEastAsia" w:hAnsi="Tahoma" w:cs="Tahoma"/>
          <w:sz w:val="22"/>
          <w:szCs w:val="22"/>
          <w:lang w:val="ru-RU" w:eastAsia="ru-RU"/>
        </w:rPr>
        <w:t xml:space="preserve">3.3. </w:t>
      </w:r>
      <w:proofErr w:type="spellStart"/>
      <w:r w:rsidR="31300CAA" w:rsidRPr="6A36A4AF">
        <w:rPr>
          <w:rFonts w:ascii="Tahoma" w:eastAsiaTheme="minorEastAsia" w:hAnsi="Tahoma" w:cs="Tahoma"/>
          <w:sz w:val="22"/>
          <w:szCs w:val="22"/>
          <w:lang w:val="ru-RU" w:eastAsia="ru-RU"/>
        </w:rPr>
        <w:t>Очікувані</w:t>
      </w:r>
      <w:proofErr w:type="spellEnd"/>
      <w:r w:rsidR="31300CAA" w:rsidRPr="6A36A4AF">
        <w:rPr>
          <w:rFonts w:ascii="Tahoma" w:eastAsiaTheme="minorEastAsia" w:hAnsi="Tahoma" w:cs="Tahoma"/>
          <w:sz w:val="22"/>
          <w:szCs w:val="22"/>
          <w:lang w:val="ru-RU" w:eastAsia="ru-RU"/>
        </w:rPr>
        <w:t xml:space="preserve"> </w:t>
      </w:r>
      <w:proofErr w:type="spellStart"/>
      <w:r w:rsidR="31300CAA" w:rsidRPr="6A36A4AF">
        <w:rPr>
          <w:rFonts w:ascii="Tahoma" w:eastAsiaTheme="minorEastAsia" w:hAnsi="Tahoma" w:cs="Tahoma"/>
          <w:sz w:val="22"/>
          <w:szCs w:val="22"/>
          <w:lang w:val="ru-RU" w:eastAsia="ru-RU"/>
        </w:rPr>
        <w:t>терміни</w:t>
      </w:r>
      <w:proofErr w:type="spellEnd"/>
      <w:r w:rsidR="31300CAA" w:rsidRPr="6A36A4AF">
        <w:rPr>
          <w:rFonts w:ascii="Tahoma" w:eastAsiaTheme="minorEastAsia" w:hAnsi="Tahoma" w:cs="Tahoma"/>
          <w:sz w:val="22"/>
          <w:szCs w:val="22"/>
          <w:lang w:val="ru-RU" w:eastAsia="ru-RU"/>
        </w:rPr>
        <w:t xml:space="preserve"> </w:t>
      </w:r>
      <w:proofErr w:type="spellStart"/>
      <w:r w:rsidR="31300CAA" w:rsidRPr="6A36A4AF">
        <w:rPr>
          <w:rFonts w:ascii="Tahoma" w:eastAsiaTheme="minorEastAsia" w:hAnsi="Tahoma" w:cs="Tahoma"/>
          <w:sz w:val="22"/>
          <w:szCs w:val="22"/>
          <w:lang w:val="ru-RU" w:eastAsia="ru-RU"/>
        </w:rPr>
        <w:t>виконання</w:t>
      </w:r>
      <w:proofErr w:type="spellEnd"/>
      <w:r w:rsidR="31300CAA" w:rsidRPr="6A36A4AF">
        <w:rPr>
          <w:rFonts w:ascii="Tahoma" w:eastAsiaTheme="minorEastAsia" w:hAnsi="Tahoma" w:cs="Tahoma"/>
          <w:sz w:val="22"/>
          <w:szCs w:val="22"/>
          <w:lang w:val="ru-RU" w:eastAsia="ru-RU"/>
        </w:rPr>
        <w:t xml:space="preserve"> договору – до </w:t>
      </w:r>
      <w:r w:rsidR="6CCB50B1" w:rsidRPr="6A36A4AF">
        <w:rPr>
          <w:rFonts w:ascii="Tahoma" w:eastAsiaTheme="minorEastAsia" w:hAnsi="Tahoma" w:cs="Tahoma"/>
          <w:sz w:val="22"/>
          <w:szCs w:val="22"/>
          <w:lang w:val="ru-RU" w:eastAsia="ru-RU"/>
        </w:rPr>
        <w:t>4</w:t>
      </w:r>
      <w:r w:rsidR="31300CAA" w:rsidRPr="6A36A4AF">
        <w:rPr>
          <w:rFonts w:ascii="Tahoma" w:eastAsiaTheme="minorEastAsia" w:hAnsi="Tahoma" w:cs="Tahoma"/>
          <w:sz w:val="22"/>
          <w:szCs w:val="22"/>
          <w:lang w:val="ru-RU" w:eastAsia="ru-RU"/>
        </w:rPr>
        <w:t xml:space="preserve"> </w:t>
      </w:r>
      <w:proofErr w:type="spellStart"/>
      <w:r w:rsidR="31300CAA" w:rsidRPr="6A36A4AF">
        <w:rPr>
          <w:rFonts w:ascii="Tahoma" w:eastAsiaTheme="minorEastAsia" w:hAnsi="Tahoma" w:cs="Tahoma"/>
          <w:sz w:val="22"/>
          <w:szCs w:val="22"/>
          <w:lang w:val="ru-RU" w:eastAsia="ru-RU"/>
        </w:rPr>
        <w:t>місяців</w:t>
      </w:r>
      <w:proofErr w:type="spellEnd"/>
      <w:r w:rsidR="31300CAA" w:rsidRPr="6A36A4AF">
        <w:rPr>
          <w:rFonts w:ascii="Tahoma" w:eastAsiaTheme="minorEastAsia" w:hAnsi="Tahoma" w:cs="Tahoma"/>
          <w:sz w:val="22"/>
          <w:szCs w:val="22"/>
          <w:lang w:val="ru-RU" w:eastAsia="ru-RU"/>
        </w:rPr>
        <w:t xml:space="preserve"> </w:t>
      </w:r>
      <w:proofErr w:type="spellStart"/>
      <w:r w:rsidR="31300CAA" w:rsidRPr="6A36A4AF">
        <w:rPr>
          <w:rFonts w:ascii="Tahoma" w:eastAsiaTheme="minorEastAsia" w:hAnsi="Tahoma" w:cs="Tahoma"/>
          <w:sz w:val="22"/>
          <w:szCs w:val="22"/>
          <w:lang w:val="ru-RU" w:eastAsia="ru-RU"/>
        </w:rPr>
        <w:t>після</w:t>
      </w:r>
      <w:proofErr w:type="spellEnd"/>
      <w:r w:rsidR="31300CAA" w:rsidRPr="6A36A4AF">
        <w:rPr>
          <w:rFonts w:ascii="Tahoma" w:eastAsiaTheme="minorEastAsia" w:hAnsi="Tahoma" w:cs="Tahoma"/>
          <w:sz w:val="22"/>
          <w:szCs w:val="22"/>
          <w:lang w:val="ru-RU" w:eastAsia="ru-RU"/>
        </w:rPr>
        <w:t xml:space="preserve"> </w:t>
      </w:r>
      <w:proofErr w:type="spellStart"/>
      <w:r w:rsidR="31300CAA" w:rsidRPr="6A36A4AF">
        <w:rPr>
          <w:rFonts w:ascii="Tahoma" w:eastAsiaTheme="minorEastAsia" w:hAnsi="Tahoma" w:cs="Tahoma"/>
          <w:sz w:val="22"/>
          <w:szCs w:val="22"/>
          <w:lang w:val="ru-RU" w:eastAsia="ru-RU"/>
        </w:rPr>
        <w:t>набрання</w:t>
      </w:r>
      <w:proofErr w:type="spellEnd"/>
      <w:r w:rsidR="31300CAA" w:rsidRPr="6A36A4AF">
        <w:rPr>
          <w:rFonts w:ascii="Tahoma" w:eastAsiaTheme="minorEastAsia" w:hAnsi="Tahoma" w:cs="Tahoma"/>
          <w:sz w:val="22"/>
          <w:szCs w:val="22"/>
          <w:lang w:val="ru-RU" w:eastAsia="ru-RU"/>
        </w:rPr>
        <w:t xml:space="preserve"> ним </w:t>
      </w:r>
      <w:proofErr w:type="spellStart"/>
      <w:r w:rsidR="31300CAA" w:rsidRPr="6A36A4AF">
        <w:rPr>
          <w:rFonts w:ascii="Tahoma" w:eastAsiaTheme="minorEastAsia" w:hAnsi="Tahoma" w:cs="Tahoma"/>
          <w:sz w:val="22"/>
          <w:szCs w:val="22"/>
          <w:lang w:val="ru-RU" w:eastAsia="ru-RU"/>
        </w:rPr>
        <w:t>чинності</w:t>
      </w:r>
      <w:proofErr w:type="spellEnd"/>
      <w:r w:rsidR="31300CAA" w:rsidRPr="6A36A4AF">
        <w:rPr>
          <w:rFonts w:ascii="Tahoma" w:eastAsiaTheme="minorEastAsia" w:hAnsi="Tahoma" w:cs="Tahoma"/>
          <w:sz w:val="22"/>
          <w:szCs w:val="22"/>
          <w:lang w:val="ru-RU" w:eastAsia="ru-RU"/>
        </w:rPr>
        <w:t xml:space="preserve"> (</w:t>
      </w:r>
      <w:proofErr w:type="spellStart"/>
      <w:r w:rsidR="31300CAA" w:rsidRPr="6A36A4AF">
        <w:rPr>
          <w:rFonts w:ascii="Tahoma" w:eastAsiaTheme="minorEastAsia" w:hAnsi="Tahoma" w:cs="Tahoma"/>
          <w:sz w:val="22"/>
          <w:szCs w:val="22"/>
          <w:lang w:val="ru-RU" w:eastAsia="ru-RU"/>
        </w:rPr>
        <w:t>після</w:t>
      </w:r>
      <w:proofErr w:type="spellEnd"/>
      <w:r w:rsidR="31300CAA" w:rsidRPr="6A36A4AF">
        <w:rPr>
          <w:rFonts w:ascii="Tahoma" w:eastAsiaTheme="minorEastAsia" w:hAnsi="Tahoma" w:cs="Tahoma"/>
          <w:sz w:val="22"/>
          <w:szCs w:val="22"/>
          <w:lang w:val="ru-RU" w:eastAsia="ru-RU"/>
        </w:rPr>
        <w:t xml:space="preserve"> </w:t>
      </w:r>
      <w:proofErr w:type="spellStart"/>
      <w:r w:rsidR="31300CAA" w:rsidRPr="6A36A4AF">
        <w:rPr>
          <w:rFonts w:ascii="Tahoma" w:eastAsiaTheme="minorEastAsia" w:hAnsi="Tahoma" w:cs="Tahoma"/>
          <w:sz w:val="22"/>
          <w:szCs w:val="22"/>
          <w:lang w:val="ru-RU" w:eastAsia="ru-RU"/>
        </w:rPr>
        <w:t>його</w:t>
      </w:r>
      <w:proofErr w:type="spellEnd"/>
      <w:r w:rsidR="31300CAA" w:rsidRPr="6A36A4AF">
        <w:rPr>
          <w:rFonts w:ascii="Tahoma" w:eastAsiaTheme="minorEastAsia" w:hAnsi="Tahoma" w:cs="Tahoma"/>
          <w:sz w:val="22"/>
          <w:szCs w:val="22"/>
          <w:lang w:val="ru-RU" w:eastAsia="ru-RU"/>
        </w:rPr>
        <w:t xml:space="preserve"> </w:t>
      </w:r>
      <w:proofErr w:type="spellStart"/>
      <w:r w:rsidR="31300CAA" w:rsidRPr="6A36A4AF">
        <w:rPr>
          <w:rFonts w:ascii="Tahoma" w:eastAsiaTheme="minorEastAsia" w:hAnsi="Tahoma" w:cs="Tahoma"/>
          <w:sz w:val="22"/>
          <w:szCs w:val="22"/>
          <w:lang w:val="ru-RU" w:eastAsia="ru-RU"/>
        </w:rPr>
        <w:t>підписання</w:t>
      </w:r>
      <w:proofErr w:type="spellEnd"/>
      <w:r w:rsidR="31300CAA" w:rsidRPr="6A36A4AF">
        <w:rPr>
          <w:rFonts w:ascii="Tahoma" w:eastAsiaTheme="minorEastAsia" w:hAnsi="Tahoma" w:cs="Tahoma"/>
          <w:sz w:val="22"/>
          <w:szCs w:val="22"/>
          <w:lang w:val="ru-RU" w:eastAsia="ru-RU"/>
        </w:rPr>
        <w:t xml:space="preserve"> </w:t>
      </w:r>
      <w:proofErr w:type="spellStart"/>
      <w:r w:rsidR="31300CAA" w:rsidRPr="6A36A4AF">
        <w:rPr>
          <w:rFonts w:ascii="Tahoma" w:eastAsiaTheme="minorEastAsia" w:hAnsi="Tahoma" w:cs="Tahoma"/>
          <w:sz w:val="22"/>
          <w:szCs w:val="22"/>
          <w:lang w:val="ru-RU" w:eastAsia="ru-RU"/>
        </w:rPr>
        <w:t>всіма</w:t>
      </w:r>
      <w:proofErr w:type="spellEnd"/>
      <w:r w:rsidR="31300CAA" w:rsidRPr="6A36A4AF">
        <w:rPr>
          <w:rFonts w:ascii="Tahoma" w:eastAsiaTheme="minorEastAsia" w:hAnsi="Tahoma" w:cs="Tahoma"/>
          <w:sz w:val="22"/>
          <w:szCs w:val="22"/>
          <w:lang w:val="ru-RU" w:eastAsia="ru-RU"/>
        </w:rPr>
        <w:t xml:space="preserve"> Сторонами)</w:t>
      </w:r>
      <w:proofErr w:type="gramStart"/>
      <w:r w:rsidR="004279EF">
        <w:rPr>
          <w:rFonts w:ascii="Tahoma" w:eastAsiaTheme="minorEastAsia" w:hAnsi="Tahoma" w:cs="Tahoma"/>
          <w:sz w:val="22"/>
          <w:szCs w:val="22"/>
          <w:lang w:val="ru-RU" w:eastAsia="ru-RU"/>
        </w:rPr>
        <w:t xml:space="preserve">, </w:t>
      </w:r>
      <w:r w:rsidR="004279EF" w:rsidRPr="004279EF">
        <w:rPr>
          <w:rFonts w:ascii="Tahoma" w:eastAsiaTheme="minorEastAsia" w:hAnsi="Tahoma" w:cs="Tahoma"/>
          <w:sz w:val="22"/>
          <w:szCs w:val="22"/>
          <w:lang w:val="ru-RU" w:eastAsia="ru-RU"/>
        </w:rPr>
        <w:t>)</w:t>
      </w:r>
      <w:proofErr w:type="gramEnd"/>
      <w:r w:rsidR="004279EF" w:rsidRPr="004279EF">
        <w:rPr>
          <w:rFonts w:ascii="Tahoma" w:eastAsiaTheme="minorEastAsia" w:hAnsi="Tahoma" w:cs="Tahoma"/>
          <w:sz w:val="22"/>
          <w:szCs w:val="22"/>
          <w:lang w:val="ru-RU" w:eastAsia="ru-RU"/>
        </w:rPr>
        <w:t xml:space="preserve">, </w:t>
      </w:r>
      <w:proofErr w:type="spellStart"/>
      <w:r w:rsidR="004279EF" w:rsidRPr="004279EF">
        <w:rPr>
          <w:rFonts w:ascii="Tahoma" w:eastAsiaTheme="minorEastAsia" w:hAnsi="Tahoma" w:cs="Tahoma"/>
          <w:sz w:val="22"/>
          <w:szCs w:val="22"/>
          <w:lang w:val="ru-RU" w:eastAsia="ru-RU"/>
        </w:rPr>
        <w:t>але</w:t>
      </w:r>
      <w:proofErr w:type="spellEnd"/>
      <w:r w:rsidR="004279EF" w:rsidRPr="004279EF">
        <w:rPr>
          <w:rFonts w:ascii="Tahoma" w:eastAsiaTheme="minorEastAsia" w:hAnsi="Tahoma" w:cs="Tahoma"/>
          <w:sz w:val="22"/>
          <w:szCs w:val="22"/>
          <w:lang w:val="ru-RU" w:eastAsia="ru-RU"/>
        </w:rPr>
        <w:t xml:space="preserve"> не </w:t>
      </w:r>
      <w:proofErr w:type="spellStart"/>
      <w:r w:rsidR="004279EF" w:rsidRPr="004279EF">
        <w:rPr>
          <w:rFonts w:ascii="Tahoma" w:eastAsiaTheme="minorEastAsia" w:hAnsi="Tahoma" w:cs="Tahoma"/>
          <w:sz w:val="22"/>
          <w:szCs w:val="22"/>
          <w:lang w:val="ru-RU" w:eastAsia="ru-RU"/>
        </w:rPr>
        <w:t>пізніше</w:t>
      </w:r>
      <w:proofErr w:type="spellEnd"/>
      <w:r w:rsidR="004279EF" w:rsidRPr="004279EF">
        <w:rPr>
          <w:rFonts w:ascii="Tahoma" w:eastAsiaTheme="minorEastAsia" w:hAnsi="Tahoma" w:cs="Tahoma"/>
          <w:sz w:val="22"/>
          <w:szCs w:val="22"/>
          <w:lang w:val="ru-RU" w:eastAsia="ru-RU"/>
        </w:rPr>
        <w:t xml:space="preserve"> 31.03.2026.</w:t>
      </w:r>
    </w:p>
    <w:p w14:paraId="16C419F0" w14:textId="2E385C89" w:rsidR="18528B92" w:rsidRDefault="18528B92" w:rsidP="6FC9E8CD">
      <w:pPr>
        <w:spacing w:after="0"/>
        <w:rPr>
          <w:rFonts w:ascii="Tahoma" w:eastAsiaTheme="minorEastAsia" w:hAnsi="Tahoma" w:cs="Tahoma"/>
          <w:sz w:val="22"/>
          <w:szCs w:val="22"/>
          <w:lang w:val="ru-RU" w:eastAsia="ru-RU"/>
        </w:rPr>
      </w:pPr>
      <w:r w:rsidRPr="6A36A4AF">
        <w:rPr>
          <w:rFonts w:ascii="Tahoma" w:eastAsiaTheme="minorEastAsia" w:hAnsi="Tahoma" w:cs="Tahoma"/>
          <w:sz w:val="22"/>
          <w:szCs w:val="22"/>
          <w:lang w:val="ru-RU" w:eastAsia="ru-RU"/>
        </w:rPr>
        <w:t xml:space="preserve">3.4. </w:t>
      </w:r>
      <w:proofErr w:type="spellStart"/>
      <w:r w:rsidRPr="6A36A4AF">
        <w:rPr>
          <w:rFonts w:ascii="Tahoma" w:eastAsiaTheme="minorEastAsia" w:hAnsi="Tahoma" w:cs="Tahoma"/>
          <w:sz w:val="22"/>
          <w:szCs w:val="22"/>
          <w:lang w:val="ru-RU" w:eastAsia="ru-RU"/>
        </w:rPr>
        <w:t>Орієнтовний</w:t>
      </w:r>
      <w:proofErr w:type="spellEnd"/>
      <w:r w:rsidRPr="6A36A4AF">
        <w:rPr>
          <w:rFonts w:ascii="Tahoma" w:eastAsiaTheme="minorEastAsia" w:hAnsi="Tahoma" w:cs="Tahoma"/>
          <w:sz w:val="22"/>
          <w:szCs w:val="22"/>
          <w:lang w:val="ru-RU" w:eastAsia="ru-RU"/>
        </w:rPr>
        <w:t xml:space="preserve"> </w:t>
      </w:r>
      <w:proofErr w:type="spellStart"/>
      <w:r w:rsidRPr="6A36A4AF">
        <w:rPr>
          <w:rFonts w:ascii="Tahoma" w:eastAsiaTheme="minorEastAsia" w:hAnsi="Tahoma" w:cs="Tahoma"/>
          <w:sz w:val="22"/>
          <w:szCs w:val="22"/>
          <w:lang w:val="ru-RU" w:eastAsia="ru-RU"/>
        </w:rPr>
        <w:t>термін</w:t>
      </w:r>
      <w:proofErr w:type="spellEnd"/>
      <w:r w:rsidRPr="6A36A4AF">
        <w:rPr>
          <w:rFonts w:ascii="Tahoma" w:eastAsiaTheme="minorEastAsia" w:hAnsi="Tahoma" w:cs="Tahoma"/>
          <w:sz w:val="22"/>
          <w:szCs w:val="22"/>
          <w:lang w:val="ru-RU" w:eastAsia="ru-RU"/>
        </w:rPr>
        <w:t xml:space="preserve"> </w:t>
      </w:r>
      <w:proofErr w:type="spellStart"/>
      <w:r w:rsidRPr="6A36A4AF">
        <w:rPr>
          <w:rFonts w:ascii="Tahoma" w:eastAsiaTheme="minorEastAsia" w:hAnsi="Tahoma" w:cs="Tahoma"/>
          <w:sz w:val="22"/>
          <w:szCs w:val="22"/>
          <w:lang w:val="ru-RU" w:eastAsia="ru-RU"/>
        </w:rPr>
        <w:t>дії</w:t>
      </w:r>
      <w:proofErr w:type="spellEnd"/>
      <w:r w:rsidRPr="6A36A4AF">
        <w:rPr>
          <w:rFonts w:ascii="Tahoma" w:eastAsiaTheme="minorEastAsia" w:hAnsi="Tahoma" w:cs="Tahoma"/>
          <w:sz w:val="22"/>
          <w:szCs w:val="22"/>
          <w:lang w:val="ru-RU" w:eastAsia="ru-RU"/>
        </w:rPr>
        <w:t xml:space="preserve"> договору про </w:t>
      </w:r>
      <w:proofErr w:type="spellStart"/>
      <w:r w:rsidRPr="6A36A4AF">
        <w:rPr>
          <w:rFonts w:ascii="Tahoma" w:eastAsiaTheme="minorEastAsia" w:hAnsi="Tahoma" w:cs="Tahoma"/>
          <w:sz w:val="22"/>
          <w:szCs w:val="22"/>
          <w:lang w:val="ru-RU" w:eastAsia="ru-RU"/>
        </w:rPr>
        <w:t>закупівлю</w:t>
      </w:r>
      <w:proofErr w:type="spellEnd"/>
      <w:r w:rsidRPr="6A36A4AF">
        <w:rPr>
          <w:rFonts w:ascii="Tahoma" w:eastAsiaTheme="minorEastAsia" w:hAnsi="Tahoma" w:cs="Tahoma"/>
          <w:sz w:val="22"/>
          <w:szCs w:val="22"/>
          <w:lang w:val="ru-RU" w:eastAsia="ru-RU"/>
        </w:rPr>
        <w:t xml:space="preserve"> – з моменту </w:t>
      </w:r>
      <w:proofErr w:type="spellStart"/>
      <w:r w:rsidRPr="6A36A4AF">
        <w:rPr>
          <w:rFonts w:ascii="Tahoma" w:eastAsiaTheme="minorEastAsia" w:hAnsi="Tahoma" w:cs="Tahoma"/>
          <w:sz w:val="22"/>
          <w:szCs w:val="22"/>
          <w:lang w:val="ru-RU" w:eastAsia="ru-RU"/>
        </w:rPr>
        <w:t>набрання</w:t>
      </w:r>
      <w:proofErr w:type="spellEnd"/>
      <w:r w:rsidRPr="6A36A4AF">
        <w:rPr>
          <w:rFonts w:ascii="Tahoma" w:eastAsiaTheme="minorEastAsia" w:hAnsi="Tahoma" w:cs="Tahoma"/>
          <w:sz w:val="22"/>
          <w:szCs w:val="22"/>
          <w:lang w:val="ru-RU" w:eastAsia="ru-RU"/>
        </w:rPr>
        <w:t xml:space="preserve"> </w:t>
      </w:r>
      <w:proofErr w:type="spellStart"/>
      <w:r w:rsidRPr="6A36A4AF">
        <w:rPr>
          <w:rFonts w:ascii="Tahoma" w:eastAsiaTheme="minorEastAsia" w:hAnsi="Tahoma" w:cs="Tahoma"/>
          <w:sz w:val="22"/>
          <w:szCs w:val="22"/>
          <w:lang w:val="ru-RU" w:eastAsia="ru-RU"/>
        </w:rPr>
        <w:t>чинності</w:t>
      </w:r>
      <w:proofErr w:type="spellEnd"/>
      <w:r w:rsidRPr="6A36A4AF">
        <w:rPr>
          <w:rFonts w:ascii="Tahoma" w:eastAsiaTheme="minorEastAsia" w:hAnsi="Tahoma" w:cs="Tahoma"/>
          <w:sz w:val="22"/>
          <w:szCs w:val="22"/>
          <w:lang w:val="ru-RU" w:eastAsia="ru-RU"/>
        </w:rPr>
        <w:t xml:space="preserve"> договором про </w:t>
      </w:r>
      <w:proofErr w:type="spellStart"/>
      <w:r w:rsidRPr="6A36A4AF">
        <w:rPr>
          <w:rFonts w:ascii="Tahoma" w:eastAsiaTheme="minorEastAsia" w:hAnsi="Tahoma" w:cs="Tahoma"/>
          <w:sz w:val="22"/>
          <w:szCs w:val="22"/>
          <w:lang w:val="ru-RU" w:eastAsia="ru-RU"/>
        </w:rPr>
        <w:t>закупівлю</w:t>
      </w:r>
      <w:proofErr w:type="spellEnd"/>
      <w:r w:rsidRPr="6A36A4AF">
        <w:rPr>
          <w:rFonts w:ascii="Tahoma" w:eastAsiaTheme="minorEastAsia" w:hAnsi="Tahoma" w:cs="Tahoma"/>
          <w:sz w:val="22"/>
          <w:szCs w:val="22"/>
          <w:lang w:val="ru-RU" w:eastAsia="ru-RU"/>
        </w:rPr>
        <w:t xml:space="preserve"> (з моменту </w:t>
      </w:r>
      <w:proofErr w:type="spellStart"/>
      <w:r w:rsidRPr="6A36A4AF">
        <w:rPr>
          <w:rFonts w:ascii="Tahoma" w:eastAsiaTheme="minorEastAsia" w:hAnsi="Tahoma" w:cs="Tahoma"/>
          <w:sz w:val="22"/>
          <w:szCs w:val="22"/>
          <w:lang w:val="ru-RU" w:eastAsia="ru-RU"/>
        </w:rPr>
        <w:t>його</w:t>
      </w:r>
      <w:proofErr w:type="spellEnd"/>
      <w:r w:rsidRPr="6A36A4AF">
        <w:rPr>
          <w:rFonts w:ascii="Tahoma" w:eastAsiaTheme="minorEastAsia" w:hAnsi="Tahoma" w:cs="Tahoma"/>
          <w:sz w:val="22"/>
          <w:szCs w:val="22"/>
          <w:lang w:val="ru-RU" w:eastAsia="ru-RU"/>
        </w:rPr>
        <w:t xml:space="preserve"> </w:t>
      </w:r>
      <w:proofErr w:type="spellStart"/>
      <w:r w:rsidRPr="6A36A4AF">
        <w:rPr>
          <w:rFonts w:ascii="Tahoma" w:eastAsiaTheme="minorEastAsia" w:hAnsi="Tahoma" w:cs="Tahoma"/>
          <w:sz w:val="22"/>
          <w:szCs w:val="22"/>
          <w:lang w:val="ru-RU" w:eastAsia="ru-RU"/>
        </w:rPr>
        <w:t>підписання</w:t>
      </w:r>
      <w:proofErr w:type="spellEnd"/>
      <w:r w:rsidRPr="6A36A4AF">
        <w:rPr>
          <w:rFonts w:ascii="Tahoma" w:eastAsiaTheme="minorEastAsia" w:hAnsi="Tahoma" w:cs="Tahoma"/>
          <w:sz w:val="22"/>
          <w:szCs w:val="22"/>
          <w:lang w:val="ru-RU" w:eastAsia="ru-RU"/>
        </w:rPr>
        <w:t xml:space="preserve"> </w:t>
      </w:r>
      <w:proofErr w:type="spellStart"/>
      <w:r w:rsidRPr="6A36A4AF">
        <w:rPr>
          <w:rFonts w:ascii="Tahoma" w:eastAsiaTheme="minorEastAsia" w:hAnsi="Tahoma" w:cs="Tahoma"/>
          <w:sz w:val="22"/>
          <w:szCs w:val="22"/>
          <w:lang w:val="ru-RU" w:eastAsia="ru-RU"/>
        </w:rPr>
        <w:t>всіма</w:t>
      </w:r>
      <w:proofErr w:type="spellEnd"/>
      <w:r w:rsidRPr="6A36A4AF">
        <w:rPr>
          <w:rFonts w:ascii="Tahoma" w:eastAsiaTheme="minorEastAsia" w:hAnsi="Tahoma" w:cs="Tahoma"/>
          <w:sz w:val="22"/>
          <w:szCs w:val="22"/>
          <w:lang w:val="ru-RU" w:eastAsia="ru-RU"/>
        </w:rPr>
        <w:t xml:space="preserve"> Сторонами) до </w:t>
      </w:r>
      <w:r w:rsidR="69AD1492" w:rsidRPr="6A36A4AF">
        <w:rPr>
          <w:rFonts w:ascii="Tahoma" w:eastAsiaTheme="minorEastAsia" w:hAnsi="Tahoma" w:cs="Tahoma"/>
          <w:sz w:val="22"/>
          <w:szCs w:val="22"/>
          <w:lang w:val="ru-RU" w:eastAsia="ru-RU"/>
        </w:rPr>
        <w:t>4</w:t>
      </w:r>
      <w:r w:rsidRPr="6A36A4AF">
        <w:rPr>
          <w:rFonts w:ascii="Tahoma" w:eastAsiaTheme="minorEastAsia" w:hAnsi="Tahoma" w:cs="Tahoma"/>
          <w:sz w:val="22"/>
          <w:szCs w:val="22"/>
          <w:lang w:val="ru-RU" w:eastAsia="ru-RU"/>
        </w:rPr>
        <w:t xml:space="preserve"> </w:t>
      </w:r>
      <w:proofErr w:type="spellStart"/>
      <w:r w:rsidRPr="6A36A4AF">
        <w:rPr>
          <w:rFonts w:ascii="Tahoma" w:eastAsiaTheme="minorEastAsia" w:hAnsi="Tahoma" w:cs="Tahoma"/>
          <w:sz w:val="22"/>
          <w:szCs w:val="22"/>
          <w:lang w:val="ru-RU" w:eastAsia="ru-RU"/>
        </w:rPr>
        <w:t>місяців</w:t>
      </w:r>
      <w:proofErr w:type="spellEnd"/>
      <w:r w:rsidR="004279EF">
        <w:rPr>
          <w:rFonts w:ascii="Tahoma" w:eastAsiaTheme="minorEastAsia" w:hAnsi="Tahoma" w:cs="Tahoma"/>
          <w:sz w:val="22"/>
          <w:szCs w:val="22"/>
          <w:lang w:val="ru-RU" w:eastAsia="ru-RU"/>
        </w:rPr>
        <w:t xml:space="preserve"> </w:t>
      </w:r>
      <w:r w:rsidR="004279EF" w:rsidRPr="004279EF">
        <w:rPr>
          <w:rFonts w:ascii="Tahoma" w:eastAsiaTheme="minorEastAsia" w:hAnsi="Tahoma" w:cs="Tahoma"/>
          <w:sz w:val="22"/>
          <w:szCs w:val="22"/>
          <w:lang w:val="ru-RU" w:eastAsia="ru-RU"/>
        </w:rPr>
        <w:t>(</w:t>
      </w:r>
      <w:proofErr w:type="spellStart"/>
      <w:r w:rsidR="004279EF" w:rsidRPr="004279EF">
        <w:rPr>
          <w:rFonts w:ascii="Tahoma" w:eastAsiaTheme="minorEastAsia" w:hAnsi="Tahoma" w:cs="Tahoma"/>
          <w:sz w:val="22"/>
          <w:szCs w:val="22"/>
          <w:lang w:val="ru-RU" w:eastAsia="ru-RU"/>
        </w:rPr>
        <w:t>але</w:t>
      </w:r>
      <w:proofErr w:type="spellEnd"/>
      <w:r w:rsidR="004279EF" w:rsidRPr="004279EF">
        <w:rPr>
          <w:rFonts w:ascii="Tahoma" w:eastAsiaTheme="minorEastAsia" w:hAnsi="Tahoma" w:cs="Tahoma"/>
          <w:sz w:val="22"/>
          <w:szCs w:val="22"/>
          <w:lang w:val="ru-RU" w:eastAsia="ru-RU"/>
        </w:rPr>
        <w:t xml:space="preserve"> не </w:t>
      </w:r>
      <w:proofErr w:type="spellStart"/>
      <w:r w:rsidR="004279EF" w:rsidRPr="004279EF">
        <w:rPr>
          <w:rFonts w:ascii="Tahoma" w:eastAsiaTheme="minorEastAsia" w:hAnsi="Tahoma" w:cs="Tahoma"/>
          <w:sz w:val="22"/>
          <w:szCs w:val="22"/>
          <w:lang w:val="ru-RU" w:eastAsia="ru-RU"/>
        </w:rPr>
        <w:t>довше</w:t>
      </w:r>
      <w:proofErr w:type="spellEnd"/>
      <w:r w:rsidR="004279EF" w:rsidRPr="004279EF">
        <w:rPr>
          <w:rFonts w:ascii="Tahoma" w:eastAsiaTheme="minorEastAsia" w:hAnsi="Tahoma" w:cs="Tahoma"/>
          <w:sz w:val="22"/>
          <w:szCs w:val="22"/>
          <w:lang w:val="ru-RU" w:eastAsia="ru-RU"/>
        </w:rPr>
        <w:t xml:space="preserve"> </w:t>
      </w:r>
      <w:proofErr w:type="spellStart"/>
      <w:r w:rsidR="004279EF" w:rsidRPr="004279EF">
        <w:rPr>
          <w:rFonts w:ascii="Tahoma" w:eastAsiaTheme="minorEastAsia" w:hAnsi="Tahoma" w:cs="Tahoma"/>
          <w:sz w:val="22"/>
          <w:szCs w:val="22"/>
          <w:lang w:val="ru-RU" w:eastAsia="ru-RU"/>
        </w:rPr>
        <w:t>ніж</w:t>
      </w:r>
      <w:proofErr w:type="spellEnd"/>
      <w:r w:rsidR="004279EF" w:rsidRPr="004279EF">
        <w:rPr>
          <w:rFonts w:ascii="Tahoma" w:eastAsiaTheme="minorEastAsia" w:hAnsi="Tahoma" w:cs="Tahoma"/>
          <w:sz w:val="22"/>
          <w:szCs w:val="22"/>
          <w:lang w:val="ru-RU" w:eastAsia="ru-RU"/>
        </w:rPr>
        <w:t xml:space="preserve"> до 31.03.2026)</w:t>
      </w:r>
      <w:r w:rsidRPr="6A36A4AF">
        <w:rPr>
          <w:rFonts w:ascii="Tahoma" w:eastAsiaTheme="minorEastAsia" w:hAnsi="Tahoma" w:cs="Tahoma"/>
          <w:sz w:val="22"/>
          <w:szCs w:val="22"/>
          <w:lang w:val="ru-RU" w:eastAsia="ru-RU"/>
        </w:rPr>
        <w:t>.</w:t>
      </w:r>
    </w:p>
    <w:p w14:paraId="435A7510" w14:textId="3C9EA8BE" w:rsidR="003134BF" w:rsidRPr="00516DE0" w:rsidRDefault="566E5227" w:rsidP="6FC9E8CD">
      <w:pPr>
        <w:spacing w:after="0"/>
        <w:rPr>
          <w:rFonts w:ascii="Tahoma" w:eastAsiaTheme="minorEastAsia" w:hAnsi="Tahoma" w:cs="Tahoma"/>
          <w:sz w:val="22"/>
          <w:szCs w:val="22"/>
          <w:lang w:eastAsia="ru-RU"/>
        </w:rPr>
      </w:pPr>
      <w:r w:rsidRPr="6FC9E8CD">
        <w:rPr>
          <w:rFonts w:ascii="Tahoma" w:eastAsiaTheme="minorEastAsia" w:hAnsi="Tahoma" w:cs="Tahoma"/>
          <w:sz w:val="22"/>
          <w:szCs w:val="22"/>
          <w:lang w:val="ru-RU" w:eastAsia="ru-RU"/>
        </w:rPr>
        <w:t>3.</w:t>
      </w:r>
      <w:r w:rsidR="243FDD66" w:rsidRPr="6FC9E8CD">
        <w:rPr>
          <w:rFonts w:ascii="Tahoma" w:eastAsiaTheme="minorEastAsia" w:hAnsi="Tahoma" w:cs="Tahoma"/>
          <w:sz w:val="22"/>
          <w:szCs w:val="22"/>
          <w:lang w:val="ru-RU" w:eastAsia="ru-RU"/>
        </w:rPr>
        <w:t>5</w:t>
      </w:r>
      <w:r w:rsidRPr="6FC9E8CD">
        <w:rPr>
          <w:rFonts w:ascii="Tahoma" w:eastAsiaTheme="minorEastAsia" w:hAnsi="Tahoma" w:cs="Tahoma"/>
          <w:sz w:val="22"/>
          <w:szCs w:val="22"/>
          <w:lang w:val="ru-RU" w:eastAsia="ru-RU"/>
        </w:rPr>
        <w:t xml:space="preserve">. </w:t>
      </w:r>
      <w:r w:rsidR="09282638" w:rsidRPr="6FC9E8CD">
        <w:rPr>
          <w:rFonts w:ascii="Tahoma" w:eastAsiaTheme="minorEastAsia" w:hAnsi="Tahoma" w:cs="Tahoma"/>
          <w:sz w:val="22"/>
          <w:szCs w:val="22"/>
          <w:lang w:eastAsia="ru-RU"/>
        </w:rPr>
        <w:t xml:space="preserve">Послуги за договором на закупівлю повинні надаватись в Україні </w:t>
      </w:r>
      <w:r w:rsidR="09282638" w:rsidRPr="6FC9E8CD">
        <w:rPr>
          <w:rFonts w:ascii="Tahoma" w:eastAsiaTheme="minorEastAsia" w:hAnsi="Tahoma" w:cs="Tahoma"/>
          <w:sz w:val="22"/>
          <w:szCs w:val="22"/>
          <w:lang w:val="ru-RU" w:eastAsia="ru-RU"/>
        </w:rPr>
        <w:t>та/</w:t>
      </w:r>
      <w:proofErr w:type="spellStart"/>
      <w:r w:rsidR="09282638" w:rsidRPr="6FC9E8CD">
        <w:rPr>
          <w:rFonts w:ascii="Tahoma" w:eastAsiaTheme="minorEastAsia" w:hAnsi="Tahoma" w:cs="Tahoma"/>
          <w:sz w:val="22"/>
          <w:szCs w:val="22"/>
          <w:lang w:val="ru-RU" w:eastAsia="ru-RU"/>
        </w:rPr>
        <w:t>або</w:t>
      </w:r>
      <w:proofErr w:type="spellEnd"/>
      <w:r w:rsidR="09282638" w:rsidRPr="6FC9E8CD">
        <w:rPr>
          <w:rFonts w:ascii="Tahoma" w:eastAsiaTheme="minorEastAsia" w:hAnsi="Tahoma" w:cs="Tahoma"/>
          <w:sz w:val="22"/>
          <w:szCs w:val="22"/>
          <w:lang w:val="ru-RU" w:eastAsia="ru-RU"/>
        </w:rPr>
        <w:t xml:space="preserve"> </w:t>
      </w:r>
      <w:proofErr w:type="spellStart"/>
      <w:r w:rsidR="09282638" w:rsidRPr="6FC9E8CD">
        <w:rPr>
          <w:rFonts w:ascii="Tahoma" w:eastAsiaTheme="minorEastAsia" w:hAnsi="Tahoma" w:cs="Tahoma"/>
          <w:sz w:val="22"/>
          <w:szCs w:val="22"/>
          <w:lang w:val="ru-RU" w:eastAsia="ru-RU"/>
        </w:rPr>
        <w:t>дистанційно</w:t>
      </w:r>
      <w:proofErr w:type="spellEnd"/>
      <w:r w:rsidR="09282638" w:rsidRPr="6FC9E8CD">
        <w:rPr>
          <w:rFonts w:ascii="Tahoma" w:eastAsiaTheme="minorEastAsia" w:hAnsi="Tahoma" w:cs="Tahoma"/>
          <w:sz w:val="22"/>
          <w:szCs w:val="22"/>
          <w:lang w:val="ru-RU" w:eastAsia="ru-RU"/>
        </w:rPr>
        <w:t xml:space="preserve"> за </w:t>
      </w:r>
      <w:proofErr w:type="spellStart"/>
      <w:r w:rsidR="09282638" w:rsidRPr="6FC9E8CD">
        <w:rPr>
          <w:rFonts w:ascii="Tahoma" w:eastAsiaTheme="minorEastAsia" w:hAnsi="Tahoma" w:cs="Tahoma"/>
          <w:sz w:val="22"/>
          <w:szCs w:val="22"/>
          <w:lang w:val="ru-RU" w:eastAsia="ru-RU"/>
        </w:rPr>
        <w:t>місцем</w:t>
      </w:r>
      <w:proofErr w:type="spellEnd"/>
      <w:r w:rsidR="09282638" w:rsidRPr="6FC9E8CD">
        <w:rPr>
          <w:rFonts w:ascii="Tahoma" w:eastAsiaTheme="minorEastAsia" w:hAnsi="Tahoma" w:cs="Tahoma"/>
          <w:sz w:val="22"/>
          <w:szCs w:val="22"/>
          <w:lang w:val="ru-RU" w:eastAsia="ru-RU"/>
        </w:rPr>
        <w:t xml:space="preserve"> </w:t>
      </w:r>
      <w:proofErr w:type="spellStart"/>
      <w:r w:rsidR="09282638" w:rsidRPr="6FC9E8CD">
        <w:rPr>
          <w:rFonts w:ascii="Tahoma" w:eastAsiaTheme="minorEastAsia" w:hAnsi="Tahoma" w:cs="Tahoma"/>
          <w:sz w:val="22"/>
          <w:szCs w:val="22"/>
          <w:lang w:val="ru-RU" w:eastAsia="ru-RU"/>
        </w:rPr>
        <w:t>базування</w:t>
      </w:r>
      <w:proofErr w:type="spellEnd"/>
      <w:r w:rsidR="09282638" w:rsidRPr="6FC9E8CD">
        <w:rPr>
          <w:rFonts w:ascii="Tahoma" w:eastAsiaTheme="minorEastAsia" w:hAnsi="Tahoma" w:cs="Tahoma"/>
          <w:sz w:val="22"/>
          <w:szCs w:val="22"/>
          <w:lang w:val="ru-RU" w:eastAsia="ru-RU"/>
        </w:rPr>
        <w:t xml:space="preserve"> </w:t>
      </w:r>
      <w:proofErr w:type="spellStart"/>
      <w:r w:rsidR="09282638" w:rsidRPr="6FC9E8CD">
        <w:rPr>
          <w:rFonts w:ascii="Tahoma" w:eastAsiaTheme="minorEastAsia" w:hAnsi="Tahoma" w:cs="Tahoma"/>
          <w:sz w:val="22"/>
          <w:szCs w:val="22"/>
          <w:lang w:val="ru-RU" w:eastAsia="ru-RU"/>
        </w:rPr>
        <w:t>Виконавця</w:t>
      </w:r>
      <w:proofErr w:type="spellEnd"/>
      <w:r w:rsidR="09282638" w:rsidRPr="6FC9E8CD">
        <w:rPr>
          <w:rFonts w:ascii="Tahoma" w:eastAsiaTheme="minorEastAsia" w:hAnsi="Tahoma" w:cs="Tahoma"/>
          <w:sz w:val="22"/>
          <w:szCs w:val="22"/>
          <w:lang w:val="ru-RU" w:eastAsia="ru-RU"/>
        </w:rPr>
        <w:t xml:space="preserve">, коли </w:t>
      </w:r>
      <w:proofErr w:type="spellStart"/>
      <w:r w:rsidR="09282638" w:rsidRPr="6FC9E8CD">
        <w:rPr>
          <w:rFonts w:ascii="Tahoma" w:eastAsiaTheme="minorEastAsia" w:hAnsi="Tahoma" w:cs="Tahoma"/>
          <w:sz w:val="22"/>
          <w:szCs w:val="22"/>
          <w:lang w:val="ru-RU" w:eastAsia="ru-RU"/>
        </w:rPr>
        <w:t>це</w:t>
      </w:r>
      <w:proofErr w:type="spellEnd"/>
      <w:r w:rsidR="09282638" w:rsidRPr="6FC9E8CD">
        <w:rPr>
          <w:rFonts w:ascii="Tahoma" w:eastAsiaTheme="minorEastAsia" w:hAnsi="Tahoma" w:cs="Tahoma"/>
          <w:sz w:val="22"/>
          <w:szCs w:val="22"/>
          <w:lang w:val="ru-RU" w:eastAsia="ru-RU"/>
        </w:rPr>
        <w:t xml:space="preserve"> </w:t>
      </w:r>
      <w:proofErr w:type="spellStart"/>
      <w:r w:rsidR="09282638" w:rsidRPr="6FC9E8CD">
        <w:rPr>
          <w:rFonts w:ascii="Tahoma" w:eastAsiaTheme="minorEastAsia" w:hAnsi="Tahoma" w:cs="Tahoma"/>
          <w:sz w:val="22"/>
          <w:szCs w:val="22"/>
          <w:lang w:val="ru-RU" w:eastAsia="ru-RU"/>
        </w:rPr>
        <w:t>передбачається</w:t>
      </w:r>
      <w:proofErr w:type="spellEnd"/>
      <w:r w:rsidR="09282638" w:rsidRPr="6FC9E8CD">
        <w:rPr>
          <w:rFonts w:ascii="Tahoma" w:eastAsiaTheme="minorEastAsia" w:hAnsi="Tahoma" w:cs="Tahoma"/>
          <w:sz w:val="22"/>
          <w:szCs w:val="22"/>
          <w:lang w:val="ru-RU" w:eastAsia="ru-RU"/>
        </w:rPr>
        <w:t xml:space="preserve"> характером та </w:t>
      </w:r>
      <w:proofErr w:type="spellStart"/>
      <w:r w:rsidR="09282638" w:rsidRPr="6FC9E8CD">
        <w:rPr>
          <w:rFonts w:ascii="Tahoma" w:eastAsiaTheme="minorEastAsia" w:hAnsi="Tahoma" w:cs="Tahoma"/>
          <w:sz w:val="22"/>
          <w:szCs w:val="22"/>
          <w:lang w:val="ru-RU" w:eastAsia="ru-RU"/>
        </w:rPr>
        <w:t>технологічними</w:t>
      </w:r>
      <w:proofErr w:type="spellEnd"/>
      <w:r w:rsidR="09282638" w:rsidRPr="6FC9E8CD">
        <w:rPr>
          <w:rFonts w:ascii="Tahoma" w:eastAsiaTheme="minorEastAsia" w:hAnsi="Tahoma" w:cs="Tahoma"/>
          <w:sz w:val="22"/>
          <w:szCs w:val="22"/>
          <w:lang w:val="ru-RU" w:eastAsia="ru-RU"/>
        </w:rPr>
        <w:t xml:space="preserve"> </w:t>
      </w:r>
      <w:proofErr w:type="spellStart"/>
      <w:r w:rsidR="09282638" w:rsidRPr="6FC9E8CD">
        <w:rPr>
          <w:rFonts w:ascii="Tahoma" w:eastAsiaTheme="minorEastAsia" w:hAnsi="Tahoma" w:cs="Tahoma"/>
          <w:sz w:val="22"/>
          <w:szCs w:val="22"/>
          <w:lang w:val="ru-RU" w:eastAsia="ru-RU"/>
        </w:rPr>
        <w:t>можливостями</w:t>
      </w:r>
      <w:proofErr w:type="spellEnd"/>
      <w:r w:rsidR="09282638" w:rsidRPr="6FC9E8CD">
        <w:rPr>
          <w:rFonts w:ascii="Tahoma" w:eastAsiaTheme="minorEastAsia" w:hAnsi="Tahoma" w:cs="Tahoma"/>
          <w:sz w:val="22"/>
          <w:szCs w:val="22"/>
          <w:lang w:val="ru-RU" w:eastAsia="ru-RU"/>
        </w:rPr>
        <w:t xml:space="preserve"> </w:t>
      </w:r>
      <w:proofErr w:type="spellStart"/>
      <w:r w:rsidR="09282638" w:rsidRPr="6FC9E8CD">
        <w:rPr>
          <w:rFonts w:ascii="Tahoma" w:eastAsiaTheme="minorEastAsia" w:hAnsi="Tahoma" w:cs="Tahoma"/>
          <w:sz w:val="22"/>
          <w:szCs w:val="22"/>
          <w:lang w:val="ru-RU" w:eastAsia="ru-RU"/>
        </w:rPr>
        <w:t>надання</w:t>
      </w:r>
      <w:proofErr w:type="spellEnd"/>
      <w:r w:rsidR="09282638" w:rsidRPr="6FC9E8CD">
        <w:rPr>
          <w:rFonts w:ascii="Tahoma" w:eastAsiaTheme="minorEastAsia" w:hAnsi="Tahoma" w:cs="Tahoma"/>
          <w:sz w:val="22"/>
          <w:szCs w:val="22"/>
          <w:lang w:val="ru-RU" w:eastAsia="ru-RU"/>
        </w:rPr>
        <w:t xml:space="preserve"> </w:t>
      </w:r>
      <w:proofErr w:type="spellStart"/>
      <w:r w:rsidR="09282638" w:rsidRPr="6FC9E8CD">
        <w:rPr>
          <w:rFonts w:ascii="Tahoma" w:eastAsiaTheme="minorEastAsia" w:hAnsi="Tahoma" w:cs="Tahoma"/>
          <w:sz w:val="22"/>
          <w:szCs w:val="22"/>
          <w:lang w:val="ru-RU" w:eastAsia="ru-RU"/>
        </w:rPr>
        <w:t>Послуг</w:t>
      </w:r>
      <w:proofErr w:type="spellEnd"/>
      <w:r w:rsidR="174820AD" w:rsidRPr="6FC9E8CD">
        <w:rPr>
          <w:rFonts w:ascii="Tahoma" w:eastAsiaTheme="minorEastAsia" w:hAnsi="Tahoma" w:cs="Tahoma"/>
          <w:sz w:val="22"/>
          <w:szCs w:val="22"/>
          <w:lang w:eastAsia="ru-RU"/>
        </w:rPr>
        <w:t>.</w:t>
      </w:r>
    </w:p>
    <w:p w14:paraId="48469991" w14:textId="77777777" w:rsidR="00516DE0" w:rsidRPr="00C825D7" w:rsidRDefault="00516DE0" w:rsidP="3B690D42">
      <w:pPr>
        <w:spacing w:after="0" w:line="40" w:lineRule="atLeast"/>
        <w:contextualSpacing/>
        <w:rPr>
          <w:rFonts w:ascii="Tahoma" w:eastAsiaTheme="minorEastAsia" w:hAnsi="Tahoma" w:cs="Tahoma"/>
          <w:sz w:val="22"/>
          <w:szCs w:val="22"/>
          <w:lang w:eastAsia="en-US"/>
        </w:rPr>
      </w:pPr>
    </w:p>
    <w:p w14:paraId="0049AD2D" w14:textId="20B0EC57" w:rsidR="003134BF" w:rsidRPr="003134BF" w:rsidRDefault="003134BF" w:rsidP="00D8180B">
      <w:pPr>
        <w:numPr>
          <w:ilvl w:val="0"/>
          <w:numId w:val="23"/>
        </w:numPr>
        <w:spacing w:after="0" w:line="40" w:lineRule="atLeast"/>
        <w:contextualSpacing/>
        <w:jc w:val="center"/>
        <w:outlineLvl w:val="0"/>
        <w:rPr>
          <w:rFonts w:ascii="Tahoma" w:eastAsiaTheme="majorEastAsia" w:hAnsi="Tahoma" w:cs="Tahoma"/>
          <w:b/>
          <w:color w:val="000000" w:themeColor="accent1"/>
          <w:sz w:val="22"/>
          <w:szCs w:val="22"/>
          <w:lang w:eastAsia="en-US"/>
        </w:rPr>
      </w:pPr>
      <w:r w:rsidRPr="003134BF">
        <w:rPr>
          <w:rFonts w:ascii="Tahoma" w:eastAsiaTheme="majorEastAsia" w:hAnsi="Tahoma" w:cs="Tahoma"/>
          <w:b/>
          <w:color w:val="000000" w:themeColor="accent1"/>
          <w:sz w:val="22"/>
          <w:szCs w:val="22"/>
          <w:lang w:eastAsia="en-US"/>
        </w:rPr>
        <w:t>Термін дії пропозиції до тендеру</w:t>
      </w:r>
    </w:p>
    <w:p w14:paraId="258539F7" w14:textId="77777777" w:rsidR="003134BF" w:rsidRPr="003134BF" w:rsidRDefault="003134BF" w:rsidP="003134BF">
      <w:pPr>
        <w:spacing w:after="0" w:line="40" w:lineRule="atLeast"/>
        <w:ind w:firstLine="567"/>
        <w:contextualSpacing/>
        <w:rPr>
          <w:rFonts w:ascii="Tahoma" w:eastAsiaTheme="minorHAnsi" w:hAnsi="Tahoma" w:cs="Tahoma"/>
          <w:sz w:val="22"/>
          <w:szCs w:val="22"/>
          <w:lang w:eastAsia="en-US"/>
        </w:rPr>
      </w:pPr>
    </w:p>
    <w:p w14:paraId="0B8A5F58" w14:textId="0D6913DE" w:rsidR="0C0D3F30" w:rsidRDefault="0C0D3F30" w:rsidP="6FC9E8CD">
      <w:pPr>
        <w:spacing w:after="0" w:line="40" w:lineRule="atLeast"/>
        <w:ind w:firstLine="567"/>
        <w:contextualSpacing/>
        <w:rPr>
          <w:rFonts w:ascii="Tahoma" w:eastAsiaTheme="minorEastAsia" w:hAnsi="Tahoma" w:cs="Tahoma"/>
          <w:sz w:val="22"/>
          <w:szCs w:val="22"/>
          <w:lang w:eastAsia="en-US"/>
        </w:rPr>
      </w:pPr>
      <w:r w:rsidRPr="6FC9E8CD">
        <w:rPr>
          <w:rFonts w:ascii="Tahoma" w:eastAsiaTheme="minorEastAsia" w:hAnsi="Tahoma" w:cs="Tahoma"/>
          <w:sz w:val="22"/>
          <w:szCs w:val="22"/>
          <w:lang w:eastAsia="en-US"/>
        </w:rPr>
        <w:t>3 місяці після закінчення терміну подання тендерної пропозиції.</w:t>
      </w:r>
    </w:p>
    <w:p w14:paraId="3A441088"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603AF345" w14:textId="77777777" w:rsidR="003134BF" w:rsidRPr="003134BF" w:rsidRDefault="003134BF" w:rsidP="00D8180B">
      <w:pPr>
        <w:numPr>
          <w:ilvl w:val="0"/>
          <w:numId w:val="23"/>
        </w:numPr>
        <w:spacing w:after="0" w:line="40" w:lineRule="atLeast"/>
        <w:contextualSpacing/>
        <w:jc w:val="center"/>
        <w:outlineLvl w:val="0"/>
        <w:rPr>
          <w:rFonts w:ascii="Tahoma" w:eastAsiaTheme="majorEastAsia" w:hAnsi="Tahoma" w:cs="Tahoma"/>
          <w:b/>
          <w:color w:val="000000" w:themeColor="accent1"/>
          <w:sz w:val="22"/>
          <w:szCs w:val="22"/>
          <w:lang w:eastAsia="en-US"/>
        </w:rPr>
      </w:pPr>
      <w:r w:rsidRPr="003134BF">
        <w:rPr>
          <w:rFonts w:ascii="Tahoma" w:eastAsiaTheme="majorEastAsia" w:hAnsi="Tahoma" w:cs="Tahoma"/>
          <w:b/>
          <w:color w:val="000000" w:themeColor="accent1"/>
          <w:sz w:val="22"/>
          <w:szCs w:val="22"/>
          <w:lang w:eastAsia="en-US"/>
        </w:rPr>
        <w:t>Тендерна процедура</w:t>
      </w:r>
    </w:p>
    <w:p w14:paraId="509381F2"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268844E7" w14:textId="77777777" w:rsidR="00C942A2" w:rsidRPr="00D8180B" w:rsidRDefault="00C942A2" w:rsidP="00D8180B">
      <w:pPr>
        <w:spacing w:after="0"/>
        <w:contextualSpacing/>
        <w:rPr>
          <w:rFonts w:ascii="Tahoma" w:eastAsiaTheme="minorEastAsia" w:hAnsi="Tahoma" w:cs="Tahoma"/>
          <w:sz w:val="22"/>
          <w:szCs w:val="22"/>
          <w:lang w:eastAsia="ru-RU"/>
        </w:rPr>
      </w:pPr>
      <w:r w:rsidRPr="00D8180B">
        <w:rPr>
          <w:rFonts w:ascii="Tahoma" w:eastAsiaTheme="minorEastAsia" w:hAnsi="Tahoma" w:cs="Tahoma"/>
          <w:sz w:val="22"/>
          <w:szCs w:val="22"/>
          <w:lang w:eastAsia="ru-RU"/>
        </w:rPr>
        <w:t>5.1.    Тендерні пропозиції повинні бути підготовлені та подані відповідно до вимог до тендерних пропозицій, перелічених нижче.</w:t>
      </w:r>
    </w:p>
    <w:p w14:paraId="54C826E3" w14:textId="77777777" w:rsidR="00C942A2" w:rsidRPr="00D8180B" w:rsidRDefault="788681B8" w:rsidP="00D8180B">
      <w:pPr>
        <w:spacing w:after="0"/>
        <w:contextualSpacing/>
        <w:rPr>
          <w:rFonts w:ascii="Tahoma" w:eastAsiaTheme="minorEastAsia" w:hAnsi="Tahoma" w:cs="Tahoma"/>
          <w:sz w:val="22"/>
          <w:szCs w:val="22"/>
          <w:lang w:eastAsia="ru-RU"/>
        </w:rPr>
      </w:pPr>
      <w:r w:rsidRPr="6FC9E8CD">
        <w:rPr>
          <w:rFonts w:ascii="Tahoma" w:eastAsiaTheme="minorEastAsia" w:hAnsi="Tahoma" w:cs="Tahoma"/>
          <w:sz w:val="22"/>
          <w:szCs w:val="22"/>
          <w:lang w:eastAsia="ru-RU"/>
        </w:rPr>
        <w:t>5.2.</w:t>
      </w:r>
      <w:r w:rsidR="00C942A2">
        <w:tab/>
      </w:r>
      <w:r w:rsidRPr="6FC9E8CD">
        <w:rPr>
          <w:rFonts w:ascii="Tahoma" w:eastAsiaTheme="minorEastAsia" w:hAnsi="Tahoma" w:cs="Tahoma"/>
          <w:sz w:val="22"/>
          <w:szCs w:val="22"/>
          <w:lang w:eastAsia="ru-RU"/>
        </w:rPr>
        <w:t>Тендерні пропозиції можуть подавати юридичні особи, фізичні особи та приватні підприємці, а також спільні учасники тендеру. Будь-який учасник тендеру може діяти через належним чином уповноваженого представника. Спільні учасники тендеру повинні призначити представника, уповноваженого підписувати та подавати тендерну пропозицію і діяти від їхнього імені протягом усього процесу закупівлі. Такі повноваження повинні бути підтверджені Довіреністю. Усі члени спільного тендеру несуть солідарну відповідальність за тендерну пропозицію та будь-який договір, укладений за її результатами.</w:t>
      </w:r>
    </w:p>
    <w:p w14:paraId="029C0B3C" w14:textId="29F1F91F" w:rsidR="00B76820" w:rsidRPr="00D8180B" w:rsidRDefault="4019599F" w:rsidP="6FC9E8CD">
      <w:pPr>
        <w:spacing w:after="0"/>
        <w:contextualSpacing/>
        <w:rPr>
          <w:rFonts w:ascii="Tahoma" w:eastAsiaTheme="minorEastAsia" w:hAnsi="Tahoma" w:cs="Tahoma"/>
          <w:sz w:val="22"/>
          <w:szCs w:val="22"/>
          <w:lang w:eastAsia="ru-RU"/>
        </w:rPr>
      </w:pPr>
      <w:r w:rsidRPr="6FC9E8CD">
        <w:rPr>
          <w:rFonts w:ascii="Tahoma" w:eastAsiaTheme="minorEastAsia" w:hAnsi="Tahoma" w:cs="Tahoma"/>
          <w:sz w:val="22"/>
          <w:szCs w:val="22"/>
          <w:lang w:eastAsia="ru-RU"/>
        </w:rPr>
        <w:t>5.</w:t>
      </w:r>
      <w:r w:rsidR="4E9C2FF9" w:rsidRPr="6FC9E8CD">
        <w:rPr>
          <w:rFonts w:ascii="Tahoma" w:eastAsiaTheme="minorEastAsia" w:hAnsi="Tahoma" w:cs="Tahoma"/>
          <w:sz w:val="22"/>
          <w:szCs w:val="22"/>
          <w:lang w:eastAsia="ru-RU"/>
        </w:rPr>
        <w:t>3</w:t>
      </w:r>
      <w:r w:rsidRPr="6FC9E8CD">
        <w:rPr>
          <w:rFonts w:ascii="Tahoma" w:eastAsiaTheme="minorEastAsia" w:hAnsi="Tahoma" w:cs="Tahoma"/>
          <w:sz w:val="22"/>
          <w:szCs w:val="22"/>
          <w:lang w:eastAsia="ru-RU"/>
        </w:rPr>
        <w:t>. Економічні оператори, включаючи будь-які суб’єкти, на чиї можливості/ресурси покладається учасник тендеру, місце проживання або зареєстрована офіційна адреса яких знаходиться в Російській Федерації або Республіці Білорусь, не мають права брати участь.</w:t>
      </w:r>
    </w:p>
    <w:p w14:paraId="0F275C41" w14:textId="350E55DB" w:rsidR="003134BF" w:rsidRPr="00633DC4" w:rsidRDefault="29CC3386" w:rsidP="6FC9E8CD">
      <w:pPr>
        <w:spacing w:after="0"/>
        <w:contextualSpacing/>
        <w:rPr>
          <w:rFonts w:ascii="Tahoma" w:eastAsiaTheme="minorEastAsia" w:hAnsi="Tahoma" w:cs="Tahoma"/>
          <w:sz w:val="22"/>
          <w:szCs w:val="22"/>
          <w:lang w:eastAsia="ru-RU"/>
        </w:rPr>
      </w:pPr>
      <w:r w:rsidRPr="6FC9E8CD">
        <w:rPr>
          <w:rFonts w:ascii="Tahoma" w:eastAsiaTheme="minorEastAsia" w:hAnsi="Tahoma" w:cs="Tahoma"/>
          <w:sz w:val="22"/>
          <w:szCs w:val="22"/>
          <w:lang w:eastAsia="ru-RU"/>
        </w:rPr>
        <w:t>5</w:t>
      </w:r>
      <w:r w:rsidR="19C25129" w:rsidRPr="6FC9E8CD">
        <w:rPr>
          <w:rFonts w:ascii="Tahoma" w:eastAsiaTheme="minorEastAsia" w:hAnsi="Tahoma" w:cs="Tahoma"/>
          <w:sz w:val="22"/>
          <w:szCs w:val="22"/>
          <w:lang w:eastAsia="ru-RU"/>
        </w:rPr>
        <w:t>.</w:t>
      </w:r>
      <w:r w:rsidR="3B2E90D0" w:rsidRPr="6FC9E8CD">
        <w:rPr>
          <w:rFonts w:ascii="Tahoma" w:eastAsiaTheme="minorEastAsia" w:hAnsi="Tahoma" w:cs="Tahoma"/>
          <w:sz w:val="22"/>
          <w:szCs w:val="22"/>
          <w:lang w:eastAsia="ru-RU"/>
        </w:rPr>
        <w:t>4</w:t>
      </w:r>
      <w:r w:rsidR="4A538477" w:rsidRPr="6FC9E8CD">
        <w:rPr>
          <w:rFonts w:ascii="Tahoma" w:eastAsiaTheme="minorEastAsia" w:hAnsi="Tahoma" w:cs="Tahoma"/>
          <w:sz w:val="22"/>
          <w:szCs w:val="22"/>
          <w:lang w:val="ru-RU" w:eastAsia="ru-RU"/>
        </w:rPr>
        <w:t>.</w:t>
      </w:r>
      <w:r w:rsidR="19C25129" w:rsidRPr="6FC9E8CD">
        <w:rPr>
          <w:rFonts w:ascii="Tahoma" w:eastAsiaTheme="minorEastAsia" w:hAnsi="Tahoma" w:cs="Tahoma"/>
          <w:sz w:val="22"/>
          <w:szCs w:val="22"/>
          <w:lang w:eastAsia="ru-RU"/>
        </w:rPr>
        <w:t xml:space="preserve"> </w:t>
      </w:r>
      <w:r w:rsidR="09282638" w:rsidRPr="6FC9E8CD">
        <w:rPr>
          <w:rFonts w:ascii="Tahoma" w:eastAsiaTheme="minorEastAsia" w:hAnsi="Tahoma" w:cs="Tahoma"/>
          <w:sz w:val="22"/>
          <w:szCs w:val="22"/>
          <w:lang w:eastAsia="ru-RU"/>
        </w:rPr>
        <w:t xml:space="preserve">Ця закупівля не містить окремих лотів. </w:t>
      </w:r>
      <w:r w:rsidR="64148644" w:rsidRPr="6FC9E8CD">
        <w:rPr>
          <w:rFonts w:ascii="Tahoma" w:eastAsiaTheme="minorEastAsia" w:hAnsi="Tahoma" w:cs="Tahoma"/>
          <w:sz w:val="22"/>
          <w:szCs w:val="22"/>
          <w:lang w:eastAsia="ru-RU"/>
        </w:rPr>
        <w:t xml:space="preserve">Предмет закупівлі </w:t>
      </w:r>
      <w:r w:rsidR="5FDB4C90" w:rsidRPr="6FC9E8CD">
        <w:rPr>
          <w:rFonts w:ascii="Tahoma" w:eastAsiaTheme="minorEastAsia" w:hAnsi="Tahoma" w:cs="Tahoma"/>
          <w:sz w:val="22"/>
          <w:szCs w:val="22"/>
          <w:lang w:eastAsia="ru-RU"/>
        </w:rPr>
        <w:t>є</w:t>
      </w:r>
      <w:r w:rsidR="7B4A3152" w:rsidRPr="6FC9E8CD">
        <w:rPr>
          <w:rFonts w:ascii="Tahoma" w:eastAsiaTheme="minorEastAsia" w:hAnsi="Tahoma" w:cs="Tahoma"/>
          <w:sz w:val="22"/>
          <w:szCs w:val="22"/>
          <w:lang w:eastAsia="ru-RU"/>
        </w:rPr>
        <w:t xml:space="preserve"> неподільним</w:t>
      </w:r>
      <w:r w:rsidR="391FA3AB" w:rsidRPr="6FC9E8CD">
        <w:rPr>
          <w:rFonts w:ascii="Tahoma" w:eastAsiaTheme="minorEastAsia" w:hAnsi="Tahoma" w:cs="Tahoma"/>
          <w:sz w:val="22"/>
          <w:szCs w:val="22"/>
          <w:lang w:eastAsia="ru-RU"/>
        </w:rPr>
        <w:t>, оскільки це</w:t>
      </w:r>
      <w:r w:rsidR="7B4A3152" w:rsidRPr="6FC9E8CD">
        <w:rPr>
          <w:rFonts w:ascii="Tahoma" w:eastAsiaTheme="minorEastAsia" w:hAnsi="Tahoma" w:cs="Tahoma"/>
          <w:sz w:val="22"/>
          <w:szCs w:val="22"/>
          <w:lang w:eastAsia="ru-RU"/>
        </w:rPr>
        <w:t xml:space="preserve"> стосується </w:t>
      </w:r>
      <w:r w:rsidR="4DAF1872" w:rsidRPr="6FC9E8CD">
        <w:rPr>
          <w:rFonts w:ascii="Tahoma" w:eastAsiaTheme="minorEastAsia" w:hAnsi="Tahoma" w:cs="Tahoma"/>
          <w:sz w:val="22"/>
          <w:szCs w:val="22"/>
          <w:lang w:eastAsia="ru-RU"/>
        </w:rPr>
        <w:t>розробки інтегрального програмного рішення, яке</w:t>
      </w:r>
      <w:r w:rsidR="3A0E959F" w:rsidRPr="6FC9E8CD">
        <w:rPr>
          <w:rFonts w:ascii="Tahoma" w:eastAsiaTheme="minorEastAsia" w:hAnsi="Tahoma" w:cs="Tahoma"/>
          <w:sz w:val="22"/>
          <w:szCs w:val="22"/>
          <w:lang w:eastAsia="ru-RU"/>
        </w:rPr>
        <w:t xml:space="preserve"> не може бути відокремлени</w:t>
      </w:r>
      <w:r w:rsidR="6D522349" w:rsidRPr="6FC9E8CD">
        <w:rPr>
          <w:rFonts w:ascii="Tahoma" w:eastAsiaTheme="minorEastAsia" w:hAnsi="Tahoma" w:cs="Tahoma"/>
          <w:sz w:val="22"/>
          <w:szCs w:val="22"/>
          <w:lang w:eastAsia="ru-RU"/>
        </w:rPr>
        <w:t>м,</w:t>
      </w:r>
      <w:r w:rsidR="2478D3EE" w:rsidRPr="6FC9E8CD">
        <w:rPr>
          <w:rFonts w:ascii="Tahoma" w:eastAsiaTheme="minorEastAsia" w:hAnsi="Tahoma" w:cs="Tahoma"/>
          <w:sz w:val="22"/>
          <w:szCs w:val="22"/>
          <w:lang w:eastAsia="ru-RU"/>
        </w:rPr>
        <w:t xml:space="preserve"> оскільки </w:t>
      </w:r>
      <w:r w:rsidR="68C2706E" w:rsidRPr="6FC9E8CD">
        <w:rPr>
          <w:rFonts w:ascii="Tahoma" w:eastAsiaTheme="minorEastAsia" w:hAnsi="Tahoma" w:cs="Tahoma"/>
          <w:sz w:val="22"/>
          <w:szCs w:val="22"/>
          <w:lang w:eastAsia="ru-RU"/>
        </w:rPr>
        <w:t>є єдин</w:t>
      </w:r>
      <w:r w:rsidR="2478D3EE" w:rsidRPr="6FC9E8CD">
        <w:rPr>
          <w:rFonts w:ascii="Tahoma" w:eastAsiaTheme="minorEastAsia" w:hAnsi="Tahoma" w:cs="Tahoma"/>
          <w:sz w:val="22"/>
          <w:szCs w:val="22"/>
          <w:lang w:eastAsia="ru-RU"/>
        </w:rPr>
        <w:t>им</w:t>
      </w:r>
      <w:r w:rsidR="68C2706E" w:rsidRPr="6FC9E8CD">
        <w:rPr>
          <w:rFonts w:ascii="Tahoma" w:eastAsiaTheme="minorEastAsia" w:hAnsi="Tahoma" w:cs="Tahoma"/>
          <w:sz w:val="22"/>
          <w:szCs w:val="22"/>
          <w:lang w:eastAsia="ru-RU"/>
        </w:rPr>
        <w:t xml:space="preserve"> рішення</w:t>
      </w:r>
      <w:r w:rsidR="2478D3EE" w:rsidRPr="6FC9E8CD">
        <w:rPr>
          <w:rFonts w:ascii="Tahoma" w:eastAsiaTheme="minorEastAsia" w:hAnsi="Tahoma" w:cs="Tahoma"/>
          <w:sz w:val="22"/>
          <w:szCs w:val="22"/>
          <w:lang w:eastAsia="ru-RU"/>
        </w:rPr>
        <w:t xml:space="preserve">м. </w:t>
      </w:r>
      <w:r w:rsidR="5B80F7CF" w:rsidRPr="6FC9E8CD">
        <w:rPr>
          <w:rFonts w:ascii="Tahoma" w:eastAsiaTheme="minorEastAsia" w:hAnsi="Tahoma" w:cs="Tahoma"/>
          <w:sz w:val="22"/>
          <w:szCs w:val="22"/>
          <w:lang w:eastAsia="ru-RU"/>
        </w:rPr>
        <w:t>Залучення</w:t>
      </w:r>
      <w:r w:rsidR="64148644" w:rsidRPr="6FC9E8CD">
        <w:rPr>
          <w:rFonts w:ascii="Tahoma" w:eastAsiaTheme="minorEastAsia" w:hAnsi="Tahoma" w:cs="Tahoma"/>
          <w:sz w:val="22"/>
          <w:szCs w:val="22"/>
          <w:lang w:eastAsia="ru-RU"/>
        </w:rPr>
        <w:t xml:space="preserve"> одн</w:t>
      </w:r>
      <w:r w:rsidR="5B80F7CF" w:rsidRPr="6FC9E8CD">
        <w:rPr>
          <w:rFonts w:ascii="Tahoma" w:eastAsiaTheme="minorEastAsia" w:hAnsi="Tahoma" w:cs="Tahoma"/>
          <w:sz w:val="22"/>
          <w:szCs w:val="22"/>
          <w:lang w:eastAsia="ru-RU"/>
        </w:rPr>
        <w:t>ого</w:t>
      </w:r>
      <w:r w:rsidR="64148644" w:rsidRPr="6FC9E8CD">
        <w:rPr>
          <w:rFonts w:ascii="Tahoma" w:eastAsiaTheme="minorEastAsia" w:hAnsi="Tahoma" w:cs="Tahoma"/>
          <w:sz w:val="22"/>
          <w:szCs w:val="22"/>
          <w:lang w:eastAsia="ru-RU"/>
        </w:rPr>
        <w:t xml:space="preserve"> провайдер</w:t>
      </w:r>
      <w:r w:rsidR="5B80F7CF" w:rsidRPr="6FC9E8CD">
        <w:rPr>
          <w:rFonts w:ascii="Tahoma" w:eastAsiaTheme="minorEastAsia" w:hAnsi="Tahoma" w:cs="Tahoma"/>
          <w:sz w:val="22"/>
          <w:szCs w:val="22"/>
          <w:lang w:eastAsia="ru-RU"/>
        </w:rPr>
        <w:t xml:space="preserve">а </w:t>
      </w:r>
      <w:r w:rsidR="2C4848D4" w:rsidRPr="6FC9E8CD">
        <w:rPr>
          <w:rFonts w:ascii="Tahoma" w:eastAsiaTheme="minorEastAsia" w:hAnsi="Tahoma" w:cs="Tahoma"/>
          <w:sz w:val="22"/>
          <w:szCs w:val="22"/>
          <w:lang w:eastAsia="ru-RU"/>
        </w:rPr>
        <w:t>до виконання замовлення</w:t>
      </w:r>
      <w:r w:rsidR="64148644" w:rsidRPr="6FC9E8CD">
        <w:rPr>
          <w:rFonts w:ascii="Tahoma" w:eastAsiaTheme="minorEastAsia" w:hAnsi="Tahoma" w:cs="Tahoma"/>
          <w:sz w:val="22"/>
          <w:szCs w:val="22"/>
          <w:lang w:eastAsia="ru-RU"/>
        </w:rPr>
        <w:t xml:space="preserve"> забезпечує </w:t>
      </w:r>
      <w:r w:rsidR="2C4848D4" w:rsidRPr="6FC9E8CD">
        <w:rPr>
          <w:rFonts w:ascii="Tahoma" w:eastAsiaTheme="minorEastAsia" w:hAnsi="Tahoma" w:cs="Tahoma"/>
          <w:sz w:val="22"/>
          <w:szCs w:val="22"/>
          <w:lang w:eastAsia="ru-RU"/>
        </w:rPr>
        <w:t xml:space="preserve">цілісність </w:t>
      </w:r>
      <w:r w:rsidR="7CC23A64" w:rsidRPr="6FC9E8CD">
        <w:rPr>
          <w:rFonts w:ascii="Tahoma" w:eastAsiaTheme="minorEastAsia" w:hAnsi="Tahoma" w:cs="Tahoma"/>
          <w:sz w:val="22"/>
          <w:szCs w:val="22"/>
          <w:lang w:eastAsia="ru-RU"/>
        </w:rPr>
        <w:t>розробки, знижує ризики інтеграції, та дозволяє</w:t>
      </w:r>
      <w:r w:rsidR="32F9A937" w:rsidRPr="6FC9E8CD">
        <w:rPr>
          <w:rFonts w:ascii="Tahoma" w:eastAsiaTheme="minorEastAsia" w:hAnsi="Tahoma" w:cs="Tahoma"/>
          <w:sz w:val="22"/>
          <w:szCs w:val="22"/>
          <w:lang w:eastAsia="ru-RU"/>
        </w:rPr>
        <w:t xml:space="preserve"> ефективно</w:t>
      </w:r>
      <w:r w:rsidR="64148644" w:rsidRPr="6FC9E8CD">
        <w:rPr>
          <w:rFonts w:ascii="Tahoma" w:eastAsiaTheme="minorEastAsia" w:hAnsi="Tahoma" w:cs="Tahoma"/>
          <w:sz w:val="22"/>
          <w:szCs w:val="22"/>
          <w:lang w:eastAsia="ru-RU"/>
        </w:rPr>
        <w:t xml:space="preserve"> </w:t>
      </w:r>
      <w:r w:rsidR="32F9A937" w:rsidRPr="6FC9E8CD">
        <w:rPr>
          <w:rFonts w:ascii="Tahoma" w:eastAsiaTheme="minorEastAsia" w:hAnsi="Tahoma" w:cs="Tahoma"/>
          <w:sz w:val="22"/>
          <w:szCs w:val="22"/>
          <w:lang w:eastAsia="ru-RU"/>
        </w:rPr>
        <w:t xml:space="preserve">використовувати </w:t>
      </w:r>
      <w:r w:rsidR="64148644" w:rsidRPr="6FC9E8CD">
        <w:rPr>
          <w:rFonts w:ascii="Tahoma" w:eastAsiaTheme="minorEastAsia" w:hAnsi="Tahoma" w:cs="Tahoma"/>
          <w:sz w:val="22"/>
          <w:szCs w:val="22"/>
          <w:lang w:eastAsia="ru-RU"/>
        </w:rPr>
        <w:t>фінансов</w:t>
      </w:r>
      <w:r w:rsidR="33653469" w:rsidRPr="6FC9E8CD">
        <w:rPr>
          <w:rFonts w:ascii="Tahoma" w:eastAsiaTheme="minorEastAsia" w:hAnsi="Tahoma" w:cs="Tahoma"/>
          <w:sz w:val="22"/>
          <w:szCs w:val="22"/>
          <w:lang w:eastAsia="ru-RU"/>
        </w:rPr>
        <w:t>і</w:t>
      </w:r>
      <w:r w:rsidR="64148644" w:rsidRPr="6FC9E8CD">
        <w:rPr>
          <w:rFonts w:ascii="Tahoma" w:eastAsiaTheme="minorEastAsia" w:hAnsi="Tahoma" w:cs="Tahoma"/>
          <w:sz w:val="22"/>
          <w:szCs w:val="22"/>
          <w:lang w:eastAsia="ru-RU"/>
        </w:rPr>
        <w:t xml:space="preserve"> ресурс</w:t>
      </w:r>
      <w:r w:rsidR="314402B1" w:rsidRPr="6FC9E8CD">
        <w:rPr>
          <w:rFonts w:ascii="Tahoma" w:eastAsiaTheme="minorEastAsia" w:hAnsi="Tahoma" w:cs="Tahoma"/>
          <w:sz w:val="22"/>
          <w:szCs w:val="22"/>
          <w:lang w:eastAsia="ru-RU"/>
        </w:rPr>
        <w:t>и</w:t>
      </w:r>
      <w:r w:rsidR="64148644" w:rsidRPr="6FC9E8CD">
        <w:rPr>
          <w:rFonts w:ascii="Tahoma" w:eastAsiaTheme="minorEastAsia" w:hAnsi="Tahoma" w:cs="Tahoma"/>
          <w:sz w:val="22"/>
          <w:szCs w:val="22"/>
          <w:lang w:eastAsia="ru-RU"/>
        </w:rPr>
        <w:t xml:space="preserve"> </w:t>
      </w:r>
      <w:r w:rsidR="32F9A937" w:rsidRPr="6FC9E8CD">
        <w:rPr>
          <w:rFonts w:ascii="Tahoma" w:eastAsiaTheme="minorEastAsia" w:hAnsi="Tahoma" w:cs="Tahoma"/>
          <w:sz w:val="22"/>
          <w:szCs w:val="22"/>
          <w:lang w:eastAsia="ru-RU"/>
        </w:rPr>
        <w:t>Організації-з</w:t>
      </w:r>
      <w:r w:rsidR="64148644" w:rsidRPr="6FC9E8CD">
        <w:rPr>
          <w:rFonts w:ascii="Tahoma" w:eastAsiaTheme="minorEastAsia" w:hAnsi="Tahoma" w:cs="Tahoma"/>
          <w:sz w:val="22"/>
          <w:szCs w:val="22"/>
          <w:lang w:eastAsia="ru-RU"/>
        </w:rPr>
        <w:t>амовника</w:t>
      </w:r>
      <w:r w:rsidR="09282638" w:rsidRPr="6FC9E8CD">
        <w:rPr>
          <w:rFonts w:ascii="Tahoma" w:eastAsiaTheme="minorEastAsia" w:hAnsi="Tahoma" w:cs="Tahoma"/>
          <w:sz w:val="22"/>
          <w:szCs w:val="22"/>
          <w:lang w:eastAsia="ru-RU"/>
        </w:rPr>
        <w:t xml:space="preserve">. </w:t>
      </w:r>
    </w:p>
    <w:p w14:paraId="16348B57" w14:textId="3B3B02AD" w:rsidR="00913E27" w:rsidRPr="00D8180B" w:rsidRDefault="19C25129" w:rsidP="6FC9E8CD">
      <w:pPr>
        <w:spacing w:after="0"/>
        <w:contextualSpacing/>
        <w:rPr>
          <w:rFonts w:ascii="Tahoma" w:eastAsiaTheme="minorEastAsia" w:hAnsi="Tahoma" w:cs="Tahoma"/>
          <w:sz w:val="22"/>
          <w:szCs w:val="22"/>
          <w:lang w:eastAsia="ru-RU"/>
        </w:rPr>
      </w:pPr>
      <w:r w:rsidRPr="6FC9E8CD">
        <w:rPr>
          <w:rFonts w:ascii="Tahoma" w:eastAsiaTheme="minorEastAsia" w:hAnsi="Tahoma" w:cs="Tahoma"/>
          <w:sz w:val="22"/>
          <w:szCs w:val="22"/>
          <w:lang w:eastAsia="ru-RU"/>
        </w:rPr>
        <w:lastRenderedPageBreak/>
        <w:t>5.</w:t>
      </w:r>
      <w:r w:rsidR="0E2A635B" w:rsidRPr="6FC9E8CD">
        <w:rPr>
          <w:rFonts w:ascii="Tahoma" w:eastAsiaTheme="minorEastAsia" w:hAnsi="Tahoma" w:cs="Tahoma"/>
          <w:sz w:val="22"/>
          <w:szCs w:val="22"/>
          <w:lang w:eastAsia="ru-RU"/>
        </w:rPr>
        <w:t>5</w:t>
      </w:r>
      <w:r w:rsidRPr="6FC9E8CD">
        <w:rPr>
          <w:rFonts w:ascii="Tahoma" w:eastAsiaTheme="minorEastAsia" w:hAnsi="Tahoma" w:cs="Tahoma"/>
          <w:sz w:val="22"/>
          <w:szCs w:val="22"/>
          <w:lang w:eastAsia="ru-RU"/>
        </w:rPr>
        <w:t xml:space="preserve">. </w:t>
      </w:r>
      <w:r w:rsidR="09282638" w:rsidRPr="6FC9E8CD">
        <w:rPr>
          <w:rFonts w:ascii="Tahoma" w:eastAsiaTheme="minorEastAsia" w:hAnsi="Tahoma" w:cs="Tahoma"/>
          <w:sz w:val="22"/>
          <w:szCs w:val="22"/>
          <w:lang w:eastAsia="ru-RU"/>
        </w:rPr>
        <w:t xml:space="preserve">Відповідно до </w:t>
      </w:r>
      <w:r w:rsidR="33EB7C24" w:rsidRPr="6FC9E8CD">
        <w:rPr>
          <w:rFonts w:ascii="Tahoma" w:eastAsiaTheme="minorEastAsia" w:hAnsi="Tahoma" w:cs="Tahoma"/>
          <w:sz w:val="22"/>
          <w:szCs w:val="22"/>
          <w:lang w:eastAsia="ru-RU"/>
        </w:rPr>
        <w:t>§</w:t>
      </w:r>
      <w:r w:rsidR="77A8C559" w:rsidRPr="6FC9E8CD">
        <w:rPr>
          <w:rFonts w:ascii="Tahoma" w:eastAsiaTheme="minorEastAsia" w:hAnsi="Tahoma" w:cs="Tahoma"/>
          <w:sz w:val="22"/>
          <w:szCs w:val="22"/>
          <w:lang w:eastAsia="ru-RU"/>
        </w:rPr>
        <w:t>85</w:t>
      </w:r>
      <w:r w:rsidR="33EB7C24" w:rsidRPr="6FC9E8CD">
        <w:rPr>
          <w:rFonts w:ascii="Tahoma" w:eastAsiaTheme="minorEastAsia" w:hAnsi="Tahoma" w:cs="Tahoma"/>
          <w:sz w:val="22"/>
          <w:szCs w:val="22"/>
          <w:lang w:eastAsia="ru-RU"/>
        </w:rPr>
        <w:t xml:space="preserve"> (6)</w:t>
      </w:r>
      <w:r w:rsidR="77A8C559" w:rsidRPr="6FC9E8CD">
        <w:rPr>
          <w:rFonts w:ascii="Tahoma" w:eastAsiaTheme="minorEastAsia" w:hAnsi="Tahoma" w:cs="Tahoma"/>
          <w:sz w:val="22"/>
          <w:szCs w:val="22"/>
          <w:lang w:eastAsia="ru-RU"/>
        </w:rPr>
        <w:t xml:space="preserve"> та </w:t>
      </w:r>
      <w:r w:rsidR="33EB7C24" w:rsidRPr="6FC9E8CD">
        <w:rPr>
          <w:rFonts w:ascii="Tahoma" w:eastAsiaTheme="minorEastAsia" w:hAnsi="Tahoma" w:cs="Tahoma"/>
          <w:sz w:val="22"/>
          <w:szCs w:val="22"/>
          <w:lang w:eastAsia="ru-RU"/>
        </w:rPr>
        <w:t>§</w:t>
      </w:r>
      <w:r w:rsidR="77A8C559" w:rsidRPr="6FC9E8CD">
        <w:rPr>
          <w:rFonts w:ascii="Tahoma" w:eastAsiaTheme="minorEastAsia" w:hAnsi="Tahoma" w:cs="Tahoma"/>
          <w:sz w:val="22"/>
          <w:szCs w:val="22"/>
          <w:lang w:eastAsia="ru-RU"/>
        </w:rPr>
        <w:t xml:space="preserve"> </w:t>
      </w:r>
      <w:r w:rsidR="09282638" w:rsidRPr="6FC9E8CD">
        <w:rPr>
          <w:rFonts w:ascii="Tahoma" w:eastAsiaTheme="minorEastAsia" w:hAnsi="Tahoma" w:cs="Tahoma"/>
          <w:sz w:val="22"/>
          <w:szCs w:val="22"/>
          <w:lang w:eastAsia="ru-RU"/>
        </w:rPr>
        <w:t>86 АПЗЕ, Організація-замовник повинна враховувати витрати в межах життєвого циклу, що не</w:t>
      </w:r>
      <w:r w:rsidR="504C5E89" w:rsidRPr="6FC9E8CD">
        <w:rPr>
          <w:rFonts w:ascii="Tahoma" w:eastAsiaTheme="minorEastAsia" w:hAnsi="Tahoma" w:cs="Tahoma"/>
          <w:sz w:val="22"/>
          <w:szCs w:val="22"/>
          <w:lang w:eastAsia="ru-RU"/>
        </w:rPr>
        <w:t xml:space="preserve"> цілком </w:t>
      </w:r>
      <w:r w:rsidR="09282638" w:rsidRPr="6FC9E8CD">
        <w:rPr>
          <w:rFonts w:ascii="Tahoma" w:eastAsiaTheme="minorEastAsia" w:hAnsi="Tahoma" w:cs="Tahoma"/>
          <w:sz w:val="22"/>
          <w:szCs w:val="22"/>
          <w:lang w:eastAsia="ru-RU"/>
        </w:rPr>
        <w:t xml:space="preserve">можливо в цій конкретній закупівлі. Це проєкт, за яким придбані послуги не залишаються у Замовника, а передаються Реципієнту. </w:t>
      </w:r>
      <w:r w:rsidR="1B3A1A65" w:rsidRPr="6FC9E8CD">
        <w:rPr>
          <w:rFonts w:ascii="Tahoma" w:eastAsiaTheme="minorEastAsia" w:hAnsi="Tahoma" w:cs="Tahoma"/>
          <w:sz w:val="22"/>
          <w:szCs w:val="22"/>
          <w:lang w:eastAsia="ru-RU"/>
        </w:rPr>
        <w:t>Отже, Замовник не в змозі розрахувати витрати протягом життєвого циклу</w:t>
      </w:r>
      <w:r w:rsidR="09282638" w:rsidRPr="6FC9E8CD">
        <w:rPr>
          <w:rFonts w:ascii="Tahoma" w:eastAsiaTheme="minorEastAsia" w:hAnsi="Tahoma" w:cs="Tahoma"/>
          <w:sz w:val="22"/>
          <w:szCs w:val="22"/>
          <w:lang w:eastAsia="ru-RU"/>
        </w:rPr>
        <w:t xml:space="preserve">. </w:t>
      </w:r>
      <w:r w:rsidR="5EDD92DB" w:rsidRPr="6FC9E8CD">
        <w:rPr>
          <w:rFonts w:ascii="Tahoma" w:eastAsiaTheme="minorEastAsia" w:hAnsi="Tahoma" w:cs="Tahoma"/>
          <w:sz w:val="22"/>
          <w:szCs w:val="22"/>
          <w:lang w:eastAsia="ru-RU"/>
        </w:rPr>
        <w:t>Однак Замовник взяв до уваги, наскільки йому відомо, усі попередні Послуги, щоб Послуги були сумісними з усіма існуючими технологіями та обладнанням, беручи до уваги їх призначення та можливість їх використання до кінця їх життєвого циклу.</w:t>
      </w:r>
    </w:p>
    <w:p w14:paraId="1A507897" w14:textId="0DB67F2D" w:rsidR="00B44C1E" w:rsidRPr="00516DE0" w:rsidRDefault="056B78DC" w:rsidP="6FC9E8CD">
      <w:pPr>
        <w:spacing w:after="0"/>
        <w:rPr>
          <w:rFonts w:ascii="Tahoma" w:eastAsiaTheme="minorEastAsia" w:hAnsi="Tahoma" w:cs="Tahoma"/>
          <w:sz w:val="22"/>
          <w:szCs w:val="22"/>
          <w:lang w:eastAsia="ru-RU"/>
        </w:rPr>
      </w:pPr>
      <w:r w:rsidRPr="6FC9E8CD">
        <w:rPr>
          <w:rFonts w:ascii="Tahoma" w:eastAsiaTheme="minorEastAsia" w:hAnsi="Tahoma" w:cs="Tahoma"/>
          <w:sz w:val="22"/>
          <w:szCs w:val="22"/>
          <w:lang w:eastAsia="ru-RU"/>
        </w:rPr>
        <w:t>5.</w:t>
      </w:r>
      <w:r w:rsidR="46D791E4" w:rsidRPr="6FC9E8CD">
        <w:rPr>
          <w:rFonts w:ascii="Tahoma" w:eastAsiaTheme="minorEastAsia" w:hAnsi="Tahoma" w:cs="Tahoma"/>
          <w:sz w:val="22"/>
          <w:szCs w:val="22"/>
          <w:lang w:eastAsia="ru-RU"/>
        </w:rPr>
        <w:t>6</w:t>
      </w:r>
      <w:r w:rsidRPr="6FC9E8CD">
        <w:rPr>
          <w:rFonts w:ascii="Tahoma" w:eastAsiaTheme="minorEastAsia" w:hAnsi="Tahoma" w:cs="Tahoma"/>
          <w:sz w:val="22"/>
          <w:szCs w:val="22"/>
          <w:lang w:eastAsia="ru-RU"/>
        </w:rPr>
        <w:t xml:space="preserve">. </w:t>
      </w:r>
      <w:r w:rsidR="39CBC68F" w:rsidRPr="6FC9E8CD">
        <w:rPr>
          <w:rFonts w:ascii="Tahoma" w:eastAsiaTheme="minorEastAsia" w:hAnsi="Tahoma" w:cs="Tahoma"/>
          <w:sz w:val="22"/>
          <w:szCs w:val="22"/>
          <w:lang w:eastAsia="ru-RU"/>
        </w:rPr>
        <w:t xml:space="preserve">Відповідно до § 52 (3) </w:t>
      </w:r>
      <w:r w:rsidR="0ED96FA6" w:rsidRPr="6FC9E8CD">
        <w:rPr>
          <w:rFonts w:ascii="Tahoma" w:eastAsiaTheme="minorEastAsia" w:hAnsi="Tahoma" w:cs="Tahoma"/>
          <w:sz w:val="22"/>
          <w:szCs w:val="22"/>
          <w:lang w:eastAsia="ru-RU"/>
        </w:rPr>
        <w:t>АПЗЕ</w:t>
      </w:r>
      <w:r w:rsidR="39CBC68F" w:rsidRPr="6FC9E8CD">
        <w:rPr>
          <w:rFonts w:ascii="Tahoma" w:eastAsiaTheme="minorEastAsia" w:hAnsi="Tahoma" w:cs="Tahoma"/>
          <w:sz w:val="22"/>
          <w:szCs w:val="22"/>
          <w:lang w:eastAsia="ru-RU"/>
        </w:rPr>
        <w:t>, перед перевіркою підстав для виключення та кваліфікації, Організація-замовник може спочатку перевірити тендерні пропозиції на відповідність вимогам, викладеним у тендерній документації, та оцінити відповідні тендери. У таких випадках Організація-замовник забезпечує, щоб договір не був укладений з учасником тендеру, який мав бути виключений з процедури закупівлі або який не відповідає критеріям відбору.</w:t>
      </w:r>
    </w:p>
    <w:p w14:paraId="362977A8" w14:textId="73C67D45" w:rsidR="43D1EA4C" w:rsidRDefault="43D1EA4C" w:rsidP="6FC9E8CD">
      <w:pPr>
        <w:spacing w:after="0"/>
        <w:rPr>
          <w:rFonts w:ascii="Tahoma" w:eastAsiaTheme="minorEastAsia" w:hAnsi="Tahoma" w:cs="Tahoma"/>
          <w:sz w:val="22"/>
          <w:szCs w:val="22"/>
          <w:lang w:eastAsia="ru-RU"/>
        </w:rPr>
      </w:pPr>
      <w:r w:rsidRPr="6FC9E8CD">
        <w:rPr>
          <w:rFonts w:ascii="Tahoma" w:eastAsiaTheme="minorEastAsia" w:hAnsi="Tahoma" w:cs="Tahoma"/>
          <w:sz w:val="22"/>
          <w:szCs w:val="22"/>
          <w:lang w:eastAsia="ru-RU"/>
        </w:rPr>
        <w:t>5.7. Будь-яке посилання Замовника у запрошенні на одну з підстав, зазначених у підрозділах § 88 (2) або (6) Закону про державні закупівлі, слід читати як доповнене позначкою «або еквівалент».</w:t>
      </w:r>
    </w:p>
    <w:p w14:paraId="1CC5D7D7" w14:textId="64B198D4" w:rsidR="6FC9E8CD" w:rsidRDefault="6FC9E8CD" w:rsidP="6FC9E8CD">
      <w:pPr>
        <w:spacing w:after="0"/>
        <w:contextualSpacing/>
        <w:rPr>
          <w:rFonts w:ascii="Tahoma" w:eastAsiaTheme="minorEastAsia" w:hAnsi="Tahoma" w:cs="Tahoma"/>
          <w:sz w:val="22"/>
          <w:szCs w:val="22"/>
          <w:lang w:eastAsia="ru-RU"/>
        </w:rPr>
      </w:pPr>
    </w:p>
    <w:p w14:paraId="103D3665" w14:textId="77777777" w:rsidR="003134BF" w:rsidRPr="003134BF" w:rsidRDefault="003134BF" w:rsidP="00D8180B">
      <w:pPr>
        <w:numPr>
          <w:ilvl w:val="0"/>
          <w:numId w:val="23"/>
        </w:numPr>
        <w:spacing w:after="0" w:line="40" w:lineRule="atLeast"/>
        <w:contextualSpacing/>
        <w:jc w:val="center"/>
        <w:outlineLvl w:val="0"/>
        <w:rPr>
          <w:rFonts w:ascii="Tahoma" w:eastAsiaTheme="majorEastAsia" w:hAnsi="Tahoma" w:cs="Tahoma"/>
          <w:b/>
          <w:color w:val="000000" w:themeColor="accent1"/>
          <w:sz w:val="22"/>
          <w:szCs w:val="22"/>
          <w:lang w:eastAsia="en-US"/>
        </w:rPr>
      </w:pPr>
      <w:r w:rsidRPr="003134BF">
        <w:rPr>
          <w:rFonts w:ascii="Tahoma" w:eastAsiaTheme="majorEastAsia" w:hAnsi="Tahoma" w:cs="Tahoma"/>
          <w:b/>
          <w:color w:val="000000" w:themeColor="accent1"/>
          <w:sz w:val="22"/>
          <w:szCs w:val="22"/>
          <w:lang w:eastAsia="en-US"/>
        </w:rPr>
        <w:t>Вимоги до відповідності тендерної пропозиції</w:t>
      </w:r>
    </w:p>
    <w:p w14:paraId="175C6868"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4F1E1B99" w14:textId="10C06CAB" w:rsidR="003134BF" w:rsidRPr="003134BF" w:rsidRDefault="487C7CC9" w:rsidP="6FC9E8CD">
      <w:pPr>
        <w:spacing w:after="0" w:line="40" w:lineRule="atLeast"/>
        <w:rPr>
          <w:rFonts w:ascii="Tahoma" w:eastAsiaTheme="minorEastAsia" w:hAnsi="Tahoma" w:cs="Tahoma"/>
          <w:sz w:val="22"/>
          <w:szCs w:val="22"/>
          <w:lang w:eastAsia="ru-RU"/>
        </w:rPr>
      </w:pPr>
      <w:r w:rsidRPr="6FC9E8CD">
        <w:rPr>
          <w:rFonts w:ascii="Tahoma" w:eastAsiaTheme="minorEastAsia" w:hAnsi="Tahoma" w:cs="Tahoma"/>
          <w:sz w:val="22"/>
          <w:szCs w:val="22"/>
          <w:lang w:eastAsia="ru-RU"/>
        </w:rPr>
        <w:t xml:space="preserve">6.1. </w:t>
      </w:r>
      <w:r w:rsidR="267FB6DA" w:rsidRPr="6FC9E8CD">
        <w:rPr>
          <w:rFonts w:ascii="Tahoma" w:eastAsiaTheme="minorEastAsia" w:hAnsi="Tahoma" w:cs="Tahoma"/>
          <w:sz w:val="22"/>
          <w:szCs w:val="22"/>
          <w:lang w:eastAsia="ru-RU"/>
        </w:rPr>
        <w:t xml:space="preserve">Тендерні пропозиції подаються через Реєстр державних закупівель Естонії (ePPR), доступний за посиланням </w:t>
      </w:r>
      <w:r w:rsidR="267FB6DA">
        <w:fldChar w:fldCharType="begin"/>
      </w:r>
      <w:r w:rsidR="267FB6DA">
        <w:instrText>HYPERLINK "https://riigihanked.riik.ee/" \h</w:instrText>
      </w:r>
      <w:r w:rsidR="267FB6DA">
        <w:fldChar w:fldCharType="separate"/>
      </w:r>
      <w:r w:rsidR="267FB6DA" w:rsidRPr="6FC9E8CD">
        <w:rPr>
          <w:rFonts w:ascii="Tahoma" w:eastAsiaTheme="minorEastAsia" w:hAnsi="Tahoma" w:cs="Tahoma"/>
          <w:sz w:val="22"/>
          <w:szCs w:val="22"/>
          <w:lang w:eastAsia="ru-RU"/>
        </w:rPr>
        <w:t>https://riigihanked.riik.ee</w:t>
      </w:r>
      <w:r w:rsidR="267FB6DA">
        <w:fldChar w:fldCharType="end"/>
      </w:r>
      <w:r w:rsidR="267FB6DA" w:rsidRPr="6FC9E8CD">
        <w:rPr>
          <w:rFonts w:ascii="Tahoma" w:eastAsiaTheme="minorEastAsia" w:hAnsi="Tahoma" w:cs="Tahoma"/>
          <w:sz w:val="22"/>
          <w:szCs w:val="22"/>
          <w:lang w:eastAsia="ru-RU"/>
        </w:rPr>
        <w:t>.</w:t>
      </w:r>
      <w:r w:rsidR="09282638" w:rsidRPr="6FC9E8CD">
        <w:rPr>
          <w:rFonts w:ascii="Tahoma" w:eastAsiaTheme="minorEastAsia" w:hAnsi="Tahoma" w:cs="Tahoma"/>
          <w:sz w:val="22"/>
          <w:szCs w:val="22"/>
          <w:lang w:eastAsia="ru-RU"/>
        </w:rPr>
        <w:t xml:space="preserve">. </w:t>
      </w:r>
      <w:r w:rsidR="344793A9" w:rsidRPr="6FC9E8CD">
        <w:rPr>
          <w:rFonts w:ascii="Tahoma" w:eastAsiaTheme="minorEastAsia" w:hAnsi="Tahoma" w:cs="Tahoma"/>
          <w:sz w:val="22"/>
          <w:szCs w:val="22"/>
          <w:lang w:eastAsia="ru-RU"/>
        </w:rPr>
        <w:t xml:space="preserve">Усі форми та документи тендерної пропозиції повинні бути складені англійською мовою (якщо </w:t>
      </w:r>
      <w:r w:rsidR="250102E9" w:rsidRPr="6FC9E8CD">
        <w:rPr>
          <w:rFonts w:ascii="Tahoma" w:eastAsiaTheme="minorEastAsia" w:hAnsi="Tahoma" w:cs="Tahoma"/>
          <w:sz w:val="22"/>
          <w:szCs w:val="22"/>
          <w:lang w:eastAsia="ru-RU"/>
        </w:rPr>
        <w:t>необхідно, з перекладом на англійську</w:t>
      </w:r>
      <w:r w:rsidR="344793A9" w:rsidRPr="6FC9E8CD">
        <w:rPr>
          <w:rFonts w:ascii="Tahoma" w:eastAsiaTheme="minorEastAsia" w:hAnsi="Tahoma" w:cs="Tahoma"/>
          <w:sz w:val="22"/>
          <w:szCs w:val="22"/>
          <w:lang w:eastAsia="ru-RU"/>
        </w:rPr>
        <w:t>)</w:t>
      </w:r>
      <w:r w:rsidR="348B38E1" w:rsidRPr="6FC9E8CD">
        <w:rPr>
          <w:rFonts w:ascii="Tahoma" w:eastAsiaTheme="minorEastAsia" w:hAnsi="Tahoma" w:cs="Tahoma"/>
          <w:sz w:val="22"/>
          <w:szCs w:val="22"/>
          <w:lang w:eastAsia="ru-RU"/>
        </w:rPr>
        <w:t>.</w:t>
      </w:r>
      <w:r w:rsidR="344793A9" w:rsidRPr="6FC9E8CD">
        <w:rPr>
          <w:rFonts w:ascii="Tahoma" w:eastAsiaTheme="minorEastAsia" w:hAnsi="Tahoma" w:cs="Tahoma"/>
          <w:sz w:val="22"/>
          <w:szCs w:val="22"/>
          <w:lang w:eastAsia="ru-RU"/>
        </w:rPr>
        <w:t xml:space="preserve"> </w:t>
      </w:r>
      <w:r w:rsidR="1B42B80F" w:rsidRPr="6FC9E8CD">
        <w:rPr>
          <w:rFonts w:ascii="Tahoma" w:eastAsiaTheme="minorEastAsia" w:hAnsi="Tahoma" w:cs="Tahoma"/>
          <w:sz w:val="22"/>
          <w:szCs w:val="22"/>
          <w:lang w:eastAsia="ru-RU"/>
        </w:rPr>
        <w:t>Тендерна пропозиція має бути підписана, а д</w:t>
      </w:r>
      <w:r w:rsidR="09282638" w:rsidRPr="6FC9E8CD">
        <w:rPr>
          <w:rFonts w:ascii="Tahoma" w:eastAsiaTheme="minorEastAsia" w:hAnsi="Tahoma" w:cs="Tahoma"/>
          <w:sz w:val="22"/>
          <w:szCs w:val="22"/>
          <w:lang w:eastAsia="ru-RU"/>
        </w:rPr>
        <w:t>окументи, підписані вручну, повинн</w:t>
      </w:r>
      <w:r w:rsidR="45A5501C" w:rsidRPr="6FC9E8CD">
        <w:rPr>
          <w:rFonts w:ascii="Tahoma" w:eastAsiaTheme="minorEastAsia" w:hAnsi="Tahoma" w:cs="Tahoma"/>
          <w:sz w:val="22"/>
          <w:szCs w:val="22"/>
          <w:lang w:eastAsia="ru-RU"/>
        </w:rPr>
        <w:t>і</w:t>
      </w:r>
      <w:r w:rsidR="09282638" w:rsidRPr="6FC9E8CD">
        <w:rPr>
          <w:rFonts w:ascii="Tahoma" w:eastAsiaTheme="minorEastAsia" w:hAnsi="Tahoma" w:cs="Tahoma"/>
          <w:sz w:val="22"/>
          <w:szCs w:val="22"/>
          <w:lang w:eastAsia="ru-RU"/>
        </w:rPr>
        <w:t xml:space="preserve"> </w:t>
      </w:r>
      <w:r w:rsidR="69F3904A" w:rsidRPr="6FC9E8CD">
        <w:rPr>
          <w:rFonts w:ascii="Tahoma" w:eastAsiaTheme="minorEastAsia" w:hAnsi="Tahoma" w:cs="Tahoma"/>
          <w:sz w:val="22"/>
          <w:szCs w:val="22"/>
          <w:lang w:eastAsia="ru-RU"/>
        </w:rPr>
        <w:t xml:space="preserve">бути </w:t>
      </w:r>
      <w:r w:rsidR="09282638" w:rsidRPr="6FC9E8CD">
        <w:rPr>
          <w:rFonts w:ascii="Tahoma" w:eastAsiaTheme="minorEastAsia" w:hAnsi="Tahoma" w:cs="Tahoma"/>
          <w:sz w:val="22"/>
          <w:szCs w:val="22"/>
          <w:lang w:eastAsia="ru-RU"/>
        </w:rPr>
        <w:t>пода</w:t>
      </w:r>
      <w:r w:rsidR="7ACD03D9" w:rsidRPr="6FC9E8CD">
        <w:rPr>
          <w:rFonts w:ascii="Tahoma" w:eastAsiaTheme="minorEastAsia" w:hAnsi="Tahoma" w:cs="Tahoma"/>
          <w:sz w:val="22"/>
          <w:szCs w:val="22"/>
          <w:lang w:eastAsia="ru-RU"/>
        </w:rPr>
        <w:t>ні</w:t>
      </w:r>
      <w:r w:rsidR="09282638" w:rsidRPr="6FC9E8CD">
        <w:rPr>
          <w:rFonts w:ascii="Tahoma" w:eastAsiaTheme="minorEastAsia" w:hAnsi="Tahoma" w:cs="Tahoma"/>
          <w:sz w:val="22"/>
          <w:szCs w:val="22"/>
          <w:lang w:eastAsia="ru-RU"/>
        </w:rPr>
        <w:t xml:space="preserve"> у вигляді скан-форми (із чітко помітним підписом від руки, проставленим законним або довіреним представником </w:t>
      </w:r>
      <w:r w:rsidR="0FE85685" w:rsidRPr="6FC9E8CD">
        <w:rPr>
          <w:rFonts w:ascii="Tahoma" w:eastAsiaTheme="minorEastAsia" w:hAnsi="Tahoma" w:cs="Tahoma"/>
          <w:sz w:val="22"/>
          <w:szCs w:val="22"/>
          <w:lang w:eastAsia="ru-RU"/>
        </w:rPr>
        <w:t>для</w:t>
      </w:r>
      <w:r w:rsidR="09282638" w:rsidRPr="6FC9E8CD">
        <w:rPr>
          <w:rFonts w:ascii="Tahoma" w:eastAsiaTheme="minorEastAsia" w:hAnsi="Tahoma" w:cs="Tahoma"/>
          <w:sz w:val="22"/>
          <w:szCs w:val="22"/>
          <w:lang w:eastAsia="ru-RU"/>
        </w:rPr>
        <w:t xml:space="preserve"> юридичн</w:t>
      </w:r>
      <w:r w:rsidR="70666D32" w:rsidRPr="6FC9E8CD">
        <w:rPr>
          <w:rFonts w:ascii="Tahoma" w:eastAsiaTheme="minorEastAsia" w:hAnsi="Tahoma" w:cs="Tahoma"/>
          <w:sz w:val="22"/>
          <w:szCs w:val="22"/>
          <w:lang w:eastAsia="ru-RU"/>
        </w:rPr>
        <w:t>ої</w:t>
      </w:r>
      <w:r w:rsidR="09282638" w:rsidRPr="6FC9E8CD">
        <w:rPr>
          <w:rFonts w:ascii="Tahoma" w:eastAsiaTheme="minorEastAsia" w:hAnsi="Tahoma" w:cs="Tahoma"/>
          <w:sz w:val="22"/>
          <w:szCs w:val="22"/>
          <w:lang w:eastAsia="ru-RU"/>
        </w:rPr>
        <w:t xml:space="preserve"> особ</w:t>
      </w:r>
      <w:r w:rsidR="6E03DA10" w:rsidRPr="6FC9E8CD">
        <w:rPr>
          <w:rFonts w:ascii="Tahoma" w:eastAsiaTheme="minorEastAsia" w:hAnsi="Tahoma" w:cs="Tahoma"/>
          <w:sz w:val="22"/>
          <w:szCs w:val="22"/>
          <w:lang w:eastAsia="ru-RU"/>
        </w:rPr>
        <w:t>и</w:t>
      </w:r>
      <w:r w:rsidR="09282638" w:rsidRPr="6FC9E8CD">
        <w:rPr>
          <w:rFonts w:ascii="Tahoma" w:eastAsiaTheme="minorEastAsia" w:hAnsi="Tahoma" w:cs="Tahoma"/>
          <w:sz w:val="22"/>
          <w:szCs w:val="22"/>
          <w:lang w:eastAsia="ru-RU"/>
        </w:rPr>
        <w:t xml:space="preserve"> або фізична особа-підприєм</w:t>
      </w:r>
      <w:r w:rsidR="06AE8861" w:rsidRPr="6FC9E8CD">
        <w:rPr>
          <w:rFonts w:ascii="Tahoma" w:eastAsiaTheme="minorEastAsia" w:hAnsi="Tahoma" w:cs="Tahoma"/>
          <w:sz w:val="22"/>
          <w:szCs w:val="22"/>
          <w:lang w:eastAsia="ru-RU"/>
        </w:rPr>
        <w:t>ець</w:t>
      </w:r>
      <w:r w:rsidR="78FDE253" w:rsidRPr="6FC9E8CD">
        <w:rPr>
          <w:rFonts w:ascii="Tahoma" w:eastAsiaTheme="minorEastAsia" w:hAnsi="Tahoma" w:cs="Tahoma"/>
          <w:sz w:val="22"/>
          <w:szCs w:val="22"/>
          <w:lang w:eastAsia="ru-RU"/>
        </w:rPr>
        <w:t xml:space="preserve"> за </w:t>
      </w:r>
      <w:r w:rsidR="09282638" w:rsidRPr="6FC9E8CD">
        <w:rPr>
          <w:rFonts w:ascii="Tahoma" w:eastAsiaTheme="minorEastAsia" w:hAnsi="Tahoma" w:cs="Tahoma"/>
          <w:sz w:val="22"/>
          <w:szCs w:val="22"/>
          <w:lang w:eastAsia="ru-RU"/>
        </w:rPr>
        <w:t>цивільн</w:t>
      </w:r>
      <w:r w:rsidR="25FE6FCC" w:rsidRPr="6FC9E8CD">
        <w:rPr>
          <w:rFonts w:ascii="Tahoma" w:eastAsiaTheme="minorEastAsia" w:hAnsi="Tahoma" w:cs="Tahoma"/>
          <w:sz w:val="22"/>
          <w:szCs w:val="22"/>
          <w:lang w:eastAsia="ru-RU"/>
        </w:rPr>
        <w:t>им</w:t>
      </w:r>
      <w:r w:rsidR="09282638" w:rsidRPr="6FC9E8CD">
        <w:rPr>
          <w:rFonts w:ascii="Tahoma" w:eastAsiaTheme="minorEastAsia" w:hAnsi="Tahoma" w:cs="Tahoma"/>
          <w:sz w:val="22"/>
          <w:szCs w:val="22"/>
          <w:lang w:eastAsia="ru-RU"/>
        </w:rPr>
        <w:t xml:space="preserve"> прав</w:t>
      </w:r>
      <w:r w:rsidR="58DA85F3" w:rsidRPr="6FC9E8CD">
        <w:rPr>
          <w:rFonts w:ascii="Tahoma" w:eastAsiaTheme="minorEastAsia" w:hAnsi="Tahoma" w:cs="Tahoma"/>
          <w:sz w:val="22"/>
          <w:szCs w:val="22"/>
          <w:lang w:eastAsia="ru-RU"/>
        </w:rPr>
        <w:t>ом,</w:t>
      </w:r>
      <w:r w:rsidR="09282638" w:rsidRPr="6FC9E8CD">
        <w:rPr>
          <w:rFonts w:ascii="Tahoma" w:eastAsiaTheme="minorEastAsia" w:hAnsi="Tahoma" w:cs="Tahoma"/>
          <w:sz w:val="22"/>
          <w:szCs w:val="22"/>
          <w:lang w:eastAsia="ru-RU"/>
        </w:rPr>
        <w:t xml:space="preserve"> або товариство іншої форми). </w:t>
      </w:r>
      <w:r w:rsidR="53BBADBE" w:rsidRPr="6FC9E8CD">
        <w:rPr>
          <w:rFonts w:ascii="Tahoma" w:eastAsiaTheme="minorEastAsia" w:hAnsi="Tahoma" w:cs="Tahoma"/>
          <w:sz w:val="22"/>
          <w:szCs w:val="22"/>
          <w:lang w:eastAsia="ru-RU"/>
        </w:rPr>
        <w:t xml:space="preserve">Англійська мова також є офіційною мовою трактування усіх положень і визначень. </w:t>
      </w:r>
      <w:r w:rsidR="09282638" w:rsidRPr="6FC9E8CD">
        <w:rPr>
          <w:rFonts w:ascii="Tahoma" w:eastAsiaTheme="minorEastAsia" w:hAnsi="Tahoma" w:cs="Tahoma"/>
          <w:sz w:val="22"/>
          <w:szCs w:val="22"/>
          <w:lang w:eastAsia="ru-RU"/>
        </w:rPr>
        <w:t xml:space="preserve">Форми й документи іншими мовами вважатимуться неофіційними рекомендаційними перекладами документів закупівлі, складених англійською мовою, крім </w:t>
      </w:r>
      <w:r w:rsidR="189DC651" w:rsidRPr="6FC9E8CD">
        <w:rPr>
          <w:rFonts w:ascii="Tahoma" w:eastAsiaTheme="minorEastAsia" w:hAnsi="Tahoma" w:cs="Tahoma"/>
          <w:sz w:val="22"/>
          <w:szCs w:val="22"/>
          <w:lang w:eastAsia="ru-RU"/>
        </w:rPr>
        <w:t>документів, виданих державними органами України, або документів, поданих на підтвердження відповідності кваліфікаційним критеріям</w:t>
      </w:r>
      <w:r w:rsidR="09282638" w:rsidRPr="6FC9E8CD">
        <w:rPr>
          <w:rFonts w:ascii="Tahoma" w:eastAsiaTheme="minorEastAsia" w:hAnsi="Tahoma" w:cs="Tahoma"/>
          <w:sz w:val="22"/>
          <w:szCs w:val="22"/>
          <w:lang w:eastAsia="ru-RU"/>
        </w:rPr>
        <w:t>.</w:t>
      </w:r>
    </w:p>
    <w:p w14:paraId="1BC98D90" w14:textId="3D0A5DF2" w:rsidR="31218D58" w:rsidRDefault="487C7CC9" w:rsidP="6FC9E8CD">
      <w:pPr>
        <w:spacing w:after="0" w:line="40" w:lineRule="atLeast"/>
        <w:rPr>
          <w:rFonts w:ascii="Tahoma" w:eastAsiaTheme="minorEastAsia" w:hAnsi="Tahoma" w:cs="Tahoma"/>
          <w:sz w:val="22"/>
          <w:szCs w:val="22"/>
          <w:lang w:eastAsia="ru-RU"/>
        </w:rPr>
      </w:pPr>
      <w:r w:rsidRPr="6FC9E8CD">
        <w:rPr>
          <w:rFonts w:ascii="Tahoma" w:eastAsiaTheme="minorEastAsia" w:hAnsi="Tahoma" w:cs="Tahoma"/>
          <w:sz w:val="22"/>
          <w:szCs w:val="22"/>
          <w:lang w:eastAsia="ru-RU"/>
        </w:rPr>
        <w:t xml:space="preserve">6.2. </w:t>
      </w:r>
      <w:r w:rsidR="5688C5AE" w:rsidRPr="6FC9E8CD">
        <w:rPr>
          <w:rFonts w:ascii="Tahoma" w:eastAsiaTheme="minorEastAsia" w:hAnsi="Tahoma" w:cs="Tahoma"/>
          <w:sz w:val="22"/>
          <w:szCs w:val="22"/>
          <w:lang w:eastAsia="ru-RU"/>
        </w:rPr>
        <w:t>Учасник повинен подати наступні документи разом з його тендерною пропозицією:</w:t>
      </w:r>
    </w:p>
    <w:p w14:paraId="511590CD" w14:textId="36905E8F" w:rsidR="003134BF" w:rsidRPr="003134BF" w:rsidRDefault="31218D58" w:rsidP="06E608AC">
      <w:pPr>
        <w:spacing w:after="0" w:line="40" w:lineRule="atLeast"/>
        <w:contextualSpacing/>
        <w:rPr>
          <w:rFonts w:ascii="Tahoma" w:eastAsiaTheme="minorEastAsia" w:hAnsi="Tahoma" w:cs="Tahoma"/>
          <w:sz w:val="22"/>
          <w:szCs w:val="22"/>
          <w:lang w:eastAsia="ru-RU"/>
        </w:rPr>
      </w:pPr>
      <w:r w:rsidRPr="06E608AC">
        <w:rPr>
          <w:rFonts w:ascii="Tahoma" w:eastAsiaTheme="minorEastAsia" w:hAnsi="Tahoma" w:cs="Tahoma"/>
          <w:sz w:val="22"/>
          <w:szCs w:val="22"/>
          <w:lang w:eastAsia="ru-RU"/>
        </w:rPr>
        <w:t xml:space="preserve">6.2.1. </w:t>
      </w:r>
      <w:r w:rsidR="003134BF" w:rsidRPr="06E608AC">
        <w:rPr>
          <w:rFonts w:ascii="Tahoma" w:eastAsiaTheme="minorEastAsia" w:hAnsi="Tahoma" w:cs="Tahoma"/>
          <w:sz w:val="22"/>
          <w:szCs w:val="22"/>
          <w:lang w:eastAsia="ru-RU"/>
        </w:rPr>
        <w:t>Єдиний європейський документ про закупівлю (ЄЄДЗ)</w:t>
      </w:r>
      <w:r w:rsidR="12884043" w:rsidRPr="06E608AC">
        <w:rPr>
          <w:rFonts w:ascii="Tahoma" w:eastAsiaTheme="minorEastAsia" w:hAnsi="Tahoma" w:cs="Tahoma"/>
          <w:sz w:val="22"/>
          <w:szCs w:val="22"/>
          <w:lang w:eastAsia="ru-RU"/>
        </w:rPr>
        <w:t>;</w:t>
      </w:r>
    </w:p>
    <w:p w14:paraId="2D360186" w14:textId="08F9A7E0" w:rsidR="12884043" w:rsidRDefault="12884043" w:rsidP="3F9E3E55">
      <w:pPr>
        <w:spacing w:after="0" w:line="40" w:lineRule="atLeast"/>
        <w:contextualSpacing/>
        <w:rPr>
          <w:rFonts w:ascii="Tahoma" w:eastAsiaTheme="minorEastAsia" w:hAnsi="Tahoma" w:cs="Tahoma"/>
          <w:sz w:val="22"/>
          <w:szCs w:val="22"/>
          <w:lang w:eastAsia="ru-RU"/>
        </w:rPr>
      </w:pPr>
      <w:r w:rsidRPr="3F9E3E55">
        <w:rPr>
          <w:rFonts w:ascii="Tahoma" w:eastAsiaTheme="minorEastAsia" w:hAnsi="Tahoma" w:cs="Tahoma"/>
          <w:sz w:val="22"/>
          <w:szCs w:val="22"/>
          <w:lang w:eastAsia="ru-RU"/>
        </w:rPr>
        <w:t>6.2.2. Заявка учасника</w:t>
      </w:r>
      <w:r w:rsidR="73470030" w:rsidRPr="3F9E3E55">
        <w:rPr>
          <w:rFonts w:ascii="Tahoma" w:eastAsiaTheme="minorEastAsia" w:hAnsi="Tahoma" w:cs="Tahoma"/>
          <w:sz w:val="22"/>
          <w:szCs w:val="22"/>
          <w:lang w:eastAsia="ru-RU"/>
        </w:rPr>
        <w:t xml:space="preserve"> (</w:t>
      </w:r>
      <w:r w:rsidR="00320ECA">
        <w:rPr>
          <w:rFonts w:ascii="Tahoma" w:eastAsiaTheme="minorEastAsia" w:hAnsi="Tahoma" w:cs="Tahoma"/>
          <w:sz w:val="22"/>
          <w:szCs w:val="22"/>
          <w:lang w:eastAsia="ru-RU"/>
        </w:rPr>
        <w:t>Д</w:t>
      </w:r>
      <w:r w:rsidR="73470030" w:rsidRPr="3F9E3E55">
        <w:rPr>
          <w:rFonts w:ascii="Tahoma" w:eastAsiaTheme="minorEastAsia" w:hAnsi="Tahoma" w:cs="Tahoma"/>
          <w:sz w:val="22"/>
          <w:szCs w:val="22"/>
          <w:lang w:eastAsia="ru-RU"/>
        </w:rPr>
        <w:t>одаток 3 до тендерних вимог)</w:t>
      </w:r>
      <w:r w:rsidR="292173A6" w:rsidRPr="3F9E3E55">
        <w:rPr>
          <w:rFonts w:ascii="Tahoma" w:eastAsiaTheme="minorEastAsia" w:hAnsi="Tahoma" w:cs="Tahoma"/>
          <w:sz w:val="22"/>
          <w:szCs w:val="22"/>
          <w:lang w:eastAsia="ru-RU"/>
        </w:rPr>
        <w:t xml:space="preserve">. У разі </w:t>
      </w:r>
      <w:r w:rsidR="00127409" w:rsidRPr="3F9E3E55">
        <w:rPr>
          <w:rFonts w:ascii="Tahoma" w:eastAsiaTheme="minorEastAsia" w:hAnsi="Tahoma" w:cs="Tahoma"/>
          <w:sz w:val="22"/>
          <w:szCs w:val="22"/>
          <w:lang w:eastAsia="ru-RU"/>
        </w:rPr>
        <w:t>будь-яких</w:t>
      </w:r>
      <w:r w:rsidR="004738CD" w:rsidRPr="3F9E3E55">
        <w:rPr>
          <w:rFonts w:ascii="Tahoma" w:eastAsiaTheme="minorEastAsia" w:hAnsi="Tahoma" w:cs="Tahoma"/>
          <w:sz w:val="22"/>
          <w:szCs w:val="22"/>
          <w:lang w:eastAsia="ru-RU"/>
        </w:rPr>
        <w:t xml:space="preserve"> </w:t>
      </w:r>
      <w:r w:rsidR="292173A6" w:rsidRPr="3F9E3E55">
        <w:rPr>
          <w:rFonts w:ascii="Tahoma" w:eastAsiaTheme="minorEastAsia" w:hAnsi="Tahoma" w:cs="Tahoma"/>
          <w:sz w:val="22"/>
          <w:szCs w:val="22"/>
          <w:lang w:eastAsia="ru-RU"/>
        </w:rPr>
        <w:t xml:space="preserve">розбіжностей між поданою </w:t>
      </w:r>
      <w:r w:rsidR="0053756E" w:rsidRPr="3F9E3E55">
        <w:rPr>
          <w:rFonts w:ascii="Tahoma" w:eastAsiaTheme="minorEastAsia" w:hAnsi="Tahoma" w:cs="Tahoma"/>
          <w:sz w:val="22"/>
          <w:szCs w:val="22"/>
          <w:lang w:eastAsia="ru-RU"/>
        </w:rPr>
        <w:t xml:space="preserve">у </w:t>
      </w:r>
      <w:r w:rsidR="00320ECA">
        <w:rPr>
          <w:rFonts w:ascii="Tahoma" w:eastAsiaTheme="minorEastAsia" w:hAnsi="Tahoma" w:cs="Tahoma"/>
          <w:sz w:val="22"/>
          <w:szCs w:val="22"/>
          <w:lang w:eastAsia="ru-RU"/>
        </w:rPr>
        <w:t>Д</w:t>
      </w:r>
      <w:r w:rsidR="0053756E" w:rsidRPr="3F9E3E55">
        <w:rPr>
          <w:rFonts w:ascii="Tahoma" w:eastAsiaTheme="minorEastAsia" w:hAnsi="Tahoma" w:cs="Tahoma"/>
          <w:sz w:val="22"/>
          <w:szCs w:val="22"/>
          <w:lang w:eastAsia="ru-RU"/>
        </w:rPr>
        <w:t xml:space="preserve">одатку 3  </w:t>
      </w:r>
      <w:r w:rsidR="292173A6" w:rsidRPr="3F9E3E55">
        <w:rPr>
          <w:rFonts w:ascii="Tahoma" w:eastAsiaTheme="minorEastAsia" w:hAnsi="Tahoma" w:cs="Tahoma"/>
          <w:sz w:val="22"/>
          <w:szCs w:val="22"/>
          <w:lang w:eastAsia="ru-RU"/>
        </w:rPr>
        <w:t>інформацією та даними</w:t>
      </w:r>
      <w:r w:rsidR="1906B3D4" w:rsidRPr="3F9E3E55">
        <w:rPr>
          <w:rFonts w:ascii="Tahoma" w:eastAsiaTheme="minorEastAsia" w:hAnsi="Tahoma" w:cs="Tahoma"/>
          <w:sz w:val="22"/>
          <w:szCs w:val="22"/>
          <w:lang w:eastAsia="ru-RU"/>
        </w:rPr>
        <w:t xml:space="preserve"> з </w:t>
      </w:r>
      <w:r w:rsidR="1906B3D4" w:rsidRPr="3F9E3E55">
        <w:rPr>
          <w:rFonts w:ascii="Tahoma" w:eastAsia="MS Mincho" w:hAnsi="Tahoma" w:cs="Tahoma"/>
          <w:sz w:val="22"/>
          <w:szCs w:val="22"/>
          <w:lang w:eastAsia="ru-RU"/>
        </w:rPr>
        <w:t xml:space="preserve">Естонського реєстру публічних закупівель, </w:t>
      </w:r>
      <w:r w:rsidR="477A2AD4" w:rsidRPr="3F9E3E55">
        <w:rPr>
          <w:rFonts w:ascii="Tahoma" w:eastAsiaTheme="minorEastAsia" w:hAnsi="Tahoma" w:cs="Tahoma"/>
          <w:sz w:val="22"/>
          <w:szCs w:val="22"/>
          <w:lang w:eastAsia="ru-RU"/>
        </w:rPr>
        <w:t xml:space="preserve">Організація-замовник надає перевагу </w:t>
      </w:r>
      <w:r w:rsidR="00320ECA">
        <w:rPr>
          <w:rFonts w:ascii="Tahoma" w:eastAsiaTheme="minorEastAsia" w:hAnsi="Tahoma" w:cs="Tahoma"/>
          <w:sz w:val="22"/>
          <w:szCs w:val="22"/>
          <w:lang w:eastAsia="ru-RU"/>
        </w:rPr>
        <w:t>Д</w:t>
      </w:r>
      <w:r w:rsidR="00320ECA" w:rsidRPr="3F9E3E55">
        <w:rPr>
          <w:rFonts w:ascii="Tahoma" w:eastAsiaTheme="minorEastAsia" w:hAnsi="Tahoma" w:cs="Tahoma"/>
          <w:sz w:val="22"/>
          <w:szCs w:val="22"/>
          <w:lang w:eastAsia="ru-RU"/>
        </w:rPr>
        <w:t xml:space="preserve">одатку </w:t>
      </w:r>
      <w:r w:rsidR="477A2AD4" w:rsidRPr="3F9E3E55">
        <w:rPr>
          <w:rFonts w:ascii="Tahoma" w:eastAsiaTheme="minorEastAsia" w:hAnsi="Tahoma" w:cs="Tahoma"/>
          <w:sz w:val="22"/>
          <w:szCs w:val="22"/>
          <w:lang w:eastAsia="ru-RU"/>
        </w:rPr>
        <w:t>3</w:t>
      </w:r>
      <w:r w:rsidR="315C7A5E" w:rsidRPr="3F9E3E55">
        <w:rPr>
          <w:rFonts w:ascii="Tahoma" w:eastAsiaTheme="minorEastAsia" w:hAnsi="Tahoma" w:cs="Tahoma"/>
          <w:sz w:val="22"/>
          <w:szCs w:val="22"/>
          <w:lang w:eastAsia="ru-RU"/>
        </w:rPr>
        <w:t>;</w:t>
      </w:r>
    </w:p>
    <w:p w14:paraId="6E43B3E7" w14:textId="6CF7A3D8" w:rsidR="00AD6125" w:rsidRPr="00AD6125" w:rsidRDefault="6B34008E" w:rsidP="6FC9E8CD">
      <w:pPr>
        <w:spacing w:after="0" w:line="40" w:lineRule="atLeast"/>
        <w:contextualSpacing/>
        <w:rPr>
          <w:rFonts w:ascii="Tahoma" w:eastAsiaTheme="minorEastAsia" w:hAnsi="Tahoma" w:cs="Tahoma"/>
          <w:sz w:val="22"/>
          <w:szCs w:val="22"/>
          <w:lang w:eastAsia="ru-RU"/>
        </w:rPr>
      </w:pPr>
      <w:r w:rsidRPr="6FC9E8CD">
        <w:rPr>
          <w:rFonts w:ascii="Tahoma" w:eastAsiaTheme="minorEastAsia" w:hAnsi="Tahoma" w:cs="Tahoma"/>
          <w:sz w:val="22"/>
          <w:szCs w:val="22"/>
          <w:lang w:eastAsia="ru-RU"/>
        </w:rPr>
        <w:t xml:space="preserve">6.2.3.    Якщо </w:t>
      </w:r>
      <w:r w:rsidR="2792CD3B" w:rsidRPr="6FC9E8CD">
        <w:rPr>
          <w:rFonts w:ascii="Tahoma" w:eastAsiaTheme="minorEastAsia" w:hAnsi="Tahoma" w:cs="Tahoma"/>
          <w:sz w:val="22"/>
          <w:szCs w:val="22"/>
          <w:lang w:eastAsia="ru-RU"/>
        </w:rPr>
        <w:t>Т</w:t>
      </w:r>
      <w:r w:rsidRPr="6FC9E8CD">
        <w:rPr>
          <w:rFonts w:ascii="Tahoma" w:eastAsiaTheme="minorEastAsia" w:hAnsi="Tahoma" w:cs="Tahoma"/>
          <w:sz w:val="22"/>
          <w:szCs w:val="22"/>
          <w:lang w:eastAsia="ru-RU"/>
        </w:rPr>
        <w:t>ехнічн</w:t>
      </w:r>
      <w:r w:rsidR="2792CD3B" w:rsidRPr="6FC9E8CD">
        <w:rPr>
          <w:rFonts w:ascii="Tahoma" w:eastAsiaTheme="minorEastAsia" w:hAnsi="Tahoma" w:cs="Tahoma"/>
          <w:sz w:val="22"/>
          <w:szCs w:val="22"/>
          <w:lang w:eastAsia="ru-RU"/>
        </w:rPr>
        <w:t>а</w:t>
      </w:r>
      <w:r w:rsidRPr="6FC9E8CD">
        <w:rPr>
          <w:rFonts w:ascii="Tahoma" w:eastAsiaTheme="minorEastAsia" w:hAnsi="Tahoma" w:cs="Tahoma"/>
          <w:sz w:val="22"/>
          <w:szCs w:val="22"/>
          <w:lang w:eastAsia="ru-RU"/>
        </w:rPr>
        <w:t xml:space="preserve"> </w:t>
      </w:r>
      <w:r w:rsidR="2792CD3B" w:rsidRPr="6FC9E8CD">
        <w:rPr>
          <w:rFonts w:ascii="Tahoma" w:eastAsiaTheme="minorEastAsia" w:hAnsi="Tahoma" w:cs="Tahoma"/>
          <w:sz w:val="22"/>
          <w:szCs w:val="22"/>
          <w:lang w:eastAsia="ru-RU"/>
        </w:rPr>
        <w:t>специфікація</w:t>
      </w:r>
      <w:r w:rsidRPr="6FC9E8CD">
        <w:rPr>
          <w:rFonts w:ascii="Tahoma" w:eastAsiaTheme="minorEastAsia" w:hAnsi="Tahoma" w:cs="Tahoma"/>
          <w:sz w:val="22"/>
          <w:szCs w:val="22"/>
          <w:lang w:eastAsia="ru-RU"/>
        </w:rPr>
        <w:t xml:space="preserve"> передбача</w:t>
      </w:r>
      <w:r w:rsidR="20FE91AA" w:rsidRPr="6FC9E8CD">
        <w:rPr>
          <w:rFonts w:ascii="Tahoma" w:eastAsiaTheme="minorEastAsia" w:hAnsi="Tahoma" w:cs="Tahoma"/>
          <w:sz w:val="22"/>
          <w:szCs w:val="22"/>
          <w:lang w:eastAsia="ru-RU"/>
        </w:rPr>
        <w:t>є</w:t>
      </w:r>
      <w:r w:rsidRPr="6FC9E8CD">
        <w:rPr>
          <w:rFonts w:ascii="Tahoma" w:eastAsiaTheme="minorEastAsia" w:hAnsi="Tahoma" w:cs="Tahoma"/>
          <w:sz w:val="22"/>
          <w:szCs w:val="22"/>
          <w:lang w:eastAsia="ru-RU"/>
        </w:rPr>
        <w:t xml:space="preserve"> опис </w:t>
      </w:r>
      <w:r w:rsidR="20FE91AA" w:rsidRPr="6FC9E8CD">
        <w:rPr>
          <w:rFonts w:ascii="Tahoma" w:eastAsiaTheme="minorEastAsia" w:hAnsi="Tahoma" w:cs="Tahoma"/>
          <w:sz w:val="22"/>
          <w:szCs w:val="22"/>
          <w:lang w:eastAsia="ru-RU"/>
        </w:rPr>
        <w:t>П</w:t>
      </w:r>
      <w:r w:rsidRPr="6FC9E8CD">
        <w:rPr>
          <w:rFonts w:ascii="Tahoma" w:eastAsiaTheme="minorEastAsia" w:hAnsi="Tahoma" w:cs="Tahoma"/>
          <w:sz w:val="22"/>
          <w:szCs w:val="22"/>
          <w:lang w:eastAsia="ru-RU"/>
        </w:rPr>
        <w:t xml:space="preserve">ослуг, учасник тендеру повинен додати опис </w:t>
      </w:r>
      <w:r w:rsidR="20FE91AA" w:rsidRPr="6FC9E8CD">
        <w:rPr>
          <w:rFonts w:ascii="Tahoma" w:eastAsiaTheme="minorEastAsia" w:hAnsi="Tahoma" w:cs="Tahoma"/>
          <w:sz w:val="22"/>
          <w:szCs w:val="22"/>
          <w:lang w:eastAsia="ru-RU"/>
        </w:rPr>
        <w:t>П</w:t>
      </w:r>
      <w:r w:rsidRPr="6FC9E8CD">
        <w:rPr>
          <w:rFonts w:ascii="Tahoma" w:eastAsiaTheme="minorEastAsia" w:hAnsi="Tahoma" w:cs="Tahoma"/>
          <w:sz w:val="22"/>
          <w:szCs w:val="22"/>
          <w:lang w:eastAsia="ru-RU"/>
        </w:rPr>
        <w:t xml:space="preserve">ослуг, в якому пояснюється обсяг і зміст </w:t>
      </w:r>
      <w:r w:rsidR="20FE91AA" w:rsidRPr="6FC9E8CD">
        <w:rPr>
          <w:rFonts w:ascii="Tahoma" w:eastAsiaTheme="minorEastAsia" w:hAnsi="Tahoma" w:cs="Tahoma"/>
          <w:sz w:val="22"/>
          <w:szCs w:val="22"/>
          <w:lang w:eastAsia="ru-RU"/>
        </w:rPr>
        <w:t>П</w:t>
      </w:r>
      <w:r w:rsidRPr="6FC9E8CD">
        <w:rPr>
          <w:rFonts w:ascii="Tahoma" w:eastAsiaTheme="minorEastAsia" w:hAnsi="Tahoma" w:cs="Tahoma"/>
          <w:sz w:val="22"/>
          <w:szCs w:val="22"/>
          <w:lang w:eastAsia="ru-RU"/>
        </w:rPr>
        <w:t xml:space="preserve">ослуг та відповідність тендерної пропозиції </w:t>
      </w:r>
      <w:r w:rsidR="20FE91AA" w:rsidRPr="6FC9E8CD">
        <w:rPr>
          <w:rFonts w:ascii="Tahoma" w:eastAsiaTheme="minorEastAsia" w:hAnsi="Tahoma" w:cs="Tahoma"/>
          <w:sz w:val="22"/>
          <w:szCs w:val="22"/>
          <w:lang w:eastAsia="ru-RU"/>
        </w:rPr>
        <w:t>Т</w:t>
      </w:r>
      <w:r w:rsidRPr="6FC9E8CD">
        <w:rPr>
          <w:rFonts w:ascii="Tahoma" w:eastAsiaTheme="minorEastAsia" w:hAnsi="Tahoma" w:cs="Tahoma"/>
          <w:sz w:val="22"/>
          <w:szCs w:val="22"/>
          <w:lang w:eastAsia="ru-RU"/>
        </w:rPr>
        <w:t>ехнічн</w:t>
      </w:r>
      <w:r w:rsidR="20FE91AA" w:rsidRPr="6FC9E8CD">
        <w:rPr>
          <w:rFonts w:ascii="Tahoma" w:eastAsiaTheme="minorEastAsia" w:hAnsi="Tahoma" w:cs="Tahoma"/>
          <w:sz w:val="22"/>
          <w:szCs w:val="22"/>
          <w:lang w:eastAsia="ru-RU"/>
        </w:rPr>
        <w:t>ій специфікації</w:t>
      </w:r>
      <w:r w:rsidRPr="6FC9E8CD">
        <w:rPr>
          <w:rFonts w:ascii="Tahoma" w:eastAsiaTheme="minorEastAsia" w:hAnsi="Tahoma" w:cs="Tahoma"/>
          <w:sz w:val="22"/>
          <w:szCs w:val="22"/>
          <w:lang w:eastAsia="ru-RU"/>
        </w:rPr>
        <w:t>.</w:t>
      </w:r>
    </w:p>
    <w:p w14:paraId="247FF1B5" w14:textId="7819F933" w:rsidR="00AD6125" w:rsidRPr="00AD6125" w:rsidRDefault="00AD6125" w:rsidP="00AD6125">
      <w:pPr>
        <w:spacing w:after="0" w:line="40" w:lineRule="atLeast"/>
        <w:contextualSpacing/>
        <w:rPr>
          <w:rFonts w:ascii="Tahoma" w:eastAsiaTheme="minorEastAsia" w:hAnsi="Tahoma" w:cs="Tahoma"/>
          <w:sz w:val="22"/>
          <w:szCs w:val="22"/>
          <w:lang w:eastAsia="ru-RU"/>
        </w:rPr>
      </w:pPr>
      <w:r w:rsidRPr="00AD6125">
        <w:rPr>
          <w:rFonts w:ascii="Tahoma" w:eastAsiaTheme="minorEastAsia" w:hAnsi="Tahoma" w:cs="Tahoma"/>
          <w:sz w:val="22"/>
          <w:szCs w:val="22"/>
          <w:lang w:eastAsia="ru-RU"/>
        </w:rPr>
        <w:t>6.2.</w:t>
      </w:r>
      <w:r w:rsidR="00846E45" w:rsidRPr="004279EF">
        <w:rPr>
          <w:rFonts w:ascii="Tahoma" w:eastAsiaTheme="minorEastAsia" w:hAnsi="Tahoma" w:cs="Tahoma"/>
          <w:sz w:val="22"/>
          <w:szCs w:val="22"/>
          <w:lang w:val="ru-RU" w:eastAsia="ru-RU"/>
        </w:rPr>
        <w:t>4</w:t>
      </w:r>
      <w:r w:rsidRPr="00AD6125">
        <w:rPr>
          <w:rFonts w:ascii="Tahoma" w:eastAsiaTheme="minorEastAsia" w:hAnsi="Tahoma" w:cs="Tahoma"/>
          <w:sz w:val="22"/>
          <w:szCs w:val="22"/>
          <w:lang w:eastAsia="ru-RU"/>
        </w:rPr>
        <w:t>.    ESPD для спільного учасника тендеру, субпідрядника або особи, на показники якої покладається учасник тендеру. У тендерній пропозиції має бути зазначено обсяг, обсяг та зміст частин договору, які будуть виконуватися кожним спільним учасником тендеру (членом) у їхній тендерній пропозиції.</w:t>
      </w:r>
    </w:p>
    <w:p w14:paraId="3E580129" w14:textId="4159B6C5" w:rsidR="002E1FE3" w:rsidRPr="004279EF" w:rsidRDefault="00AD6125" w:rsidP="002E1FE3">
      <w:pPr>
        <w:spacing w:after="0" w:line="40" w:lineRule="atLeast"/>
        <w:contextualSpacing/>
        <w:rPr>
          <w:rFonts w:ascii="Tahoma" w:eastAsiaTheme="minorEastAsia" w:hAnsi="Tahoma" w:cs="Tahoma"/>
          <w:sz w:val="22"/>
          <w:szCs w:val="22"/>
          <w:lang w:val="ru-RU" w:eastAsia="ru-RU"/>
        </w:rPr>
      </w:pPr>
      <w:r w:rsidRPr="00AD6125">
        <w:rPr>
          <w:rFonts w:ascii="Tahoma" w:eastAsiaTheme="minorEastAsia" w:hAnsi="Tahoma" w:cs="Tahoma"/>
          <w:sz w:val="22"/>
          <w:szCs w:val="22"/>
          <w:lang w:eastAsia="ru-RU"/>
        </w:rPr>
        <w:t>6.2.</w:t>
      </w:r>
      <w:r w:rsidR="00846E45" w:rsidRPr="004279EF">
        <w:rPr>
          <w:rFonts w:ascii="Tahoma" w:eastAsiaTheme="minorEastAsia" w:hAnsi="Tahoma" w:cs="Tahoma"/>
          <w:sz w:val="22"/>
          <w:szCs w:val="22"/>
          <w:lang w:val="ru-RU" w:eastAsia="ru-RU"/>
        </w:rPr>
        <w:t>5</w:t>
      </w:r>
      <w:r w:rsidRPr="00AD6125">
        <w:rPr>
          <w:rFonts w:ascii="Tahoma" w:eastAsiaTheme="minorEastAsia" w:hAnsi="Tahoma" w:cs="Tahoma"/>
          <w:sz w:val="22"/>
          <w:szCs w:val="22"/>
          <w:lang w:eastAsia="ru-RU"/>
        </w:rPr>
        <w:t xml:space="preserve">.    Якщо учасник тендеру покладається на еквівалентність, він повинен подати разом з тендерною пропозицією документальні докази того, що пропонована послуга відповідає вимогам, викладеним у цьому документі, і є еквівалентною необхідній </w:t>
      </w:r>
      <w:r w:rsidR="00F834F0">
        <w:rPr>
          <w:rFonts w:ascii="Tahoma" w:eastAsiaTheme="minorEastAsia" w:hAnsi="Tahoma" w:cs="Tahoma"/>
          <w:sz w:val="22"/>
          <w:szCs w:val="22"/>
          <w:lang w:eastAsia="ru-RU"/>
        </w:rPr>
        <w:t>П</w:t>
      </w:r>
      <w:r w:rsidRPr="00AD6125">
        <w:rPr>
          <w:rFonts w:ascii="Tahoma" w:eastAsiaTheme="minorEastAsia" w:hAnsi="Tahoma" w:cs="Tahoma"/>
          <w:sz w:val="22"/>
          <w:szCs w:val="22"/>
          <w:lang w:eastAsia="ru-RU"/>
        </w:rPr>
        <w:t>ослузі.</w:t>
      </w:r>
    </w:p>
    <w:p w14:paraId="4D9B139F" w14:textId="15D0CE55" w:rsidR="002E1FE3" w:rsidRDefault="002E1FE3" w:rsidP="002E1FE3">
      <w:pPr>
        <w:spacing w:after="0" w:line="40" w:lineRule="atLeast"/>
        <w:contextualSpacing/>
        <w:rPr>
          <w:rFonts w:ascii="Tahoma" w:eastAsiaTheme="minorEastAsia" w:hAnsi="Tahoma" w:cs="Tahoma"/>
          <w:sz w:val="22"/>
          <w:szCs w:val="22"/>
          <w:lang w:eastAsia="ru-RU"/>
        </w:rPr>
      </w:pPr>
      <w:r w:rsidRPr="002E1FE3">
        <w:rPr>
          <w:rFonts w:ascii="Tahoma" w:eastAsiaTheme="minorEastAsia" w:hAnsi="Tahoma" w:cs="Tahoma"/>
          <w:sz w:val="22"/>
          <w:szCs w:val="22"/>
          <w:lang w:eastAsia="ru-RU"/>
        </w:rPr>
        <w:t>6.2.</w:t>
      </w:r>
      <w:r w:rsidR="00846E45" w:rsidRPr="004279EF">
        <w:rPr>
          <w:rFonts w:ascii="Tahoma" w:eastAsiaTheme="minorEastAsia" w:hAnsi="Tahoma" w:cs="Tahoma"/>
          <w:sz w:val="22"/>
          <w:szCs w:val="22"/>
          <w:lang w:val="ru-RU" w:eastAsia="ru-RU"/>
        </w:rPr>
        <w:t>6</w:t>
      </w:r>
      <w:r w:rsidRPr="002E1FE3">
        <w:rPr>
          <w:rFonts w:ascii="Tahoma" w:eastAsiaTheme="minorEastAsia" w:hAnsi="Tahoma" w:cs="Tahoma"/>
          <w:sz w:val="22"/>
          <w:szCs w:val="22"/>
          <w:lang w:eastAsia="ru-RU"/>
        </w:rPr>
        <w:t>.    Учасники тендеру повинні включити до своєї тендерної пропозиції Заяву про відповідність вимогам доступності або еквівалентний опис заходів, вжитих для забезпечення доступності, описаних у Технічній специфікації.</w:t>
      </w:r>
    </w:p>
    <w:p w14:paraId="00385949" w14:textId="3CD06A78" w:rsidR="00572FFF" w:rsidRDefault="01D1D2BC" w:rsidP="6FC9E8CD">
      <w:pPr>
        <w:spacing w:after="0" w:line="40" w:lineRule="atLeast"/>
        <w:rPr>
          <w:rFonts w:ascii="Tahoma" w:eastAsiaTheme="minorEastAsia" w:hAnsi="Tahoma" w:cs="Tahoma"/>
          <w:sz w:val="22"/>
          <w:szCs w:val="22"/>
          <w:lang w:eastAsia="ru-RU"/>
        </w:rPr>
      </w:pPr>
      <w:r w:rsidRPr="6FC9E8CD">
        <w:rPr>
          <w:rFonts w:ascii="Tahoma" w:eastAsiaTheme="minorEastAsia" w:hAnsi="Tahoma" w:cs="Tahoma"/>
          <w:sz w:val="22"/>
          <w:szCs w:val="22"/>
          <w:lang w:eastAsia="ru-RU"/>
        </w:rPr>
        <w:lastRenderedPageBreak/>
        <w:t>6.2.</w:t>
      </w:r>
      <w:r w:rsidR="4A538477" w:rsidRPr="004279EF">
        <w:rPr>
          <w:rFonts w:ascii="Tahoma" w:eastAsiaTheme="minorEastAsia" w:hAnsi="Tahoma" w:cs="Tahoma"/>
          <w:sz w:val="22"/>
          <w:szCs w:val="22"/>
          <w:lang w:eastAsia="ru-RU"/>
        </w:rPr>
        <w:t>7</w:t>
      </w:r>
      <w:r w:rsidRPr="6FC9E8CD">
        <w:rPr>
          <w:rFonts w:ascii="Tahoma" w:eastAsiaTheme="minorEastAsia" w:hAnsi="Tahoma" w:cs="Tahoma"/>
          <w:sz w:val="22"/>
          <w:szCs w:val="22"/>
          <w:lang w:eastAsia="ru-RU"/>
        </w:rPr>
        <w:t>. Довідка у довільній формі англійською мовою, що до учасника тендеру не застосовані (не прийняті, не введені в дію) персональні спеціальні економічні та інші обмежувальні заходи (санкції), які можуть (могли) бути прийняті на виконання Закону України «Про санкції», рішення уповноважених міжнародних органів та окремих держав (зокрема, Ради Безпеки ООН та її комітетів, ЄС, США тощо), рішення Ради національної безпеки та оборони України; будь-якого закону або іншого нормативно-правового акту Парламентської асамблеї Ради Європи, Європейського Союзу, Великобританії, США, Ради безпеки ООН, а також Закону України та/або Указу Президента України, який застосовує секторальні та персональні спеціальні економічні та інші обмежувальні заходи (санкції) до фізичних та/або юридичних осіб, які здійснюють терористичну або іншу небезпечну для суспільства діяльність.</w:t>
      </w:r>
    </w:p>
    <w:p w14:paraId="77C85DDE" w14:textId="39C3039B" w:rsidR="003134BF" w:rsidRPr="003134BF" w:rsidRDefault="66350CFE" w:rsidP="6FC9E8CD">
      <w:pPr>
        <w:spacing w:after="0" w:line="40" w:lineRule="atLeast"/>
        <w:rPr>
          <w:rFonts w:ascii="Tahoma" w:eastAsiaTheme="minorEastAsia" w:hAnsi="Tahoma" w:cs="Tahoma"/>
          <w:sz w:val="22"/>
          <w:szCs w:val="22"/>
          <w:lang w:eastAsia="ru-RU"/>
        </w:rPr>
      </w:pPr>
      <w:r w:rsidRPr="6FC9E8CD">
        <w:rPr>
          <w:rFonts w:ascii="Tahoma" w:eastAsiaTheme="minorEastAsia" w:hAnsi="Tahoma" w:cs="Tahoma"/>
          <w:sz w:val="22"/>
          <w:szCs w:val="22"/>
          <w:lang w:eastAsia="ru-RU"/>
        </w:rPr>
        <w:t>6.</w:t>
      </w:r>
      <w:r w:rsidR="4A538477" w:rsidRPr="6FC9E8CD">
        <w:rPr>
          <w:rFonts w:ascii="Tahoma" w:eastAsiaTheme="minorEastAsia" w:hAnsi="Tahoma" w:cs="Tahoma"/>
          <w:sz w:val="22"/>
          <w:szCs w:val="22"/>
          <w:lang w:val="ru-RU" w:eastAsia="ru-RU"/>
        </w:rPr>
        <w:t>3</w:t>
      </w:r>
      <w:r w:rsidRPr="6FC9E8CD">
        <w:rPr>
          <w:rFonts w:ascii="Tahoma" w:eastAsiaTheme="minorEastAsia" w:hAnsi="Tahoma" w:cs="Tahoma"/>
          <w:sz w:val="22"/>
          <w:szCs w:val="22"/>
          <w:lang w:eastAsia="ru-RU"/>
        </w:rPr>
        <w:t xml:space="preserve">. </w:t>
      </w:r>
      <w:r w:rsidR="09282638" w:rsidRPr="6FC9E8CD">
        <w:rPr>
          <w:rFonts w:ascii="Tahoma" w:eastAsiaTheme="minorEastAsia" w:hAnsi="Tahoma" w:cs="Tahoma"/>
          <w:sz w:val="22"/>
          <w:szCs w:val="22"/>
          <w:lang w:eastAsia="ru-RU"/>
        </w:rPr>
        <w:t xml:space="preserve">Тендерні пропозиції не повинні </w:t>
      </w:r>
      <w:r w:rsidR="07E9D1BF" w:rsidRPr="6FC9E8CD">
        <w:rPr>
          <w:rFonts w:ascii="Tahoma" w:eastAsiaTheme="minorEastAsia" w:hAnsi="Tahoma" w:cs="Tahoma"/>
          <w:sz w:val="22"/>
          <w:szCs w:val="22"/>
          <w:lang w:eastAsia="ru-RU"/>
        </w:rPr>
        <w:t>містити жодних обмежувальних та</w:t>
      </w:r>
      <w:r w:rsidR="245D9AD2" w:rsidRPr="6FC9E8CD">
        <w:rPr>
          <w:rFonts w:ascii="Tahoma" w:eastAsiaTheme="minorEastAsia" w:hAnsi="Tahoma" w:cs="Tahoma"/>
          <w:sz w:val="22"/>
          <w:szCs w:val="22"/>
          <w:lang w:eastAsia="ru-RU"/>
        </w:rPr>
        <w:t xml:space="preserve"> будь-яких</w:t>
      </w:r>
      <w:r w:rsidR="07E9D1BF" w:rsidRPr="6FC9E8CD">
        <w:rPr>
          <w:rFonts w:ascii="Tahoma" w:eastAsiaTheme="minorEastAsia" w:hAnsi="Tahoma" w:cs="Tahoma"/>
          <w:sz w:val="22"/>
          <w:szCs w:val="22"/>
          <w:lang w:eastAsia="ru-RU"/>
        </w:rPr>
        <w:t xml:space="preserve"> інших умов</w:t>
      </w:r>
      <w:r w:rsidR="09282638" w:rsidRPr="6FC9E8CD">
        <w:rPr>
          <w:rFonts w:ascii="Tahoma" w:eastAsiaTheme="minorEastAsia" w:hAnsi="Tahoma" w:cs="Tahoma"/>
          <w:sz w:val="22"/>
          <w:szCs w:val="22"/>
          <w:lang w:eastAsia="ru-RU"/>
        </w:rPr>
        <w:t>. Обмежені умовами тендерні пропозиції будуть відкидатися (відхилятися)</w:t>
      </w:r>
      <w:r w:rsidR="2FCFBE80" w:rsidRPr="6FC9E8CD">
        <w:rPr>
          <w:rFonts w:ascii="Tahoma" w:eastAsiaTheme="minorEastAsia" w:hAnsi="Tahoma" w:cs="Tahoma"/>
          <w:sz w:val="22"/>
          <w:szCs w:val="22"/>
          <w:lang w:eastAsia="ru-RU"/>
        </w:rPr>
        <w:t>.</w:t>
      </w:r>
    </w:p>
    <w:p w14:paraId="5CC60C80" w14:textId="6420AF77" w:rsidR="003134BF" w:rsidRPr="00D8180B" w:rsidRDefault="005B5E99" w:rsidP="00D8180B">
      <w:pPr>
        <w:spacing w:after="0" w:line="40" w:lineRule="atLeast"/>
        <w:contextualSpacing/>
        <w:rPr>
          <w:rFonts w:ascii="Tahoma" w:eastAsiaTheme="minorHAnsi" w:hAnsi="Tahoma" w:cs="Tahoma"/>
          <w:sz w:val="22"/>
          <w:szCs w:val="22"/>
          <w:lang w:eastAsia="ru-RU"/>
        </w:rPr>
      </w:pPr>
      <w:r w:rsidRPr="00D8180B">
        <w:rPr>
          <w:rFonts w:ascii="Tahoma" w:eastAsiaTheme="minorHAnsi" w:hAnsi="Tahoma" w:cs="Tahoma"/>
          <w:sz w:val="22"/>
          <w:szCs w:val="22"/>
          <w:lang w:eastAsia="ru-RU"/>
        </w:rPr>
        <w:t>6.</w:t>
      </w:r>
      <w:r w:rsidR="00846E45" w:rsidRPr="00846E45">
        <w:rPr>
          <w:rFonts w:ascii="Tahoma" w:eastAsiaTheme="minorHAnsi" w:hAnsi="Tahoma" w:cs="Tahoma"/>
          <w:sz w:val="22"/>
          <w:szCs w:val="22"/>
          <w:lang w:eastAsia="ru-RU"/>
        </w:rPr>
        <w:t>4</w:t>
      </w:r>
      <w:r w:rsidRPr="00D8180B">
        <w:rPr>
          <w:rFonts w:ascii="Tahoma" w:eastAsiaTheme="minorHAnsi" w:hAnsi="Tahoma" w:cs="Tahoma"/>
          <w:sz w:val="22"/>
          <w:szCs w:val="22"/>
          <w:lang w:eastAsia="ru-RU"/>
        </w:rPr>
        <w:t xml:space="preserve">. </w:t>
      </w:r>
      <w:r w:rsidR="009A521D" w:rsidRPr="00D8180B">
        <w:rPr>
          <w:rFonts w:ascii="Tahoma" w:eastAsiaTheme="minorHAnsi" w:hAnsi="Tahoma" w:cs="Tahoma"/>
          <w:sz w:val="22"/>
          <w:szCs w:val="22"/>
          <w:lang w:eastAsia="ru-RU"/>
        </w:rPr>
        <w:t xml:space="preserve">Тендерна пропозиція повинна містити загальну вартість </w:t>
      </w:r>
      <w:r w:rsidR="1C305C81" w:rsidRPr="00D8180B">
        <w:rPr>
          <w:rFonts w:ascii="Tahoma" w:eastAsiaTheme="minorHAnsi" w:hAnsi="Tahoma" w:cs="Tahoma"/>
          <w:sz w:val="22"/>
          <w:szCs w:val="22"/>
          <w:lang w:eastAsia="ru-RU"/>
        </w:rPr>
        <w:t>П</w:t>
      </w:r>
      <w:r w:rsidR="009A521D" w:rsidRPr="00D8180B">
        <w:rPr>
          <w:rFonts w:ascii="Tahoma" w:eastAsiaTheme="minorHAnsi" w:hAnsi="Tahoma" w:cs="Tahoma"/>
          <w:sz w:val="22"/>
          <w:szCs w:val="22"/>
          <w:lang w:eastAsia="ru-RU"/>
        </w:rPr>
        <w:t>ослуг, які будуть надані, що означає, що тендерна пропозиція охоплює всі вищезазначені цілі та умови закупівлі</w:t>
      </w:r>
      <w:r w:rsidR="003134BF" w:rsidRPr="00D8180B">
        <w:rPr>
          <w:rFonts w:ascii="Tahoma" w:eastAsiaTheme="minorHAnsi" w:hAnsi="Tahoma" w:cs="Tahoma"/>
          <w:sz w:val="22"/>
          <w:szCs w:val="22"/>
          <w:lang w:eastAsia="ru-RU"/>
        </w:rPr>
        <w:t>.</w:t>
      </w:r>
    </w:p>
    <w:p w14:paraId="34DA7845" w14:textId="542DD126" w:rsidR="003134BF" w:rsidRPr="00257E40" w:rsidRDefault="005B5E99" w:rsidP="00D8180B">
      <w:pPr>
        <w:spacing w:after="0" w:line="40" w:lineRule="atLeast"/>
        <w:contextualSpacing/>
        <w:rPr>
          <w:rFonts w:ascii="Tahoma" w:eastAsiaTheme="minorHAnsi" w:hAnsi="Tahoma" w:cs="Tahoma"/>
          <w:sz w:val="22"/>
          <w:szCs w:val="22"/>
          <w:lang w:eastAsia="ru-RU"/>
        </w:rPr>
      </w:pPr>
      <w:r w:rsidRPr="00D8180B">
        <w:rPr>
          <w:rFonts w:ascii="Tahoma" w:eastAsiaTheme="minorHAnsi" w:hAnsi="Tahoma" w:cs="Tahoma"/>
          <w:sz w:val="22"/>
          <w:szCs w:val="22"/>
          <w:lang w:eastAsia="ru-RU"/>
        </w:rPr>
        <w:t>6.</w:t>
      </w:r>
      <w:r w:rsidR="00846E45" w:rsidRPr="004279EF">
        <w:rPr>
          <w:rFonts w:ascii="Tahoma" w:eastAsiaTheme="minorHAnsi" w:hAnsi="Tahoma" w:cs="Tahoma"/>
          <w:sz w:val="22"/>
          <w:szCs w:val="22"/>
          <w:lang w:eastAsia="ru-RU"/>
        </w:rPr>
        <w:t>5</w:t>
      </w:r>
      <w:r w:rsidRPr="00D8180B">
        <w:rPr>
          <w:rFonts w:ascii="Tahoma" w:eastAsiaTheme="minorHAnsi" w:hAnsi="Tahoma" w:cs="Tahoma"/>
          <w:sz w:val="22"/>
          <w:szCs w:val="22"/>
          <w:lang w:eastAsia="ru-RU"/>
        </w:rPr>
        <w:t xml:space="preserve">. </w:t>
      </w:r>
      <w:r w:rsidR="002A0299" w:rsidRPr="00D8180B">
        <w:rPr>
          <w:rFonts w:ascii="Tahoma" w:eastAsiaTheme="minorHAnsi" w:hAnsi="Tahoma" w:cs="Tahoma"/>
          <w:sz w:val="22"/>
          <w:szCs w:val="22"/>
          <w:lang w:eastAsia="ru-RU"/>
        </w:rPr>
        <w:t xml:space="preserve"> У тендерній пропозиції має бути вказана загальна ціна за Послуги, що надаються, та вона має охоплювати всі цілі та умови закупівлі, без урахування ПДВ та всіх інших податків</w:t>
      </w:r>
      <w:r w:rsidR="003C6094" w:rsidRPr="00D8180B">
        <w:rPr>
          <w:rFonts w:ascii="Tahoma" w:eastAsiaTheme="minorHAnsi" w:hAnsi="Tahoma" w:cs="Tahoma"/>
          <w:sz w:val="22"/>
          <w:szCs w:val="22"/>
          <w:lang w:eastAsia="ru-RU"/>
        </w:rPr>
        <w:footnoteReference w:id="2"/>
      </w:r>
      <w:r w:rsidR="002A0299" w:rsidRPr="00D8180B">
        <w:rPr>
          <w:rFonts w:ascii="Tahoma" w:eastAsiaTheme="minorHAnsi" w:hAnsi="Tahoma" w:cs="Tahoma"/>
          <w:sz w:val="22"/>
          <w:szCs w:val="22"/>
          <w:lang w:eastAsia="ru-RU"/>
        </w:rPr>
        <w:t xml:space="preserve">. Ціна має бути вказана у формі ePPR та у Додатку 3 у євро (EUR) з двома (2) знаками після коми. Негативні ціни не допускаються. </w:t>
      </w:r>
    </w:p>
    <w:p w14:paraId="2D57048F" w14:textId="0C963A6F" w:rsidR="00121A9E" w:rsidRPr="00D8180B" w:rsidRDefault="00853AB2" w:rsidP="00D8180B">
      <w:pPr>
        <w:spacing w:after="0" w:line="40" w:lineRule="atLeast"/>
        <w:contextualSpacing/>
        <w:rPr>
          <w:rFonts w:ascii="Tahoma" w:eastAsiaTheme="minorHAnsi" w:hAnsi="Tahoma" w:cs="Tahoma"/>
          <w:sz w:val="22"/>
          <w:szCs w:val="22"/>
          <w:lang w:eastAsia="ru-RU"/>
        </w:rPr>
      </w:pPr>
      <w:r w:rsidRPr="00D8180B">
        <w:rPr>
          <w:rFonts w:ascii="Tahoma" w:eastAsiaTheme="minorHAnsi" w:hAnsi="Tahoma" w:cs="Tahoma"/>
          <w:sz w:val="22"/>
          <w:szCs w:val="22"/>
          <w:lang w:eastAsia="ru-RU"/>
        </w:rPr>
        <w:t>6.</w:t>
      </w:r>
      <w:r w:rsidR="00846E45" w:rsidRPr="00846E45">
        <w:rPr>
          <w:rFonts w:ascii="Tahoma" w:eastAsiaTheme="minorHAnsi" w:hAnsi="Tahoma" w:cs="Tahoma"/>
          <w:sz w:val="22"/>
          <w:szCs w:val="22"/>
          <w:lang w:val="ru-RU" w:eastAsia="ru-RU"/>
        </w:rPr>
        <w:t>6</w:t>
      </w:r>
      <w:r w:rsidRPr="00D8180B">
        <w:rPr>
          <w:rFonts w:ascii="Tahoma" w:eastAsiaTheme="minorHAnsi" w:hAnsi="Tahoma" w:cs="Tahoma"/>
          <w:sz w:val="22"/>
          <w:szCs w:val="22"/>
          <w:lang w:eastAsia="ru-RU"/>
        </w:rPr>
        <w:t xml:space="preserve">. </w:t>
      </w:r>
      <w:r w:rsidR="00121A9E" w:rsidRPr="00D8180B">
        <w:rPr>
          <w:rFonts w:ascii="Tahoma" w:eastAsiaTheme="minorHAnsi" w:hAnsi="Tahoma" w:cs="Tahoma"/>
          <w:sz w:val="22"/>
          <w:szCs w:val="22"/>
          <w:lang w:eastAsia="ru-RU"/>
        </w:rPr>
        <w:t>Замовник має право вимагати додаткові документи або запитувати роз’яснення щодо поданих документів.</w:t>
      </w:r>
    </w:p>
    <w:p w14:paraId="3C44CCE1"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3674971A" w14:textId="77777777" w:rsidR="003134BF" w:rsidRPr="003134BF" w:rsidRDefault="003134BF" w:rsidP="00D8180B">
      <w:pPr>
        <w:numPr>
          <w:ilvl w:val="0"/>
          <w:numId w:val="23"/>
        </w:numPr>
        <w:spacing w:after="0" w:line="40" w:lineRule="atLeast"/>
        <w:contextualSpacing/>
        <w:jc w:val="center"/>
        <w:outlineLvl w:val="0"/>
        <w:rPr>
          <w:rFonts w:ascii="Tahoma" w:eastAsiaTheme="majorEastAsia" w:hAnsi="Tahoma" w:cs="Tahoma"/>
          <w:b/>
          <w:color w:val="000000" w:themeColor="accent1"/>
          <w:sz w:val="22"/>
          <w:szCs w:val="22"/>
          <w:lang w:eastAsia="en-US"/>
        </w:rPr>
      </w:pPr>
      <w:r w:rsidRPr="003134BF">
        <w:rPr>
          <w:rFonts w:ascii="Tahoma" w:eastAsiaTheme="majorEastAsia" w:hAnsi="Tahoma" w:cs="Tahoma"/>
          <w:b/>
          <w:color w:val="000000" w:themeColor="accent1"/>
          <w:sz w:val="22"/>
          <w:szCs w:val="22"/>
          <w:lang w:eastAsia="en-US"/>
        </w:rPr>
        <w:t>Критерії відбору</w:t>
      </w:r>
    </w:p>
    <w:p w14:paraId="31D57F3D"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6CA19605" w14:textId="4E52849F" w:rsidR="003134BF" w:rsidRPr="00965996" w:rsidRDefault="487C7CC9" w:rsidP="6FC9E8CD">
      <w:pPr>
        <w:spacing w:after="0" w:line="40" w:lineRule="atLeast"/>
        <w:rPr>
          <w:rFonts w:ascii="Tahoma" w:eastAsiaTheme="minorEastAsia" w:hAnsi="Tahoma" w:cs="Tahoma"/>
          <w:sz w:val="22"/>
          <w:szCs w:val="22"/>
          <w:lang w:eastAsia="ru-RU"/>
        </w:rPr>
      </w:pPr>
      <w:r w:rsidRPr="6FC9E8CD">
        <w:rPr>
          <w:rFonts w:ascii="Tahoma" w:eastAsia="Times New Roman" w:hAnsi="Tahoma" w:cs="Tahoma"/>
          <w:color w:val="000000" w:themeColor="accent1"/>
          <w:sz w:val="22"/>
          <w:szCs w:val="22"/>
          <w:u w:val="single"/>
        </w:rPr>
        <w:t xml:space="preserve">7.1. </w:t>
      </w:r>
      <w:r w:rsidR="1BF0AD3E" w:rsidRPr="6FC9E8CD">
        <w:rPr>
          <w:rFonts w:ascii="Tahoma" w:eastAsia="Times New Roman" w:hAnsi="Tahoma" w:cs="Tahoma"/>
          <w:color w:val="000000" w:themeColor="accent1"/>
          <w:sz w:val="22"/>
          <w:szCs w:val="22"/>
          <w:u w:val="single"/>
        </w:rPr>
        <w:t xml:space="preserve">Технічна та професійна спроможність (згідно з 1(2) § 101 </w:t>
      </w:r>
      <w:r w:rsidR="045E4B0B" w:rsidRPr="6FC9E8CD">
        <w:rPr>
          <w:rFonts w:ascii="Tahoma" w:eastAsia="Times New Roman" w:hAnsi="Tahoma" w:cs="Tahoma"/>
          <w:color w:val="000000" w:themeColor="accent1"/>
          <w:sz w:val="22"/>
          <w:szCs w:val="22"/>
          <w:u w:val="single"/>
        </w:rPr>
        <w:t>АПЗЕ</w:t>
      </w:r>
      <w:r w:rsidR="1BF0AD3E" w:rsidRPr="6FC9E8CD">
        <w:rPr>
          <w:rFonts w:ascii="Tahoma" w:eastAsia="Times New Roman" w:hAnsi="Tahoma" w:cs="Tahoma"/>
          <w:color w:val="000000" w:themeColor="accent1"/>
          <w:sz w:val="22"/>
          <w:szCs w:val="22"/>
          <w:u w:val="single"/>
        </w:rPr>
        <w:t>)</w:t>
      </w:r>
      <w:r w:rsidR="09282638" w:rsidRPr="6FC9E8CD">
        <w:rPr>
          <w:rFonts w:ascii="Tahoma" w:eastAsiaTheme="minorEastAsia" w:hAnsi="Tahoma" w:cs="Tahoma"/>
          <w:sz w:val="22"/>
          <w:szCs w:val="22"/>
          <w:lang w:eastAsia="ru-RU"/>
        </w:rPr>
        <w:t xml:space="preserve">: учасник тендеру повинен підтвердити досвід належного виконання принаймні </w:t>
      </w:r>
      <w:r w:rsidR="282BBBDD" w:rsidRPr="6FC9E8CD">
        <w:rPr>
          <w:rFonts w:ascii="Tahoma" w:eastAsiaTheme="minorEastAsia" w:hAnsi="Tahoma" w:cs="Tahoma"/>
          <w:sz w:val="22"/>
          <w:szCs w:val="22"/>
          <w:lang w:eastAsia="ru-RU"/>
        </w:rPr>
        <w:t xml:space="preserve">2 </w:t>
      </w:r>
      <w:r w:rsidR="09282638" w:rsidRPr="6FC9E8CD">
        <w:rPr>
          <w:rFonts w:ascii="Tahoma" w:eastAsiaTheme="minorEastAsia" w:hAnsi="Tahoma" w:cs="Tahoma"/>
          <w:sz w:val="22"/>
          <w:szCs w:val="22"/>
          <w:lang w:eastAsia="ru-RU"/>
        </w:rPr>
        <w:t xml:space="preserve">аналогічних договорів протягом </w:t>
      </w:r>
      <w:r w:rsidR="2B93A4B2" w:rsidRPr="6FC9E8CD">
        <w:rPr>
          <w:rFonts w:ascii="Tahoma" w:eastAsiaTheme="minorEastAsia" w:hAnsi="Tahoma" w:cs="Tahoma"/>
          <w:sz w:val="22"/>
          <w:szCs w:val="22"/>
          <w:lang w:eastAsia="ru-RU"/>
        </w:rPr>
        <w:t xml:space="preserve">36 </w:t>
      </w:r>
      <w:r w:rsidR="09282638" w:rsidRPr="6FC9E8CD">
        <w:rPr>
          <w:rFonts w:ascii="Tahoma" w:eastAsiaTheme="minorEastAsia" w:hAnsi="Tahoma" w:cs="Tahoma"/>
          <w:sz w:val="22"/>
          <w:szCs w:val="22"/>
          <w:lang w:eastAsia="ru-RU"/>
        </w:rPr>
        <w:t>місяців до початку цієї процедури закупівлі. Договір</w:t>
      </w:r>
      <w:r w:rsidR="59FC2E2B" w:rsidRPr="6FC9E8CD">
        <w:rPr>
          <w:rFonts w:ascii="Tahoma" w:eastAsiaTheme="minorEastAsia" w:hAnsi="Tahoma" w:cs="Tahoma"/>
          <w:sz w:val="22"/>
          <w:szCs w:val="22"/>
          <w:lang w:eastAsia="ru-RU"/>
        </w:rPr>
        <w:t xml:space="preserve"> вважається аналогічним якщо</w:t>
      </w:r>
      <w:r w:rsidR="358EE414" w:rsidRPr="6FC9E8CD">
        <w:rPr>
          <w:rFonts w:ascii="Tahoma" w:eastAsiaTheme="minorEastAsia" w:hAnsi="Tahoma" w:cs="Tahoma"/>
          <w:sz w:val="22"/>
          <w:szCs w:val="22"/>
          <w:lang w:eastAsia="ru-RU"/>
        </w:rPr>
        <w:t>:</w:t>
      </w:r>
      <w:r w:rsidR="6D2C10CF" w:rsidRPr="6FC9E8CD">
        <w:rPr>
          <w:rFonts w:ascii="Tahoma" w:eastAsiaTheme="minorEastAsia" w:hAnsi="Tahoma" w:cs="Tahoma"/>
          <w:sz w:val="22"/>
          <w:szCs w:val="22"/>
          <w:lang w:eastAsia="ru-RU"/>
        </w:rPr>
        <w:t xml:space="preserve"> </w:t>
      </w:r>
    </w:p>
    <w:p w14:paraId="357B413B" w14:textId="3060E2D4" w:rsidR="003134BF" w:rsidRPr="00965996" w:rsidRDefault="358EE414" w:rsidP="6FC9E8CD">
      <w:pPr>
        <w:spacing w:after="0" w:line="40" w:lineRule="atLeast"/>
        <w:rPr>
          <w:rFonts w:ascii="Tahoma" w:eastAsiaTheme="minorEastAsia" w:hAnsi="Tahoma" w:cs="Tahoma"/>
          <w:sz w:val="22"/>
          <w:szCs w:val="22"/>
          <w:lang w:eastAsia="ru-RU"/>
        </w:rPr>
      </w:pPr>
      <w:r w:rsidRPr="6FC9E8CD">
        <w:rPr>
          <w:rFonts w:ascii="Tahoma" w:eastAsiaTheme="minorEastAsia" w:hAnsi="Tahoma" w:cs="Tahoma"/>
          <w:sz w:val="22"/>
          <w:szCs w:val="22"/>
          <w:lang w:eastAsia="ru-RU"/>
        </w:rPr>
        <w:t>-</w:t>
      </w:r>
      <w:r w:rsidR="09282638" w:rsidRPr="6FC9E8CD">
        <w:rPr>
          <w:rFonts w:ascii="Tahoma" w:eastAsiaTheme="minorEastAsia" w:hAnsi="Tahoma" w:cs="Tahoma"/>
          <w:sz w:val="22"/>
          <w:szCs w:val="22"/>
          <w:lang w:eastAsia="ru-RU"/>
        </w:rPr>
        <w:t xml:space="preserve"> </w:t>
      </w:r>
      <w:r w:rsidR="7B362AF2" w:rsidRPr="6FC9E8CD">
        <w:rPr>
          <w:rFonts w:ascii="Tahoma" w:eastAsiaTheme="minorEastAsia" w:hAnsi="Tahoma" w:cs="Tahoma"/>
          <w:sz w:val="22"/>
          <w:szCs w:val="22"/>
          <w:lang w:eastAsia="ru-RU"/>
        </w:rPr>
        <w:t xml:space="preserve">тривалістю </w:t>
      </w:r>
      <w:r w:rsidR="3B022B6E" w:rsidRPr="6FC9E8CD">
        <w:rPr>
          <w:rFonts w:ascii="Tahoma" w:eastAsiaTheme="minorEastAsia" w:hAnsi="Tahoma" w:cs="Tahoma"/>
          <w:sz w:val="22"/>
          <w:szCs w:val="22"/>
          <w:lang w:eastAsia="ru-RU"/>
        </w:rPr>
        <w:t>принаймні</w:t>
      </w:r>
      <w:r w:rsidR="7B362AF2" w:rsidRPr="6FC9E8CD">
        <w:rPr>
          <w:rFonts w:ascii="Tahoma" w:eastAsiaTheme="minorEastAsia" w:hAnsi="Tahoma" w:cs="Tahoma"/>
          <w:sz w:val="22"/>
          <w:szCs w:val="22"/>
          <w:lang w:eastAsia="ru-RU"/>
        </w:rPr>
        <w:t xml:space="preserve"> </w:t>
      </w:r>
      <w:r w:rsidR="3400C875" w:rsidRPr="6FC9E8CD">
        <w:rPr>
          <w:rFonts w:ascii="Tahoma" w:eastAsiaTheme="minorEastAsia" w:hAnsi="Tahoma" w:cs="Tahoma"/>
          <w:sz w:val="22"/>
          <w:szCs w:val="22"/>
          <w:lang w:eastAsia="ru-RU"/>
        </w:rPr>
        <w:t>6</w:t>
      </w:r>
      <w:r w:rsidR="23832F99" w:rsidRPr="6FC9E8CD">
        <w:rPr>
          <w:rFonts w:ascii="Tahoma" w:eastAsiaTheme="minorEastAsia" w:hAnsi="Tahoma" w:cs="Tahoma"/>
          <w:sz w:val="22"/>
          <w:szCs w:val="22"/>
          <w:lang w:eastAsia="ru-RU"/>
        </w:rPr>
        <w:t xml:space="preserve"> місяців кожен</w:t>
      </w:r>
      <w:r w:rsidR="2877C84C" w:rsidRPr="6FC9E8CD">
        <w:rPr>
          <w:rFonts w:ascii="Tahoma" w:eastAsiaTheme="minorEastAsia" w:hAnsi="Tahoma" w:cs="Tahoma"/>
          <w:sz w:val="22"/>
          <w:szCs w:val="22"/>
          <w:lang w:eastAsia="ru-RU"/>
        </w:rPr>
        <w:t>;</w:t>
      </w:r>
    </w:p>
    <w:p w14:paraId="58837D03" w14:textId="1DBABD61" w:rsidR="003134BF" w:rsidRPr="00965996" w:rsidRDefault="2877C84C" w:rsidP="6FC9E8CD">
      <w:pPr>
        <w:spacing w:after="0" w:line="40" w:lineRule="atLeast"/>
        <w:rPr>
          <w:rFonts w:ascii="Tahoma" w:eastAsiaTheme="minorEastAsia" w:hAnsi="Tahoma" w:cs="Tahoma"/>
          <w:sz w:val="22"/>
          <w:szCs w:val="22"/>
          <w:lang w:eastAsia="ru-RU"/>
        </w:rPr>
      </w:pPr>
      <w:r w:rsidRPr="6FC9E8CD">
        <w:rPr>
          <w:rFonts w:ascii="Tahoma" w:eastAsiaTheme="minorEastAsia" w:hAnsi="Tahoma" w:cs="Tahoma"/>
          <w:sz w:val="22"/>
          <w:szCs w:val="22"/>
          <w:lang w:eastAsia="ru-RU"/>
        </w:rPr>
        <w:t>-</w:t>
      </w:r>
      <w:r w:rsidR="23832F99" w:rsidRPr="6FC9E8CD">
        <w:rPr>
          <w:rFonts w:ascii="Tahoma" w:eastAsiaTheme="minorEastAsia" w:hAnsi="Tahoma" w:cs="Tahoma"/>
          <w:sz w:val="22"/>
          <w:szCs w:val="22"/>
          <w:lang w:eastAsia="ru-RU"/>
        </w:rPr>
        <w:t xml:space="preserve"> </w:t>
      </w:r>
      <w:r w:rsidR="09282638" w:rsidRPr="6FC9E8CD">
        <w:rPr>
          <w:rFonts w:ascii="Tahoma" w:eastAsiaTheme="minorEastAsia" w:hAnsi="Tahoma" w:cs="Tahoma"/>
          <w:sz w:val="22"/>
          <w:szCs w:val="22"/>
          <w:lang w:eastAsia="ru-RU"/>
        </w:rPr>
        <w:t xml:space="preserve">на </w:t>
      </w:r>
      <w:r w:rsidR="23832F99" w:rsidRPr="6FC9E8CD">
        <w:rPr>
          <w:rFonts w:ascii="Tahoma" w:eastAsiaTheme="minorEastAsia" w:hAnsi="Tahoma" w:cs="Tahoma"/>
          <w:sz w:val="22"/>
          <w:szCs w:val="22"/>
          <w:lang w:eastAsia="ru-RU"/>
        </w:rPr>
        <w:t>надання послуг з</w:t>
      </w:r>
      <w:r w:rsidR="09282638" w:rsidRPr="6FC9E8CD">
        <w:rPr>
          <w:rFonts w:ascii="Tahoma" w:eastAsiaTheme="minorEastAsia" w:hAnsi="Tahoma" w:cs="Tahoma"/>
          <w:sz w:val="22"/>
          <w:szCs w:val="22"/>
          <w:lang w:eastAsia="ru-RU"/>
        </w:rPr>
        <w:t xml:space="preserve"> </w:t>
      </w:r>
      <w:r w:rsidR="3400C875" w:rsidRPr="6FC9E8CD">
        <w:rPr>
          <w:rFonts w:ascii="Tahoma" w:eastAsiaTheme="minorEastAsia" w:hAnsi="Tahoma" w:cs="Tahoma"/>
          <w:sz w:val="22"/>
          <w:szCs w:val="22"/>
          <w:lang w:eastAsia="ru-RU"/>
        </w:rPr>
        <w:t xml:space="preserve">розробки програмного забезпечення або розробки інформаційно-телекомунікаційних систем або розробки програмних платформ </w:t>
      </w:r>
      <w:r w:rsidR="34C03391" w:rsidRPr="6FC9E8CD">
        <w:rPr>
          <w:rFonts w:ascii="Tahoma" w:eastAsia="Tahoma" w:hAnsi="Tahoma" w:cs="Tahoma"/>
          <w:color w:val="000000" w:themeColor="accent1"/>
          <w:sz w:val="22"/>
          <w:szCs w:val="22"/>
        </w:rPr>
        <w:t xml:space="preserve">що забезпечують </w:t>
      </w:r>
      <w:r w:rsidR="48E679A9" w:rsidRPr="6FC9E8CD">
        <w:rPr>
          <w:rFonts w:ascii="Tahoma" w:eastAsia="Tahoma" w:hAnsi="Tahoma" w:cs="Tahoma"/>
          <w:color w:val="000000" w:themeColor="accent1"/>
          <w:sz w:val="22"/>
          <w:szCs w:val="22"/>
        </w:rPr>
        <w:t xml:space="preserve">візуальний </w:t>
      </w:r>
      <w:r w:rsidR="34C03391" w:rsidRPr="6FC9E8CD">
        <w:rPr>
          <w:rFonts w:ascii="Tahoma" w:eastAsia="Tahoma" w:hAnsi="Tahoma" w:cs="Tahoma"/>
          <w:color w:val="000000" w:themeColor="accent1"/>
          <w:sz w:val="22"/>
          <w:szCs w:val="22"/>
        </w:rPr>
        <w:t xml:space="preserve">опис бізнес-процесів за </w:t>
      </w:r>
      <w:r w:rsidR="34C03391" w:rsidRPr="6FC9E8CD">
        <w:rPr>
          <w:rFonts w:ascii="Tahoma" w:eastAsiaTheme="minorEastAsia" w:hAnsi="Tahoma" w:cs="Tahoma"/>
          <w:sz w:val="22"/>
          <w:szCs w:val="22"/>
          <w:lang w:eastAsia="ru-RU"/>
        </w:rPr>
        <w:t xml:space="preserve">допомогою нотації BPMN, </w:t>
      </w:r>
      <w:r w:rsidR="259863C4" w:rsidRPr="6FC9E8CD">
        <w:rPr>
          <w:rFonts w:ascii="Tahoma" w:eastAsiaTheme="minorEastAsia" w:hAnsi="Tahoma" w:cs="Tahoma"/>
          <w:sz w:val="22"/>
          <w:szCs w:val="22"/>
          <w:lang w:eastAsia="ru-RU"/>
        </w:rPr>
        <w:t xml:space="preserve">роботу </w:t>
      </w:r>
      <w:r w:rsidR="7876F1CD" w:rsidRPr="6FC9E8CD">
        <w:rPr>
          <w:rFonts w:ascii="Tahoma" w:eastAsiaTheme="minorEastAsia" w:hAnsi="Tahoma" w:cs="Tahoma"/>
          <w:sz w:val="22"/>
          <w:szCs w:val="22"/>
          <w:lang w:eastAsia="ru-RU"/>
        </w:rPr>
        <w:t xml:space="preserve">електронних кабінетів </w:t>
      </w:r>
      <w:r w:rsidR="6FD1E490" w:rsidRPr="6FC9E8CD">
        <w:rPr>
          <w:rFonts w:ascii="Tahoma" w:eastAsiaTheme="minorEastAsia" w:hAnsi="Tahoma" w:cs="Tahoma"/>
          <w:sz w:val="22"/>
          <w:szCs w:val="22"/>
          <w:lang w:eastAsia="ru-RU"/>
        </w:rPr>
        <w:t xml:space="preserve">з </w:t>
      </w:r>
      <w:r w:rsidR="3C1739F4" w:rsidRPr="6FC9E8CD">
        <w:rPr>
          <w:rFonts w:ascii="Tahoma" w:eastAsiaTheme="minorEastAsia" w:hAnsi="Tahoma" w:cs="Tahoma"/>
          <w:sz w:val="22"/>
          <w:szCs w:val="22"/>
          <w:lang w:eastAsia="ru-RU"/>
        </w:rPr>
        <w:t xml:space="preserve">визначеним функціональним набором згідно </w:t>
      </w:r>
      <w:r w:rsidR="6FD1E490" w:rsidRPr="6FC9E8CD">
        <w:rPr>
          <w:rFonts w:ascii="Tahoma" w:eastAsiaTheme="minorEastAsia" w:hAnsi="Tahoma" w:cs="Tahoma"/>
          <w:sz w:val="22"/>
          <w:szCs w:val="22"/>
          <w:lang w:eastAsia="ru-RU"/>
        </w:rPr>
        <w:t>розподіл</w:t>
      </w:r>
      <w:r w:rsidR="2E2CCD2B" w:rsidRPr="6FC9E8CD">
        <w:rPr>
          <w:rFonts w:ascii="Tahoma" w:eastAsiaTheme="minorEastAsia" w:hAnsi="Tahoma" w:cs="Tahoma"/>
          <w:sz w:val="22"/>
          <w:szCs w:val="22"/>
          <w:lang w:eastAsia="ru-RU"/>
        </w:rPr>
        <w:t>у</w:t>
      </w:r>
      <w:r w:rsidR="6FD1E490" w:rsidRPr="6FC9E8CD">
        <w:rPr>
          <w:rFonts w:ascii="Tahoma" w:eastAsiaTheme="minorEastAsia" w:hAnsi="Tahoma" w:cs="Tahoma"/>
          <w:sz w:val="22"/>
          <w:szCs w:val="22"/>
          <w:lang w:eastAsia="ru-RU"/>
        </w:rPr>
        <w:t xml:space="preserve"> прав доступу</w:t>
      </w:r>
      <w:r w:rsidR="234A87CA" w:rsidRPr="6FC9E8CD">
        <w:rPr>
          <w:rFonts w:ascii="Tahoma" w:eastAsiaTheme="minorEastAsia" w:hAnsi="Tahoma" w:cs="Tahoma"/>
          <w:sz w:val="22"/>
          <w:szCs w:val="22"/>
          <w:lang w:eastAsia="ru-RU"/>
        </w:rPr>
        <w:t xml:space="preserve"> з можливість перегляду повідомлень, заяв, статусів</w:t>
      </w:r>
      <w:r w:rsidR="7F89DB61" w:rsidRPr="6FC9E8CD">
        <w:rPr>
          <w:rFonts w:ascii="Tahoma" w:eastAsiaTheme="minorEastAsia" w:hAnsi="Tahoma" w:cs="Tahoma"/>
          <w:sz w:val="22"/>
          <w:szCs w:val="22"/>
          <w:lang w:eastAsia="ru-RU"/>
        </w:rPr>
        <w:t>;</w:t>
      </w:r>
    </w:p>
    <w:p w14:paraId="66B82E93" w14:textId="7B9A4487" w:rsidR="003134BF" w:rsidRPr="00965996" w:rsidRDefault="6252ECFB" w:rsidP="6FC9E8CD">
      <w:pPr>
        <w:spacing w:after="0" w:line="40" w:lineRule="atLeast"/>
        <w:rPr>
          <w:rFonts w:ascii="Tahoma" w:eastAsiaTheme="minorEastAsia" w:hAnsi="Tahoma" w:cs="Tahoma"/>
          <w:sz w:val="22"/>
          <w:szCs w:val="22"/>
          <w:lang w:eastAsia="ru-RU"/>
        </w:rPr>
      </w:pPr>
      <w:r w:rsidRPr="6FC9E8CD">
        <w:rPr>
          <w:rFonts w:ascii="Tahoma" w:eastAsiaTheme="minorEastAsia" w:hAnsi="Tahoma" w:cs="Tahoma"/>
          <w:sz w:val="22"/>
          <w:szCs w:val="22"/>
          <w:lang w:eastAsia="ru-RU"/>
        </w:rPr>
        <w:t xml:space="preserve">- </w:t>
      </w:r>
      <w:r w:rsidR="234A87CA" w:rsidRPr="6FC9E8CD">
        <w:rPr>
          <w:rFonts w:ascii="Tahoma" w:eastAsiaTheme="minorEastAsia" w:hAnsi="Tahoma" w:cs="Tahoma"/>
          <w:sz w:val="22"/>
          <w:szCs w:val="22"/>
          <w:lang w:eastAsia="ru-RU"/>
        </w:rPr>
        <w:t>онбордінг</w:t>
      </w:r>
      <w:r w:rsidR="6FD1E490" w:rsidRPr="6FC9E8CD">
        <w:rPr>
          <w:rFonts w:ascii="Tahoma" w:eastAsiaTheme="minorEastAsia" w:hAnsi="Tahoma" w:cs="Tahoma"/>
          <w:sz w:val="22"/>
          <w:szCs w:val="22"/>
          <w:lang w:eastAsia="ru-RU"/>
        </w:rPr>
        <w:t xml:space="preserve">, </w:t>
      </w:r>
      <w:r w:rsidR="3E98DCDE" w:rsidRPr="6FC9E8CD">
        <w:rPr>
          <w:rFonts w:ascii="Tahoma" w:eastAsiaTheme="minorEastAsia" w:hAnsi="Tahoma" w:cs="Tahoma"/>
          <w:sz w:val="22"/>
          <w:szCs w:val="22"/>
          <w:lang w:eastAsia="ru-RU"/>
        </w:rPr>
        <w:t xml:space="preserve">підтримка </w:t>
      </w:r>
      <w:r w:rsidR="1FE125F6" w:rsidRPr="6FC9E8CD">
        <w:rPr>
          <w:rFonts w:ascii="Tahoma" w:eastAsiaTheme="minorEastAsia" w:hAnsi="Tahoma" w:cs="Tahoma"/>
          <w:sz w:val="22"/>
          <w:szCs w:val="22"/>
          <w:lang w:eastAsia="ru-RU"/>
        </w:rPr>
        <w:t>інтегрованої системи електронної ідентифікації ID.GOV.UA</w:t>
      </w:r>
      <w:r w:rsidR="3E98DCDE" w:rsidRPr="6FC9E8CD">
        <w:rPr>
          <w:rFonts w:ascii="Tahoma" w:eastAsiaTheme="minorEastAsia" w:hAnsi="Tahoma" w:cs="Tahoma"/>
          <w:sz w:val="22"/>
          <w:szCs w:val="22"/>
          <w:lang w:eastAsia="ru-RU"/>
        </w:rPr>
        <w:t xml:space="preserve">, </w:t>
      </w:r>
      <w:r w:rsidR="34C03391" w:rsidRPr="6FC9E8CD">
        <w:rPr>
          <w:rFonts w:ascii="Tahoma" w:eastAsiaTheme="minorEastAsia" w:hAnsi="Tahoma" w:cs="Tahoma"/>
          <w:sz w:val="22"/>
          <w:szCs w:val="22"/>
          <w:lang w:eastAsia="ru-RU"/>
        </w:rPr>
        <w:t xml:space="preserve">програмування інтерфейсів за допомогою нотації </w:t>
      </w:r>
      <w:r w:rsidR="2FD6CDA8" w:rsidRPr="6FC9E8CD">
        <w:rPr>
          <w:rFonts w:ascii="Tahoma" w:eastAsiaTheme="minorEastAsia" w:hAnsi="Tahoma" w:cs="Tahoma"/>
          <w:sz w:val="22"/>
          <w:szCs w:val="22"/>
          <w:lang w:eastAsia="ru-RU"/>
        </w:rPr>
        <w:t>JSON та XML</w:t>
      </w:r>
      <w:r w:rsidR="34C03391" w:rsidRPr="6FC9E8CD">
        <w:rPr>
          <w:rFonts w:ascii="Tahoma" w:eastAsiaTheme="minorEastAsia" w:hAnsi="Tahoma" w:cs="Tahoma"/>
          <w:sz w:val="22"/>
          <w:szCs w:val="22"/>
          <w:lang w:eastAsia="ru-RU"/>
        </w:rPr>
        <w:t xml:space="preserve">, </w:t>
      </w:r>
      <w:r w:rsidR="3097E268" w:rsidRPr="6FC9E8CD">
        <w:rPr>
          <w:rFonts w:ascii="Tahoma" w:eastAsiaTheme="minorEastAsia" w:hAnsi="Tahoma" w:cs="Tahoma"/>
          <w:sz w:val="22"/>
          <w:szCs w:val="22"/>
          <w:lang w:eastAsia="ru-RU"/>
        </w:rPr>
        <w:t>робота з API з використанням REST та SOAP</w:t>
      </w:r>
      <w:r w:rsidR="37059440" w:rsidRPr="6FC9E8CD">
        <w:rPr>
          <w:rFonts w:ascii="Tahoma" w:eastAsiaTheme="minorEastAsia" w:hAnsi="Tahoma" w:cs="Tahoma"/>
          <w:sz w:val="22"/>
          <w:szCs w:val="22"/>
          <w:lang w:eastAsia="ru-RU"/>
        </w:rPr>
        <w:t xml:space="preserve"> через шлюзи доступу типу </w:t>
      </w:r>
      <w:r w:rsidR="3E7F45A5" w:rsidRPr="6FC9E8CD">
        <w:rPr>
          <w:rFonts w:ascii="Tahoma" w:eastAsiaTheme="minorEastAsia" w:hAnsi="Tahoma" w:cs="Tahoma"/>
          <w:sz w:val="22"/>
          <w:szCs w:val="22"/>
          <w:lang w:eastAsia="ru-RU"/>
        </w:rPr>
        <w:t>систем</w:t>
      </w:r>
      <w:r w:rsidR="5A51D7D0" w:rsidRPr="6FC9E8CD">
        <w:rPr>
          <w:rFonts w:ascii="Tahoma" w:eastAsiaTheme="minorEastAsia" w:hAnsi="Tahoma" w:cs="Tahoma"/>
          <w:sz w:val="22"/>
          <w:szCs w:val="22"/>
          <w:lang w:eastAsia="ru-RU"/>
        </w:rPr>
        <w:t>а</w:t>
      </w:r>
      <w:r w:rsidR="3E7F45A5" w:rsidRPr="6FC9E8CD">
        <w:rPr>
          <w:rFonts w:ascii="Tahoma" w:eastAsiaTheme="minorEastAsia" w:hAnsi="Tahoma" w:cs="Tahoma"/>
          <w:sz w:val="22"/>
          <w:szCs w:val="22"/>
          <w:lang w:eastAsia="ru-RU"/>
        </w:rPr>
        <w:t xml:space="preserve"> електронної взаємодії державних електронних інформаційних ресурсів “Трембіта”</w:t>
      </w:r>
      <w:r w:rsidR="4A618004" w:rsidRPr="6FC9E8CD">
        <w:rPr>
          <w:rFonts w:ascii="Tahoma" w:eastAsiaTheme="minorEastAsia" w:hAnsi="Tahoma" w:cs="Tahoma"/>
          <w:sz w:val="22"/>
          <w:szCs w:val="22"/>
          <w:lang w:eastAsia="ru-RU"/>
        </w:rPr>
        <w:t xml:space="preserve"> та забезпечення гнучкої інтеграції з мобільними додатками,</w:t>
      </w:r>
      <w:r w:rsidR="23CAD9C0" w:rsidRPr="6FC9E8CD">
        <w:rPr>
          <w:rFonts w:ascii="Tahoma" w:eastAsiaTheme="minorEastAsia" w:hAnsi="Tahoma" w:cs="Tahoma"/>
          <w:sz w:val="22"/>
          <w:szCs w:val="22"/>
          <w:lang w:eastAsia="ru-RU"/>
        </w:rPr>
        <w:t xml:space="preserve"> інструмент автоматизації для </w:t>
      </w:r>
      <w:r w:rsidR="2A7E339F" w:rsidRPr="6FC9E8CD">
        <w:rPr>
          <w:rFonts w:ascii="Tahoma" w:eastAsiaTheme="minorEastAsia" w:hAnsi="Tahoma" w:cs="Tahoma"/>
          <w:sz w:val="22"/>
          <w:szCs w:val="22"/>
          <w:lang w:eastAsia="ru-RU"/>
        </w:rPr>
        <w:t xml:space="preserve">безперервної </w:t>
      </w:r>
      <w:r w:rsidR="23CAD9C0" w:rsidRPr="6FC9E8CD">
        <w:rPr>
          <w:rFonts w:ascii="Tahoma" w:eastAsiaTheme="minorEastAsia" w:hAnsi="Tahoma" w:cs="Tahoma"/>
          <w:sz w:val="22"/>
          <w:szCs w:val="22"/>
          <w:lang w:eastAsia="ru-RU"/>
        </w:rPr>
        <w:t xml:space="preserve">інтеграції і </w:t>
      </w:r>
      <w:r w:rsidR="785E0725" w:rsidRPr="6FC9E8CD">
        <w:rPr>
          <w:rFonts w:ascii="Tahoma" w:eastAsiaTheme="minorEastAsia" w:hAnsi="Tahoma" w:cs="Tahoma"/>
          <w:sz w:val="22"/>
          <w:szCs w:val="22"/>
          <w:lang w:eastAsia="ru-RU"/>
        </w:rPr>
        <w:t xml:space="preserve">безперервної </w:t>
      </w:r>
      <w:r w:rsidR="23CAD9C0" w:rsidRPr="6FC9E8CD">
        <w:rPr>
          <w:rFonts w:ascii="Tahoma" w:eastAsiaTheme="minorEastAsia" w:hAnsi="Tahoma" w:cs="Tahoma"/>
          <w:sz w:val="22"/>
          <w:szCs w:val="22"/>
          <w:lang w:eastAsia="ru-RU"/>
        </w:rPr>
        <w:t>поставки,</w:t>
      </w:r>
      <w:r w:rsidR="3097E268" w:rsidRPr="6FC9E8CD">
        <w:rPr>
          <w:rFonts w:ascii="Tahoma" w:eastAsiaTheme="minorEastAsia" w:hAnsi="Tahoma" w:cs="Tahoma"/>
          <w:sz w:val="22"/>
          <w:szCs w:val="22"/>
          <w:lang w:eastAsia="ru-RU"/>
        </w:rPr>
        <w:t xml:space="preserve"> </w:t>
      </w:r>
      <w:r w:rsidR="55F79B30" w:rsidRPr="6FC9E8CD">
        <w:rPr>
          <w:rFonts w:ascii="Tahoma" w:eastAsiaTheme="minorEastAsia" w:hAnsi="Tahoma" w:cs="Tahoma"/>
          <w:sz w:val="22"/>
          <w:szCs w:val="22"/>
          <w:lang w:eastAsia="ru-RU"/>
        </w:rPr>
        <w:t xml:space="preserve">пошукова система для аналітики журналів та повнотекстового пошуку, </w:t>
      </w:r>
      <w:r w:rsidR="626A7E01" w:rsidRPr="6FC9E8CD">
        <w:rPr>
          <w:rFonts w:ascii="Tahoma" w:eastAsiaTheme="minorEastAsia" w:hAnsi="Tahoma" w:cs="Tahoma"/>
          <w:sz w:val="22"/>
          <w:szCs w:val="22"/>
          <w:lang w:eastAsia="ru-RU"/>
        </w:rPr>
        <w:t xml:space="preserve">підтримка </w:t>
      </w:r>
      <w:r w:rsidR="5419F523" w:rsidRPr="6FC9E8CD">
        <w:rPr>
          <w:rFonts w:ascii="Tahoma" w:eastAsiaTheme="minorEastAsia" w:hAnsi="Tahoma" w:cs="Tahoma"/>
          <w:sz w:val="22"/>
          <w:szCs w:val="22"/>
          <w:lang w:eastAsia="ru-RU"/>
        </w:rPr>
        <w:t xml:space="preserve">настанов з доступності веб-вмісту </w:t>
      </w:r>
      <w:r w:rsidR="626A7E01" w:rsidRPr="6FC9E8CD">
        <w:rPr>
          <w:rFonts w:ascii="Tahoma" w:eastAsiaTheme="minorEastAsia" w:hAnsi="Tahoma" w:cs="Tahoma"/>
          <w:sz w:val="22"/>
          <w:szCs w:val="22"/>
          <w:lang w:eastAsia="ru-RU"/>
        </w:rPr>
        <w:t xml:space="preserve">WCAG 2.1, </w:t>
      </w:r>
      <w:r w:rsidR="5DD8FA83" w:rsidRPr="6FC9E8CD">
        <w:rPr>
          <w:rFonts w:ascii="Tahoma" w:eastAsiaTheme="minorEastAsia" w:hAnsi="Tahoma" w:cs="Tahoma"/>
          <w:sz w:val="22"/>
          <w:szCs w:val="22"/>
          <w:lang w:eastAsia="ru-RU"/>
        </w:rPr>
        <w:t>використання UI-бібліотек для уніфікації стилю, трекінг статусу заявки, сповіщення за допомогою</w:t>
      </w:r>
      <w:r w:rsidR="7F8223BC" w:rsidRPr="6FC9E8CD">
        <w:rPr>
          <w:rFonts w:ascii="Tahoma" w:eastAsiaTheme="minorEastAsia" w:hAnsi="Tahoma" w:cs="Tahoma"/>
          <w:sz w:val="22"/>
          <w:szCs w:val="22"/>
          <w:lang w:eastAsia="ru-RU"/>
        </w:rPr>
        <w:t xml:space="preserve"> email, інтеграція з платіжними сервісами, </w:t>
      </w:r>
      <w:r w:rsidR="34C03391" w:rsidRPr="6FC9E8CD">
        <w:rPr>
          <w:rFonts w:ascii="Tahoma" w:eastAsiaTheme="minorEastAsia" w:hAnsi="Tahoma" w:cs="Tahoma"/>
          <w:sz w:val="22"/>
          <w:szCs w:val="22"/>
          <w:lang w:eastAsia="ru-RU"/>
        </w:rPr>
        <w:t xml:space="preserve">робота з </w:t>
      </w:r>
      <w:r w:rsidR="2C5D7B81" w:rsidRPr="6FC9E8CD">
        <w:rPr>
          <w:rFonts w:ascii="Tahoma" w:eastAsiaTheme="minorEastAsia" w:hAnsi="Tahoma" w:cs="Tahoma"/>
          <w:sz w:val="22"/>
          <w:szCs w:val="22"/>
          <w:lang w:eastAsia="ru-RU"/>
        </w:rPr>
        <w:t>об'єктноорієнтованими базами даних</w:t>
      </w:r>
      <w:r w:rsidR="34C03391" w:rsidRPr="6FC9E8CD">
        <w:rPr>
          <w:rFonts w:ascii="Tahoma" w:eastAsiaTheme="minorEastAsia" w:hAnsi="Tahoma" w:cs="Tahoma"/>
          <w:sz w:val="22"/>
          <w:szCs w:val="22"/>
          <w:lang w:eastAsia="ru-RU"/>
        </w:rPr>
        <w:t xml:space="preserve">, мовами програмування JavaScript, HTML5, CSS3 </w:t>
      </w:r>
      <w:r w:rsidR="6301910E" w:rsidRPr="6FC9E8CD">
        <w:rPr>
          <w:rFonts w:ascii="Tahoma" w:eastAsiaTheme="minorEastAsia" w:hAnsi="Tahoma" w:cs="Tahoma"/>
          <w:sz w:val="22"/>
          <w:szCs w:val="22"/>
          <w:lang w:eastAsia="ru-RU"/>
        </w:rPr>
        <w:t>та адаптивний дизайн</w:t>
      </w:r>
      <w:r w:rsidR="34C03391" w:rsidRPr="6FC9E8CD">
        <w:rPr>
          <w:rFonts w:ascii="Tahoma" w:eastAsiaTheme="minorEastAsia" w:hAnsi="Tahoma" w:cs="Tahoma"/>
          <w:sz w:val="22"/>
          <w:szCs w:val="22"/>
          <w:lang w:eastAsia="ru-RU"/>
        </w:rPr>
        <w:t xml:space="preserve"> </w:t>
      </w:r>
      <w:r w:rsidR="6F924108" w:rsidRPr="6FC9E8CD">
        <w:rPr>
          <w:rFonts w:ascii="Tahoma" w:eastAsiaTheme="minorEastAsia" w:hAnsi="Tahoma" w:cs="Tahoma"/>
          <w:sz w:val="22"/>
          <w:szCs w:val="22"/>
          <w:lang w:eastAsia="ru-RU"/>
        </w:rPr>
        <w:t xml:space="preserve">в гайдлайні Дія </w:t>
      </w:r>
      <w:r w:rsidR="34C03391" w:rsidRPr="6FC9E8CD">
        <w:rPr>
          <w:rFonts w:ascii="Tahoma" w:eastAsiaTheme="minorEastAsia" w:hAnsi="Tahoma" w:cs="Tahoma"/>
          <w:sz w:val="22"/>
          <w:szCs w:val="22"/>
          <w:lang w:eastAsia="ru-RU"/>
        </w:rPr>
        <w:t xml:space="preserve">або еквівалентні </w:t>
      </w:r>
    </w:p>
    <w:p w14:paraId="667F02E0" w14:textId="78915244" w:rsidR="003134BF" w:rsidRPr="00965996" w:rsidRDefault="3126677E" w:rsidP="6FC9E8CD">
      <w:pPr>
        <w:spacing w:after="0" w:line="40" w:lineRule="atLeast"/>
        <w:rPr>
          <w:rFonts w:ascii="Tahoma" w:eastAsiaTheme="minorEastAsia" w:hAnsi="Tahoma" w:cs="Tahoma"/>
          <w:sz w:val="22"/>
          <w:szCs w:val="22"/>
          <w:lang w:eastAsia="ru-RU"/>
        </w:rPr>
      </w:pPr>
      <w:r w:rsidRPr="6FC9E8CD">
        <w:rPr>
          <w:rFonts w:ascii="Tahoma" w:eastAsiaTheme="minorEastAsia" w:hAnsi="Tahoma" w:cs="Tahoma"/>
          <w:sz w:val="22"/>
          <w:szCs w:val="22"/>
          <w:lang w:eastAsia="ru-RU"/>
        </w:rPr>
        <w:t xml:space="preserve">- </w:t>
      </w:r>
      <w:r w:rsidR="09282638" w:rsidRPr="6FC9E8CD">
        <w:rPr>
          <w:rFonts w:ascii="Tahoma" w:eastAsiaTheme="minorEastAsia" w:hAnsi="Tahoma" w:cs="Tahoma"/>
          <w:sz w:val="22"/>
          <w:szCs w:val="22"/>
          <w:lang w:eastAsia="ru-RU"/>
        </w:rPr>
        <w:t xml:space="preserve">загальної вартості не менше </w:t>
      </w:r>
      <w:r w:rsidR="4A538477" w:rsidRPr="6FC9E8CD">
        <w:rPr>
          <w:rFonts w:ascii="Tahoma" w:eastAsiaTheme="minorEastAsia" w:hAnsi="Tahoma" w:cs="Tahoma"/>
          <w:sz w:val="22"/>
          <w:szCs w:val="22"/>
          <w:lang w:eastAsia="ru-RU"/>
        </w:rPr>
        <w:t>4</w:t>
      </w:r>
      <w:r w:rsidR="3400C875" w:rsidRPr="6FC9E8CD">
        <w:rPr>
          <w:rFonts w:ascii="Tahoma" w:eastAsiaTheme="minorEastAsia" w:hAnsi="Tahoma" w:cs="Tahoma"/>
          <w:sz w:val="22"/>
          <w:szCs w:val="22"/>
          <w:lang w:eastAsia="ru-RU"/>
        </w:rPr>
        <w:t xml:space="preserve">0 000 </w:t>
      </w:r>
      <w:r w:rsidR="09282638" w:rsidRPr="6FC9E8CD">
        <w:rPr>
          <w:rFonts w:ascii="Tahoma" w:eastAsiaTheme="minorEastAsia" w:hAnsi="Tahoma" w:cs="Tahoma"/>
          <w:sz w:val="22"/>
          <w:szCs w:val="22"/>
          <w:lang w:eastAsia="ru-RU"/>
        </w:rPr>
        <w:t xml:space="preserve">Євро та із використанням </w:t>
      </w:r>
      <w:r w:rsidR="7AD1C51A" w:rsidRPr="6FC9E8CD">
        <w:rPr>
          <w:rFonts w:ascii="Tahoma" w:eastAsiaTheme="minorEastAsia" w:hAnsi="Tahoma" w:cs="Tahoma"/>
          <w:sz w:val="22"/>
          <w:szCs w:val="22"/>
          <w:lang w:eastAsia="ru-RU"/>
        </w:rPr>
        <w:t xml:space="preserve">зазначених вище </w:t>
      </w:r>
      <w:r w:rsidR="09282638" w:rsidRPr="6FC9E8CD">
        <w:rPr>
          <w:rFonts w:ascii="Tahoma" w:eastAsiaTheme="minorEastAsia" w:hAnsi="Tahoma" w:cs="Tahoma"/>
          <w:sz w:val="22"/>
          <w:szCs w:val="22"/>
          <w:lang w:eastAsia="ru-RU"/>
        </w:rPr>
        <w:t>технологій</w:t>
      </w:r>
      <w:r w:rsidR="59BF9262" w:rsidRPr="6FC9E8CD">
        <w:rPr>
          <w:rFonts w:ascii="Tahoma" w:eastAsiaTheme="minorEastAsia" w:hAnsi="Tahoma" w:cs="Tahoma"/>
          <w:sz w:val="22"/>
          <w:szCs w:val="22"/>
          <w:lang w:eastAsia="ru-RU"/>
        </w:rPr>
        <w:t>.</w:t>
      </w:r>
    </w:p>
    <w:p w14:paraId="319E42A9" w14:textId="2E982409" w:rsidR="003134BF" w:rsidRPr="003134BF" w:rsidRDefault="003134BF" w:rsidP="003134BF">
      <w:pPr>
        <w:spacing w:after="0" w:line="40" w:lineRule="atLeast"/>
        <w:ind w:left="576"/>
        <w:contextualSpacing/>
        <w:rPr>
          <w:rFonts w:ascii="Tahoma" w:eastAsiaTheme="minorHAnsi" w:hAnsi="Tahoma" w:cs="Tahoma"/>
          <w:sz w:val="22"/>
          <w:szCs w:val="22"/>
          <w:lang w:eastAsia="ru-RU"/>
        </w:rPr>
      </w:pPr>
      <w:r w:rsidRPr="003134BF">
        <w:rPr>
          <w:rFonts w:ascii="Tahoma" w:eastAsiaTheme="minorHAnsi" w:hAnsi="Tahoma" w:cs="Tahoma"/>
          <w:sz w:val="22"/>
          <w:szCs w:val="22"/>
          <w:lang w:eastAsia="ru-RU"/>
        </w:rPr>
        <w:t xml:space="preserve">На виконання </w:t>
      </w:r>
      <w:r w:rsidR="0089077A">
        <w:rPr>
          <w:rFonts w:ascii="Tahoma" w:eastAsiaTheme="minorHAnsi" w:hAnsi="Tahoma" w:cs="Tahoma"/>
          <w:sz w:val="22"/>
          <w:szCs w:val="22"/>
          <w:lang w:eastAsia="ru-RU"/>
        </w:rPr>
        <w:t>цієї вимоги</w:t>
      </w:r>
      <w:r w:rsidRPr="003134BF">
        <w:rPr>
          <w:rFonts w:ascii="Tahoma" w:eastAsiaTheme="minorHAnsi" w:hAnsi="Tahoma" w:cs="Tahoma"/>
          <w:sz w:val="22"/>
          <w:szCs w:val="22"/>
          <w:lang w:eastAsia="ru-RU"/>
        </w:rPr>
        <w:t xml:space="preserve"> часник тендеру повинен:</w:t>
      </w:r>
    </w:p>
    <w:p w14:paraId="1F702DD4" w14:textId="65D67E55" w:rsidR="003134BF" w:rsidRPr="003134BF" w:rsidRDefault="003134BF" w:rsidP="003134BF">
      <w:pPr>
        <w:spacing w:after="0" w:line="40" w:lineRule="atLeast"/>
        <w:ind w:left="576"/>
        <w:contextualSpacing/>
        <w:rPr>
          <w:rFonts w:ascii="Tahoma" w:eastAsiaTheme="minorHAnsi" w:hAnsi="Tahoma" w:cs="Tahoma"/>
          <w:sz w:val="22"/>
          <w:szCs w:val="22"/>
          <w:lang w:val="ru-RU" w:eastAsia="ru-RU"/>
        </w:rPr>
      </w:pPr>
      <w:r w:rsidRPr="003134BF">
        <w:rPr>
          <w:rFonts w:ascii="Tahoma" w:eastAsiaTheme="minorHAnsi" w:hAnsi="Tahoma" w:cs="Tahoma"/>
          <w:sz w:val="22"/>
          <w:szCs w:val="22"/>
          <w:lang w:eastAsia="ru-RU"/>
        </w:rPr>
        <w:lastRenderedPageBreak/>
        <w:t xml:space="preserve">- внести дані про виконані аналогічні договори у </w:t>
      </w:r>
      <w:r w:rsidR="002C63D8">
        <w:rPr>
          <w:rFonts w:ascii="Tahoma" w:eastAsiaTheme="minorHAnsi" w:hAnsi="Tahoma" w:cs="Tahoma"/>
          <w:sz w:val="22"/>
          <w:szCs w:val="22"/>
          <w:lang w:eastAsia="ru-RU"/>
        </w:rPr>
        <w:t>Д</w:t>
      </w:r>
      <w:r w:rsidR="002C63D8" w:rsidRPr="003134BF">
        <w:rPr>
          <w:rFonts w:ascii="Tahoma" w:eastAsiaTheme="minorHAnsi" w:hAnsi="Tahoma" w:cs="Tahoma"/>
          <w:sz w:val="22"/>
          <w:szCs w:val="22"/>
          <w:lang w:eastAsia="ru-RU"/>
        </w:rPr>
        <w:t xml:space="preserve">одаток </w:t>
      </w:r>
      <w:r w:rsidRPr="003134BF">
        <w:rPr>
          <w:rFonts w:ascii="Tahoma" w:eastAsiaTheme="minorHAnsi" w:hAnsi="Tahoma" w:cs="Tahoma"/>
          <w:sz w:val="22"/>
          <w:szCs w:val="22"/>
          <w:lang w:eastAsia="ru-RU"/>
        </w:rPr>
        <w:t xml:space="preserve">3, вказавши предмет договору, замовника договору, тривалість виконання договору, ім'я контактної особи замовника, номер телефону, електронну пошту </w:t>
      </w:r>
      <w:r w:rsidRPr="003134BF">
        <w:rPr>
          <w:rFonts w:ascii="Tahoma" w:eastAsiaTheme="minorHAnsi" w:hAnsi="Tahoma" w:cs="Tahoma"/>
          <w:sz w:val="22"/>
          <w:szCs w:val="22"/>
          <w:lang w:val="ru-RU" w:eastAsia="ru-RU"/>
        </w:rPr>
        <w:t>(</w:t>
      </w:r>
      <w:r w:rsidRPr="003134BF">
        <w:rPr>
          <w:rFonts w:ascii="Tahoma" w:eastAsiaTheme="minorHAnsi" w:hAnsi="Tahoma" w:cs="Tahoma"/>
          <w:sz w:val="22"/>
          <w:szCs w:val="22"/>
          <w:lang w:eastAsia="ru-RU"/>
        </w:rPr>
        <w:t xml:space="preserve">представляючи дані у </w:t>
      </w:r>
      <w:r w:rsidR="002C63D8">
        <w:rPr>
          <w:rFonts w:ascii="Tahoma" w:eastAsiaTheme="minorHAnsi" w:hAnsi="Tahoma" w:cs="Tahoma"/>
          <w:sz w:val="22"/>
          <w:szCs w:val="22"/>
          <w:lang w:eastAsia="ru-RU"/>
        </w:rPr>
        <w:t>Д</w:t>
      </w:r>
      <w:r w:rsidR="002C63D8" w:rsidRPr="003134BF">
        <w:rPr>
          <w:rFonts w:ascii="Tahoma" w:eastAsiaTheme="minorHAnsi" w:hAnsi="Tahoma" w:cs="Tahoma"/>
          <w:sz w:val="22"/>
          <w:szCs w:val="22"/>
          <w:lang w:eastAsia="ru-RU"/>
        </w:rPr>
        <w:t xml:space="preserve">одатку </w:t>
      </w:r>
      <w:r w:rsidRPr="003134BF">
        <w:rPr>
          <w:rFonts w:ascii="Tahoma" w:eastAsiaTheme="minorHAnsi" w:hAnsi="Tahoma" w:cs="Tahoma"/>
          <w:sz w:val="22"/>
          <w:szCs w:val="22"/>
          <w:lang w:eastAsia="ru-RU"/>
        </w:rPr>
        <w:t>3, учасник підтверджує, що договори були виконані належним чином</w:t>
      </w:r>
      <w:r w:rsidRPr="003134BF">
        <w:rPr>
          <w:rFonts w:ascii="Tahoma" w:eastAsiaTheme="minorHAnsi" w:hAnsi="Tahoma" w:cs="Tahoma"/>
          <w:sz w:val="22"/>
          <w:szCs w:val="22"/>
          <w:lang w:val="ru-RU" w:eastAsia="ru-RU"/>
        </w:rPr>
        <w:t>);</w:t>
      </w:r>
    </w:p>
    <w:p w14:paraId="2D9AEF17" w14:textId="0AE17976" w:rsidR="003134BF" w:rsidRPr="003134BF" w:rsidRDefault="003134BF" w:rsidP="4C54F6D0">
      <w:pPr>
        <w:spacing w:after="0" w:line="40" w:lineRule="atLeast"/>
        <w:ind w:left="576"/>
        <w:contextualSpacing/>
        <w:rPr>
          <w:rFonts w:ascii="Tahoma" w:eastAsiaTheme="minorEastAsia" w:hAnsi="Tahoma" w:cs="Tahoma"/>
          <w:sz w:val="22"/>
          <w:szCs w:val="22"/>
          <w:lang w:eastAsia="ru-RU"/>
        </w:rPr>
      </w:pPr>
      <w:r w:rsidRPr="4C54F6D0">
        <w:rPr>
          <w:rFonts w:ascii="Tahoma" w:eastAsiaTheme="minorEastAsia" w:hAnsi="Tahoma" w:cs="Tahoma"/>
          <w:sz w:val="22"/>
          <w:szCs w:val="22"/>
          <w:lang w:eastAsia="ru-RU"/>
        </w:rPr>
        <w:t xml:space="preserve">- надати копії аналогічних договорів або </w:t>
      </w:r>
      <w:r w:rsidR="00F4748C" w:rsidRPr="4C54F6D0">
        <w:rPr>
          <w:rFonts w:ascii="Tahoma" w:eastAsiaTheme="minorEastAsia" w:hAnsi="Tahoma" w:cs="Tahoma"/>
          <w:sz w:val="22"/>
          <w:szCs w:val="22"/>
          <w:lang w:eastAsia="ru-RU"/>
        </w:rPr>
        <w:t xml:space="preserve">надані </w:t>
      </w:r>
      <w:r w:rsidR="00C267DE" w:rsidRPr="4C54F6D0">
        <w:rPr>
          <w:rFonts w:ascii="Tahoma" w:eastAsiaTheme="minorEastAsia" w:hAnsi="Tahoma" w:cs="Tahoma"/>
          <w:sz w:val="22"/>
          <w:szCs w:val="22"/>
          <w:lang w:eastAsia="ru-RU"/>
        </w:rPr>
        <w:t>замовник</w:t>
      </w:r>
      <w:r w:rsidR="00F4748C" w:rsidRPr="4C54F6D0">
        <w:rPr>
          <w:rFonts w:ascii="Tahoma" w:eastAsiaTheme="minorEastAsia" w:hAnsi="Tahoma" w:cs="Tahoma"/>
          <w:sz w:val="22"/>
          <w:szCs w:val="22"/>
          <w:lang w:eastAsia="ru-RU"/>
        </w:rPr>
        <w:t>ами учасника листів відповідності</w:t>
      </w:r>
      <w:r w:rsidRPr="4C54F6D0">
        <w:rPr>
          <w:rFonts w:ascii="Tahoma" w:eastAsiaTheme="minorEastAsia" w:hAnsi="Tahoma" w:cs="Tahoma"/>
          <w:sz w:val="22"/>
          <w:szCs w:val="22"/>
          <w:lang w:eastAsia="ru-RU"/>
        </w:rPr>
        <w:t xml:space="preserve"> по таким договорам, або підписані відгуки замовників договорів про учасника, або інші подібні документи, що підтверджують виконання таких договорів і використання вищевказаних технологій. </w:t>
      </w:r>
    </w:p>
    <w:p w14:paraId="2BD30D5D" w14:textId="5EB028D0" w:rsidR="003134BF" w:rsidRPr="003134BF" w:rsidRDefault="0072578C" w:rsidP="00D8180B">
      <w:pPr>
        <w:contextualSpacing/>
        <w:rPr>
          <w:rFonts w:ascii="Tahoma" w:eastAsiaTheme="minorEastAsia" w:hAnsi="Tahoma" w:cs="Tahoma"/>
          <w:sz w:val="22"/>
          <w:szCs w:val="22"/>
          <w:lang w:eastAsia="en-US"/>
        </w:rPr>
      </w:pPr>
      <w:r>
        <w:rPr>
          <w:rFonts w:ascii="Tahoma" w:eastAsiaTheme="minorEastAsia" w:hAnsi="Tahoma" w:cs="Tahoma"/>
          <w:sz w:val="22"/>
          <w:szCs w:val="22"/>
          <w:lang w:eastAsia="en-US"/>
        </w:rPr>
        <w:t xml:space="preserve">7.2. </w:t>
      </w:r>
      <w:r w:rsidR="003134BF" w:rsidRPr="5BEF1D94">
        <w:rPr>
          <w:rFonts w:ascii="Tahoma" w:eastAsiaTheme="minorEastAsia" w:hAnsi="Tahoma" w:cs="Tahoma"/>
          <w:sz w:val="22"/>
          <w:szCs w:val="22"/>
          <w:lang w:eastAsia="en-US"/>
        </w:rPr>
        <w:t xml:space="preserve">Наявність персоналу з необхідною освітою та кваліфікацією, на </w:t>
      </w:r>
      <w:r w:rsidR="003134BF" w:rsidRPr="001F66F1">
        <w:rPr>
          <w:rFonts w:ascii="Tahoma" w:eastAsiaTheme="minorEastAsia" w:hAnsi="Tahoma" w:cs="Tahoma"/>
          <w:sz w:val="22"/>
          <w:szCs w:val="22"/>
          <w:lang w:eastAsia="en-US"/>
        </w:rPr>
        <w:t xml:space="preserve">основі </w:t>
      </w:r>
      <w:r w:rsidR="00AA0A88" w:rsidRPr="00516DE0">
        <w:rPr>
          <w:rFonts w:ascii="Tahoma" w:eastAsia="Tahoma" w:hAnsi="Tahoma" w:cs="Tahoma"/>
          <w:color w:val="000000" w:themeColor="accent1"/>
          <w:sz w:val="22"/>
          <w:szCs w:val="22"/>
          <w:u w:val="single"/>
        </w:rPr>
        <w:t xml:space="preserve">1(3) </w:t>
      </w:r>
      <w:r w:rsidR="007E37D7" w:rsidRPr="00EC2D48">
        <w:rPr>
          <w:rFonts w:ascii="Tahoma" w:eastAsia="Times New Roman" w:hAnsi="Tahoma" w:cs="Tahoma"/>
          <w:color w:val="000000"/>
          <w:sz w:val="22"/>
          <w:szCs w:val="22"/>
          <w:u w:val="single"/>
        </w:rPr>
        <w:t>§</w:t>
      </w:r>
      <w:r w:rsidR="7CA78937" w:rsidRPr="00516DE0">
        <w:rPr>
          <w:rFonts w:ascii="Tahoma" w:hAnsi="Tahoma" w:cs="Tahoma"/>
          <w:color w:val="000000" w:themeColor="accent1"/>
          <w:sz w:val="22"/>
          <w:szCs w:val="22"/>
          <w:u w:val="single"/>
          <w:lang w:val="uk"/>
        </w:rPr>
        <w:t xml:space="preserve"> 101 АПЗЕ</w:t>
      </w:r>
      <w:r w:rsidR="003134BF" w:rsidRPr="001F66F1">
        <w:rPr>
          <w:rFonts w:ascii="Tahoma" w:eastAsiaTheme="minorEastAsia" w:hAnsi="Tahoma" w:cs="Tahoma"/>
          <w:sz w:val="22"/>
          <w:szCs w:val="22"/>
          <w:lang w:eastAsia="ru-RU"/>
        </w:rPr>
        <w:t>:</w:t>
      </w:r>
      <w:r w:rsidR="003134BF" w:rsidRPr="001F66F1">
        <w:rPr>
          <w:rFonts w:ascii="Tahoma" w:eastAsiaTheme="minorEastAsia" w:hAnsi="Tahoma" w:cs="Tahoma"/>
          <w:sz w:val="22"/>
          <w:szCs w:val="22"/>
          <w:lang w:eastAsia="en-US"/>
        </w:rPr>
        <w:t xml:space="preserve"> учасник повинен мати команду для викона</w:t>
      </w:r>
      <w:r w:rsidR="003134BF" w:rsidRPr="5BEF1D94">
        <w:rPr>
          <w:rFonts w:ascii="Tahoma" w:eastAsiaTheme="minorEastAsia" w:hAnsi="Tahoma" w:cs="Tahoma"/>
          <w:sz w:val="22"/>
          <w:szCs w:val="22"/>
          <w:lang w:eastAsia="en-US"/>
        </w:rPr>
        <w:t xml:space="preserve">ння вимог технічної специфікації та проєкту договору та підтвердити наявність наступного складу співробітників з вищою освітою в галузі ІТ чи </w:t>
      </w:r>
      <w:r w:rsidR="00C2588C">
        <w:rPr>
          <w:rFonts w:ascii="Tahoma" w:eastAsiaTheme="minorEastAsia" w:hAnsi="Tahoma" w:cs="Tahoma"/>
          <w:sz w:val="22"/>
          <w:szCs w:val="22"/>
          <w:lang w:eastAsia="en-US"/>
        </w:rPr>
        <w:t>еквівалент</w:t>
      </w:r>
      <w:r w:rsidR="00C2588C" w:rsidRPr="5BEF1D94">
        <w:rPr>
          <w:rFonts w:ascii="Tahoma" w:eastAsiaTheme="minorEastAsia" w:hAnsi="Tahoma" w:cs="Tahoma"/>
          <w:sz w:val="22"/>
          <w:szCs w:val="22"/>
          <w:lang w:eastAsia="en-US"/>
        </w:rPr>
        <w:t xml:space="preserve">ними </w:t>
      </w:r>
      <w:r w:rsidR="003134BF" w:rsidRPr="5BEF1D94">
        <w:rPr>
          <w:rFonts w:ascii="Tahoma" w:eastAsiaTheme="minorEastAsia" w:hAnsi="Tahoma" w:cs="Tahoma"/>
          <w:sz w:val="22"/>
          <w:szCs w:val="22"/>
          <w:lang w:eastAsia="en-US"/>
        </w:rPr>
        <w:t>сертифікатами:</w:t>
      </w:r>
    </w:p>
    <w:p w14:paraId="57A66144" w14:textId="49DD5EC4" w:rsidR="008E2F68" w:rsidRDefault="008E2F68" w:rsidP="64F52727">
      <w:pPr>
        <w:pStyle w:val="paragraph"/>
        <w:numPr>
          <w:ilvl w:val="0"/>
          <w:numId w:val="14"/>
        </w:numPr>
        <w:spacing w:before="0" w:beforeAutospacing="0" w:after="0" w:afterAutospacing="0"/>
        <w:ind w:left="1650" w:firstLine="0"/>
        <w:jc w:val="both"/>
        <w:textAlignment w:val="baseline"/>
        <w:rPr>
          <w:rFonts w:ascii="Tahoma" w:hAnsi="Tahoma" w:cs="Tahoma"/>
          <w:sz w:val="22"/>
          <w:szCs w:val="22"/>
        </w:rPr>
      </w:pPr>
      <w:r w:rsidRPr="64F52727">
        <w:rPr>
          <w:rStyle w:val="normaltextrun"/>
          <w:rFonts w:ascii="Tahoma" w:hAnsi="Tahoma" w:cs="Tahoma"/>
          <w:color w:val="000000" w:themeColor="accent1"/>
          <w:sz w:val="22"/>
          <w:szCs w:val="22"/>
        </w:rPr>
        <w:t>Керівник проєкту</w:t>
      </w:r>
      <w:r w:rsidR="063151B0" w:rsidRPr="64F52727">
        <w:rPr>
          <w:rStyle w:val="normaltextrun"/>
          <w:rFonts w:ascii="Tahoma" w:hAnsi="Tahoma" w:cs="Tahoma"/>
          <w:color w:val="000000" w:themeColor="accent1"/>
          <w:sz w:val="22"/>
          <w:szCs w:val="22"/>
        </w:rPr>
        <w:t>;</w:t>
      </w:r>
      <w:r w:rsidRPr="64F52727">
        <w:rPr>
          <w:rStyle w:val="normaltextrun"/>
          <w:rFonts w:ascii="Tahoma" w:hAnsi="Tahoma" w:cs="Tahoma"/>
          <w:color w:val="000000" w:themeColor="accent1"/>
          <w:sz w:val="22"/>
          <w:szCs w:val="22"/>
        </w:rPr>
        <w:t> </w:t>
      </w:r>
      <w:r w:rsidRPr="64F52727">
        <w:rPr>
          <w:rStyle w:val="eop"/>
          <w:rFonts w:cs="Tahoma"/>
          <w:color w:val="000000" w:themeColor="accent1"/>
          <w:sz w:val="22"/>
          <w:szCs w:val="22"/>
        </w:rPr>
        <w:t> </w:t>
      </w:r>
    </w:p>
    <w:p w14:paraId="24EE4E96" w14:textId="5124D575" w:rsidR="008E2F68" w:rsidRDefault="008E2F68" w:rsidP="64F52727">
      <w:pPr>
        <w:pStyle w:val="paragraph"/>
        <w:numPr>
          <w:ilvl w:val="0"/>
          <w:numId w:val="15"/>
        </w:numPr>
        <w:spacing w:before="0" w:beforeAutospacing="0" w:after="0" w:afterAutospacing="0"/>
        <w:ind w:left="1650" w:firstLine="0"/>
        <w:jc w:val="both"/>
        <w:textAlignment w:val="baseline"/>
        <w:rPr>
          <w:rFonts w:ascii="Tahoma" w:hAnsi="Tahoma" w:cs="Tahoma"/>
          <w:sz w:val="22"/>
          <w:szCs w:val="22"/>
        </w:rPr>
      </w:pPr>
      <w:r w:rsidRPr="64F52727">
        <w:rPr>
          <w:rStyle w:val="normaltextrun"/>
          <w:rFonts w:ascii="Tahoma" w:hAnsi="Tahoma" w:cs="Tahoma"/>
          <w:color w:val="000000" w:themeColor="accent1"/>
          <w:sz w:val="22"/>
          <w:szCs w:val="22"/>
        </w:rPr>
        <w:t>Бізнес-аналітик</w:t>
      </w:r>
      <w:r w:rsidR="39487468" w:rsidRPr="64F52727">
        <w:rPr>
          <w:rStyle w:val="normaltextrun"/>
          <w:rFonts w:ascii="Tahoma" w:hAnsi="Tahoma" w:cs="Tahoma"/>
          <w:color w:val="000000" w:themeColor="accent1"/>
          <w:sz w:val="22"/>
          <w:szCs w:val="22"/>
        </w:rPr>
        <w:t>;</w:t>
      </w:r>
      <w:r w:rsidRPr="64F52727">
        <w:rPr>
          <w:rStyle w:val="normaltextrun"/>
          <w:rFonts w:ascii="Tahoma" w:hAnsi="Tahoma" w:cs="Tahoma"/>
          <w:color w:val="000000" w:themeColor="accent1"/>
          <w:sz w:val="22"/>
          <w:szCs w:val="22"/>
        </w:rPr>
        <w:t> </w:t>
      </w:r>
      <w:r w:rsidRPr="64F52727">
        <w:rPr>
          <w:rStyle w:val="eop"/>
          <w:rFonts w:cs="Tahoma"/>
          <w:color w:val="000000" w:themeColor="accent1"/>
          <w:sz w:val="22"/>
          <w:szCs w:val="22"/>
        </w:rPr>
        <w:t> </w:t>
      </w:r>
    </w:p>
    <w:p w14:paraId="6549A502" w14:textId="23DEE419" w:rsidR="008E2F68" w:rsidRDefault="008E2F68" w:rsidP="64F52727">
      <w:pPr>
        <w:pStyle w:val="paragraph"/>
        <w:numPr>
          <w:ilvl w:val="0"/>
          <w:numId w:val="16"/>
        </w:numPr>
        <w:spacing w:before="0" w:beforeAutospacing="0" w:after="0" w:afterAutospacing="0"/>
        <w:ind w:left="1650" w:firstLine="0"/>
        <w:jc w:val="both"/>
        <w:textAlignment w:val="baseline"/>
        <w:rPr>
          <w:rFonts w:ascii="Tahoma" w:hAnsi="Tahoma" w:cs="Tahoma"/>
          <w:sz w:val="22"/>
          <w:szCs w:val="22"/>
        </w:rPr>
      </w:pPr>
      <w:r w:rsidRPr="64F52727">
        <w:rPr>
          <w:rStyle w:val="normaltextrun"/>
          <w:rFonts w:ascii="Tahoma" w:hAnsi="Tahoma" w:cs="Tahoma"/>
          <w:color w:val="000000" w:themeColor="accent1"/>
          <w:sz w:val="22"/>
          <w:szCs w:val="22"/>
        </w:rPr>
        <w:t>Розробник (Backend)</w:t>
      </w:r>
      <w:r w:rsidR="3DE86DB7" w:rsidRPr="64F52727">
        <w:rPr>
          <w:rStyle w:val="normaltextrun"/>
          <w:rFonts w:ascii="Tahoma" w:hAnsi="Tahoma" w:cs="Tahoma"/>
          <w:color w:val="000000" w:themeColor="accent1"/>
          <w:sz w:val="22"/>
          <w:szCs w:val="22"/>
        </w:rPr>
        <w:t>;</w:t>
      </w:r>
      <w:r w:rsidRPr="64F52727">
        <w:rPr>
          <w:rStyle w:val="normaltextrun"/>
          <w:rFonts w:ascii="Tahoma" w:hAnsi="Tahoma" w:cs="Tahoma"/>
          <w:color w:val="000000" w:themeColor="accent1"/>
          <w:sz w:val="22"/>
          <w:szCs w:val="22"/>
        </w:rPr>
        <w:t>  </w:t>
      </w:r>
      <w:r w:rsidRPr="64F52727">
        <w:rPr>
          <w:rStyle w:val="eop"/>
          <w:rFonts w:cs="Tahoma"/>
          <w:color w:val="000000" w:themeColor="accent1"/>
          <w:sz w:val="22"/>
          <w:szCs w:val="22"/>
        </w:rPr>
        <w:t> </w:t>
      </w:r>
    </w:p>
    <w:p w14:paraId="554C39BB" w14:textId="792D6970" w:rsidR="008E2F68" w:rsidRDefault="008E2F68" w:rsidP="64F52727">
      <w:pPr>
        <w:pStyle w:val="paragraph"/>
        <w:numPr>
          <w:ilvl w:val="0"/>
          <w:numId w:val="17"/>
        </w:numPr>
        <w:spacing w:before="0" w:beforeAutospacing="0" w:after="0" w:afterAutospacing="0"/>
        <w:ind w:left="1650" w:firstLine="0"/>
        <w:jc w:val="both"/>
        <w:textAlignment w:val="baseline"/>
        <w:rPr>
          <w:rFonts w:ascii="Tahoma" w:hAnsi="Tahoma" w:cs="Tahoma"/>
          <w:sz w:val="22"/>
          <w:szCs w:val="22"/>
        </w:rPr>
      </w:pPr>
      <w:r w:rsidRPr="64F52727">
        <w:rPr>
          <w:rStyle w:val="normaltextrun"/>
          <w:rFonts w:ascii="Tahoma" w:hAnsi="Tahoma" w:cs="Tahoma"/>
          <w:color w:val="000000" w:themeColor="accent1"/>
          <w:sz w:val="22"/>
          <w:szCs w:val="22"/>
        </w:rPr>
        <w:t>Розробник (Frontend)</w:t>
      </w:r>
      <w:r w:rsidR="39675D06" w:rsidRPr="64F52727">
        <w:rPr>
          <w:rStyle w:val="normaltextrun"/>
          <w:rFonts w:ascii="Tahoma" w:hAnsi="Tahoma" w:cs="Tahoma"/>
          <w:color w:val="000000" w:themeColor="accent1"/>
          <w:sz w:val="22"/>
          <w:szCs w:val="22"/>
        </w:rPr>
        <w:t>;</w:t>
      </w:r>
      <w:r w:rsidRPr="64F52727">
        <w:rPr>
          <w:rStyle w:val="normaltextrun"/>
          <w:rFonts w:ascii="Tahoma" w:hAnsi="Tahoma" w:cs="Tahoma"/>
          <w:color w:val="000000" w:themeColor="accent1"/>
          <w:sz w:val="22"/>
          <w:szCs w:val="22"/>
        </w:rPr>
        <w:t>  </w:t>
      </w:r>
      <w:r w:rsidRPr="64F52727">
        <w:rPr>
          <w:rStyle w:val="eop"/>
          <w:rFonts w:cs="Tahoma"/>
          <w:color w:val="000000" w:themeColor="accent1"/>
          <w:sz w:val="22"/>
          <w:szCs w:val="22"/>
        </w:rPr>
        <w:t> </w:t>
      </w:r>
    </w:p>
    <w:p w14:paraId="684FAC5F" w14:textId="13A60371" w:rsidR="008E2F68" w:rsidRDefault="008E2F68" w:rsidP="64F52727">
      <w:pPr>
        <w:pStyle w:val="paragraph"/>
        <w:numPr>
          <w:ilvl w:val="0"/>
          <w:numId w:val="18"/>
        </w:numPr>
        <w:spacing w:before="0" w:beforeAutospacing="0" w:after="0" w:afterAutospacing="0"/>
        <w:ind w:left="1650" w:firstLine="0"/>
        <w:jc w:val="both"/>
        <w:textAlignment w:val="baseline"/>
        <w:rPr>
          <w:rFonts w:ascii="Tahoma" w:hAnsi="Tahoma" w:cs="Tahoma"/>
          <w:sz w:val="22"/>
          <w:szCs w:val="22"/>
        </w:rPr>
      </w:pPr>
      <w:r w:rsidRPr="64F52727">
        <w:rPr>
          <w:rStyle w:val="normaltextrun"/>
          <w:rFonts w:ascii="Tahoma" w:hAnsi="Tahoma" w:cs="Tahoma"/>
          <w:color w:val="000000" w:themeColor="accent1"/>
          <w:sz w:val="22"/>
          <w:szCs w:val="22"/>
        </w:rPr>
        <w:t>Системний адміністратор</w:t>
      </w:r>
      <w:r w:rsidR="6DC94E62" w:rsidRPr="64F52727">
        <w:rPr>
          <w:rStyle w:val="normaltextrun"/>
          <w:rFonts w:ascii="Tahoma" w:hAnsi="Tahoma" w:cs="Tahoma"/>
          <w:color w:val="000000" w:themeColor="accent1"/>
          <w:sz w:val="22"/>
          <w:szCs w:val="22"/>
        </w:rPr>
        <w:t>;</w:t>
      </w:r>
      <w:r w:rsidRPr="64F52727">
        <w:rPr>
          <w:rStyle w:val="normaltextrun"/>
          <w:rFonts w:ascii="Tahoma" w:hAnsi="Tahoma" w:cs="Tahoma"/>
          <w:color w:val="000000" w:themeColor="accent1"/>
          <w:sz w:val="22"/>
          <w:szCs w:val="22"/>
        </w:rPr>
        <w:t>  </w:t>
      </w:r>
      <w:r w:rsidRPr="64F52727">
        <w:rPr>
          <w:rStyle w:val="eop"/>
          <w:rFonts w:cs="Tahoma"/>
          <w:color w:val="000000" w:themeColor="accent1"/>
          <w:sz w:val="22"/>
          <w:szCs w:val="22"/>
        </w:rPr>
        <w:t> </w:t>
      </w:r>
    </w:p>
    <w:p w14:paraId="5394B8DD" w14:textId="497931B7" w:rsidR="008E2F68" w:rsidRDefault="008E2F68" w:rsidP="64F52727">
      <w:pPr>
        <w:pStyle w:val="paragraph"/>
        <w:numPr>
          <w:ilvl w:val="0"/>
          <w:numId w:val="19"/>
        </w:numPr>
        <w:spacing w:before="0" w:beforeAutospacing="0" w:after="0" w:afterAutospacing="0"/>
        <w:ind w:left="1650" w:firstLine="0"/>
        <w:jc w:val="both"/>
        <w:textAlignment w:val="baseline"/>
        <w:rPr>
          <w:rFonts w:ascii="Tahoma" w:hAnsi="Tahoma" w:cs="Tahoma"/>
          <w:sz w:val="22"/>
          <w:szCs w:val="22"/>
        </w:rPr>
      </w:pPr>
      <w:r w:rsidRPr="64F52727">
        <w:rPr>
          <w:rStyle w:val="normaltextrun"/>
          <w:rFonts w:ascii="Tahoma" w:hAnsi="Tahoma" w:cs="Tahoma"/>
          <w:color w:val="000000" w:themeColor="accent1"/>
          <w:sz w:val="22"/>
          <w:szCs w:val="22"/>
        </w:rPr>
        <w:t>Фахівець з налаштування Kubernetes</w:t>
      </w:r>
      <w:r w:rsidR="4516B4E2" w:rsidRPr="64F52727">
        <w:rPr>
          <w:rStyle w:val="normaltextrun"/>
          <w:rFonts w:ascii="Tahoma" w:hAnsi="Tahoma" w:cs="Tahoma"/>
          <w:color w:val="000000" w:themeColor="accent1"/>
          <w:sz w:val="22"/>
          <w:szCs w:val="22"/>
        </w:rPr>
        <w:t>;</w:t>
      </w:r>
      <w:r w:rsidRPr="64F52727">
        <w:rPr>
          <w:rStyle w:val="normaltextrun"/>
          <w:rFonts w:ascii="Tahoma" w:hAnsi="Tahoma" w:cs="Tahoma"/>
          <w:color w:val="000000" w:themeColor="accent1"/>
          <w:sz w:val="22"/>
          <w:szCs w:val="22"/>
        </w:rPr>
        <w:t>  </w:t>
      </w:r>
      <w:r w:rsidRPr="64F52727">
        <w:rPr>
          <w:rStyle w:val="eop"/>
          <w:rFonts w:cs="Tahoma"/>
          <w:color w:val="000000" w:themeColor="accent1"/>
          <w:sz w:val="22"/>
          <w:szCs w:val="22"/>
        </w:rPr>
        <w:t> </w:t>
      </w:r>
    </w:p>
    <w:p w14:paraId="0B84D5E6" w14:textId="5AC71B80" w:rsidR="008E2F68" w:rsidRDefault="008E2F68" w:rsidP="64F52727">
      <w:pPr>
        <w:pStyle w:val="paragraph"/>
        <w:numPr>
          <w:ilvl w:val="0"/>
          <w:numId w:val="20"/>
        </w:numPr>
        <w:spacing w:before="0" w:beforeAutospacing="0" w:after="0" w:afterAutospacing="0"/>
        <w:ind w:left="1650" w:firstLine="0"/>
        <w:jc w:val="both"/>
        <w:textAlignment w:val="baseline"/>
        <w:rPr>
          <w:rFonts w:ascii="Tahoma" w:hAnsi="Tahoma" w:cs="Tahoma"/>
          <w:sz w:val="22"/>
          <w:szCs w:val="22"/>
        </w:rPr>
      </w:pPr>
      <w:r w:rsidRPr="64F52727">
        <w:rPr>
          <w:rStyle w:val="normaltextrun"/>
          <w:rFonts w:ascii="Tahoma" w:hAnsi="Tahoma" w:cs="Tahoma"/>
          <w:color w:val="000000" w:themeColor="accent1"/>
          <w:sz w:val="22"/>
          <w:szCs w:val="22"/>
        </w:rPr>
        <w:t>Розробник баз даних</w:t>
      </w:r>
      <w:r w:rsidR="5257146E" w:rsidRPr="64F52727">
        <w:rPr>
          <w:rStyle w:val="normaltextrun"/>
          <w:rFonts w:ascii="Tahoma" w:hAnsi="Tahoma" w:cs="Tahoma"/>
          <w:color w:val="000000" w:themeColor="accent1"/>
          <w:sz w:val="22"/>
          <w:szCs w:val="22"/>
        </w:rPr>
        <w:t>;</w:t>
      </w:r>
      <w:r w:rsidRPr="64F52727">
        <w:rPr>
          <w:rStyle w:val="normaltextrun"/>
          <w:rFonts w:ascii="Tahoma" w:hAnsi="Tahoma" w:cs="Tahoma"/>
          <w:color w:val="000000" w:themeColor="accent1"/>
          <w:sz w:val="22"/>
          <w:szCs w:val="22"/>
        </w:rPr>
        <w:t>  </w:t>
      </w:r>
      <w:r w:rsidRPr="64F52727">
        <w:rPr>
          <w:rStyle w:val="eop"/>
          <w:rFonts w:cs="Tahoma"/>
          <w:color w:val="000000" w:themeColor="accent1"/>
          <w:sz w:val="22"/>
          <w:szCs w:val="22"/>
        </w:rPr>
        <w:t> </w:t>
      </w:r>
    </w:p>
    <w:p w14:paraId="020E8358" w14:textId="232C9581" w:rsidR="008E2F68" w:rsidRDefault="008E2F68" w:rsidP="64F52727">
      <w:pPr>
        <w:pStyle w:val="paragraph"/>
        <w:numPr>
          <w:ilvl w:val="0"/>
          <w:numId w:val="21"/>
        </w:numPr>
        <w:spacing w:before="0" w:beforeAutospacing="0" w:after="0" w:afterAutospacing="0"/>
        <w:ind w:left="1650" w:firstLine="0"/>
        <w:jc w:val="both"/>
        <w:textAlignment w:val="baseline"/>
        <w:rPr>
          <w:rFonts w:ascii="Tahoma" w:hAnsi="Tahoma" w:cs="Tahoma"/>
          <w:sz w:val="22"/>
          <w:szCs w:val="22"/>
        </w:rPr>
      </w:pPr>
      <w:r w:rsidRPr="64F52727">
        <w:rPr>
          <w:rStyle w:val="normaltextrun"/>
          <w:rFonts w:ascii="Tahoma" w:hAnsi="Tahoma" w:cs="Tahoma"/>
          <w:color w:val="000000" w:themeColor="accent1"/>
          <w:sz w:val="22"/>
          <w:szCs w:val="22"/>
        </w:rPr>
        <w:t>Спеціаліст з якості програмного забезпечення (тестувальник/QA Manual)</w:t>
      </w:r>
      <w:r w:rsidR="27A7D977" w:rsidRPr="64F52727">
        <w:rPr>
          <w:rStyle w:val="normaltextrun"/>
          <w:rFonts w:ascii="Tahoma" w:hAnsi="Tahoma" w:cs="Tahoma"/>
          <w:color w:val="000000" w:themeColor="accent1"/>
          <w:sz w:val="22"/>
          <w:szCs w:val="22"/>
        </w:rPr>
        <w:t>;</w:t>
      </w:r>
      <w:r w:rsidRPr="64F52727">
        <w:rPr>
          <w:rStyle w:val="normaltextrun"/>
          <w:rFonts w:ascii="Tahoma" w:hAnsi="Tahoma" w:cs="Tahoma"/>
          <w:color w:val="000000" w:themeColor="accent1"/>
          <w:sz w:val="22"/>
          <w:szCs w:val="22"/>
        </w:rPr>
        <w:t>  </w:t>
      </w:r>
      <w:r w:rsidRPr="64F52727">
        <w:rPr>
          <w:rStyle w:val="eop"/>
          <w:rFonts w:cs="Tahoma"/>
          <w:color w:val="000000" w:themeColor="accent1"/>
          <w:sz w:val="22"/>
          <w:szCs w:val="22"/>
        </w:rPr>
        <w:t> </w:t>
      </w:r>
    </w:p>
    <w:p w14:paraId="01D16F96" w14:textId="21A6FAF4" w:rsidR="008E2F68" w:rsidRDefault="008E2F68" w:rsidP="64F52727">
      <w:pPr>
        <w:pStyle w:val="paragraph"/>
        <w:numPr>
          <w:ilvl w:val="0"/>
          <w:numId w:val="22"/>
        </w:numPr>
        <w:spacing w:before="0" w:beforeAutospacing="0" w:after="0" w:afterAutospacing="0"/>
        <w:ind w:left="1650" w:firstLine="0"/>
        <w:jc w:val="both"/>
        <w:textAlignment w:val="baseline"/>
        <w:rPr>
          <w:rFonts w:ascii="Tahoma" w:hAnsi="Tahoma" w:cs="Tahoma"/>
          <w:sz w:val="22"/>
          <w:szCs w:val="22"/>
        </w:rPr>
      </w:pPr>
      <w:r w:rsidRPr="64F52727">
        <w:rPr>
          <w:rStyle w:val="normaltextrun"/>
          <w:rFonts w:ascii="Tahoma" w:hAnsi="Tahoma" w:cs="Tahoma"/>
          <w:color w:val="000000" w:themeColor="accent1"/>
          <w:sz w:val="22"/>
          <w:szCs w:val="22"/>
        </w:rPr>
        <w:t>Менеджер технічної підтримки</w:t>
      </w:r>
      <w:r w:rsidR="44DF522D" w:rsidRPr="64F52727">
        <w:rPr>
          <w:rStyle w:val="normaltextrun"/>
          <w:rFonts w:ascii="Tahoma" w:hAnsi="Tahoma" w:cs="Tahoma"/>
          <w:color w:val="000000" w:themeColor="accent1"/>
          <w:sz w:val="22"/>
          <w:szCs w:val="22"/>
        </w:rPr>
        <w:t>.</w:t>
      </w:r>
      <w:r w:rsidRPr="64F52727">
        <w:rPr>
          <w:rStyle w:val="normaltextrun"/>
          <w:rFonts w:ascii="Tahoma" w:hAnsi="Tahoma" w:cs="Tahoma"/>
          <w:color w:val="000000" w:themeColor="accent1"/>
          <w:sz w:val="22"/>
          <w:szCs w:val="22"/>
        </w:rPr>
        <w:t>  </w:t>
      </w:r>
      <w:r w:rsidRPr="64F52727">
        <w:rPr>
          <w:rStyle w:val="eop"/>
          <w:rFonts w:cs="Tahoma"/>
          <w:color w:val="000000" w:themeColor="accent1"/>
          <w:sz w:val="22"/>
          <w:szCs w:val="22"/>
        </w:rPr>
        <w:t> </w:t>
      </w:r>
    </w:p>
    <w:p w14:paraId="5CB6AE79" w14:textId="4A901CED" w:rsidR="64F52727" w:rsidRDefault="64F52727" w:rsidP="64F52727">
      <w:pPr>
        <w:pStyle w:val="paragraph"/>
        <w:numPr>
          <w:ilvl w:val="0"/>
          <w:numId w:val="22"/>
        </w:numPr>
        <w:spacing w:before="0" w:beforeAutospacing="0" w:after="0" w:afterAutospacing="0"/>
        <w:ind w:left="1650" w:firstLine="0"/>
        <w:jc w:val="both"/>
        <w:rPr>
          <w:rFonts w:ascii="Tahoma" w:hAnsi="Tahoma" w:cs="Tahoma"/>
          <w:sz w:val="22"/>
          <w:szCs w:val="22"/>
        </w:rPr>
      </w:pPr>
    </w:p>
    <w:p w14:paraId="57778327" w14:textId="77777777" w:rsidR="003134BF" w:rsidRPr="00D8180B" w:rsidRDefault="003134BF" w:rsidP="003134BF">
      <w:pPr>
        <w:ind w:left="576"/>
        <w:contextualSpacing/>
        <w:rPr>
          <w:rFonts w:ascii="Tahoma" w:eastAsiaTheme="minorHAnsi" w:hAnsi="Tahoma" w:cs="Tahoma"/>
          <w:sz w:val="22"/>
          <w:szCs w:val="22"/>
          <w:lang w:val="ru-RU" w:eastAsia="en-US"/>
        </w:rPr>
      </w:pPr>
      <w:proofErr w:type="spellStart"/>
      <w:r w:rsidRPr="003134BF">
        <w:rPr>
          <w:rFonts w:ascii="Tahoma" w:eastAsiaTheme="minorHAnsi" w:hAnsi="Tahoma" w:cs="Tahoma"/>
          <w:sz w:val="22"/>
          <w:szCs w:val="22"/>
          <w:lang w:val="ru-RU" w:eastAsia="en-US"/>
        </w:rPr>
        <w:t>Допускається</w:t>
      </w:r>
      <w:proofErr w:type="spellEnd"/>
      <w:r w:rsidRPr="003134BF">
        <w:rPr>
          <w:rFonts w:ascii="Tahoma" w:eastAsiaTheme="minorHAnsi" w:hAnsi="Tahoma" w:cs="Tahoma"/>
          <w:sz w:val="22"/>
          <w:szCs w:val="22"/>
          <w:lang w:val="ru-RU" w:eastAsia="en-US"/>
        </w:rPr>
        <w:t xml:space="preserve"> подача </w:t>
      </w:r>
      <w:proofErr w:type="spellStart"/>
      <w:r w:rsidRPr="003134BF">
        <w:rPr>
          <w:rFonts w:ascii="Tahoma" w:eastAsiaTheme="minorHAnsi" w:hAnsi="Tahoma" w:cs="Tahoma"/>
          <w:sz w:val="22"/>
          <w:szCs w:val="22"/>
          <w:lang w:val="ru-RU" w:eastAsia="en-US"/>
        </w:rPr>
        <w:t>документів</w:t>
      </w:r>
      <w:proofErr w:type="spellEnd"/>
      <w:r w:rsidRPr="003134BF">
        <w:rPr>
          <w:rFonts w:ascii="Tahoma" w:eastAsiaTheme="minorHAnsi" w:hAnsi="Tahoma" w:cs="Tahoma"/>
          <w:sz w:val="22"/>
          <w:szCs w:val="22"/>
          <w:lang w:val="ru-RU" w:eastAsia="en-US"/>
        </w:rPr>
        <w:t xml:space="preserve"> одного </w:t>
      </w:r>
      <w:proofErr w:type="spellStart"/>
      <w:r w:rsidRPr="003134BF">
        <w:rPr>
          <w:rFonts w:ascii="Tahoma" w:eastAsiaTheme="minorHAnsi" w:hAnsi="Tahoma" w:cs="Tahoma"/>
          <w:sz w:val="22"/>
          <w:szCs w:val="22"/>
          <w:lang w:val="ru-RU" w:eastAsia="en-US"/>
        </w:rPr>
        <w:t>співробітника</w:t>
      </w:r>
      <w:proofErr w:type="spellEnd"/>
      <w:r w:rsidRPr="003134BF">
        <w:rPr>
          <w:rFonts w:ascii="Tahoma" w:eastAsiaTheme="minorHAnsi" w:hAnsi="Tahoma" w:cs="Tahoma"/>
          <w:sz w:val="22"/>
          <w:szCs w:val="22"/>
          <w:lang w:val="ru-RU" w:eastAsia="en-US"/>
        </w:rPr>
        <w:t xml:space="preserve"> на </w:t>
      </w:r>
      <w:proofErr w:type="spellStart"/>
      <w:r w:rsidRPr="003134BF">
        <w:rPr>
          <w:rFonts w:ascii="Tahoma" w:eastAsiaTheme="minorHAnsi" w:hAnsi="Tahoma" w:cs="Tahoma"/>
          <w:sz w:val="22"/>
          <w:szCs w:val="22"/>
          <w:lang w:val="ru-RU" w:eastAsia="en-US"/>
        </w:rPr>
        <w:t>декілька</w:t>
      </w:r>
      <w:proofErr w:type="spellEnd"/>
      <w:r w:rsidRPr="003134BF">
        <w:rPr>
          <w:rFonts w:ascii="Tahoma" w:eastAsiaTheme="minorHAnsi" w:hAnsi="Tahoma" w:cs="Tahoma"/>
          <w:sz w:val="22"/>
          <w:szCs w:val="22"/>
          <w:lang w:val="ru-RU" w:eastAsia="en-US"/>
        </w:rPr>
        <w:t xml:space="preserve"> </w:t>
      </w:r>
      <w:proofErr w:type="spellStart"/>
      <w:r w:rsidRPr="003134BF">
        <w:rPr>
          <w:rFonts w:ascii="Tahoma" w:eastAsiaTheme="minorHAnsi" w:hAnsi="Tahoma" w:cs="Tahoma"/>
          <w:sz w:val="22"/>
          <w:szCs w:val="22"/>
          <w:lang w:val="ru-RU" w:eastAsia="en-US"/>
        </w:rPr>
        <w:t>позицій</w:t>
      </w:r>
      <w:proofErr w:type="spellEnd"/>
      <w:r w:rsidRPr="003134BF">
        <w:rPr>
          <w:rFonts w:ascii="Tahoma" w:eastAsiaTheme="minorHAnsi" w:hAnsi="Tahoma" w:cs="Tahoma"/>
          <w:sz w:val="22"/>
          <w:szCs w:val="22"/>
          <w:lang w:val="ru-RU" w:eastAsia="en-US"/>
        </w:rPr>
        <w:t xml:space="preserve"> </w:t>
      </w:r>
      <w:proofErr w:type="spellStart"/>
      <w:r w:rsidRPr="003134BF">
        <w:rPr>
          <w:rFonts w:ascii="Tahoma" w:eastAsiaTheme="minorHAnsi" w:hAnsi="Tahoma" w:cs="Tahoma"/>
          <w:sz w:val="22"/>
          <w:szCs w:val="22"/>
          <w:lang w:val="ru-RU" w:eastAsia="en-US"/>
        </w:rPr>
        <w:t>команди</w:t>
      </w:r>
      <w:proofErr w:type="spellEnd"/>
      <w:r w:rsidRPr="003134BF">
        <w:rPr>
          <w:rFonts w:ascii="Tahoma" w:eastAsiaTheme="minorHAnsi" w:hAnsi="Tahoma" w:cs="Tahoma"/>
          <w:sz w:val="22"/>
          <w:szCs w:val="22"/>
          <w:lang w:val="ru-RU" w:eastAsia="en-US"/>
        </w:rPr>
        <w:t xml:space="preserve"> </w:t>
      </w:r>
      <w:proofErr w:type="spellStart"/>
      <w:r w:rsidRPr="00D8180B">
        <w:rPr>
          <w:rFonts w:ascii="Tahoma" w:eastAsiaTheme="minorHAnsi" w:hAnsi="Tahoma" w:cs="Tahoma"/>
          <w:sz w:val="22"/>
          <w:szCs w:val="22"/>
          <w:lang w:val="ru-RU" w:eastAsia="en-US"/>
        </w:rPr>
        <w:t>учасника</w:t>
      </w:r>
      <w:proofErr w:type="spellEnd"/>
      <w:r w:rsidRPr="00D8180B">
        <w:rPr>
          <w:rFonts w:ascii="Tahoma" w:eastAsiaTheme="minorHAnsi" w:hAnsi="Tahoma" w:cs="Tahoma"/>
          <w:sz w:val="22"/>
          <w:szCs w:val="22"/>
          <w:lang w:val="ru-RU" w:eastAsia="en-US"/>
        </w:rPr>
        <w:t>.</w:t>
      </w:r>
    </w:p>
    <w:p w14:paraId="1EEF5752" w14:textId="187F1558" w:rsidR="003134BF" w:rsidRPr="00D8180B" w:rsidRDefault="003134BF" w:rsidP="003134BF">
      <w:pPr>
        <w:ind w:left="576"/>
        <w:contextualSpacing/>
        <w:rPr>
          <w:rFonts w:ascii="Tahoma" w:eastAsiaTheme="minorHAnsi" w:hAnsi="Tahoma" w:cs="Tahoma"/>
          <w:sz w:val="22"/>
          <w:szCs w:val="22"/>
          <w:lang w:val="ru-RU" w:eastAsia="en-US"/>
        </w:rPr>
      </w:pPr>
      <w:r w:rsidRPr="00D8180B">
        <w:rPr>
          <w:rFonts w:ascii="Tahoma" w:eastAsiaTheme="minorHAnsi" w:hAnsi="Tahoma" w:cs="Tahoma"/>
          <w:sz w:val="22"/>
          <w:szCs w:val="22"/>
          <w:lang w:eastAsia="ru-RU"/>
        </w:rPr>
        <w:t xml:space="preserve">На виконання </w:t>
      </w:r>
      <w:r w:rsidR="003840DF" w:rsidRPr="00D8180B">
        <w:rPr>
          <w:rFonts w:ascii="Tahoma" w:eastAsiaTheme="minorHAnsi" w:hAnsi="Tahoma" w:cs="Tahoma"/>
          <w:sz w:val="22"/>
          <w:szCs w:val="22"/>
          <w:lang w:eastAsia="ru-RU"/>
        </w:rPr>
        <w:t xml:space="preserve">цієї вимоги </w:t>
      </w:r>
      <w:r w:rsidRPr="00D8180B">
        <w:rPr>
          <w:rFonts w:ascii="Tahoma" w:eastAsiaTheme="minorHAnsi" w:hAnsi="Tahoma" w:cs="Tahoma"/>
          <w:sz w:val="22"/>
          <w:szCs w:val="22"/>
          <w:lang w:eastAsia="ru-RU"/>
        </w:rPr>
        <w:t>часник тендеру повинен:</w:t>
      </w:r>
    </w:p>
    <w:p w14:paraId="5EF5AAB2" w14:textId="70B96170" w:rsidR="003134BF" w:rsidRPr="00D8180B" w:rsidRDefault="003134BF" w:rsidP="003134BF">
      <w:pPr>
        <w:numPr>
          <w:ilvl w:val="0"/>
          <w:numId w:val="10"/>
        </w:numPr>
        <w:contextualSpacing/>
        <w:rPr>
          <w:rFonts w:ascii="Tahoma" w:eastAsiaTheme="minorHAnsi" w:hAnsi="Tahoma" w:cs="Tahoma"/>
          <w:sz w:val="22"/>
          <w:szCs w:val="22"/>
          <w:lang w:eastAsia="en-US"/>
        </w:rPr>
      </w:pPr>
      <w:r w:rsidRPr="00D8180B">
        <w:rPr>
          <w:rFonts w:ascii="Tahoma" w:eastAsiaTheme="minorEastAsia" w:hAnsi="Tahoma" w:cs="Tahoma"/>
          <w:sz w:val="22"/>
          <w:szCs w:val="22"/>
          <w:lang w:eastAsia="ru-RU"/>
        </w:rPr>
        <w:t xml:space="preserve">внести дані про </w:t>
      </w:r>
      <w:r w:rsidR="009039D8" w:rsidRPr="00D8180B">
        <w:rPr>
          <w:rFonts w:ascii="Tahoma" w:eastAsiaTheme="minorEastAsia" w:hAnsi="Tahoma" w:cs="Tahoma"/>
          <w:sz w:val="22"/>
          <w:szCs w:val="22"/>
          <w:lang w:eastAsia="ru-RU"/>
        </w:rPr>
        <w:t xml:space="preserve">їх прізвища, імена, посади та освіту </w:t>
      </w:r>
      <w:r w:rsidRPr="00D8180B">
        <w:rPr>
          <w:rFonts w:ascii="Tahoma" w:eastAsiaTheme="minorEastAsia" w:hAnsi="Tahoma" w:cs="Tahoma"/>
          <w:sz w:val="22"/>
          <w:szCs w:val="22"/>
          <w:lang w:eastAsia="ru-RU"/>
        </w:rPr>
        <w:t xml:space="preserve">в </w:t>
      </w:r>
      <w:r w:rsidR="002C63D8" w:rsidRPr="00D8180B">
        <w:rPr>
          <w:rFonts w:ascii="Tahoma" w:eastAsiaTheme="minorEastAsia" w:hAnsi="Tahoma" w:cs="Tahoma"/>
          <w:sz w:val="22"/>
          <w:szCs w:val="22"/>
          <w:lang w:eastAsia="ru-RU"/>
        </w:rPr>
        <w:t xml:space="preserve">Додаток </w:t>
      </w:r>
      <w:r w:rsidRPr="00D8180B">
        <w:rPr>
          <w:rFonts w:ascii="Tahoma" w:eastAsiaTheme="minorEastAsia" w:hAnsi="Tahoma" w:cs="Tahoma"/>
          <w:sz w:val="22"/>
          <w:szCs w:val="22"/>
          <w:lang w:eastAsia="ru-RU"/>
        </w:rPr>
        <w:t>3;</w:t>
      </w:r>
    </w:p>
    <w:p w14:paraId="11A25A90" w14:textId="6AD64948" w:rsidR="003134BF" w:rsidRPr="00D8180B" w:rsidRDefault="003134BF" w:rsidP="3F9E3E55">
      <w:pPr>
        <w:numPr>
          <w:ilvl w:val="0"/>
          <w:numId w:val="10"/>
        </w:numPr>
        <w:contextualSpacing/>
        <w:rPr>
          <w:rFonts w:ascii="Tahoma" w:eastAsiaTheme="minorEastAsia" w:hAnsi="Tahoma" w:cs="Tahoma"/>
          <w:sz w:val="22"/>
          <w:szCs w:val="22"/>
          <w:lang w:eastAsia="en-US"/>
        </w:rPr>
      </w:pPr>
      <w:r w:rsidRPr="00D8180B">
        <w:rPr>
          <w:rFonts w:ascii="Tahoma" w:eastAsiaTheme="minorEastAsia" w:hAnsi="Tahoma" w:cs="Tahoma"/>
          <w:sz w:val="22"/>
          <w:szCs w:val="22"/>
          <w:lang w:eastAsia="en-US"/>
        </w:rPr>
        <w:t>надати копії документів про їх освіту (копії дипломів або відповідних сертифікатів).</w:t>
      </w:r>
    </w:p>
    <w:p w14:paraId="1C790F5F" w14:textId="77777777" w:rsidR="003134BF" w:rsidRPr="003134BF" w:rsidRDefault="003134BF" w:rsidP="003134BF">
      <w:pPr>
        <w:ind w:left="576"/>
        <w:rPr>
          <w:rFonts w:ascii="Tahoma" w:eastAsiaTheme="minorHAnsi" w:hAnsi="Tahoma" w:cs="Tahoma"/>
          <w:sz w:val="22"/>
          <w:szCs w:val="22"/>
          <w:highlight w:val="yellow"/>
          <w:lang w:eastAsia="en-US"/>
        </w:rPr>
      </w:pPr>
      <w:r w:rsidRPr="00D8180B">
        <w:rPr>
          <w:rFonts w:ascii="Tahoma" w:eastAsiaTheme="minorHAnsi" w:hAnsi="Tahoma" w:cs="Tahoma"/>
          <w:sz w:val="22"/>
          <w:szCs w:val="22"/>
          <w:lang w:eastAsia="en-US"/>
        </w:rPr>
        <w:t>Шляхом підписання та подачі додатку 3, учасник підтверджує та гарантує, що ним отримано письмову</w:t>
      </w:r>
      <w:r w:rsidRPr="003134BF">
        <w:rPr>
          <w:rFonts w:ascii="Tahoma" w:eastAsiaTheme="minorHAnsi" w:hAnsi="Tahoma" w:cs="Tahoma"/>
          <w:sz w:val="22"/>
          <w:szCs w:val="22"/>
          <w:lang w:eastAsia="en-US"/>
        </w:rPr>
        <w:t>/електронну (підписану КЕП/ЕЦП) згоду у всіх осіб, які будуть залучені учасником у будь-якому вигляді до виконання закупівлі, на обробку їх персональних даних.</w:t>
      </w:r>
    </w:p>
    <w:p w14:paraId="6B4F66CE" w14:textId="7588AF79" w:rsidR="003134BF" w:rsidRPr="002650DC"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7.3. </w:t>
      </w:r>
      <w:r w:rsidR="003134BF" w:rsidRPr="4C54F6D0">
        <w:rPr>
          <w:rFonts w:ascii="Tahoma" w:eastAsiaTheme="minorEastAsia" w:hAnsi="Tahoma" w:cs="Tahoma"/>
          <w:sz w:val="22"/>
          <w:szCs w:val="22"/>
          <w:lang w:eastAsia="ru-RU"/>
        </w:rPr>
        <w:t xml:space="preserve">Економічний та фінансовий стан, на основі </w:t>
      </w:r>
      <w:r w:rsidR="006B5C0C" w:rsidRPr="4C54F6D0">
        <w:rPr>
          <w:rFonts w:ascii="Tahoma" w:eastAsia="Tahoma" w:hAnsi="Tahoma" w:cs="Tahoma"/>
          <w:color w:val="000000" w:themeColor="accent1"/>
          <w:sz w:val="22"/>
          <w:szCs w:val="22"/>
          <w:u w:val="single"/>
          <w:lang w:val="ru-RU"/>
        </w:rPr>
        <w:t xml:space="preserve">4(1) § 100 </w:t>
      </w:r>
      <w:r w:rsidR="704C6300" w:rsidRPr="4C54F6D0">
        <w:rPr>
          <w:rFonts w:ascii="Tahoma" w:hAnsi="Tahoma" w:cs="Tahoma"/>
          <w:color w:val="000000" w:themeColor="accent1"/>
          <w:sz w:val="22"/>
          <w:szCs w:val="22"/>
          <w:u w:val="single"/>
          <w:lang w:val="uk"/>
        </w:rPr>
        <w:t xml:space="preserve"> АПЗЕ</w:t>
      </w:r>
      <w:r w:rsidR="003134BF" w:rsidRPr="4C54F6D0">
        <w:rPr>
          <w:rFonts w:ascii="Tahoma" w:eastAsiaTheme="minorEastAsia" w:hAnsi="Tahoma" w:cs="Tahoma"/>
          <w:sz w:val="22"/>
          <w:szCs w:val="22"/>
          <w:lang w:eastAsia="ru-RU"/>
        </w:rPr>
        <w:t xml:space="preserve">: </w:t>
      </w:r>
      <w:r w:rsidR="00D25965" w:rsidRPr="4C54F6D0">
        <w:rPr>
          <w:rFonts w:ascii="Tahoma" w:eastAsiaTheme="minorEastAsia" w:hAnsi="Tahoma" w:cs="Tahoma"/>
          <w:sz w:val="22"/>
          <w:szCs w:val="22"/>
          <w:lang w:eastAsia="ru-RU"/>
        </w:rPr>
        <w:t xml:space="preserve">загальний </w:t>
      </w:r>
      <w:r w:rsidR="003134BF" w:rsidRPr="4C54F6D0">
        <w:rPr>
          <w:rFonts w:ascii="Tahoma" w:eastAsiaTheme="minorEastAsia" w:hAnsi="Tahoma" w:cs="Tahoma"/>
          <w:sz w:val="22"/>
          <w:szCs w:val="22"/>
          <w:lang w:eastAsia="ru-RU"/>
        </w:rPr>
        <w:t xml:space="preserve">оборот учасника тендеру </w:t>
      </w:r>
      <w:r w:rsidR="00AF0EF5" w:rsidRPr="4C54F6D0">
        <w:rPr>
          <w:rFonts w:ascii="Tahoma" w:eastAsiaTheme="minorEastAsia" w:hAnsi="Tahoma" w:cs="Tahoma"/>
          <w:sz w:val="22"/>
          <w:szCs w:val="22"/>
          <w:lang w:eastAsia="ru-RU"/>
        </w:rPr>
        <w:t xml:space="preserve">за три </w:t>
      </w:r>
      <w:r w:rsidR="003134BF" w:rsidRPr="4C54F6D0">
        <w:rPr>
          <w:rFonts w:ascii="Tahoma" w:eastAsiaTheme="minorEastAsia" w:hAnsi="Tahoma" w:cs="Tahoma"/>
          <w:sz w:val="22"/>
          <w:szCs w:val="22"/>
          <w:lang w:eastAsia="ru-RU"/>
        </w:rPr>
        <w:t>останні фінансов</w:t>
      </w:r>
      <w:r w:rsidR="00AF0EF5" w:rsidRPr="4C54F6D0">
        <w:rPr>
          <w:rFonts w:ascii="Tahoma" w:eastAsiaTheme="minorEastAsia" w:hAnsi="Tahoma" w:cs="Tahoma"/>
          <w:sz w:val="22"/>
          <w:szCs w:val="22"/>
          <w:lang w:eastAsia="ru-RU"/>
        </w:rPr>
        <w:t>і</w:t>
      </w:r>
      <w:r w:rsidR="003134BF" w:rsidRPr="4C54F6D0">
        <w:rPr>
          <w:rFonts w:ascii="Tahoma" w:eastAsiaTheme="minorEastAsia" w:hAnsi="Tahoma" w:cs="Tahoma"/>
          <w:sz w:val="22"/>
          <w:szCs w:val="22"/>
          <w:lang w:eastAsia="ru-RU"/>
        </w:rPr>
        <w:t xml:space="preserve"> </w:t>
      </w:r>
      <w:r w:rsidR="00AF0EF5" w:rsidRPr="4C54F6D0">
        <w:rPr>
          <w:rFonts w:ascii="Tahoma" w:eastAsiaTheme="minorEastAsia" w:hAnsi="Tahoma" w:cs="Tahoma"/>
          <w:sz w:val="22"/>
          <w:szCs w:val="22"/>
          <w:lang w:eastAsia="ru-RU"/>
        </w:rPr>
        <w:t>роки (</w:t>
      </w:r>
      <w:r w:rsidR="003134BF" w:rsidRPr="4C54F6D0">
        <w:rPr>
          <w:rFonts w:ascii="Tahoma" w:eastAsiaTheme="minorEastAsia" w:hAnsi="Tahoma" w:cs="Tahoma"/>
          <w:sz w:val="22"/>
          <w:szCs w:val="22"/>
          <w:lang w:eastAsia="ru-RU"/>
        </w:rPr>
        <w:t xml:space="preserve">до початку цієї </w:t>
      </w:r>
      <w:r w:rsidR="00E01CF3" w:rsidRPr="4C54F6D0">
        <w:rPr>
          <w:rFonts w:ascii="Tahoma" w:eastAsiaTheme="minorEastAsia" w:hAnsi="Tahoma" w:cs="Tahoma"/>
          <w:sz w:val="22"/>
          <w:szCs w:val="22"/>
          <w:lang w:eastAsia="ru-RU"/>
        </w:rPr>
        <w:t>процедури</w:t>
      </w:r>
      <w:r w:rsidR="003134BF" w:rsidRPr="4C54F6D0">
        <w:rPr>
          <w:rFonts w:ascii="Tahoma" w:eastAsiaTheme="minorEastAsia" w:hAnsi="Tahoma" w:cs="Tahoma"/>
          <w:sz w:val="22"/>
          <w:szCs w:val="22"/>
          <w:lang w:eastAsia="ru-RU"/>
        </w:rPr>
        <w:t xml:space="preserve"> закупівлі</w:t>
      </w:r>
      <w:r w:rsidR="00E01CF3" w:rsidRPr="4C54F6D0">
        <w:rPr>
          <w:rFonts w:ascii="Tahoma" w:eastAsiaTheme="minorEastAsia" w:hAnsi="Tahoma" w:cs="Tahoma"/>
          <w:sz w:val="22"/>
          <w:szCs w:val="22"/>
          <w:lang w:eastAsia="ru-RU"/>
        </w:rPr>
        <w:t>)</w:t>
      </w:r>
      <w:r w:rsidR="003134BF" w:rsidRPr="4C54F6D0">
        <w:rPr>
          <w:rFonts w:ascii="Tahoma" w:eastAsiaTheme="minorEastAsia" w:hAnsi="Tahoma" w:cs="Tahoma"/>
          <w:sz w:val="22"/>
          <w:szCs w:val="22"/>
          <w:lang w:eastAsia="ru-RU"/>
        </w:rPr>
        <w:t xml:space="preserve"> має становити не менше </w:t>
      </w:r>
      <w:r w:rsidR="008E2F68" w:rsidRPr="4C54F6D0">
        <w:rPr>
          <w:rFonts w:ascii="Tahoma" w:eastAsiaTheme="minorEastAsia" w:hAnsi="Tahoma" w:cs="Tahoma"/>
          <w:sz w:val="22"/>
          <w:szCs w:val="22"/>
          <w:lang w:eastAsia="ru-RU"/>
        </w:rPr>
        <w:t>1</w:t>
      </w:r>
      <w:r w:rsidR="6639ACAA" w:rsidRPr="4C54F6D0">
        <w:rPr>
          <w:rFonts w:ascii="Tahoma" w:eastAsiaTheme="minorEastAsia" w:hAnsi="Tahoma" w:cs="Tahoma"/>
          <w:sz w:val="22"/>
          <w:szCs w:val="22"/>
          <w:lang w:eastAsia="ru-RU"/>
        </w:rPr>
        <w:t>6</w:t>
      </w:r>
      <w:r w:rsidR="008E2F68" w:rsidRPr="4C54F6D0">
        <w:rPr>
          <w:rFonts w:ascii="Tahoma" w:eastAsiaTheme="minorEastAsia" w:hAnsi="Tahoma" w:cs="Tahoma"/>
          <w:sz w:val="22"/>
          <w:szCs w:val="22"/>
          <w:lang w:eastAsia="ru-RU"/>
        </w:rPr>
        <w:t xml:space="preserve">0 000 </w:t>
      </w:r>
      <w:r w:rsidR="003134BF" w:rsidRPr="4C54F6D0">
        <w:rPr>
          <w:rFonts w:ascii="Tahoma" w:eastAsiaTheme="minorEastAsia" w:hAnsi="Tahoma" w:cs="Tahoma"/>
          <w:sz w:val="22"/>
          <w:szCs w:val="22"/>
          <w:lang w:eastAsia="ru-RU"/>
        </w:rPr>
        <w:t>євро</w:t>
      </w:r>
      <w:r w:rsidR="00E973EE" w:rsidRPr="4C54F6D0">
        <w:rPr>
          <w:rFonts w:ascii="Tahoma" w:eastAsiaTheme="minorEastAsia" w:hAnsi="Tahoma" w:cs="Tahoma"/>
          <w:sz w:val="22"/>
          <w:szCs w:val="22"/>
          <w:lang w:val="ru-RU" w:eastAsia="ru-RU"/>
        </w:rPr>
        <w:t xml:space="preserve"> </w:t>
      </w:r>
      <w:r w:rsidR="00E973EE" w:rsidRPr="4C54F6D0">
        <w:rPr>
          <w:rFonts w:ascii="Tahoma" w:eastAsiaTheme="minorEastAsia" w:hAnsi="Tahoma" w:cs="Tahoma"/>
          <w:sz w:val="22"/>
          <w:szCs w:val="22"/>
          <w:lang w:eastAsia="ru-RU"/>
        </w:rPr>
        <w:t>сумарно</w:t>
      </w:r>
      <w:r w:rsidR="003134BF" w:rsidRPr="4C54F6D0">
        <w:rPr>
          <w:rFonts w:ascii="Tahoma" w:eastAsiaTheme="minorEastAsia" w:hAnsi="Tahoma" w:cs="Tahoma"/>
          <w:sz w:val="22"/>
          <w:szCs w:val="22"/>
          <w:lang w:eastAsia="ru-RU"/>
        </w:rPr>
        <w:t>.</w:t>
      </w:r>
    </w:p>
    <w:p w14:paraId="6027EEFC" w14:textId="385A2A93" w:rsidR="003134BF" w:rsidRPr="003134BF" w:rsidRDefault="003134BF" w:rsidP="003134BF">
      <w:pPr>
        <w:spacing w:after="0" w:line="40" w:lineRule="atLeast"/>
        <w:ind w:left="576"/>
        <w:contextualSpacing/>
        <w:rPr>
          <w:rFonts w:ascii="Tahoma" w:eastAsiaTheme="minorHAnsi" w:hAnsi="Tahoma" w:cs="Tahoma"/>
          <w:sz w:val="22"/>
          <w:szCs w:val="22"/>
          <w:lang w:eastAsia="ru-RU"/>
        </w:rPr>
      </w:pPr>
      <w:r w:rsidRPr="003134BF">
        <w:rPr>
          <w:rFonts w:ascii="Tahoma" w:eastAsiaTheme="minorHAnsi" w:hAnsi="Tahoma" w:cs="Tahoma"/>
          <w:sz w:val="22"/>
          <w:szCs w:val="22"/>
          <w:lang w:eastAsia="ru-RU"/>
        </w:rPr>
        <w:t xml:space="preserve"> На виконання </w:t>
      </w:r>
      <w:r w:rsidR="003840DF">
        <w:rPr>
          <w:rFonts w:ascii="Tahoma" w:eastAsiaTheme="minorHAnsi" w:hAnsi="Tahoma" w:cs="Tahoma"/>
          <w:sz w:val="22"/>
          <w:szCs w:val="22"/>
          <w:lang w:eastAsia="ru-RU"/>
        </w:rPr>
        <w:t>цієї вимоги</w:t>
      </w:r>
      <w:r w:rsidR="003840DF" w:rsidRPr="003134BF">
        <w:rPr>
          <w:rFonts w:ascii="Tahoma" w:eastAsiaTheme="minorHAnsi" w:hAnsi="Tahoma" w:cs="Tahoma"/>
          <w:sz w:val="22"/>
          <w:szCs w:val="22"/>
          <w:lang w:eastAsia="ru-RU"/>
        </w:rPr>
        <w:t xml:space="preserve"> </w:t>
      </w:r>
      <w:r w:rsidRPr="003134BF">
        <w:rPr>
          <w:rFonts w:ascii="Tahoma" w:eastAsiaTheme="minorHAnsi" w:hAnsi="Tahoma" w:cs="Tahoma"/>
          <w:sz w:val="22"/>
          <w:szCs w:val="22"/>
          <w:lang w:eastAsia="ru-RU"/>
        </w:rPr>
        <w:t>часник тендеру повинен:</w:t>
      </w:r>
    </w:p>
    <w:p w14:paraId="77082704" w14:textId="12DBE85F" w:rsidR="003134BF" w:rsidRPr="003134BF" w:rsidRDefault="003134BF" w:rsidP="003134BF">
      <w:pPr>
        <w:spacing w:after="0" w:line="40" w:lineRule="atLeast"/>
        <w:ind w:left="576"/>
        <w:contextualSpacing/>
        <w:rPr>
          <w:rFonts w:ascii="Tahoma" w:eastAsiaTheme="minorHAnsi" w:hAnsi="Tahoma" w:cs="Tahoma"/>
          <w:sz w:val="22"/>
          <w:szCs w:val="22"/>
          <w:lang w:eastAsia="ru-RU"/>
        </w:rPr>
      </w:pPr>
      <w:r w:rsidRPr="003134BF">
        <w:rPr>
          <w:rFonts w:ascii="Tahoma" w:eastAsiaTheme="minorHAnsi" w:hAnsi="Tahoma" w:cs="Tahoma"/>
          <w:sz w:val="22"/>
          <w:szCs w:val="22"/>
          <w:lang w:eastAsia="ru-RU"/>
        </w:rPr>
        <w:t xml:space="preserve">- внести дані про фінансовий стан в </w:t>
      </w:r>
      <w:r w:rsidR="002C63D8">
        <w:rPr>
          <w:rFonts w:ascii="Tahoma" w:eastAsiaTheme="minorHAnsi" w:hAnsi="Tahoma" w:cs="Tahoma"/>
          <w:sz w:val="22"/>
          <w:szCs w:val="22"/>
          <w:lang w:eastAsia="ru-RU"/>
        </w:rPr>
        <w:t>Д</w:t>
      </w:r>
      <w:r w:rsidR="002C63D8" w:rsidRPr="003134BF">
        <w:rPr>
          <w:rFonts w:ascii="Tahoma" w:eastAsiaTheme="minorHAnsi" w:hAnsi="Tahoma" w:cs="Tahoma"/>
          <w:sz w:val="22"/>
          <w:szCs w:val="22"/>
          <w:lang w:eastAsia="ru-RU"/>
        </w:rPr>
        <w:t xml:space="preserve">одаток </w:t>
      </w:r>
      <w:r w:rsidRPr="003134BF">
        <w:rPr>
          <w:rFonts w:ascii="Tahoma" w:eastAsiaTheme="minorHAnsi" w:hAnsi="Tahoma" w:cs="Tahoma"/>
          <w:sz w:val="22"/>
          <w:szCs w:val="22"/>
          <w:lang w:eastAsia="ru-RU"/>
        </w:rPr>
        <w:t>3, вказавши оборот за останні три фінансові роки – по кожному року окремо;</w:t>
      </w:r>
    </w:p>
    <w:p w14:paraId="0ECDACC2" w14:textId="267E93B3" w:rsidR="003134BF" w:rsidRPr="003134BF" w:rsidRDefault="003134BF" w:rsidP="003134BF">
      <w:pPr>
        <w:numPr>
          <w:ilvl w:val="0"/>
          <w:numId w:val="10"/>
        </w:numPr>
        <w:spacing w:after="0" w:line="40" w:lineRule="atLeast"/>
        <w:contextualSpacing/>
        <w:rPr>
          <w:rFonts w:ascii="Tahoma" w:eastAsiaTheme="minorHAnsi" w:hAnsi="Tahoma" w:cs="Tahoma"/>
          <w:sz w:val="22"/>
          <w:szCs w:val="22"/>
          <w:lang w:eastAsia="ru-RU"/>
        </w:rPr>
      </w:pPr>
      <w:r w:rsidRPr="3F9E3E55">
        <w:rPr>
          <w:rFonts w:ascii="Tahoma" w:eastAsiaTheme="minorEastAsia" w:hAnsi="Tahoma" w:cs="Tahoma"/>
          <w:sz w:val="22"/>
          <w:szCs w:val="22"/>
          <w:lang w:eastAsia="ru-RU"/>
        </w:rPr>
        <w:t>надати відповідні документи - копію річної податкової декларації та виписку з банківського рахунку за вказаний період</w:t>
      </w:r>
      <w:r w:rsidR="00142895" w:rsidRPr="3F9E3E55">
        <w:rPr>
          <w:rFonts w:ascii="Tahoma" w:eastAsiaTheme="minorEastAsia" w:hAnsi="Tahoma" w:cs="Tahoma"/>
          <w:sz w:val="22"/>
          <w:szCs w:val="22"/>
          <w:lang w:eastAsia="ru-RU"/>
        </w:rPr>
        <w:t xml:space="preserve"> або річний звіт</w:t>
      </w:r>
      <w:r w:rsidRPr="3F9E3E55">
        <w:rPr>
          <w:rFonts w:ascii="Tahoma" w:eastAsiaTheme="minorEastAsia" w:hAnsi="Tahoma" w:cs="Tahoma"/>
          <w:sz w:val="22"/>
          <w:szCs w:val="22"/>
          <w:lang w:eastAsia="ru-RU"/>
        </w:rPr>
        <w:t>.</w:t>
      </w:r>
    </w:p>
    <w:p w14:paraId="772E09A8" w14:textId="663061DD" w:rsidR="003134BF" w:rsidRPr="003134BF"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7.4. </w:t>
      </w:r>
      <w:r w:rsidR="3255C96F" w:rsidRPr="3F9E3E55">
        <w:rPr>
          <w:rFonts w:ascii="Tahoma" w:eastAsiaTheme="minorEastAsia" w:hAnsi="Tahoma" w:cs="Tahoma"/>
          <w:sz w:val="22"/>
          <w:szCs w:val="22"/>
          <w:lang w:eastAsia="ru-RU"/>
        </w:rPr>
        <w:t>У</w:t>
      </w:r>
      <w:r w:rsidR="0A2B6AE1" w:rsidRPr="3F9E3E55">
        <w:rPr>
          <w:rFonts w:ascii="Tahoma" w:eastAsiaTheme="minorEastAsia" w:hAnsi="Tahoma" w:cs="Tahoma"/>
          <w:sz w:val="22"/>
          <w:szCs w:val="22"/>
          <w:lang w:eastAsia="ru-RU"/>
        </w:rPr>
        <w:t>часники тендеру</w:t>
      </w:r>
      <w:r w:rsidR="488F6679" w:rsidRPr="3F9E3E55">
        <w:rPr>
          <w:rFonts w:ascii="Tahoma" w:eastAsiaTheme="minorEastAsia" w:hAnsi="Tahoma" w:cs="Tahoma"/>
          <w:sz w:val="22"/>
          <w:szCs w:val="22"/>
          <w:lang w:eastAsia="ru-RU"/>
        </w:rPr>
        <w:t>, які залучають спільних учасників,</w:t>
      </w:r>
      <w:r w:rsidR="0A2B6AE1" w:rsidRPr="3F9E3E55">
        <w:rPr>
          <w:rFonts w:ascii="Tahoma" w:eastAsiaTheme="minorEastAsia" w:hAnsi="Tahoma" w:cs="Tahoma"/>
          <w:sz w:val="22"/>
          <w:szCs w:val="22"/>
          <w:lang w:eastAsia="ru-RU"/>
        </w:rPr>
        <w:t xml:space="preserve"> можуть покладатися на компетенцію </w:t>
      </w:r>
      <w:r w:rsidR="7F1AF869" w:rsidRPr="3F9E3E55">
        <w:rPr>
          <w:rFonts w:ascii="Tahoma" w:eastAsiaTheme="minorEastAsia" w:hAnsi="Tahoma" w:cs="Tahoma"/>
          <w:sz w:val="22"/>
          <w:szCs w:val="22"/>
          <w:lang w:eastAsia="ru-RU"/>
        </w:rPr>
        <w:t>ї</w:t>
      </w:r>
      <w:r w:rsidR="0A2B6AE1" w:rsidRPr="3F9E3E55">
        <w:rPr>
          <w:rFonts w:ascii="Tahoma" w:eastAsiaTheme="minorEastAsia" w:hAnsi="Tahoma" w:cs="Tahoma"/>
          <w:sz w:val="22"/>
          <w:szCs w:val="22"/>
          <w:lang w:eastAsia="ru-RU"/>
        </w:rPr>
        <w:t>х спільних учасників для підтвердження свого економічного та фінансового статусу, а також технічної та професійної компетенції. Учасник тендеру повинен вказати у відповідному розділі додатку 3 розмір та характер кожної частини договору, яку буде виконувати спільний учасник.</w:t>
      </w:r>
    </w:p>
    <w:p w14:paraId="3C356233" w14:textId="31FE4EA2" w:rsidR="003134BF" w:rsidRPr="003134BF"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7.5. </w:t>
      </w:r>
      <w:r w:rsidR="0A2B6AE1" w:rsidRPr="5BEF1D94">
        <w:rPr>
          <w:rFonts w:ascii="Tahoma" w:eastAsiaTheme="minorEastAsia" w:hAnsi="Tahoma" w:cs="Tahoma"/>
          <w:sz w:val="22"/>
          <w:szCs w:val="22"/>
          <w:lang w:eastAsia="ru-RU"/>
        </w:rPr>
        <w:t xml:space="preserve">Якщо учасник тендеру бажає підтвердити відповідність його економічного та фінансового стану або технічної та професійної компетенції на підставі коштів/досвіду інших компаній, учасник тендеру також повинен подати ESPD для </w:t>
      </w:r>
      <w:r w:rsidR="00A95D6B">
        <w:rPr>
          <w:rFonts w:ascii="Tahoma" w:eastAsiaTheme="minorEastAsia" w:hAnsi="Tahoma" w:cs="Tahoma"/>
          <w:sz w:val="22"/>
          <w:szCs w:val="22"/>
          <w:lang w:eastAsia="ru-RU"/>
        </w:rPr>
        <w:t xml:space="preserve">юридичної </w:t>
      </w:r>
      <w:r w:rsidR="0A2B6AE1" w:rsidRPr="5BEF1D94">
        <w:rPr>
          <w:rFonts w:ascii="Tahoma" w:eastAsiaTheme="minorEastAsia" w:hAnsi="Tahoma" w:cs="Tahoma"/>
          <w:sz w:val="22"/>
          <w:szCs w:val="22"/>
          <w:lang w:eastAsia="ru-RU"/>
        </w:rPr>
        <w:t>особи, на чиї кошти/досвід він покладається.</w:t>
      </w:r>
    </w:p>
    <w:p w14:paraId="67051538" w14:textId="19290158" w:rsidR="003134BF" w:rsidRPr="003134BF"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lastRenderedPageBreak/>
        <w:t xml:space="preserve">7.6. </w:t>
      </w:r>
      <w:r w:rsidR="0A2B6AE1" w:rsidRPr="5BEF1D94">
        <w:rPr>
          <w:rFonts w:ascii="Tahoma" w:eastAsiaTheme="minorEastAsia" w:hAnsi="Tahoma" w:cs="Tahoma"/>
          <w:sz w:val="22"/>
          <w:szCs w:val="22"/>
          <w:lang w:eastAsia="ru-RU"/>
        </w:rPr>
        <w:t>Якщо учасник тендеру бажає підтвердити відповідність його фінансового стану або технічної та професійної компетенції на підставі коштів/досвіду іншої компанії, учасник тендеру повинен показати у відповідному розділі додатку 3, що ця компанія має відповідні кошти/досвід, згодна їх використовувати і учасник тендеру використовує їх у виконанні договору про закупівлю. Компанія, кошти</w:t>
      </w:r>
      <w:r w:rsidR="08E6B7C5" w:rsidRPr="5BEF1D94">
        <w:rPr>
          <w:rFonts w:ascii="Tahoma" w:eastAsiaTheme="minorEastAsia" w:hAnsi="Tahoma" w:cs="Tahoma"/>
          <w:sz w:val="22"/>
          <w:szCs w:val="22"/>
          <w:lang w:eastAsia="ru-RU"/>
        </w:rPr>
        <w:t xml:space="preserve"> або досвід</w:t>
      </w:r>
      <w:r w:rsidR="0A2B6AE1" w:rsidRPr="5BEF1D94">
        <w:rPr>
          <w:rFonts w:ascii="Tahoma" w:eastAsiaTheme="minorEastAsia" w:hAnsi="Tahoma" w:cs="Tahoma"/>
          <w:sz w:val="22"/>
          <w:szCs w:val="22"/>
          <w:lang w:eastAsia="ru-RU"/>
        </w:rPr>
        <w:t xml:space="preserve"> якої використовуються учасником тендеру для відповідності вимогам щодо економічного та фінансового стану, фактично повинна брати участь у виконанні договору про закупівлю.</w:t>
      </w:r>
    </w:p>
    <w:p w14:paraId="490BE540" w14:textId="7093D341" w:rsidR="003134BF" w:rsidRPr="003134BF" w:rsidRDefault="0072578C" w:rsidP="00D8180B">
      <w:pPr>
        <w:spacing w:after="0" w:line="40" w:lineRule="atLeast"/>
        <w:contextualSpacing/>
        <w:rPr>
          <w:rFonts w:ascii="Tahoma" w:eastAsiaTheme="minorHAnsi" w:hAnsi="Tahoma" w:cs="Tahoma"/>
          <w:sz w:val="22"/>
          <w:szCs w:val="22"/>
          <w:lang w:eastAsia="ru-RU"/>
        </w:rPr>
      </w:pPr>
      <w:r>
        <w:rPr>
          <w:rFonts w:ascii="Tahoma" w:eastAsiaTheme="minorEastAsia" w:hAnsi="Tahoma" w:cs="Tahoma"/>
          <w:sz w:val="22"/>
          <w:szCs w:val="22"/>
          <w:lang w:eastAsia="ru-RU"/>
        </w:rPr>
        <w:t xml:space="preserve">7.7. </w:t>
      </w:r>
      <w:r w:rsidR="003134BF" w:rsidRPr="5BEF1D94">
        <w:rPr>
          <w:rFonts w:ascii="Tahoma" w:eastAsiaTheme="minorEastAsia" w:hAnsi="Tahoma" w:cs="Tahoma"/>
          <w:sz w:val="22"/>
          <w:szCs w:val="22"/>
          <w:lang w:eastAsia="ru-RU"/>
        </w:rPr>
        <w:t>Організація-замовник перевіряє, чи компанія, на кошти</w:t>
      </w:r>
      <w:r w:rsidR="0043516E">
        <w:rPr>
          <w:rFonts w:ascii="Tahoma" w:eastAsiaTheme="minorEastAsia" w:hAnsi="Tahoma" w:cs="Tahoma"/>
          <w:sz w:val="22"/>
          <w:szCs w:val="22"/>
          <w:lang w:eastAsia="ru-RU"/>
        </w:rPr>
        <w:t>/досвід</w:t>
      </w:r>
      <w:r w:rsidR="003134BF" w:rsidRPr="5BEF1D94">
        <w:rPr>
          <w:rFonts w:ascii="Tahoma" w:eastAsiaTheme="minorEastAsia" w:hAnsi="Tahoma" w:cs="Tahoma"/>
          <w:sz w:val="22"/>
          <w:szCs w:val="22"/>
          <w:lang w:eastAsia="ru-RU"/>
        </w:rPr>
        <w:t xml:space="preserve"> якої покладається учасник тендеру, відповідає кваліфікаційним умовам відносно яких учасник тендеру покладається на показники такої компанії.</w:t>
      </w:r>
    </w:p>
    <w:p w14:paraId="6866B545" w14:textId="2C4790D0" w:rsidR="003134BF" w:rsidRPr="003134BF"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7.8. </w:t>
      </w:r>
      <w:r w:rsidR="003134BF" w:rsidRPr="1EBF0DCC">
        <w:rPr>
          <w:rFonts w:ascii="Tahoma" w:eastAsiaTheme="minorEastAsia" w:hAnsi="Tahoma" w:cs="Tahoma"/>
          <w:sz w:val="22"/>
          <w:szCs w:val="22"/>
          <w:lang w:eastAsia="ru-RU"/>
        </w:rPr>
        <w:t xml:space="preserve">Організація-замовник </w:t>
      </w:r>
      <w:r w:rsidR="00DF0911" w:rsidRPr="1EBF0DCC">
        <w:rPr>
          <w:rFonts w:ascii="Tahoma" w:eastAsiaTheme="minorEastAsia" w:hAnsi="Tahoma" w:cs="Tahoma"/>
          <w:sz w:val="22"/>
          <w:szCs w:val="22"/>
          <w:lang w:eastAsia="ru-RU"/>
        </w:rPr>
        <w:t xml:space="preserve">застосовує </w:t>
      </w:r>
      <w:r w:rsidR="00CB1833" w:rsidRPr="1EBF0DCC">
        <w:rPr>
          <w:rFonts w:ascii="Tahoma" w:eastAsia="Times New Roman" w:hAnsi="Tahoma" w:cs="Tahoma"/>
          <w:sz w:val="22"/>
          <w:szCs w:val="22"/>
        </w:rPr>
        <w:t xml:space="preserve">§ 103 (6) АПЗЕ і може вимагати </w:t>
      </w:r>
      <w:r w:rsidR="009958B6" w:rsidRPr="1EBF0DCC">
        <w:rPr>
          <w:rFonts w:ascii="Tahoma" w:eastAsia="Times New Roman" w:hAnsi="Tahoma" w:cs="Tahoma"/>
          <w:sz w:val="22"/>
          <w:szCs w:val="22"/>
        </w:rPr>
        <w:t>заміну виключеного учасника або некваліфікованого учасника.</w:t>
      </w:r>
    </w:p>
    <w:p w14:paraId="51637D0A" w14:textId="2FB112A4" w:rsidR="41C6F99B"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7.9. </w:t>
      </w:r>
      <w:r w:rsidR="41C6F99B" w:rsidRPr="5BEF1D94">
        <w:rPr>
          <w:rFonts w:ascii="Tahoma" w:eastAsiaTheme="minorEastAsia" w:hAnsi="Tahoma" w:cs="Tahoma"/>
          <w:sz w:val="22"/>
          <w:szCs w:val="22"/>
          <w:lang w:eastAsia="ru-RU"/>
        </w:rPr>
        <w:t>Організація-замовник має право запитати подання додаткових документів або уточнити зміст поданих документів.</w:t>
      </w:r>
    </w:p>
    <w:p w14:paraId="4744FCEB" w14:textId="77777777" w:rsidR="003134BF" w:rsidRPr="003134BF" w:rsidRDefault="003134BF" w:rsidP="003134BF">
      <w:pPr>
        <w:spacing w:after="0" w:line="40" w:lineRule="atLeast"/>
        <w:ind w:left="567"/>
        <w:contextualSpacing/>
        <w:rPr>
          <w:rFonts w:ascii="Tahoma" w:eastAsiaTheme="minorHAnsi" w:hAnsi="Tahoma" w:cs="Tahoma"/>
          <w:sz w:val="22"/>
          <w:szCs w:val="22"/>
          <w:shd w:val="clear" w:color="auto" w:fill="FFFFFF"/>
          <w:lang w:eastAsia="en-US"/>
        </w:rPr>
      </w:pPr>
    </w:p>
    <w:p w14:paraId="3CA7AFF1" w14:textId="77777777" w:rsidR="003134BF" w:rsidRPr="003134BF" w:rsidRDefault="003134BF" w:rsidP="00D8180B">
      <w:pPr>
        <w:numPr>
          <w:ilvl w:val="0"/>
          <w:numId w:val="23"/>
        </w:numPr>
        <w:spacing w:after="0" w:line="40" w:lineRule="atLeast"/>
        <w:contextualSpacing/>
        <w:jc w:val="center"/>
        <w:outlineLvl w:val="0"/>
        <w:rPr>
          <w:rFonts w:ascii="Tahoma" w:eastAsiaTheme="majorEastAsia" w:hAnsi="Tahoma" w:cs="Tahoma"/>
          <w:b/>
          <w:color w:val="000000" w:themeColor="accent1"/>
          <w:sz w:val="22"/>
          <w:szCs w:val="22"/>
          <w:lang w:eastAsia="en-US"/>
        </w:rPr>
      </w:pPr>
      <w:r w:rsidRPr="003134BF">
        <w:rPr>
          <w:rFonts w:ascii="Tahoma" w:eastAsiaTheme="majorEastAsia" w:hAnsi="Tahoma" w:cs="Tahoma"/>
          <w:b/>
          <w:color w:val="000000" w:themeColor="accent1"/>
          <w:sz w:val="22"/>
          <w:szCs w:val="22"/>
          <w:lang w:eastAsia="en-US"/>
        </w:rPr>
        <w:t>Підстави для виключення</w:t>
      </w:r>
    </w:p>
    <w:p w14:paraId="081591F6"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3ABC5D63" w14:textId="3A251CF7" w:rsidR="005745AC" w:rsidRPr="005745AC"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8.1. </w:t>
      </w:r>
      <w:r w:rsidR="005745AC" w:rsidRPr="005745AC">
        <w:rPr>
          <w:rFonts w:ascii="Tahoma" w:eastAsiaTheme="minorEastAsia" w:hAnsi="Tahoma" w:cs="Tahoma"/>
          <w:sz w:val="22"/>
          <w:szCs w:val="22"/>
          <w:lang w:eastAsia="ru-RU"/>
        </w:rPr>
        <w:t>Організація-замовник виключить учасника тендеру та не укладе договір, якщо застосовується обов'язкова підстава для виключення відповідно до § 95(1) АПЗЕ. Він також може виключити учасника тендеру на власний розсуд відповідно до § 95(4) АПЗЕ. Учасник тендеру може разом із своєю пропозицією подати докази вжитих заходів для відновлення своєї надійності відповідно до § 97 АПЗЕ («самоочищення»).</w:t>
      </w:r>
    </w:p>
    <w:p w14:paraId="6757641F" w14:textId="5D63FA5A" w:rsidR="005745AC" w:rsidRPr="005745AC"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8.2. </w:t>
      </w:r>
      <w:r w:rsidR="009E71E1" w:rsidRPr="005745AC">
        <w:rPr>
          <w:rFonts w:ascii="Tahoma" w:eastAsiaTheme="minorEastAsia" w:hAnsi="Tahoma" w:cs="Tahoma"/>
          <w:sz w:val="22"/>
          <w:szCs w:val="22"/>
          <w:lang w:eastAsia="ru-RU"/>
        </w:rPr>
        <w:t>Перед укладенням договору  перевіряє підстави для виключення тендерної пропозиції за допомогою ESPD з оновленими заявами та зауваженнями щодо відсутності підстав для виключення відповідно до форми ESPD, зазначеної в ePPR. Якщо спільна тендерна пропозиція або тендерна пропозиція базується на можливостях іншого суб’єкта (економічному/фінансовому становищі або технічних/професійних здібностях), також необхідно подати ESPD для кожного такого суб’єкта.</w:t>
      </w:r>
    </w:p>
    <w:p w14:paraId="608D7E9B" w14:textId="4FFBC100" w:rsidR="003134BF" w:rsidRPr="003134BF" w:rsidRDefault="0072578C" w:rsidP="00D8180B">
      <w:pPr>
        <w:spacing w:after="0" w:line="40" w:lineRule="atLeast"/>
        <w:contextualSpacing/>
        <w:rPr>
          <w:rFonts w:ascii="Tahoma" w:eastAsiaTheme="minorHAnsi" w:hAnsi="Tahoma" w:cs="Tahoma"/>
          <w:sz w:val="22"/>
          <w:szCs w:val="22"/>
          <w:lang w:eastAsia="ru-RU"/>
        </w:rPr>
      </w:pPr>
      <w:r>
        <w:rPr>
          <w:rFonts w:ascii="Tahoma" w:eastAsiaTheme="minorHAnsi" w:hAnsi="Tahoma" w:cs="Tahoma"/>
          <w:sz w:val="22"/>
          <w:szCs w:val="22"/>
          <w:lang w:eastAsia="ru-RU"/>
        </w:rPr>
        <w:t xml:space="preserve">8.3. </w:t>
      </w:r>
      <w:r w:rsidR="003134BF" w:rsidRPr="003134BF">
        <w:rPr>
          <w:rFonts w:ascii="Tahoma" w:eastAsiaTheme="minorHAnsi" w:hAnsi="Tahoma" w:cs="Tahoma"/>
          <w:sz w:val="22"/>
          <w:szCs w:val="22"/>
          <w:lang w:eastAsia="ru-RU"/>
        </w:rPr>
        <w:t xml:space="preserve">Учасник тендеру подає наступні документи для підтвердження відсутності підстав для виключення: </w:t>
      </w:r>
    </w:p>
    <w:p w14:paraId="2F3EE922" w14:textId="0CF55A57" w:rsidR="003134BF" w:rsidRPr="003134BF"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8.3.1. </w:t>
      </w:r>
      <w:r w:rsidR="00093580">
        <w:rPr>
          <w:rFonts w:ascii="Tahoma" w:eastAsiaTheme="minorEastAsia" w:hAnsi="Tahoma" w:cs="Tahoma"/>
          <w:sz w:val="22"/>
          <w:szCs w:val="22"/>
          <w:lang w:eastAsia="ru-RU"/>
        </w:rPr>
        <w:t>д</w:t>
      </w:r>
      <w:r w:rsidR="00093580" w:rsidRPr="1EBF0DCC">
        <w:rPr>
          <w:rFonts w:ascii="Tahoma" w:eastAsiaTheme="minorEastAsia" w:hAnsi="Tahoma" w:cs="Tahoma"/>
          <w:sz w:val="22"/>
          <w:szCs w:val="22"/>
          <w:lang w:eastAsia="ru-RU"/>
        </w:rPr>
        <w:t xml:space="preserve">ля </w:t>
      </w:r>
      <w:r w:rsidR="003134BF" w:rsidRPr="1EBF0DCC">
        <w:rPr>
          <w:rFonts w:ascii="Tahoma" w:eastAsiaTheme="minorEastAsia" w:hAnsi="Tahoma" w:cs="Tahoma"/>
          <w:sz w:val="22"/>
          <w:szCs w:val="22"/>
          <w:lang w:eastAsia="ru-RU"/>
        </w:rPr>
        <w:t>юридичної особи</w:t>
      </w:r>
      <w:r w:rsidR="0D84B67D" w:rsidRPr="1EBF0DCC">
        <w:rPr>
          <w:rFonts w:ascii="Tahoma" w:eastAsiaTheme="minorEastAsia" w:hAnsi="Tahoma" w:cs="Tahoma"/>
          <w:sz w:val="22"/>
          <w:szCs w:val="22"/>
          <w:lang w:eastAsia="ru-RU"/>
        </w:rPr>
        <w:t xml:space="preserve"> або фізичної особи-підприємця</w:t>
      </w:r>
      <w:r w:rsidR="003134BF" w:rsidRPr="1EBF0DCC">
        <w:rPr>
          <w:rFonts w:ascii="Tahoma" w:eastAsiaTheme="minorEastAsia" w:hAnsi="Tahoma" w:cs="Tahoma"/>
          <w:sz w:val="22"/>
          <w:szCs w:val="22"/>
          <w:lang w:eastAsia="ru-RU"/>
        </w:rPr>
        <w:t xml:space="preserve"> - витяг або свідоцтво з торгового реєстру або з іншого компетентного органу країни </w:t>
      </w:r>
      <w:r w:rsidR="58FE34CF" w:rsidRPr="1EBF0DCC">
        <w:rPr>
          <w:rFonts w:ascii="Tahoma" w:eastAsiaTheme="minorEastAsia" w:hAnsi="Tahoma" w:cs="Tahoma"/>
          <w:sz w:val="22"/>
          <w:szCs w:val="22"/>
          <w:lang w:eastAsia="ru-RU"/>
        </w:rPr>
        <w:t>резиден</w:t>
      </w:r>
      <w:r w:rsidR="6A13118F" w:rsidRPr="1EBF0DCC">
        <w:rPr>
          <w:rFonts w:ascii="Tahoma" w:eastAsiaTheme="minorEastAsia" w:hAnsi="Tahoma" w:cs="Tahoma"/>
          <w:sz w:val="22"/>
          <w:szCs w:val="22"/>
          <w:lang w:eastAsia="ru-RU"/>
        </w:rPr>
        <w:t>т</w:t>
      </w:r>
      <w:r w:rsidR="58FE34CF" w:rsidRPr="1EBF0DCC">
        <w:rPr>
          <w:rFonts w:ascii="Tahoma" w:eastAsiaTheme="minorEastAsia" w:hAnsi="Tahoma" w:cs="Tahoma"/>
          <w:sz w:val="22"/>
          <w:szCs w:val="22"/>
          <w:lang w:eastAsia="ru-RU"/>
        </w:rPr>
        <w:t>ства</w:t>
      </w:r>
      <w:r w:rsidR="003134BF" w:rsidRPr="1EBF0DCC">
        <w:rPr>
          <w:rFonts w:ascii="Tahoma" w:eastAsiaTheme="minorEastAsia" w:hAnsi="Tahoma" w:cs="Tahoma"/>
          <w:sz w:val="22"/>
          <w:szCs w:val="22"/>
          <w:lang w:eastAsia="ru-RU"/>
        </w:rPr>
        <w:t xml:space="preserve"> учасника тендеру про </w:t>
      </w:r>
      <w:r w:rsidR="2E3D435C" w:rsidRPr="1EBF0DCC">
        <w:rPr>
          <w:rFonts w:ascii="Tahoma" w:eastAsiaTheme="minorEastAsia" w:hAnsi="Tahoma" w:cs="Tahoma"/>
          <w:sz w:val="22"/>
          <w:szCs w:val="22"/>
          <w:lang w:eastAsia="ru-RU"/>
        </w:rPr>
        <w:t xml:space="preserve">державну </w:t>
      </w:r>
      <w:r w:rsidR="003134BF" w:rsidRPr="1EBF0DCC">
        <w:rPr>
          <w:rFonts w:ascii="Tahoma" w:eastAsiaTheme="minorEastAsia" w:hAnsi="Tahoma" w:cs="Tahoma"/>
          <w:sz w:val="22"/>
          <w:szCs w:val="22"/>
          <w:lang w:eastAsia="ru-RU"/>
        </w:rPr>
        <w:t>реєстрацію учасника. Естонські компанії перевіряються через ePPR.</w:t>
      </w:r>
    </w:p>
    <w:p w14:paraId="1B829B9D" w14:textId="68BE8E38" w:rsidR="003134BF" w:rsidRPr="003134BF"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8.3.2. </w:t>
      </w:r>
      <w:r w:rsidR="00093580">
        <w:rPr>
          <w:rFonts w:ascii="Tahoma" w:eastAsiaTheme="minorEastAsia" w:hAnsi="Tahoma" w:cs="Tahoma"/>
          <w:sz w:val="22"/>
          <w:szCs w:val="22"/>
          <w:lang w:eastAsia="ru-RU"/>
        </w:rPr>
        <w:t>я</w:t>
      </w:r>
      <w:r w:rsidR="00093580" w:rsidRPr="1EBF0DCC">
        <w:rPr>
          <w:rFonts w:ascii="Tahoma" w:eastAsiaTheme="minorEastAsia" w:hAnsi="Tahoma" w:cs="Tahoma"/>
          <w:sz w:val="22"/>
          <w:szCs w:val="22"/>
          <w:lang w:eastAsia="ru-RU"/>
        </w:rPr>
        <w:t xml:space="preserve">кщо </w:t>
      </w:r>
      <w:r w:rsidR="003134BF" w:rsidRPr="1EBF0DCC">
        <w:rPr>
          <w:rFonts w:ascii="Tahoma" w:eastAsiaTheme="minorEastAsia" w:hAnsi="Tahoma" w:cs="Tahoma"/>
          <w:sz w:val="22"/>
          <w:szCs w:val="22"/>
          <w:lang w:eastAsia="ru-RU"/>
        </w:rPr>
        <w:t xml:space="preserve">країна </w:t>
      </w:r>
      <w:r w:rsidR="578517CD" w:rsidRPr="1EBF0DCC">
        <w:rPr>
          <w:rFonts w:ascii="Tahoma" w:eastAsiaTheme="minorEastAsia" w:hAnsi="Tahoma" w:cs="Tahoma"/>
          <w:sz w:val="22"/>
          <w:szCs w:val="22"/>
          <w:lang w:eastAsia="ru-RU"/>
        </w:rPr>
        <w:t>резидентства</w:t>
      </w:r>
      <w:r w:rsidR="003134BF" w:rsidRPr="1EBF0DCC">
        <w:rPr>
          <w:rFonts w:ascii="Tahoma" w:eastAsiaTheme="minorEastAsia" w:hAnsi="Tahoma" w:cs="Tahoma"/>
          <w:sz w:val="22"/>
          <w:szCs w:val="22"/>
          <w:lang w:eastAsia="ru-RU"/>
        </w:rPr>
        <w:t xml:space="preserve"> учасника тендеру має відповідний окремий реєстр щодо вчинення корупційних правопорушень, витяг або свідоцтво про відсутність учасника тендеру та </w:t>
      </w:r>
      <w:r w:rsidR="4625D2C3" w:rsidRPr="1EBF0DCC">
        <w:rPr>
          <w:rFonts w:ascii="Tahoma" w:eastAsiaTheme="minorEastAsia" w:hAnsi="Tahoma" w:cs="Tahoma"/>
          <w:sz w:val="22"/>
          <w:szCs w:val="22"/>
          <w:lang w:eastAsia="ru-RU"/>
        </w:rPr>
        <w:t xml:space="preserve">його </w:t>
      </w:r>
      <w:r w:rsidR="003134BF" w:rsidRPr="1EBF0DCC">
        <w:rPr>
          <w:rFonts w:ascii="Tahoma" w:eastAsiaTheme="minorEastAsia" w:hAnsi="Tahoma" w:cs="Tahoma"/>
          <w:sz w:val="22"/>
          <w:szCs w:val="22"/>
          <w:lang w:eastAsia="ru-RU"/>
        </w:rPr>
        <w:t>Пов'язаних осіб у такому реєстрі</w:t>
      </w:r>
      <w:r w:rsidR="763EA210" w:rsidRPr="1EBF0DCC">
        <w:rPr>
          <w:rFonts w:ascii="Tahoma" w:eastAsiaTheme="minorEastAsia" w:hAnsi="Tahoma" w:cs="Tahoma"/>
          <w:sz w:val="22"/>
          <w:szCs w:val="22"/>
          <w:lang w:eastAsia="ru-RU"/>
        </w:rPr>
        <w:t xml:space="preserve"> повинен бути отриманий </w:t>
      </w:r>
      <w:r w:rsidR="7C2F1821" w:rsidRPr="1EBF0DCC">
        <w:rPr>
          <w:rFonts w:ascii="Tahoma" w:eastAsiaTheme="minorEastAsia" w:hAnsi="Tahoma" w:cs="Tahoma"/>
          <w:sz w:val="22"/>
          <w:szCs w:val="22"/>
          <w:lang w:eastAsia="ru-RU"/>
        </w:rPr>
        <w:t>з відповідного реєстру</w:t>
      </w:r>
      <w:r w:rsidR="003134BF" w:rsidRPr="1EBF0DCC">
        <w:rPr>
          <w:rFonts w:ascii="Tahoma" w:eastAsiaTheme="minorEastAsia" w:hAnsi="Tahoma" w:cs="Tahoma"/>
          <w:sz w:val="22"/>
          <w:szCs w:val="22"/>
          <w:lang w:eastAsia="ru-RU"/>
        </w:rPr>
        <w:t>. Українські компанії п</w:t>
      </w:r>
      <w:r w:rsidR="549AF1D6" w:rsidRPr="1EBF0DCC">
        <w:rPr>
          <w:rFonts w:ascii="Tahoma" w:eastAsiaTheme="minorEastAsia" w:hAnsi="Tahoma" w:cs="Tahoma"/>
          <w:sz w:val="22"/>
          <w:szCs w:val="22"/>
          <w:lang w:eastAsia="ru-RU"/>
        </w:rPr>
        <w:t>еревірятимуться</w:t>
      </w:r>
      <w:r w:rsidR="003134BF" w:rsidRPr="1EBF0DCC">
        <w:rPr>
          <w:rFonts w:ascii="Tahoma" w:eastAsiaTheme="minorEastAsia" w:hAnsi="Tahoma" w:cs="Tahoma"/>
          <w:sz w:val="22"/>
          <w:szCs w:val="22"/>
          <w:lang w:eastAsia="ru-RU"/>
        </w:rPr>
        <w:t xml:space="preserve"> з </w:t>
      </w:r>
      <w:r w:rsidR="003134BF">
        <w:fldChar w:fldCharType="begin"/>
      </w:r>
      <w:r w:rsidR="003134BF">
        <w:instrText>HYPERLINK "https://corruptinfo.nazk.gov.ua/" \h</w:instrText>
      </w:r>
      <w:r w:rsidR="003134BF">
        <w:fldChar w:fldCharType="separate"/>
      </w:r>
      <w:r w:rsidR="003134BF" w:rsidRPr="1EBF0DCC">
        <w:rPr>
          <w:rFonts w:ascii="Tahoma" w:eastAsiaTheme="minorEastAsia" w:hAnsi="Tahoma" w:cs="Tahoma"/>
          <w:sz w:val="22"/>
          <w:szCs w:val="22"/>
          <w:lang w:eastAsia="ru-RU"/>
        </w:rPr>
        <w:t>https://corruptinfo.nazk.gov.ua</w:t>
      </w:r>
      <w:r w:rsidR="003134BF">
        <w:fldChar w:fldCharType="end"/>
      </w:r>
      <w:r w:rsidR="003134BF" w:rsidRPr="1EBF0DCC">
        <w:rPr>
          <w:rFonts w:ascii="Tahoma" w:eastAsiaTheme="minorEastAsia" w:hAnsi="Tahoma" w:cs="Tahoma"/>
          <w:sz w:val="22"/>
          <w:szCs w:val="22"/>
          <w:lang w:eastAsia="ru-RU"/>
        </w:rPr>
        <w:t>.</w:t>
      </w:r>
    </w:p>
    <w:p w14:paraId="7C989CD7" w14:textId="1FDC7D55" w:rsidR="003134BF" w:rsidRPr="003134BF"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8.3.3. </w:t>
      </w:r>
      <w:r w:rsidR="00093580">
        <w:rPr>
          <w:rFonts w:ascii="Tahoma" w:eastAsiaTheme="minorEastAsia" w:hAnsi="Tahoma" w:cs="Tahoma"/>
          <w:sz w:val="22"/>
          <w:szCs w:val="22"/>
          <w:lang w:eastAsia="ru-RU"/>
        </w:rPr>
        <w:t>с</w:t>
      </w:r>
      <w:r w:rsidR="00093580" w:rsidRPr="1EBF0DCC">
        <w:rPr>
          <w:rFonts w:ascii="Tahoma" w:eastAsiaTheme="minorEastAsia" w:hAnsi="Tahoma" w:cs="Tahoma"/>
          <w:sz w:val="22"/>
          <w:szCs w:val="22"/>
          <w:lang w:eastAsia="ru-RU"/>
        </w:rPr>
        <w:t xml:space="preserve">відоцтво </w:t>
      </w:r>
      <w:r w:rsidR="003134BF" w:rsidRPr="1EBF0DCC">
        <w:rPr>
          <w:rFonts w:ascii="Tahoma" w:eastAsiaTheme="minorEastAsia" w:hAnsi="Tahoma" w:cs="Tahoma"/>
          <w:sz w:val="22"/>
          <w:szCs w:val="22"/>
          <w:lang w:eastAsia="ru-RU"/>
        </w:rPr>
        <w:t xml:space="preserve">про кримінальну відповідальність, свідоцтво (про відсутність) засудження або обмежень, застосованих </w:t>
      </w:r>
      <w:r w:rsidR="095AC048" w:rsidRPr="1EBF0DCC">
        <w:rPr>
          <w:rFonts w:ascii="Tahoma" w:eastAsiaTheme="minorEastAsia" w:hAnsi="Tahoma" w:cs="Tahoma"/>
          <w:sz w:val="22"/>
          <w:szCs w:val="22"/>
          <w:lang w:eastAsia="ru-RU"/>
        </w:rPr>
        <w:t xml:space="preserve">до учасника тендеру та його Пов'язаних осіб </w:t>
      </w:r>
      <w:r w:rsidR="003134BF" w:rsidRPr="1EBF0DCC">
        <w:rPr>
          <w:rFonts w:ascii="Tahoma" w:eastAsiaTheme="minorEastAsia" w:hAnsi="Tahoma" w:cs="Tahoma"/>
          <w:sz w:val="22"/>
          <w:szCs w:val="22"/>
          <w:lang w:eastAsia="ru-RU"/>
        </w:rPr>
        <w:t>відповідно до кримінально-процесуального законодавства. Естонські компанії перевіряються через ePPR.</w:t>
      </w:r>
    </w:p>
    <w:p w14:paraId="05C5D6E6" w14:textId="1363890A" w:rsidR="003134BF"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8.3.4. </w:t>
      </w:r>
      <w:r w:rsidR="00093580">
        <w:rPr>
          <w:rFonts w:ascii="Tahoma" w:eastAsiaTheme="minorEastAsia" w:hAnsi="Tahoma" w:cs="Tahoma"/>
          <w:sz w:val="22"/>
          <w:szCs w:val="22"/>
          <w:lang w:eastAsia="ru-RU"/>
        </w:rPr>
        <w:t>с</w:t>
      </w:r>
      <w:r w:rsidR="00093580" w:rsidRPr="2AA43C3E">
        <w:rPr>
          <w:rFonts w:ascii="Tahoma" w:eastAsiaTheme="minorEastAsia" w:hAnsi="Tahoma" w:cs="Tahoma"/>
          <w:sz w:val="22"/>
          <w:szCs w:val="22"/>
          <w:lang w:eastAsia="ru-RU"/>
        </w:rPr>
        <w:t>відоцтво</w:t>
      </w:r>
      <w:r w:rsidR="003134BF" w:rsidRPr="2AA43C3E">
        <w:rPr>
          <w:rFonts w:ascii="Tahoma" w:eastAsiaTheme="minorEastAsia" w:hAnsi="Tahoma" w:cs="Tahoma"/>
          <w:sz w:val="22"/>
          <w:szCs w:val="22"/>
          <w:lang w:eastAsia="ru-RU"/>
        </w:rPr>
        <w:t xml:space="preserve">, що підтверджує, що учасник тендеру не має жодних заборгованостей щодо податків, зборів та </w:t>
      </w:r>
      <w:r w:rsidR="7D643448" w:rsidRPr="2AA43C3E">
        <w:rPr>
          <w:rFonts w:ascii="Tahoma" w:eastAsiaTheme="minorEastAsia" w:hAnsi="Tahoma" w:cs="Tahoma"/>
          <w:sz w:val="22"/>
          <w:szCs w:val="22"/>
          <w:lang w:eastAsia="ru-RU"/>
        </w:rPr>
        <w:t>платеж</w:t>
      </w:r>
      <w:r w:rsidR="003134BF" w:rsidRPr="2AA43C3E">
        <w:rPr>
          <w:rFonts w:ascii="Tahoma" w:eastAsiaTheme="minorEastAsia" w:hAnsi="Tahoma" w:cs="Tahoma"/>
          <w:sz w:val="22"/>
          <w:szCs w:val="22"/>
          <w:lang w:eastAsia="ru-RU"/>
        </w:rPr>
        <w:t xml:space="preserve">ів у країні </w:t>
      </w:r>
      <w:r w:rsidR="5D928758" w:rsidRPr="2AA43C3E">
        <w:rPr>
          <w:rFonts w:ascii="Tahoma" w:eastAsiaTheme="minorEastAsia" w:hAnsi="Tahoma" w:cs="Tahoma"/>
          <w:sz w:val="22"/>
          <w:szCs w:val="22"/>
          <w:lang w:eastAsia="ru-RU"/>
        </w:rPr>
        <w:t>резидентства</w:t>
      </w:r>
      <w:r w:rsidR="003134BF" w:rsidRPr="2AA43C3E">
        <w:rPr>
          <w:rFonts w:ascii="Tahoma" w:eastAsiaTheme="minorEastAsia" w:hAnsi="Tahoma" w:cs="Tahoma"/>
          <w:sz w:val="22"/>
          <w:szCs w:val="22"/>
          <w:lang w:eastAsia="ru-RU"/>
        </w:rPr>
        <w:t xml:space="preserve">, які підлягають контролю фіскальних органів. </w:t>
      </w:r>
      <w:r w:rsidR="09F022FB" w:rsidRPr="2AA43C3E">
        <w:rPr>
          <w:rFonts w:ascii="Tahoma" w:eastAsiaTheme="minorEastAsia" w:hAnsi="Tahoma" w:cs="Tahoma"/>
          <w:sz w:val="22"/>
          <w:szCs w:val="22"/>
          <w:lang w:eastAsia="ru-RU"/>
        </w:rPr>
        <w:t>У</w:t>
      </w:r>
      <w:r w:rsidR="003134BF" w:rsidRPr="2AA43C3E">
        <w:rPr>
          <w:rFonts w:ascii="Tahoma" w:eastAsiaTheme="minorEastAsia" w:hAnsi="Tahoma" w:cs="Tahoma"/>
          <w:sz w:val="22"/>
          <w:szCs w:val="22"/>
          <w:lang w:eastAsia="ru-RU"/>
        </w:rPr>
        <w:t>країнськ</w:t>
      </w:r>
      <w:r w:rsidR="608265C0" w:rsidRPr="2AA43C3E">
        <w:rPr>
          <w:rFonts w:ascii="Tahoma" w:eastAsiaTheme="minorEastAsia" w:hAnsi="Tahoma" w:cs="Tahoma"/>
          <w:sz w:val="22"/>
          <w:szCs w:val="22"/>
          <w:lang w:eastAsia="ru-RU"/>
        </w:rPr>
        <w:t>і</w:t>
      </w:r>
      <w:r w:rsidR="003134BF" w:rsidRPr="2AA43C3E">
        <w:rPr>
          <w:rFonts w:ascii="Tahoma" w:eastAsiaTheme="minorEastAsia" w:hAnsi="Tahoma" w:cs="Tahoma"/>
          <w:sz w:val="22"/>
          <w:szCs w:val="22"/>
          <w:lang w:eastAsia="ru-RU"/>
        </w:rPr>
        <w:t xml:space="preserve"> компані</w:t>
      </w:r>
      <w:r w:rsidR="5833107D" w:rsidRPr="2AA43C3E">
        <w:rPr>
          <w:rFonts w:ascii="Tahoma" w:eastAsiaTheme="minorEastAsia" w:hAnsi="Tahoma" w:cs="Tahoma"/>
          <w:sz w:val="22"/>
          <w:szCs w:val="22"/>
          <w:lang w:eastAsia="ru-RU"/>
        </w:rPr>
        <w:t>ї отримують</w:t>
      </w:r>
      <w:r w:rsidR="003134BF" w:rsidRPr="2AA43C3E">
        <w:rPr>
          <w:rFonts w:ascii="Tahoma" w:eastAsiaTheme="minorEastAsia" w:hAnsi="Tahoma" w:cs="Tahoma"/>
          <w:sz w:val="22"/>
          <w:szCs w:val="22"/>
          <w:lang w:eastAsia="ru-RU"/>
        </w:rPr>
        <w:t xml:space="preserve"> це свідоцтво у друкованій або електронній формі (отриманою за допомогою електронної служби "Електронний кабінет платника") </w:t>
      </w:r>
      <w:r w:rsidR="4B52A413" w:rsidRPr="2AA43C3E">
        <w:rPr>
          <w:rFonts w:ascii="Tahoma" w:eastAsiaTheme="minorEastAsia" w:hAnsi="Tahoma" w:cs="Tahoma"/>
          <w:sz w:val="22"/>
          <w:szCs w:val="22"/>
          <w:lang w:eastAsia="ru-RU"/>
        </w:rPr>
        <w:t xml:space="preserve">у </w:t>
      </w:r>
      <w:r w:rsidR="003134BF" w:rsidRPr="2AA43C3E">
        <w:rPr>
          <w:rFonts w:ascii="Tahoma" w:eastAsiaTheme="minorEastAsia" w:hAnsi="Tahoma" w:cs="Tahoma"/>
          <w:sz w:val="22"/>
          <w:szCs w:val="22"/>
          <w:lang w:eastAsia="ru-RU"/>
        </w:rPr>
        <w:t>відповідн</w:t>
      </w:r>
      <w:r w:rsidR="650298B2" w:rsidRPr="2AA43C3E">
        <w:rPr>
          <w:rFonts w:ascii="Tahoma" w:eastAsiaTheme="minorEastAsia" w:hAnsi="Tahoma" w:cs="Tahoma"/>
          <w:sz w:val="22"/>
          <w:szCs w:val="22"/>
          <w:lang w:eastAsia="ru-RU"/>
        </w:rPr>
        <w:t>ого</w:t>
      </w:r>
      <w:r w:rsidR="003134BF" w:rsidRPr="2AA43C3E">
        <w:rPr>
          <w:rFonts w:ascii="Tahoma" w:eastAsiaTheme="minorEastAsia" w:hAnsi="Tahoma" w:cs="Tahoma"/>
          <w:sz w:val="22"/>
          <w:szCs w:val="22"/>
          <w:lang w:eastAsia="ru-RU"/>
        </w:rPr>
        <w:t xml:space="preserve"> підрозділ</w:t>
      </w:r>
      <w:r w:rsidR="299A50AA" w:rsidRPr="2AA43C3E">
        <w:rPr>
          <w:rFonts w:ascii="Tahoma" w:eastAsiaTheme="minorEastAsia" w:hAnsi="Tahoma" w:cs="Tahoma"/>
          <w:sz w:val="22"/>
          <w:szCs w:val="22"/>
          <w:lang w:eastAsia="ru-RU"/>
        </w:rPr>
        <w:t>у</w:t>
      </w:r>
      <w:r w:rsidR="003134BF" w:rsidRPr="2AA43C3E">
        <w:rPr>
          <w:rFonts w:ascii="Tahoma" w:eastAsiaTheme="minorEastAsia" w:hAnsi="Tahoma" w:cs="Tahoma"/>
          <w:sz w:val="22"/>
          <w:szCs w:val="22"/>
          <w:lang w:eastAsia="ru-RU"/>
        </w:rPr>
        <w:t xml:space="preserve"> Державної </w:t>
      </w:r>
      <w:r w:rsidR="550888BE" w:rsidRPr="2AA43C3E">
        <w:rPr>
          <w:rFonts w:ascii="Tahoma" w:eastAsiaTheme="minorEastAsia" w:hAnsi="Tahoma" w:cs="Tahoma"/>
          <w:sz w:val="22"/>
          <w:szCs w:val="22"/>
          <w:lang w:eastAsia="ru-RU"/>
        </w:rPr>
        <w:t>податков</w:t>
      </w:r>
      <w:r w:rsidR="003134BF" w:rsidRPr="2AA43C3E">
        <w:rPr>
          <w:rFonts w:ascii="Tahoma" w:eastAsiaTheme="minorEastAsia" w:hAnsi="Tahoma" w:cs="Tahoma"/>
          <w:sz w:val="22"/>
          <w:szCs w:val="22"/>
          <w:lang w:eastAsia="ru-RU"/>
        </w:rPr>
        <w:t xml:space="preserve">ої служби </w:t>
      </w:r>
      <w:r w:rsidR="14D6FBAA" w:rsidRPr="2AA43C3E">
        <w:rPr>
          <w:rFonts w:ascii="Tahoma" w:eastAsiaTheme="minorEastAsia" w:hAnsi="Tahoma" w:cs="Tahoma"/>
          <w:sz w:val="22"/>
          <w:szCs w:val="22"/>
          <w:lang w:eastAsia="ru-RU"/>
        </w:rPr>
        <w:t xml:space="preserve">України </w:t>
      </w:r>
      <w:r w:rsidR="003134BF" w:rsidRPr="2AA43C3E">
        <w:rPr>
          <w:rFonts w:ascii="Tahoma" w:eastAsiaTheme="minorEastAsia" w:hAnsi="Tahoma" w:cs="Tahoma"/>
          <w:sz w:val="22"/>
          <w:szCs w:val="22"/>
          <w:lang w:eastAsia="ru-RU"/>
        </w:rPr>
        <w:t xml:space="preserve">і повинно бути дійсним на день його подання. Свідоцтво в електронній формі повинно бути доступним для перегляду </w:t>
      </w:r>
      <w:r w:rsidR="6AFC7A3A" w:rsidRPr="2AA43C3E">
        <w:rPr>
          <w:rFonts w:ascii="Tahoma" w:eastAsiaTheme="minorEastAsia" w:hAnsi="Tahoma" w:cs="Tahoma"/>
          <w:sz w:val="22"/>
          <w:szCs w:val="22"/>
          <w:lang w:eastAsia="ru-RU"/>
        </w:rPr>
        <w:t>Організацією-</w:t>
      </w:r>
      <w:r w:rsidR="003134BF" w:rsidRPr="2AA43C3E">
        <w:rPr>
          <w:rFonts w:ascii="Tahoma" w:eastAsiaTheme="minorEastAsia" w:hAnsi="Tahoma" w:cs="Tahoma"/>
          <w:sz w:val="22"/>
          <w:szCs w:val="22"/>
          <w:lang w:eastAsia="ru-RU"/>
        </w:rPr>
        <w:t>замовником у загальнодоступній (відкритій) частині електронного кабінету платника податків. Естонські компанії перевіряються через ePPR.</w:t>
      </w:r>
    </w:p>
    <w:p w14:paraId="68C16B3D" w14:textId="77777777" w:rsidR="007B7C21" w:rsidRPr="003134BF" w:rsidRDefault="007B7C21" w:rsidP="003134BF">
      <w:pPr>
        <w:spacing w:after="0" w:line="40" w:lineRule="atLeast"/>
        <w:contextualSpacing/>
        <w:rPr>
          <w:rFonts w:ascii="Tahoma" w:eastAsiaTheme="minorHAnsi" w:hAnsi="Tahoma" w:cs="Tahoma"/>
          <w:sz w:val="22"/>
          <w:szCs w:val="22"/>
          <w:lang w:eastAsia="en-US"/>
        </w:rPr>
      </w:pPr>
    </w:p>
    <w:p w14:paraId="266B8DE4" w14:textId="77777777" w:rsidR="003134BF" w:rsidRPr="003134BF" w:rsidRDefault="003134BF" w:rsidP="00D8180B">
      <w:pPr>
        <w:numPr>
          <w:ilvl w:val="0"/>
          <w:numId w:val="23"/>
        </w:numPr>
        <w:spacing w:after="0" w:line="40" w:lineRule="atLeast"/>
        <w:contextualSpacing/>
        <w:jc w:val="center"/>
        <w:outlineLvl w:val="0"/>
        <w:rPr>
          <w:rFonts w:ascii="Tahoma" w:eastAsiaTheme="majorEastAsia" w:hAnsi="Tahoma" w:cs="Tahoma"/>
          <w:b/>
          <w:color w:val="000000" w:themeColor="accent1"/>
          <w:sz w:val="22"/>
          <w:szCs w:val="22"/>
          <w:lang w:eastAsia="en-US"/>
        </w:rPr>
      </w:pPr>
      <w:r w:rsidRPr="003134BF">
        <w:rPr>
          <w:rFonts w:ascii="Tahoma" w:eastAsiaTheme="majorEastAsia" w:hAnsi="Tahoma" w:cs="Tahoma"/>
          <w:b/>
          <w:color w:val="000000" w:themeColor="accent1"/>
          <w:sz w:val="22"/>
          <w:szCs w:val="22"/>
          <w:lang w:eastAsia="en-US"/>
        </w:rPr>
        <w:t>Подання документів та перелік документів</w:t>
      </w:r>
    </w:p>
    <w:p w14:paraId="072F2864"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372D3F86" w14:textId="6DBF0D82" w:rsidR="003134BF" w:rsidRPr="003134BF"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9.1. </w:t>
      </w:r>
      <w:r w:rsidR="48C1943E" w:rsidRPr="3F9E3E55">
        <w:rPr>
          <w:rFonts w:ascii="Tahoma" w:eastAsiaTheme="minorEastAsia" w:hAnsi="Tahoma" w:cs="Tahoma"/>
          <w:sz w:val="22"/>
          <w:szCs w:val="22"/>
          <w:lang w:eastAsia="ru-RU"/>
        </w:rPr>
        <w:t>Учасник</w:t>
      </w:r>
      <w:r w:rsidR="78BCA4F7" w:rsidRPr="3F9E3E55">
        <w:rPr>
          <w:rFonts w:ascii="Tahoma" w:eastAsiaTheme="minorEastAsia" w:hAnsi="Tahoma" w:cs="Tahoma"/>
          <w:sz w:val="22"/>
          <w:szCs w:val="22"/>
          <w:lang w:eastAsia="ru-RU"/>
        </w:rPr>
        <w:t xml:space="preserve"> тендеру</w:t>
      </w:r>
      <w:r w:rsidR="48C1943E" w:rsidRPr="3F9E3E55">
        <w:rPr>
          <w:rFonts w:ascii="Tahoma" w:eastAsiaTheme="minorEastAsia" w:hAnsi="Tahoma" w:cs="Tahoma"/>
          <w:sz w:val="22"/>
          <w:szCs w:val="22"/>
          <w:lang w:eastAsia="ru-RU"/>
        </w:rPr>
        <w:t xml:space="preserve"> повинен надати</w:t>
      </w:r>
      <w:r w:rsidR="003134BF" w:rsidRPr="3F9E3E55">
        <w:rPr>
          <w:rFonts w:ascii="Tahoma" w:eastAsiaTheme="minorEastAsia" w:hAnsi="Tahoma" w:cs="Tahoma"/>
          <w:sz w:val="22"/>
          <w:szCs w:val="22"/>
          <w:lang w:eastAsia="ru-RU"/>
        </w:rPr>
        <w:t xml:space="preserve"> заповнен</w:t>
      </w:r>
      <w:r w:rsidR="4F80E1B5" w:rsidRPr="3F9E3E55">
        <w:rPr>
          <w:rFonts w:ascii="Tahoma" w:eastAsiaTheme="minorEastAsia" w:hAnsi="Tahoma" w:cs="Tahoma"/>
          <w:sz w:val="22"/>
          <w:szCs w:val="22"/>
          <w:lang w:eastAsia="ru-RU"/>
        </w:rPr>
        <w:t>у</w:t>
      </w:r>
      <w:r w:rsidR="003134BF" w:rsidRPr="3F9E3E55">
        <w:rPr>
          <w:rFonts w:ascii="Tahoma" w:eastAsiaTheme="minorEastAsia" w:hAnsi="Tahoma" w:cs="Tahoma"/>
          <w:sz w:val="22"/>
          <w:szCs w:val="22"/>
          <w:lang w:eastAsia="ru-RU"/>
        </w:rPr>
        <w:t xml:space="preserve"> та підписан</w:t>
      </w:r>
      <w:r w:rsidR="0A712786" w:rsidRPr="3F9E3E55">
        <w:rPr>
          <w:rFonts w:ascii="Tahoma" w:eastAsiaTheme="minorEastAsia" w:hAnsi="Tahoma" w:cs="Tahoma"/>
          <w:sz w:val="22"/>
          <w:szCs w:val="22"/>
          <w:lang w:eastAsia="ru-RU"/>
        </w:rPr>
        <w:t>у</w:t>
      </w:r>
      <w:r w:rsidR="003134BF" w:rsidRPr="3F9E3E55">
        <w:rPr>
          <w:rFonts w:ascii="Tahoma" w:eastAsiaTheme="minorEastAsia" w:hAnsi="Tahoma" w:cs="Tahoma"/>
          <w:sz w:val="22"/>
          <w:szCs w:val="22"/>
          <w:lang w:eastAsia="ru-RU"/>
        </w:rPr>
        <w:t xml:space="preserve"> </w:t>
      </w:r>
      <w:r w:rsidR="1F125BFF" w:rsidRPr="3F9E3E55">
        <w:rPr>
          <w:rFonts w:ascii="Tahoma" w:eastAsiaTheme="minorEastAsia" w:hAnsi="Tahoma" w:cs="Tahoma"/>
          <w:sz w:val="22"/>
          <w:szCs w:val="22"/>
          <w:lang w:eastAsia="ru-RU"/>
        </w:rPr>
        <w:t>заявк</w:t>
      </w:r>
      <w:r w:rsidR="352F077C" w:rsidRPr="3F9E3E55">
        <w:rPr>
          <w:rFonts w:ascii="Tahoma" w:eastAsiaTheme="minorEastAsia" w:hAnsi="Tahoma" w:cs="Tahoma"/>
          <w:sz w:val="22"/>
          <w:szCs w:val="22"/>
          <w:lang w:eastAsia="ru-RU"/>
        </w:rPr>
        <w:t>у</w:t>
      </w:r>
      <w:r w:rsidR="003134BF" w:rsidRPr="3F9E3E55">
        <w:rPr>
          <w:rFonts w:ascii="Tahoma" w:eastAsiaTheme="minorEastAsia" w:hAnsi="Tahoma" w:cs="Tahoma"/>
          <w:sz w:val="22"/>
          <w:szCs w:val="22"/>
          <w:lang w:eastAsia="ru-RU"/>
        </w:rPr>
        <w:t xml:space="preserve"> учасника</w:t>
      </w:r>
      <w:r w:rsidR="10540359" w:rsidRPr="3F9E3E55">
        <w:rPr>
          <w:rFonts w:ascii="Tahoma" w:eastAsiaTheme="minorEastAsia" w:hAnsi="Tahoma" w:cs="Tahoma"/>
          <w:sz w:val="22"/>
          <w:szCs w:val="22"/>
          <w:lang w:eastAsia="ru-RU"/>
        </w:rPr>
        <w:t xml:space="preserve"> англійською мовою</w:t>
      </w:r>
      <w:r w:rsidR="003134BF" w:rsidRPr="3F9E3E55">
        <w:rPr>
          <w:rFonts w:ascii="Tahoma" w:eastAsiaTheme="minorEastAsia" w:hAnsi="Tahoma" w:cs="Tahoma"/>
          <w:sz w:val="22"/>
          <w:szCs w:val="22"/>
          <w:lang w:eastAsia="ru-RU"/>
        </w:rPr>
        <w:t xml:space="preserve"> (</w:t>
      </w:r>
      <w:r w:rsidR="00093580">
        <w:rPr>
          <w:rFonts w:ascii="Tahoma" w:eastAsiaTheme="minorEastAsia" w:hAnsi="Tahoma" w:cs="Tahoma"/>
          <w:sz w:val="22"/>
          <w:szCs w:val="22"/>
          <w:lang w:eastAsia="ru-RU"/>
        </w:rPr>
        <w:t>Д</w:t>
      </w:r>
      <w:r w:rsidR="00093580" w:rsidRPr="3F9E3E55">
        <w:rPr>
          <w:rFonts w:ascii="Tahoma" w:eastAsiaTheme="minorEastAsia" w:hAnsi="Tahoma" w:cs="Tahoma"/>
          <w:sz w:val="22"/>
          <w:szCs w:val="22"/>
          <w:lang w:eastAsia="ru-RU"/>
        </w:rPr>
        <w:t xml:space="preserve">одаток </w:t>
      </w:r>
      <w:r w:rsidR="003134BF" w:rsidRPr="3F9E3E55">
        <w:rPr>
          <w:rFonts w:ascii="Tahoma" w:eastAsiaTheme="minorEastAsia" w:hAnsi="Tahoma" w:cs="Tahoma"/>
          <w:sz w:val="22"/>
          <w:szCs w:val="22"/>
          <w:lang w:eastAsia="ru-RU"/>
        </w:rPr>
        <w:t xml:space="preserve">3), в якій зазначена </w:t>
      </w:r>
      <w:r w:rsidR="13839C23" w:rsidRPr="3F9E3E55">
        <w:rPr>
          <w:rFonts w:ascii="Tahoma" w:eastAsiaTheme="minorEastAsia" w:hAnsi="Tahoma" w:cs="Tahoma"/>
          <w:sz w:val="22"/>
          <w:szCs w:val="22"/>
          <w:lang w:eastAsia="ru-RU"/>
        </w:rPr>
        <w:t>тендерн</w:t>
      </w:r>
      <w:r w:rsidR="003134BF" w:rsidRPr="3F9E3E55">
        <w:rPr>
          <w:rFonts w:ascii="Tahoma" w:eastAsiaTheme="minorEastAsia" w:hAnsi="Tahoma" w:cs="Tahoma"/>
          <w:sz w:val="22"/>
          <w:szCs w:val="22"/>
          <w:lang w:eastAsia="ru-RU"/>
        </w:rPr>
        <w:t>а цінова пропозиція без урахування ПДВ чи будь-яких інших податків</w:t>
      </w:r>
      <w:r w:rsidR="003134BF" w:rsidRPr="3F9E3E55">
        <w:rPr>
          <w:rFonts w:ascii="Tahoma" w:eastAsiaTheme="minorEastAsia" w:hAnsi="Tahoma" w:cs="Tahoma"/>
          <w:sz w:val="22"/>
          <w:szCs w:val="22"/>
          <w:vertAlign w:val="superscript"/>
          <w:lang w:eastAsia="en-US"/>
        </w:rPr>
        <w:footnoteReference w:id="3"/>
      </w:r>
      <w:r w:rsidR="003134BF" w:rsidRPr="3F9E3E55">
        <w:rPr>
          <w:rFonts w:ascii="Tahoma" w:eastAsiaTheme="minorEastAsia" w:hAnsi="Tahoma" w:cs="Tahoma"/>
          <w:sz w:val="22"/>
          <w:szCs w:val="22"/>
          <w:lang w:eastAsia="ru-RU"/>
        </w:rPr>
        <w:t xml:space="preserve">. </w:t>
      </w:r>
    </w:p>
    <w:p w14:paraId="5DEABE30" w14:textId="289FD78A" w:rsidR="003134BF" w:rsidRPr="003134BF"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9.2. </w:t>
      </w:r>
      <w:r w:rsidR="003134BF" w:rsidRPr="7677279F">
        <w:rPr>
          <w:rFonts w:ascii="Tahoma" w:eastAsiaTheme="minorEastAsia" w:hAnsi="Tahoma" w:cs="Tahoma"/>
          <w:sz w:val="22"/>
          <w:szCs w:val="22"/>
          <w:lang w:eastAsia="ru-RU"/>
        </w:rPr>
        <w:t>Учасник тендеру повинен подати Єдиний європейський документ про закупівлю (ЄЄДЗ).</w:t>
      </w:r>
      <w:r w:rsidR="003134BF" w:rsidRPr="00D8180B">
        <w:rPr>
          <w:rFonts w:ascii="Tahoma" w:eastAsiaTheme="minorEastAsia" w:hAnsi="Tahoma" w:cs="Tahoma"/>
          <w:sz w:val="22"/>
          <w:szCs w:val="22"/>
          <w:lang w:val="ru-RU" w:eastAsia="ru-RU"/>
        </w:rPr>
        <w:t xml:space="preserve"> </w:t>
      </w:r>
    </w:p>
    <w:p w14:paraId="5C261D5D" w14:textId="63091159" w:rsidR="099595BD" w:rsidRDefault="0072578C" w:rsidP="00D8180B">
      <w:pPr>
        <w:spacing w:after="0" w:line="40" w:lineRule="atLeast"/>
        <w:contextualSpacing/>
        <w:rPr>
          <w:rFonts w:ascii="Tahoma" w:eastAsia="Tahoma" w:hAnsi="Tahoma" w:cs="Tahoma"/>
          <w:sz w:val="22"/>
          <w:szCs w:val="22"/>
        </w:rPr>
      </w:pPr>
      <w:r>
        <w:rPr>
          <w:rFonts w:ascii="Tahoma" w:eastAsiaTheme="minorEastAsia" w:hAnsi="Tahoma" w:cs="Tahoma"/>
          <w:sz w:val="22"/>
          <w:szCs w:val="22"/>
          <w:lang w:eastAsia="ru-RU"/>
        </w:rPr>
        <w:t xml:space="preserve">9.3. </w:t>
      </w:r>
      <w:r w:rsidR="25B4A828" w:rsidRPr="0975B1E2">
        <w:rPr>
          <w:rFonts w:ascii="Tahoma" w:eastAsiaTheme="minorEastAsia" w:hAnsi="Tahoma" w:cs="Tahoma"/>
          <w:sz w:val="22"/>
          <w:szCs w:val="22"/>
          <w:lang w:eastAsia="ru-RU"/>
        </w:rPr>
        <w:t>Учасник тендеру повинен також подати Єдиний європейський документ про закупівлю (ЄЄДЗ)</w:t>
      </w:r>
      <w:r w:rsidR="6DD11904" w:rsidRPr="0975B1E2">
        <w:rPr>
          <w:rFonts w:ascii="Tahoma" w:eastAsia="Tahoma" w:hAnsi="Tahoma" w:cs="Tahoma"/>
          <w:color w:val="000000" w:themeColor="accent1"/>
          <w:sz w:val="22"/>
          <w:szCs w:val="22"/>
          <w:lang w:val="uk"/>
        </w:rPr>
        <w:t xml:space="preserve"> </w:t>
      </w:r>
      <w:proofErr w:type="spellStart"/>
      <w:r w:rsidR="5E80BB89" w:rsidRPr="0975B1E2">
        <w:rPr>
          <w:rFonts w:ascii="Tahoma" w:eastAsia="Tahoma" w:hAnsi="Tahoma" w:cs="Tahoma"/>
          <w:color w:val="000000" w:themeColor="accent1"/>
          <w:sz w:val="22"/>
          <w:szCs w:val="22"/>
          <w:lang w:val="et"/>
        </w:rPr>
        <w:t>для</w:t>
      </w:r>
      <w:proofErr w:type="spellEnd"/>
      <w:r w:rsidR="5E80BB89" w:rsidRPr="0975B1E2">
        <w:rPr>
          <w:rFonts w:ascii="Tahoma" w:eastAsia="Tahoma" w:hAnsi="Tahoma" w:cs="Tahoma"/>
          <w:color w:val="000000" w:themeColor="accent1"/>
          <w:sz w:val="22"/>
          <w:szCs w:val="22"/>
          <w:lang w:val="et"/>
        </w:rPr>
        <w:t xml:space="preserve"> </w:t>
      </w:r>
      <w:proofErr w:type="spellStart"/>
      <w:r w:rsidR="5E80BB89" w:rsidRPr="0975B1E2">
        <w:rPr>
          <w:rFonts w:ascii="Tahoma" w:eastAsia="Tahoma" w:hAnsi="Tahoma" w:cs="Tahoma"/>
          <w:color w:val="000000" w:themeColor="accent1"/>
          <w:sz w:val="22"/>
          <w:szCs w:val="22"/>
          <w:lang w:val="et"/>
        </w:rPr>
        <w:t>спільного</w:t>
      </w:r>
      <w:proofErr w:type="spellEnd"/>
      <w:r w:rsidR="5E80BB89" w:rsidRPr="0975B1E2">
        <w:rPr>
          <w:rFonts w:ascii="Tahoma" w:eastAsia="Tahoma" w:hAnsi="Tahoma" w:cs="Tahoma"/>
          <w:color w:val="000000" w:themeColor="accent1"/>
          <w:sz w:val="22"/>
          <w:szCs w:val="22"/>
          <w:lang w:val="et"/>
        </w:rPr>
        <w:t xml:space="preserve"> </w:t>
      </w:r>
      <w:proofErr w:type="spellStart"/>
      <w:r w:rsidR="5E80BB89" w:rsidRPr="0975B1E2">
        <w:rPr>
          <w:rFonts w:ascii="Tahoma" w:eastAsia="Tahoma" w:hAnsi="Tahoma" w:cs="Tahoma"/>
          <w:color w:val="000000" w:themeColor="accent1"/>
          <w:sz w:val="22"/>
          <w:szCs w:val="22"/>
          <w:lang w:val="et"/>
        </w:rPr>
        <w:t>учасника</w:t>
      </w:r>
      <w:proofErr w:type="spellEnd"/>
      <w:r w:rsidR="5E80BB89" w:rsidRPr="0975B1E2">
        <w:rPr>
          <w:rFonts w:ascii="Tahoma" w:eastAsia="Tahoma" w:hAnsi="Tahoma" w:cs="Tahoma"/>
          <w:color w:val="000000" w:themeColor="accent1"/>
          <w:sz w:val="22"/>
          <w:szCs w:val="22"/>
          <w:lang w:val="et"/>
        </w:rPr>
        <w:t xml:space="preserve">, </w:t>
      </w:r>
      <w:proofErr w:type="spellStart"/>
      <w:r w:rsidR="5E80BB89" w:rsidRPr="0975B1E2">
        <w:rPr>
          <w:rFonts w:ascii="Tahoma" w:eastAsia="Tahoma" w:hAnsi="Tahoma" w:cs="Tahoma"/>
          <w:color w:val="000000" w:themeColor="accent1"/>
          <w:sz w:val="22"/>
          <w:szCs w:val="22"/>
          <w:lang w:val="et"/>
        </w:rPr>
        <w:t>субпідрядника</w:t>
      </w:r>
      <w:proofErr w:type="spellEnd"/>
      <w:r w:rsidR="5E80BB89" w:rsidRPr="0975B1E2">
        <w:rPr>
          <w:rFonts w:ascii="Tahoma" w:eastAsia="Tahoma" w:hAnsi="Tahoma" w:cs="Tahoma"/>
          <w:color w:val="000000" w:themeColor="accent1"/>
          <w:sz w:val="22"/>
          <w:szCs w:val="22"/>
          <w:lang w:val="et"/>
        </w:rPr>
        <w:t xml:space="preserve"> </w:t>
      </w:r>
      <w:proofErr w:type="spellStart"/>
      <w:r w:rsidR="5E80BB89" w:rsidRPr="0975B1E2">
        <w:rPr>
          <w:rFonts w:ascii="Tahoma" w:eastAsia="Tahoma" w:hAnsi="Tahoma" w:cs="Tahoma"/>
          <w:color w:val="000000" w:themeColor="accent1"/>
          <w:sz w:val="22"/>
          <w:szCs w:val="22"/>
          <w:lang w:val="et"/>
        </w:rPr>
        <w:t>чи</w:t>
      </w:r>
      <w:proofErr w:type="spellEnd"/>
      <w:r w:rsidR="5E80BB89" w:rsidRPr="0975B1E2">
        <w:rPr>
          <w:rFonts w:ascii="Tahoma" w:eastAsia="Tahoma" w:hAnsi="Tahoma" w:cs="Tahoma"/>
          <w:color w:val="000000" w:themeColor="accent1"/>
          <w:sz w:val="22"/>
          <w:szCs w:val="22"/>
          <w:lang w:val="et"/>
        </w:rPr>
        <w:t xml:space="preserve"> </w:t>
      </w:r>
      <w:proofErr w:type="spellStart"/>
      <w:r w:rsidR="5E80BB89" w:rsidRPr="0975B1E2">
        <w:rPr>
          <w:rFonts w:ascii="Tahoma" w:eastAsia="Tahoma" w:hAnsi="Tahoma" w:cs="Tahoma"/>
          <w:color w:val="000000" w:themeColor="accent1"/>
          <w:sz w:val="22"/>
          <w:szCs w:val="22"/>
          <w:lang w:val="et"/>
        </w:rPr>
        <w:t>особи</w:t>
      </w:r>
      <w:proofErr w:type="spellEnd"/>
      <w:r w:rsidR="5E80BB89" w:rsidRPr="0975B1E2">
        <w:rPr>
          <w:rFonts w:ascii="Tahoma" w:eastAsia="Tahoma" w:hAnsi="Tahoma" w:cs="Tahoma"/>
          <w:color w:val="000000" w:themeColor="accent1"/>
          <w:sz w:val="22"/>
          <w:szCs w:val="22"/>
          <w:lang w:val="et"/>
        </w:rPr>
        <w:t xml:space="preserve">, </w:t>
      </w:r>
      <w:proofErr w:type="spellStart"/>
      <w:r w:rsidR="5E80BB89" w:rsidRPr="0975B1E2">
        <w:rPr>
          <w:rFonts w:ascii="Tahoma" w:eastAsia="Tahoma" w:hAnsi="Tahoma" w:cs="Tahoma"/>
          <w:color w:val="000000" w:themeColor="accent1"/>
          <w:sz w:val="22"/>
          <w:szCs w:val="22"/>
          <w:lang w:val="et"/>
        </w:rPr>
        <w:t>на</w:t>
      </w:r>
      <w:proofErr w:type="spellEnd"/>
      <w:r w:rsidR="5E80BB89" w:rsidRPr="0975B1E2">
        <w:rPr>
          <w:rFonts w:ascii="Tahoma" w:eastAsia="Tahoma" w:hAnsi="Tahoma" w:cs="Tahoma"/>
          <w:color w:val="000000" w:themeColor="accent1"/>
          <w:sz w:val="22"/>
          <w:szCs w:val="22"/>
          <w:lang w:val="et"/>
        </w:rPr>
        <w:t xml:space="preserve"> </w:t>
      </w:r>
      <w:proofErr w:type="spellStart"/>
      <w:r w:rsidR="5E80BB89" w:rsidRPr="0975B1E2">
        <w:rPr>
          <w:rFonts w:ascii="Tahoma" w:eastAsia="Tahoma" w:hAnsi="Tahoma" w:cs="Tahoma"/>
          <w:color w:val="000000" w:themeColor="accent1"/>
          <w:sz w:val="22"/>
          <w:szCs w:val="22"/>
          <w:lang w:val="et"/>
        </w:rPr>
        <w:t>чиї</w:t>
      </w:r>
      <w:proofErr w:type="spellEnd"/>
      <w:r w:rsidR="5E80BB89" w:rsidRPr="0975B1E2">
        <w:rPr>
          <w:rFonts w:ascii="Tahoma" w:eastAsia="Tahoma" w:hAnsi="Tahoma" w:cs="Tahoma"/>
          <w:color w:val="000000" w:themeColor="accent1"/>
          <w:sz w:val="22"/>
          <w:szCs w:val="22"/>
          <w:lang w:val="et"/>
        </w:rPr>
        <w:t xml:space="preserve"> </w:t>
      </w:r>
      <w:proofErr w:type="spellStart"/>
      <w:r w:rsidR="5E80BB89" w:rsidRPr="0975B1E2">
        <w:rPr>
          <w:rFonts w:ascii="Tahoma" w:eastAsia="Tahoma" w:hAnsi="Tahoma" w:cs="Tahoma"/>
          <w:color w:val="000000" w:themeColor="accent1"/>
          <w:sz w:val="22"/>
          <w:szCs w:val="22"/>
          <w:lang w:val="et"/>
        </w:rPr>
        <w:t>показники</w:t>
      </w:r>
      <w:proofErr w:type="spellEnd"/>
      <w:r w:rsidR="5E80BB89" w:rsidRPr="0975B1E2">
        <w:rPr>
          <w:rFonts w:ascii="Tahoma" w:eastAsia="Tahoma" w:hAnsi="Tahoma" w:cs="Tahoma"/>
          <w:color w:val="000000" w:themeColor="accent1"/>
          <w:sz w:val="22"/>
          <w:szCs w:val="22"/>
          <w:lang w:val="et"/>
        </w:rPr>
        <w:t xml:space="preserve"> </w:t>
      </w:r>
      <w:proofErr w:type="spellStart"/>
      <w:r w:rsidR="5E80BB89" w:rsidRPr="0975B1E2">
        <w:rPr>
          <w:rFonts w:ascii="Tahoma" w:eastAsia="Tahoma" w:hAnsi="Tahoma" w:cs="Tahoma"/>
          <w:color w:val="000000" w:themeColor="accent1"/>
          <w:sz w:val="22"/>
          <w:szCs w:val="22"/>
          <w:lang w:val="et"/>
        </w:rPr>
        <w:t>учасник</w:t>
      </w:r>
      <w:proofErr w:type="spellEnd"/>
      <w:r w:rsidR="0CC55AFB" w:rsidRPr="0975B1E2">
        <w:rPr>
          <w:rFonts w:ascii="Tahoma" w:eastAsia="Tahoma" w:hAnsi="Tahoma" w:cs="Tahoma"/>
          <w:color w:val="000000" w:themeColor="accent1"/>
          <w:sz w:val="22"/>
          <w:szCs w:val="22"/>
          <w:lang w:val="et"/>
        </w:rPr>
        <w:t xml:space="preserve"> </w:t>
      </w:r>
      <w:proofErr w:type="spellStart"/>
      <w:r w:rsidR="0CC55AFB" w:rsidRPr="0975B1E2">
        <w:rPr>
          <w:rFonts w:ascii="Tahoma" w:eastAsia="Tahoma" w:hAnsi="Tahoma" w:cs="Tahoma"/>
          <w:color w:val="000000" w:themeColor="accent1"/>
          <w:sz w:val="22"/>
          <w:szCs w:val="22"/>
          <w:lang w:val="et"/>
        </w:rPr>
        <w:t>тендеру</w:t>
      </w:r>
      <w:proofErr w:type="spellEnd"/>
      <w:r w:rsidR="5E80BB89" w:rsidRPr="0975B1E2">
        <w:rPr>
          <w:rFonts w:ascii="Tahoma" w:eastAsia="Tahoma" w:hAnsi="Tahoma" w:cs="Tahoma"/>
          <w:color w:val="000000" w:themeColor="accent1"/>
          <w:sz w:val="22"/>
          <w:szCs w:val="22"/>
          <w:lang w:val="et"/>
        </w:rPr>
        <w:t xml:space="preserve"> </w:t>
      </w:r>
      <w:proofErr w:type="spellStart"/>
      <w:r w:rsidR="5E80BB89" w:rsidRPr="0975B1E2">
        <w:rPr>
          <w:rFonts w:ascii="Tahoma" w:eastAsia="Tahoma" w:hAnsi="Tahoma" w:cs="Tahoma"/>
          <w:color w:val="000000" w:themeColor="accent1"/>
          <w:sz w:val="22"/>
          <w:szCs w:val="22"/>
          <w:lang w:val="et"/>
        </w:rPr>
        <w:t>покладається</w:t>
      </w:r>
      <w:proofErr w:type="spellEnd"/>
      <w:r w:rsidR="6DD11904" w:rsidRPr="0975B1E2">
        <w:rPr>
          <w:rFonts w:ascii="Tahoma" w:eastAsia="Tahoma" w:hAnsi="Tahoma" w:cs="Tahoma"/>
          <w:color w:val="000000" w:themeColor="accent1"/>
          <w:sz w:val="22"/>
          <w:szCs w:val="22"/>
          <w:lang w:val="uk"/>
        </w:rPr>
        <w:t>.</w:t>
      </w:r>
    </w:p>
    <w:p w14:paraId="118F0E5C" w14:textId="4AA5DBED" w:rsidR="003134BF" w:rsidRPr="003134BF"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9.4. </w:t>
      </w:r>
      <w:r w:rsidR="003134BF" w:rsidRPr="1EBF0DCC">
        <w:rPr>
          <w:rFonts w:ascii="Tahoma" w:eastAsiaTheme="minorEastAsia" w:hAnsi="Tahoma" w:cs="Tahoma"/>
          <w:sz w:val="22"/>
          <w:szCs w:val="22"/>
          <w:lang w:eastAsia="ru-RU"/>
        </w:rPr>
        <w:t xml:space="preserve">Разом з </w:t>
      </w:r>
      <w:r w:rsidR="00093580">
        <w:rPr>
          <w:rFonts w:ascii="Tahoma" w:eastAsiaTheme="minorEastAsia" w:hAnsi="Tahoma" w:cs="Tahoma"/>
          <w:sz w:val="22"/>
          <w:szCs w:val="22"/>
          <w:lang w:eastAsia="ru-RU"/>
        </w:rPr>
        <w:t>З</w:t>
      </w:r>
      <w:r w:rsidR="00093580" w:rsidRPr="1EBF0DCC">
        <w:rPr>
          <w:rFonts w:ascii="Tahoma" w:eastAsiaTheme="minorEastAsia" w:hAnsi="Tahoma" w:cs="Tahoma"/>
          <w:sz w:val="22"/>
          <w:szCs w:val="22"/>
          <w:lang w:eastAsia="ru-RU"/>
        </w:rPr>
        <w:t xml:space="preserve">аявкою </w:t>
      </w:r>
      <w:r w:rsidR="003134BF" w:rsidRPr="1EBF0DCC">
        <w:rPr>
          <w:rFonts w:ascii="Tahoma" w:eastAsiaTheme="minorEastAsia" w:hAnsi="Tahoma" w:cs="Tahoma"/>
          <w:sz w:val="22"/>
          <w:szCs w:val="22"/>
          <w:lang w:eastAsia="ru-RU"/>
        </w:rPr>
        <w:t xml:space="preserve">учасника учасник тендеру подає документи, що підтверджують його досвід у виконанні </w:t>
      </w:r>
      <w:r w:rsidR="61358F1F" w:rsidRPr="1EBF0DCC">
        <w:rPr>
          <w:rFonts w:ascii="Tahoma" w:eastAsiaTheme="minorEastAsia" w:hAnsi="Tahoma" w:cs="Tahoma"/>
          <w:sz w:val="22"/>
          <w:szCs w:val="22"/>
          <w:lang w:eastAsia="ru-RU"/>
        </w:rPr>
        <w:t>аналогіч</w:t>
      </w:r>
      <w:r w:rsidR="003134BF" w:rsidRPr="1EBF0DCC">
        <w:rPr>
          <w:rFonts w:ascii="Tahoma" w:eastAsiaTheme="minorEastAsia" w:hAnsi="Tahoma" w:cs="Tahoma"/>
          <w:sz w:val="22"/>
          <w:szCs w:val="22"/>
          <w:lang w:eastAsia="ru-RU"/>
        </w:rPr>
        <w:t xml:space="preserve">них </w:t>
      </w:r>
      <w:r w:rsidR="3A2ACD28" w:rsidRPr="1EBF0DCC">
        <w:rPr>
          <w:rFonts w:ascii="Tahoma" w:eastAsiaTheme="minorEastAsia" w:hAnsi="Tahoma" w:cs="Tahoma"/>
          <w:sz w:val="22"/>
          <w:szCs w:val="22"/>
          <w:lang w:eastAsia="ru-RU"/>
        </w:rPr>
        <w:t>договор</w:t>
      </w:r>
      <w:r w:rsidR="003134BF" w:rsidRPr="1EBF0DCC">
        <w:rPr>
          <w:rFonts w:ascii="Tahoma" w:eastAsiaTheme="minorEastAsia" w:hAnsi="Tahoma" w:cs="Tahoma"/>
          <w:sz w:val="22"/>
          <w:szCs w:val="22"/>
          <w:lang w:eastAsia="ru-RU"/>
        </w:rPr>
        <w:t>ів</w:t>
      </w:r>
      <w:r w:rsidR="0610ECA3" w:rsidRPr="1EBF0DCC">
        <w:rPr>
          <w:rFonts w:ascii="Tahoma" w:eastAsiaTheme="minorEastAsia" w:hAnsi="Tahoma" w:cs="Tahoma"/>
          <w:sz w:val="22"/>
          <w:szCs w:val="22"/>
          <w:lang w:eastAsia="ru-RU"/>
        </w:rPr>
        <w:t>,</w:t>
      </w:r>
      <w:r w:rsidR="003134BF" w:rsidRPr="1EBF0DCC">
        <w:rPr>
          <w:rFonts w:ascii="Tahoma" w:eastAsiaTheme="minorEastAsia" w:hAnsi="Tahoma" w:cs="Tahoma"/>
          <w:sz w:val="22"/>
          <w:szCs w:val="22"/>
          <w:lang w:eastAsia="ru-RU"/>
        </w:rPr>
        <w:t xml:space="preserve"> </w:t>
      </w:r>
      <w:r w:rsidR="00446177" w:rsidRPr="1EBF0DCC">
        <w:rPr>
          <w:rFonts w:ascii="Tahoma" w:eastAsiaTheme="minorEastAsia" w:hAnsi="Tahoma" w:cs="Tahoma"/>
          <w:sz w:val="22"/>
          <w:szCs w:val="22"/>
          <w:lang w:eastAsia="ru-RU"/>
        </w:rPr>
        <w:t>відповідно до п. 7.1 цього документу.</w:t>
      </w:r>
    </w:p>
    <w:p w14:paraId="392966E3" w14:textId="7FDEB5B6" w:rsidR="003134BF" w:rsidRPr="00516DE0"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9.5. </w:t>
      </w:r>
      <w:r w:rsidR="003134BF" w:rsidRPr="3F9E3E55">
        <w:rPr>
          <w:rFonts w:ascii="Tahoma" w:eastAsiaTheme="minorEastAsia" w:hAnsi="Tahoma" w:cs="Tahoma"/>
          <w:sz w:val="22"/>
          <w:szCs w:val="22"/>
          <w:lang w:eastAsia="ru-RU"/>
        </w:rPr>
        <w:t xml:space="preserve">Разом з </w:t>
      </w:r>
      <w:r w:rsidR="00093580">
        <w:rPr>
          <w:rFonts w:ascii="Tahoma" w:eastAsiaTheme="minorEastAsia" w:hAnsi="Tahoma" w:cs="Tahoma"/>
          <w:sz w:val="22"/>
          <w:szCs w:val="22"/>
          <w:lang w:eastAsia="ru-RU"/>
        </w:rPr>
        <w:t>З</w:t>
      </w:r>
      <w:r w:rsidR="00093580" w:rsidRPr="3F9E3E55">
        <w:rPr>
          <w:rFonts w:ascii="Tahoma" w:eastAsiaTheme="minorEastAsia" w:hAnsi="Tahoma" w:cs="Tahoma"/>
          <w:sz w:val="22"/>
          <w:szCs w:val="22"/>
          <w:lang w:eastAsia="ru-RU"/>
        </w:rPr>
        <w:t xml:space="preserve">аявкою </w:t>
      </w:r>
      <w:r w:rsidR="003134BF" w:rsidRPr="3F9E3E55">
        <w:rPr>
          <w:rFonts w:ascii="Tahoma" w:eastAsiaTheme="minorEastAsia" w:hAnsi="Tahoma" w:cs="Tahoma"/>
          <w:sz w:val="22"/>
          <w:szCs w:val="22"/>
          <w:lang w:eastAsia="ru-RU"/>
        </w:rPr>
        <w:t xml:space="preserve">учасника учасник тендеру подає документи, що підтверджують </w:t>
      </w:r>
      <w:r w:rsidR="0047365F" w:rsidRPr="3F9E3E55">
        <w:rPr>
          <w:rFonts w:ascii="Tahoma" w:eastAsiaTheme="minorEastAsia" w:hAnsi="Tahoma" w:cs="Tahoma"/>
          <w:sz w:val="22"/>
          <w:szCs w:val="22"/>
          <w:lang w:eastAsia="en-US"/>
        </w:rPr>
        <w:t>що</w:t>
      </w:r>
      <w:r w:rsidR="003134BF" w:rsidRPr="3F9E3E55">
        <w:rPr>
          <w:rFonts w:ascii="Tahoma" w:eastAsiaTheme="minorEastAsia" w:hAnsi="Tahoma" w:cs="Tahoma"/>
          <w:sz w:val="22"/>
          <w:szCs w:val="22"/>
          <w:lang w:eastAsia="en-US"/>
        </w:rPr>
        <w:t xml:space="preserve"> </w:t>
      </w:r>
      <w:r w:rsidR="0047365F" w:rsidRPr="3F9E3E55">
        <w:rPr>
          <w:rFonts w:ascii="Tahoma" w:eastAsiaTheme="minorEastAsia" w:hAnsi="Tahoma" w:cs="Tahoma"/>
          <w:sz w:val="22"/>
          <w:szCs w:val="22"/>
          <w:lang w:eastAsia="en-US"/>
        </w:rPr>
        <w:t xml:space="preserve">команда учасника відповідає вимогам </w:t>
      </w:r>
      <w:r w:rsidR="00A24D3F" w:rsidRPr="3F9E3E55">
        <w:rPr>
          <w:rFonts w:ascii="Tahoma" w:eastAsiaTheme="minorEastAsia" w:hAnsi="Tahoma" w:cs="Tahoma"/>
          <w:sz w:val="22"/>
          <w:szCs w:val="22"/>
          <w:lang w:eastAsia="en-US"/>
        </w:rPr>
        <w:t>відповідно до п. 7.2 цього документу</w:t>
      </w:r>
      <w:r w:rsidR="003134BF" w:rsidRPr="3F9E3E55">
        <w:rPr>
          <w:rFonts w:ascii="Tahoma" w:eastAsiaTheme="minorEastAsia" w:hAnsi="Tahoma" w:cs="Tahoma"/>
          <w:sz w:val="22"/>
          <w:szCs w:val="22"/>
          <w:lang w:eastAsia="ru-RU"/>
        </w:rPr>
        <w:t>.</w:t>
      </w:r>
    </w:p>
    <w:p w14:paraId="1EB2C3A9" w14:textId="6B408FAF" w:rsidR="006F2431" w:rsidRPr="003134BF"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9.6. </w:t>
      </w:r>
      <w:r w:rsidR="006F2431" w:rsidRPr="1EBF0DCC">
        <w:rPr>
          <w:rFonts w:ascii="Tahoma" w:eastAsiaTheme="minorEastAsia" w:hAnsi="Tahoma" w:cs="Tahoma"/>
          <w:sz w:val="22"/>
          <w:szCs w:val="22"/>
          <w:lang w:eastAsia="ru-RU"/>
        </w:rPr>
        <w:t xml:space="preserve">Разом з </w:t>
      </w:r>
      <w:r w:rsidR="00093580">
        <w:rPr>
          <w:rFonts w:ascii="Tahoma" w:eastAsiaTheme="minorEastAsia" w:hAnsi="Tahoma" w:cs="Tahoma"/>
          <w:sz w:val="22"/>
          <w:szCs w:val="22"/>
          <w:lang w:eastAsia="ru-RU"/>
        </w:rPr>
        <w:t>З</w:t>
      </w:r>
      <w:r w:rsidR="00093580" w:rsidRPr="1EBF0DCC">
        <w:rPr>
          <w:rFonts w:ascii="Tahoma" w:eastAsiaTheme="minorEastAsia" w:hAnsi="Tahoma" w:cs="Tahoma"/>
          <w:sz w:val="22"/>
          <w:szCs w:val="22"/>
          <w:lang w:eastAsia="ru-RU"/>
        </w:rPr>
        <w:t xml:space="preserve">аявкою </w:t>
      </w:r>
      <w:r w:rsidR="006F2431" w:rsidRPr="1EBF0DCC">
        <w:rPr>
          <w:rFonts w:ascii="Tahoma" w:eastAsiaTheme="minorEastAsia" w:hAnsi="Tahoma" w:cs="Tahoma"/>
          <w:sz w:val="22"/>
          <w:szCs w:val="22"/>
          <w:lang w:eastAsia="ru-RU"/>
        </w:rPr>
        <w:t xml:space="preserve">учасника учасник тендеру подає документи, що підтверджують оборот за три останні фінансові роки </w:t>
      </w:r>
      <w:r w:rsidR="650DFCEF" w:rsidRPr="1EBF0DCC">
        <w:rPr>
          <w:rFonts w:ascii="Tahoma" w:eastAsiaTheme="minorEastAsia" w:hAnsi="Tahoma" w:cs="Tahoma"/>
          <w:sz w:val="22"/>
          <w:szCs w:val="22"/>
          <w:lang w:eastAsia="ru-RU"/>
        </w:rPr>
        <w:t>до початку цієї процедури закупівлі</w:t>
      </w:r>
      <w:r w:rsidR="006F2431" w:rsidRPr="1EBF0DCC">
        <w:rPr>
          <w:rFonts w:ascii="Tahoma" w:eastAsiaTheme="minorEastAsia" w:hAnsi="Tahoma" w:cs="Tahoma"/>
          <w:sz w:val="22"/>
          <w:szCs w:val="22"/>
          <w:lang w:eastAsia="ru-RU"/>
        </w:rPr>
        <w:t xml:space="preserve"> </w:t>
      </w:r>
      <w:r w:rsidR="00F4650B" w:rsidRPr="1EBF0DCC">
        <w:rPr>
          <w:rFonts w:ascii="Tahoma" w:eastAsiaTheme="minorEastAsia" w:hAnsi="Tahoma" w:cs="Tahoma"/>
          <w:sz w:val="22"/>
          <w:szCs w:val="22"/>
          <w:lang w:eastAsia="ru-RU"/>
        </w:rPr>
        <w:t>відповідно до п. 7.3 цього документу</w:t>
      </w:r>
      <w:r w:rsidR="006F2431" w:rsidRPr="1EBF0DCC">
        <w:rPr>
          <w:rFonts w:ascii="Tahoma" w:eastAsiaTheme="minorEastAsia" w:hAnsi="Tahoma" w:cs="Tahoma"/>
          <w:sz w:val="22"/>
          <w:szCs w:val="22"/>
          <w:lang w:eastAsia="ru-RU"/>
        </w:rPr>
        <w:t>.</w:t>
      </w:r>
    </w:p>
    <w:p w14:paraId="066F762F" w14:textId="35690104" w:rsidR="00B02BE9" w:rsidRPr="00516DE0" w:rsidRDefault="0072578C" w:rsidP="00D8180B">
      <w:pPr>
        <w:spacing w:after="0" w:line="40" w:lineRule="atLeast"/>
        <w:contextualSpacing/>
        <w:rPr>
          <w:rFonts w:ascii="Tahoma" w:eastAsiaTheme="minorHAnsi" w:hAnsi="Tahoma" w:cs="Tahoma"/>
          <w:sz w:val="22"/>
          <w:szCs w:val="22"/>
          <w:lang w:eastAsia="ru-RU"/>
        </w:rPr>
      </w:pPr>
      <w:r>
        <w:rPr>
          <w:rFonts w:ascii="Tahoma" w:eastAsia="Times New Roman" w:hAnsi="Tahoma" w:cs="Tahoma"/>
          <w:color w:val="000000"/>
          <w:sz w:val="22"/>
          <w:szCs w:val="22"/>
        </w:rPr>
        <w:t xml:space="preserve">9.7. </w:t>
      </w:r>
      <w:r w:rsidR="00B02BE9" w:rsidRPr="00516DE0">
        <w:rPr>
          <w:rFonts w:ascii="Tahoma" w:eastAsia="Times New Roman" w:hAnsi="Tahoma" w:cs="Tahoma"/>
          <w:color w:val="000000"/>
          <w:sz w:val="22"/>
          <w:szCs w:val="22"/>
        </w:rPr>
        <w:t>Учасник тендеру повинен надати документ</w:t>
      </w:r>
      <w:r w:rsidR="00093580">
        <w:rPr>
          <w:rFonts w:ascii="Tahoma" w:eastAsia="Times New Roman" w:hAnsi="Tahoma" w:cs="Tahoma"/>
          <w:color w:val="000000"/>
          <w:sz w:val="22"/>
          <w:szCs w:val="22"/>
        </w:rPr>
        <w:t>и</w:t>
      </w:r>
      <w:r w:rsidR="00B02BE9" w:rsidRPr="00516DE0">
        <w:rPr>
          <w:rFonts w:ascii="Tahoma" w:eastAsia="Times New Roman" w:hAnsi="Tahoma" w:cs="Tahoma"/>
          <w:color w:val="000000"/>
          <w:sz w:val="22"/>
          <w:szCs w:val="22"/>
        </w:rPr>
        <w:t>, зазначен</w:t>
      </w:r>
      <w:r w:rsidR="00093580">
        <w:rPr>
          <w:rFonts w:ascii="Tahoma" w:eastAsia="Times New Roman" w:hAnsi="Tahoma" w:cs="Tahoma"/>
          <w:color w:val="000000"/>
          <w:sz w:val="22"/>
          <w:szCs w:val="22"/>
        </w:rPr>
        <w:t>і</w:t>
      </w:r>
      <w:r w:rsidR="00B02BE9" w:rsidRPr="00516DE0">
        <w:rPr>
          <w:rFonts w:ascii="Tahoma" w:eastAsia="Times New Roman" w:hAnsi="Tahoma" w:cs="Tahoma"/>
          <w:color w:val="000000"/>
          <w:sz w:val="22"/>
          <w:szCs w:val="22"/>
        </w:rPr>
        <w:t xml:space="preserve"> у пункті 6.2.3</w:t>
      </w:r>
      <w:r w:rsidR="00093580">
        <w:rPr>
          <w:rFonts w:ascii="Tahoma" w:eastAsia="Times New Roman" w:hAnsi="Tahoma" w:cs="Tahoma"/>
          <w:color w:val="000000"/>
          <w:sz w:val="22"/>
          <w:szCs w:val="22"/>
        </w:rPr>
        <w:t>-6.2.</w:t>
      </w:r>
      <w:r w:rsidR="00846E45" w:rsidRPr="00846E45">
        <w:rPr>
          <w:rFonts w:ascii="Tahoma" w:eastAsia="Times New Roman" w:hAnsi="Tahoma" w:cs="Tahoma"/>
          <w:color w:val="000000"/>
          <w:sz w:val="22"/>
          <w:szCs w:val="22"/>
          <w:lang w:val="ru-RU"/>
        </w:rPr>
        <w:t>7</w:t>
      </w:r>
      <w:r w:rsidR="00B02BE9" w:rsidRPr="00516DE0">
        <w:rPr>
          <w:rFonts w:ascii="Tahoma" w:eastAsia="Times New Roman" w:hAnsi="Tahoma" w:cs="Tahoma"/>
          <w:color w:val="000000"/>
          <w:sz w:val="22"/>
          <w:szCs w:val="22"/>
        </w:rPr>
        <w:t xml:space="preserve"> </w:t>
      </w:r>
      <w:r w:rsidR="000D4BC3" w:rsidRPr="00516DE0">
        <w:rPr>
          <w:rFonts w:ascii="Tahoma" w:eastAsiaTheme="minorEastAsia" w:hAnsi="Tahoma" w:cs="Tahoma"/>
          <w:sz w:val="22"/>
          <w:szCs w:val="22"/>
          <w:lang w:eastAsia="ru-RU"/>
        </w:rPr>
        <w:t>цього документу</w:t>
      </w:r>
      <w:r w:rsidR="00B02BE9" w:rsidRPr="00516DE0">
        <w:rPr>
          <w:rFonts w:ascii="Tahoma" w:eastAsia="Times New Roman" w:hAnsi="Tahoma" w:cs="Tahoma"/>
          <w:color w:val="000000"/>
          <w:sz w:val="22"/>
          <w:szCs w:val="22"/>
        </w:rPr>
        <w:t>.</w:t>
      </w:r>
    </w:p>
    <w:p w14:paraId="045CD215" w14:textId="430A6AC4" w:rsidR="003134BF" w:rsidRPr="003134BF"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9.8. </w:t>
      </w:r>
      <w:r w:rsidR="003134BF" w:rsidRPr="1EBF0DCC">
        <w:rPr>
          <w:rFonts w:ascii="Tahoma" w:eastAsiaTheme="minorEastAsia" w:hAnsi="Tahoma" w:cs="Tahoma"/>
          <w:sz w:val="22"/>
          <w:szCs w:val="22"/>
          <w:lang w:eastAsia="ru-RU"/>
        </w:rPr>
        <w:t xml:space="preserve">Учасник тендеру повинен подати документи, зазначені в </w:t>
      </w:r>
      <w:r w:rsidR="007449CB" w:rsidRPr="1EBF0DCC">
        <w:rPr>
          <w:rFonts w:ascii="Tahoma" w:eastAsiaTheme="minorEastAsia" w:hAnsi="Tahoma" w:cs="Tahoma"/>
          <w:sz w:val="22"/>
          <w:szCs w:val="22"/>
          <w:lang w:eastAsia="ru-RU"/>
        </w:rPr>
        <w:t>пункті</w:t>
      </w:r>
      <w:r w:rsidR="003134BF" w:rsidRPr="1EBF0DCC">
        <w:rPr>
          <w:rFonts w:ascii="Tahoma" w:eastAsiaTheme="minorEastAsia" w:hAnsi="Tahoma" w:cs="Tahoma"/>
          <w:sz w:val="22"/>
          <w:szCs w:val="22"/>
          <w:lang w:eastAsia="ru-RU"/>
        </w:rPr>
        <w:t xml:space="preserve"> 8</w:t>
      </w:r>
      <w:r w:rsidR="003134BF" w:rsidRPr="1EBF0DCC">
        <w:rPr>
          <w:rFonts w:ascii="Tahoma" w:eastAsiaTheme="minorEastAsia" w:hAnsi="Tahoma" w:cs="Tahoma"/>
          <w:sz w:val="22"/>
          <w:szCs w:val="22"/>
          <w:lang w:val="ru-RU" w:eastAsia="ru-RU"/>
        </w:rPr>
        <w:t>.</w:t>
      </w:r>
      <w:r w:rsidR="1F5F5E0C" w:rsidRPr="1EBF0DCC">
        <w:rPr>
          <w:rFonts w:ascii="Tahoma" w:eastAsiaTheme="minorEastAsia" w:hAnsi="Tahoma" w:cs="Tahoma"/>
          <w:sz w:val="22"/>
          <w:szCs w:val="22"/>
          <w:lang w:eastAsia="ru-RU"/>
        </w:rPr>
        <w:t>3</w:t>
      </w:r>
      <w:r w:rsidR="003134BF" w:rsidRPr="1EBF0DCC">
        <w:rPr>
          <w:rFonts w:ascii="Tahoma" w:eastAsiaTheme="minorEastAsia" w:hAnsi="Tahoma" w:cs="Tahoma"/>
          <w:sz w:val="22"/>
          <w:szCs w:val="22"/>
          <w:lang w:eastAsia="ru-RU"/>
        </w:rPr>
        <w:t xml:space="preserve"> </w:t>
      </w:r>
      <w:r w:rsidR="000D4BC3" w:rsidRPr="1EBF0DCC">
        <w:rPr>
          <w:rFonts w:ascii="Tahoma" w:eastAsiaTheme="minorEastAsia" w:hAnsi="Tahoma" w:cs="Tahoma"/>
          <w:sz w:val="22"/>
          <w:szCs w:val="22"/>
          <w:lang w:eastAsia="ru-RU"/>
        </w:rPr>
        <w:t>цього документу</w:t>
      </w:r>
      <w:r w:rsidR="003134BF" w:rsidRPr="1EBF0DCC">
        <w:rPr>
          <w:rFonts w:ascii="Tahoma" w:eastAsiaTheme="minorEastAsia" w:hAnsi="Tahoma" w:cs="Tahoma"/>
          <w:sz w:val="22"/>
          <w:szCs w:val="22"/>
          <w:lang w:eastAsia="ru-RU"/>
        </w:rPr>
        <w:t xml:space="preserve">, що підтверджують відсутність підстав для </w:t>
      </w:r>
      <w:r w:rsidR="00D16DB1" w:rsidRPr="1EBF0DCC">
        <w:rPr>
          <w:rFonts w:ascii="Tahoma" w:eastAsiaTheme="minorEastAsia" w:hAnsi="Tahoma" w:cs="Tahoma"/>
          <w:sz w:val="22"/>
          <w:szCs w:val="22"/>
          <w:lang w:eastAsia="ru-RU"/>
        </w:rPr>
        <w:t>їх</w:t>
      </w:r>
      <w:r w:rsidR="003134BF" w:rsidRPr="1EBF0DCC">
        <w:rPr>
          <w:rFonts w:ascii="Tahoma" w:eastAsiaTheme="minorEastAsia" w:hAnsi="Tahoma" w:cs="Tahoma"/>
          <w:sz w:val="22"/>
          <w:szCs w:val="22"/>
          <w:lang w:eastAsia="ru-RU"/>
        </w:rPr>
        <w:t xml:space="preserve"> виключення</w:t>
      </w:r>
      <w:r w:rsidR="44B78164" w:rsidRPr="1EBF0DCC">
        <w:rPr>
          <w:rFonts w:ascii="Tahoma" w:eastAsiaTheme="minorEastAsia" w:hAnsi="Tahoma" w:cs="Tahoma"/>
          <w:sz w:val="22"/>
          <w:szCs w:val="22"/>
          <w:lang w:eastAsia="ru-RU"/>
        </w:rPr>
        <w:t xml:space="preserve"> </w:t>
      </w:r>
      <w:r w:rsidR="44B78164" w:rsidRPr="1EBF0DCC">
        <w:rPr>
          <w:rFonts w:ascii="Tahoma" w:eastAsia="Tahoma" w:hAnsi="Tahoma" w:cs="Tahoma"/>
          <w:color w:val="000000" w:themeColor="accent1"/>
          <w:sz w:val="22"/>
          <w:szCs w:val="22"/>
        </w:rPr>
        <w:t>(§ 95(1) АПЗЕ)</w:t>
      </w:r>
      <w:r w:rsidR="003134BF" w:rsidRPr="1EBF0DCC">
        <w:rPr>
          <w:rFonts w:ascii="Tahoma" w:eastAsiaTheme="minorEastAsia" w:hAnsi="Tahoma" w:cs="Tahoma"/>
          <w:sz w:val="22"/>
          <w:szCs w:val="22"/>
          <w:lang w:eastAsia="ru-RU"/>
        </w:rPr>
        <w:t>, разом з тендерною пропозицією. Якщо подається спільний тендер</w:t>
      </w:r>
      <w:r w:rsidR="2D5C00E2" w:rsidRPr="1EBF0DCC">
        <w:rPr>
          <w:rFonts w:ascii="Tahoma" w:eastAsiaTheme="minorEastAsia" w:hAnsi="Tahoma" w:cs="Tahoma"/>
          <w:sz w:val="22"/>
          <w:szCs w:val="22"/>
          <w:lang w:eastAsia="ru-RU"/>
        </w:rPr>
        <w:t>, залуч</w:t>
      </w:r>
      <w:r w:rsidR="003134BF" w:rsidRPr="1EBF0DCC">
        <w:rPr>
          <w:rFonts w:ascii="Tahoma" w:eastAsiaTheme="minorEastAsia" w:hAnsi="Tahoma" w:cs="Tahoma"/>
          <w:sz w:val="22"/>
          <w:szCs w:val="22"/>
          <w:lang w:eastAsia="ru-RU"/>
        </w:rPr>
        <w:t xml:space="preserve">аються </w:t>
      </w:r>
      <w:r w:rsidR="7C1B2CEC" w:rsidRPr="1EBF0DCC">
        <w:rPr>
          <w:rFonts w:ascii="Tahoma" w:eastAsiaTheme="minorEastAsia" w:hAnsi="Tahoma" w:cs="Tahoma"/>
          <w:sz w:val="22"/>
          <w:szCs w:val="22"/>
          <w:lang w:eastAsia="ru-RU"/>
        </w:rPr>
        <w:t>суб</w:t>
      </w:r>
      <w:r w:rsidR="003134BF" w:rsidRPr="1EBF0DCC">
        <w:rPr>
          <w:rFonts w:ascii="Tahoma" w:eastAsiaTheme="minorEastAsia" w:hAnsi="Tahoma" w:cs="Tahoma"/>
          <w:sz w:val="22"/>
          <w:szCs w:val="22"/>
          <w:lang w:eastAsia="ru-RU"/>
        </w:rPr>
        <w:t>підрядники або учасник тендеру спирається на кошти іншої компанії, такі ж документи повинні бути подані для всіх компаній, які беруть участь у закупівлі.</w:t>
      </w:r>
    </w:p>
    <w:p w14:paraId="77F42B45" w14:textId="6373F57C" w:rsidR="003134BF" w:rsidRPr="003134BF" w:rsidRDefault="0072578C" w:rsidP="00D8180B">
      <w:pPr>
        <w:spacing w:after="0" w:line="40" w:lineRule="atLeast"/>
        <w:contextualSpacing/>
        <w:rPr>
          <w:rFonts w:ascii="Tahoma" w:eastAsiaTheme="minorEastAsia" w:hAnsi="Tahoma" w:cs="Tahoma"/>
          <w:sz w:val="22"/>
          <w:szCs w:val="22"/>
          <w:lang w:eastAsia="ru-RU"/>
        </w:rPr>
      </w:pPr>
      <w:r>
        <w:rPr>
          <w:rFonts w:ascii="Tahoma" w:eastAsiaTheme="minorEastAsia" w:hAnsi="Tahoma" w:cs="Tahoma"/>
          <w:sz w:val="22"/>
          <w:szCs w:val="22"/>
          <w:lang w:eastAsia="ru-RU"/>
        </w:rPr>
        <w:t xml:space="preserve">9.9. </w:t>
      </w:r>
      <w:r w:rsidR="003134BF" w:rsidRPr="7677279F">
        <w:rPr>
          <w:rFonts w:ascii="Tahoma" w:eastAsiaTheme="minorEastAsia" w:hAnsi="Tahoma" w:cs="Tahoma"/>
          <w:sz w:val="22"/>
          <w:szCs w:val="22"/>
          <w:lang w:eastAsia="ru-RU"/>
        </w:rPr>
        <w:t>Документи, зазначені в пунктах 9.1-9.</w:t>
      </w:r>
      <w:r w:rsidR="00B02BE9" w:rsidRPr="00B02BE9">
        <w:rPr>
          <w:rFonts w:ascii="Tahoma" w:eastAsiaTheme="minorEastAsia" w:hAnsi="Tahoma" w:cs="Tahoma"/>
          <w:sz w:val="22"/>
          <w:szCs w:val="22"/>
          <w:lang w:val="ru-RU" w:eastAsia="ru-RU"/>
        </w:rPr>
        <w:t>8</w:t>
      </w:r>
      <w:r w:rsidR="003134BF" w:rsidRPr="7677279F">
        <w:rPr>
          <w:rFonts w:ascii="Tahoma" w:eastAsiaTheme="minorEastAsia" w:hAnsi="Tahoma" w:cs="Tahoma"/>
          <w:sz w:val="22"/>
          <w:szCs w:val="22"/>
          <w:lang w:eastAsia="ru-RU"/>
        </w:rPr>
        <w:t xml:space="preserve"> </w:t>
      </w:r>
      <w:r w:rsidR="00FB3D77">
        <w:rPr>
          <w:rFonts w:ascii="Tahoma" w:eastAsiaTheme="minorEastAsia" w:hAnsi="Tahoma" w:cs="Tahoma"/>
          <w:sz w:val="22"/>
          <w:szCs w:val="22"/>
          <w:lang w:eastAsia="ru-RU"/>
        </w:rPr>
        <w:t>цього документу</w:t>
      </w:r>
      <w:r w:rsidR="003134BF" w:rsidRPr="7677279F">
        <w:rPr>
          <w:rFonts w:ascii="Tahoma" w:eastAsiaTheme="minorEastAsia" w:hAnsi="Tahoma" w:cs="Tahoma"/>
          <w:sz w:val="22"/>
          <w:szCs w:val="22"/>
          <w:lang w:eastAsia="ru-RU"/>
        </w:rPr>
        <w:t>, повинні бути подані разом з тендерною пропозицією. Якщо учасник тендеру не подає документи, зазначені в пунктах 9.</w:t>
      </w:r>
      <w:r w:rsidR="0A19C7DF" w:rsidRPr="7677279F">
        <w:rPr>
          <w:rFonts w:ascii="Tahoma" w:eastAsiaTheme="minorEastAsia" w:hAnsi="Tahoma" w:cs="Tahoma"/>
          <w:sz w:val="22"/>
          <w:szCs w:val="22"/>
          <w:lang w:eastAsia="ru-RU"/>
        </w:rPr>
        <w:t>4</w:t>
      </w:r>
      <w:r w:rsidR="003134BF" w:rsidRPr="7677279F">
        <w:rPr>
          <w:rFonts w:ascii="Tahoma" w:eastAsiaTheme="minorEastAsia" w:hAnsi="Tahoma" w:cs="Tahoma"/>
          <w:sz w:val="22"/>
          <w:szCs w:val="22"/>
          <w:lang w:eastAsia="ru-RU"/>
        </w:rPr>
        <w:t>-9.</w:t>
      </w:r>
      <w:r w:rsidR="00B02BE9" w:rsidRPr="0037045F">
        <w:rPr>
          <w:rFonts w:ascii="Tahoma" w:eastAsiaTheme="minorEastAsia" w:hAnsi="Tahoma" w:cs="Tahoma"/>
          <w:sz w:val="22"/>
          <w:szCs w:val="22"/>
          <w:lang w:val="ru-RU" w:eastAsia="ru-RU"/>
        </w:rPr>
        <w:t>8</w:t>
      </w:r>
      <w:r w:rsidR="00FB3D77">
        <w:rPr>
          <w:rFonts w:ascii="Tahoma" w:eastAsiaTheme="minorEastAsia" w:hAnsi="Tahoma" w:cs="Tahoma"/>
          <w:sz w:val="22"/>
          <w:szCs w:val="22"/>
          <w:lang w:val="ru-RU" w:eastAsia="ru-RU"/>
        </w:rPr>
        <w:t xml:space="preserve"> </w:t>
      </w:r>
      <w:r w:rsidR="00FB3D77">
        <w:rPr>
          <w:rFonts w:ascii="Tahoma" w:eastAsiaTheme="minorEastAsia" w:hAnsi="Tahoma" w:cs="Tahoma"/>
          <w:sz w:val="22"/>
          <w:szCs w:val="22"/>
          <w:lang w:eastAsia="ru-RU"/>
        </w:rPr>
        <w:t>цього документу</w:t>
      </w:r>
      <w:r w:rsidR="003134BF" w:rsidRPr="7677279F">
        <w:rPr>
          <w:rFonts w:ascii="Tahoma" w:eastAsiaTheme="minorEastAsia" w:hAnsi="Tahoma" w:cs="Tahoma"/>
          <w:sz w:val="22"/>
          <w:szCs w:val="22"/>
          <w:lang w:eastAsia="ru-RU"/>
        </w:rPr>
        <w:t xml:space="preserve">, разом з тендерною пропозицією, він повинен подати їх протягом </w:t>
      </w:r>
      <w:r w:rsidR="004279EF">
        <w:rPr>
          <w:rFonts w:ascii="Tahoma" w:eastAsiaTheme="minorEastAsia" w:hAnsi="Tahoma" w:cs="Tahoma"/>
          <w:sz w:val="22"/>
          <w:szCs w:val="22"/>
          <w:lang w:eastAsia="ru-RU"/>
        </w:rPr>
        <w:t>3</w:t>
      </w:r>
      <w:r w:rsidR="003134BF" w:rsidRPr="7677279F">
        <w:rPr>
          <w:rFonts w:ascii="Tahoma" w:eastAsiaTheme="minorEastAsia" w:hAnsi="Tahoma" w:cs="Tahoma"/>
          <w:sz w:val="22"/>
          <w:szCs w:val="22"/>
          <w:lang w:eastAsia="ru-RU"/>
        </w:rPr>
        <w:t xml:space="preserve"> робочих днів</w:t>
      </w:r>
      <w:r w:rsidR="003134BF" w:rsidRPr="7677279F">
        <w:rPr>
          <w:rFonts w:ascii="Tahoma" w:eastAsiaTheme="minorEastAsia" w:hAnsi="Tahoma" w:cs="Tahoma"/>
          <w:sz w:val="22"/>
          <w:szCs w:val="22"/>
          <w:lang w:val="ru-RU" w:eastAsia="ru-RU"/>
        </w:rPr>
        <w:t xml:space="preserve"> </w:t>
      </w:r>
      <w:r w:rsidR="003134BF" w:rsidRPr="7677279F">
        <w:rPr>
          <w:rFonts w:ascii="Tahoma" w:eastAsiaTheme="minorEastAsia" w:hAnsi="Tahoma" w:cs="Tahoma"/>
          <w:sz w:val="22"/>
          <w:szCs w:val="22"/>
          <w:lang w:eastAsia="ru-RU"/>
        </w:rPr>
        <w:t>з дати запиту Організації-замовника. Організація-замовник може продовжити строк подання документів.</w:t>
      </w:r>
    </w:p>
    <w:p w14:paraId="6D2CE662" w14:textId="77777777" w:rsidR="003134BF" w:rsidRPr="003134BF" w:rsidRDefault="003134BF" w:rsidP="003134BF">
      <w:pPr>
        <w:spacing w:after="0" w:line="40" w:lineRule="atLeast"/>
        <w:ind w:left="576"/>
        <w:contextualSpacing/>
        <w:rPr>
          <w:rFonts w:ascii="Tahoma" w:eastAsiaTheme="minorHAnsi" w:hAnsi="Tahoma" w:cs="Tahoma"/>
          <w:sz w:val="22"/>
          <w:szCs w:val="22"/>
          <w:lang w:eastAsia="ru-RU"/>
        </w:rPr>
      </w:pPr>
    </w:p>
    <w:p w14:paraId="6E8F223A" w14:textId="77777777" w:rsidR="003134BF" w:rsidRPr="003134BF" w:rsidRDefault="003134BF" w:rsidP="00D8180B">
      <w:pPr>
        <w:numPr>
          <w:ilvl w:val="0"/>
          <w:numId w:val="23"/>
        </w:numPr>
        <w:spacing w:after="0" w:line="40" w:lineRule="atLeast"/>
        <w:contextualSpacing/>
        <w:jc w:val="center"/>
        <w:outlineLvl w:val="0"/>
        <w:rPr>
          <w:rFonts w:ascii="Tahoma" w:eastAsiaTheme="majorEastAsia" w:hAnsi="Tahoma" w:cs="Tahoma"/>
          <w:b/>
          <w:color w:val="000000" w:themeColor="accent1"/>
          <w:sz w:val="22"/>
          <w:szCs w:val="22"/>
          <w:lang w:eastAsia="en-US"/>
        </w:rPr>
      </w:pPr>
      <w:r w:rsidRPr="003134BF">
        <w:rPr>
          <w:rFonts w:ascii="Tahoma" w:eastAsiaTheme="majorEastAsia" w:hAnsi="Tahoma" w:cs="Tahoma"/>
          <w:b/>
          <w:color w:val="000000" w:themeColor="accent1"/>
          <w:sz w:val="22"/>
          <w:szCs w:val="22"/>
          <w:lang w:eastAsia="en-US"/>
        </w:rPr>
        <w:t>Критерії вибору переможця тендеру</w:t>
      </w:r>
    </w:p>
    <w:p w14:paraId="0421092E"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0269D1CD" w14:textId="61B9BD3F" w:rsidR="003134BF" w:rsidRPr="003134BF" w:rsidRDefault="0072578C" w:rsidP="00D8180B">
      <w:pPr>
        <w:spacing w:after="0" w:line="40" w:lineRule="atLeast"/>
        <w:contextualSpacing/>
        <w:rPr>
          <w:rFonts w:ascii="Tahoma" w:eastAsiaTheme="minorHAnsi" w:hAnsi="Tahoma" w:cs="Tahoma"/>
          <w:sz w:val="22"/>
          <w:szCs w:val="22"/>
          <w:lang w:eastAsia="ru-RU"/>
        </w:rPr>
      </w:pPr>
      <w:r>
        <w:rPr>
          <w:rFonts w:ascii="Tahoma" w:eastAsiaTheme="minorHAnsi" w:hAnsi="Tahoma" w:cs="Tahoma"/>
          <w:sz w:val="22"/>
          <w:szCs w:val="22"/>
          <w:lang w:eastAsia="ru-RU"/>
        </w:rPr>
        <w:t xml:space="preserve">10.1. </w:t>
      </w:r>
      <w:r w:rsidR="003134BF" w:rsidRPr="003134BF">
        <w:rPr>
          <w:rFonts w:ascii="Tahoma" w:eastAsiaTheme="minorHAnsi" w:hAnsi="Tahoma" w:cs="Tahoma"/>
          <w:sz w:val="22"/>
          <w:szCs w:val="22"/>
          <w:lang w:eastAsia="ru-RU"/>
        </w:rPr>
        <w:t>Найнижча ціна: договір буде підписано з учасником, який запропонує найнижчу вартість.</w:t>
      </w:r>
    </w:p>
    <w:p w14:paraId="30A25FC5" w14:textId="1CAFEF3C" w:rsidR="003134BF" w:rsidRDefault="0072578C" w:rsidP="00D8180B">
      <w:pPr>
        <w:spacing w:after="0" w:line="40" w:lineRule="atLeast"/>
        <w:contextualSpacing/>
        <w:rPr>
          <w:rFonts w:ascii="Tahoma" w:eastAsiaTheme="minorHAnsi" w:hAnsi="Tahoma" w:cs="Tahoma"/>
          <w:sz w:val="22"/>
          <w:szCs w:val="22"/>
          <w:lang w:eastAsia="ru-RU"/>
        </w:rPr>
      </w:pPr>
      <w:r>
        <w:rPr>
          <w:rFonts w:ascii="Tahoma" w:eastAsiaTheme="minorHAnsi" w:hAnsi="Tahoma" w:cs="Tahoma"/>
          <w:sz w:val="22"/>
          <w:szCs w:val="22"/>
          <w:lang w:eastAsia="ru-RU"/>
        </w:rPr>
        <w:t xml:space="preserve">10.2. </w:t>
      </w:r>
      <w:r w:rsidR="003134BF" w:rsidRPr="003134BF">
        <w:rPr>
          <w:rFonts w:ascii="Tahoma" w:eastAsiaTheme="minorHAnsi" w:hAnsi="Tahoma" w:cs="Tahoma"/>
          <w:sz w:val="22"/>
          <w:szCs w:val="22"/>
          <w:lang w:eastAsia="ru-RU"/>
        </w:rPr>
        <w:t>Тендерна пропозиція з найнижчою вартістю отримує максимальну кількість балів. Інші тендерні пропозиції отримують бали, розраховані за формулою: "100" - ("вартість тендеру" - найнижча вартість тендеру") / "найвища вартість тендеру" * "100".</w:t>
      </w:r>
    </w:p>
    <w:p w14:paraId="75A5AD1A" w14:textId="449B011C" w:rsidR="00761FA5" w:rsidRPr="003134BF" w:rsidRDefault="0072578C" w:rsidP="00D8180B">
      <w:pPr>
        <w:spacing w:after="0" w:line="40" w:lineRule="atLeast"/>
        <w:contextualSpacing/>
        <w:rPr>
          <w:rFonts w:ascii="Tahoma" w:eastAsiaTheme="minorHAnsi" w:hAnsi="Tahoma" w:cs="Tahoma"/>
          <w:sz w:val="22"/>
          <w:szCs w:val="22"/>
          <w:lang w:eastAsia="ru-RU"/>
        </w:rPr>
      </w:pPr>
      <w:r>
        <w:rPr>
          <w:rFonts w:ascii="Tahoma" w:eastAsiaTheme="minorHAnsi" w:hAnsi="Tahoma" w:cs="Tahoma"/>
          <w:sz w:val="22"/>
          <w:szCs w:val="22"/>
          <w:lang w:eastAsia="ru-RU"/>
        </w:rPr>
        <w:t xml:space="preserve">10.3. </w:t>
      </w:r>
      <w:r w:rsidR="00761FA5" w:rsidRPr="00761FA5">
        <w:rPr>
          <w:rFonts w:ascii="Tahoma" w:eastAsiaTheme="minorHAnsi" w:hAnsi="Tahoma" w:cs="Tahoma"/>
          <w:sz w:val="22"/>
          <w:szCs w:val="22"/>
          <w:lang w:eastAsia="ru-RU"/>
        </w:rPr>
        <w:t>Якщо дві або більше прийнятних пропозицій мають однакову найнижчу загальну ціну, переможець тендеру буде обраний шляхом жеребкування серед цих учасників. Умови та порядок проведення жеребкування будуть заздалегідь повідомлені учасникам тендеру через ePPR. Уповноважені представники учасників тендеру мають право бути присутніми. Організація-замовник підготує протокол, в якому будуть зазначені пропозиції, що мають однакову кількість балів і допущені до жеребкування.</w:t>
      </w:r>
    </w:p>
    <w:p w14:paraId="6040C82E" w14:textId="77777777" w:rsidR="003134BF" w:rsidRPr="003134BF" w:rsidRDefault="003134BF" w:rsidP="003134BF">
      <w:pPr>
        <w:spacing w:after="0" w:line="40" w:lineRule="atLeast"/>
        <w:ind w:left="576"/>
        <w:contextualSpacing/>
        <w:rPr>
          <w:rFonts w:ascii="Tahoma" w:eastAsiaTheme="minorHAnsi" w:hAnsi="Tahoma" w:cs="Tahoma"/>
          <w:sz w:val="22"/>
          <w:szCs w:val="22"/>
          <w:lang w:eastAsia="ru-RU"/>
        </w:rPr>
      </w:pPr>
    </w:p>
    <w:p w14:paraId="304C85B9" w14:textId="77777777" w:rsidR="003134BF" w:rsidRPr="003134BF" w:rsidRDefault="003134BF" w:rsidP="00D8180B">
      <w:pPr>
        <w:numPr>
          <w:ilvl w:val="0"/>
          <w:numId w:val="23"/>
        </w:numPr>
        <w:spacing w:after="0" w:line="40" w:lineRule="atLeast"/>
        <w:contextualSpacing/>
        <w:jc w:val="center"/>
        <w:outlineLvl w:val="0"/>
        <w:rPr>
          <w:rFonts w:ascii="Tahoma" w:eastAsiaTheme="majorEastAsia" w:hAnsi="Tahoma" w:cs="Tahoma"/>
          <w:b/>
          <w:color w:val="000000" w:themeColor="accent1"/>
          <w:sz w:val="22"/>
          <w:szCs w:val="22"/>
          <w:lang w:eastAsia="en-US"/>
        </w:rPr>
      </w:pPr>
      <w:r w:rsidRPr="003134BF">
        <w:rPr>
          <w:rFonts w:ascii="Tahoma" w:eastAsiaTheme="majorEastAsia" w:hAnsi="Tahoma" w:cs="Tahoma"/>
          <w:b/>
          <w:color w:val="000000" w:themeColor="accent1"/>
          <w:sz w:val="22"/>
          <w:szCs w:val="22"/>
          <w:lang w:eastAsia="en-US"/>
        </w:rPr>
        <w:t>Умови відхилення всіх тендерних пропозицій</w:t>
      </w:r>
    </w:p>
    <w:p w14:paraId="02B2CB19"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20263D19" w14:textId="27387A6D" w:rsidR="003134BF" w:rsidRDefault="0072578C" w:rsidP="00D8180B">
      <w:pPr>
        <w:spacing w:after="0" w:line="40" w:lineRule="atLeast"/>
        <w:contextualSpacing/>
        <w:rPr>
          <w:rFonts w:ascii="Tahoma" w:eastAsiaTheme="minorHAnsi" w:hAnsi="Tahoma" w:cs="Tahoma"/>
          <w:sz w:val="22"/>
          <w:szCs w:val="22"/>
          <w:lang w:eastAsia="ru-RU"/>
        </w:rPr>
      </w:pPr>
      <w:r>
        <w:rPr>
          <w:rFonts w:ascii="Tahoma" w:eastAsiaTheme="minorHAnsi" w:hAnsi="Tahoma" w:cs="Tahoma"/>
          <w:sz w:val="22"/>
          <w:szCs w:val="22"/>
          <w:lang w:eastAsia="ru-RU"/>
        </w:rPr>
        <w:t xml:space="preserve">11.1. </w:t>
      </w:r>
      <w:r w:rsidR="003134BF" w:rsidRPr="003134BF">
        <w:rPr>
          <w:rFonts w:ascii="Tahoma" w:eastAsiaTheme="minorHAnsi" w:hAnsi="Tahoma" w:cs="Tahoma"/>
          <w:sz w:val="22"/>
          <w:szCs w:val="22"/>
          <w:lang w:eastAsia="ru-RU"/>
        </w:rPr>
        <w:t>Усі тендерні пропозиції можуть бути відхилені в тому випадку, якщо вартість усіх поданих тендерних пропозицій перевищує загальну очікувану вартість</w:t>
      </w:r>
      <w:r w:rsidR="009E501D">
        <w:rPr>
          <w:rFonts w:ascii="Tahoma" w:eastAsiaTheme="minorHAnsi" w:hAnsi="Tahoma" w:cs="Tahoma"/>
          <w:sz w:val="22"/>
          <w:szCs w:val="22"/>
          <w:lang w:eastAsia="ru-RU"/>
        </w:rPr>
        <w:t xml:space="preserve"> закупівлі</w:t>
      </w:r>
      <w:r w:rsidR="003134BF" w:rsidRPr="003134BF">
        <w:rPr>
          <w:rFonts w:ascii="Tahoma" w:eastAsiaTheme="minorHAnsi" w:hAnsi="Tahoma" w:cs="Tahoma"/>
          <w:sz w:val="22"/>
          <w:szCs w:val="22"/>
          <w:lang w:eastAsia="ru-RU"/>
        </w:rPr>
        <w:t>.</w:t>
      </w:r>
    </w:p>
    <w:p w14:paraId="1D95C813" w14:textId="77777777" w:rsidR="007449CB" w:rsidRDefault="007449CB" w:rsidP="007449CB">
      <w:pPr>
        <w:spacing w:after="0" w:line="40" w:lineRule="atLeast"/>
        <w:ind w:left="576"/>
        <w:contextualSpacing/>
        <w:rPr>
          <w:rFonts w:ascii="Tahoma" w:eastAsiaTheme="minorHAnsi" w:hAnsi="Tahoma" w:cs="Tahoma"/>
          <w:sz w:val="22"/>
          <w:szCs w:val="22"/>
          <w:lang w:eastAsia="ru-RU"/>
        </w:rPr>
      </w:pPr>
    </w:p>
    <w:p w14:paraId="1B1AC6D1" w14:textId="77777777" w:rsidR="007B7C21" w:rsidRDefault="007B7C21" w:rsidP="007449CB">
      <w:pPr>
        <w:spacing w:after="0" w:line="40" w:lineRule="atLeast"/>
        <w:ind w:left="576"/>
        <w:contextualSpacing/>
        <w:rPr>
          <w:rFonts w:ascii="Tahoma" w:eastAsiaTheme="minorHAnsi" w:hAnsi="Tahoma" w:cs="Tahoma"/>
          <w:sz w:val="22"/>
          <w:szCs w:val="22"/>
          <w:lang w:eastAsia="ru-RU"/>
        </w:rPr>
      </w:pPr>
    </w:p>
    <w:p w14:paraId="1E6B308A" w14:textId="77777777" w:rsidR="008A1F99" w:rsidRPr="00516DE0" w:rsidRDefault="008A1F99" w:rsidP="00516DE0">
      <w:pPr>
        <w:spacing w:after="0" w:line="40" w:lineRule="atLeast"/>
        <w:contextualSpacing/>
        <w:jc w:val="center"/>
        <w:rPr>
          <w:rFonts w:ascii="Tahoma" w:eastAsiaTheme="minorHAnsi" w:hAnsi="Tahoma" w:cs="Tahoma"/>
          <w:b/>
          <w:bCs/>
          <w:sz w:val="22"/>
          <w:szCs w:val="22"/>
          <w:lang w:eastAsia="en-US"/>
        </w:rPr>
      </w:pPr>
      <w:r w:rsidRPr="00516DE0">
        <w:rPr>
          <w:rFonts w:ascii="Tahoma" w:eastAsiaTheme="minorHAnsi" w:hAnsi="Tahoma" w:cs="Tahoma"/>
          <w:b/>
          <w:bCs/>
          <w:sz w:val="22"/>
          <w:szCs w:val="22"/>
          <w:lang w:eastAsia="en-US"/>
        </w:rPr>
        <w:t>12.    Скасування процедури закупівлі</w:t>
      </w:r>
    </w:p>
    <w:p w14:paraId="1131F3B4" w14:textId="362CEFF8" w:rsidR="008A1F99" w:rsidRPr="008A1F99" w:rsidRDefault="008A1F99" w:rsidP="008A1F99">
      <w:pPr>
        <w:spacing w:after="0" w:line="40" w:lineRule="atLeast"/>
        <w:contextualSpacing/>
        <w:rPr>
          <w:rFonts w:ascii="Tahoma" w:eastAsiaTheme="minorHAnsi" w:hAnsi="Tahoma" w:cs="Tahoma"/>
          <w:sz w:val="22"/>
          <w:szCs w:val="22"/>
          <w:lang w:eastAsia="en-US"/>
        </w:rPr>
      </w:pPr>
      <w:r w:rsidRPr="008A1F99">
        <w:rPr>
          <w:rFonts w:ascii="Tahoma" w:eastAsiaTheme="minorHAnsi" w:hAnsi="Tahoma" w:cs="Tahoma"/>
          <w:sz w:val="22"/>
          <w:szCs w:val="22"/>
          <w:lang w:eastAsia="en-US"/>
        </w:rPr>
        <w:t xml:space="preserve">12.1.    </w:t>
      </w:r>
      <w:r>
        <w:rPr>
          <w:rFonts w:ascii="Tahoma" w:eastAsiaTheme="minorHAnsi" w:hAnsi="Tahoma" w:cs="Tahoma"/>
          <w:sz w:val="22"/>
          <w:szCs w:val="22"/>
          <w:lang w:eastAsia="en-US"/>
        </w:rPr>
        <w:t>Організація</w:t>
      </w:r>
      <w:r w:rsidR="00EB61E5">
        <w:rPr>
          <w:rFonts w:ascii="Tahoma" w:eastAsiaTheme="minorHAnsi" w:hAnsi="Tahoma" w:cs="Tahoma"/>
          <w:sz w:val="22"/>
          <w:szCs w:val="22"/>
          <w:lang w:eastAsia="en-US"/>
        </w:rPr>
        <w:t>-з</w:t>
      </w:r>
      <w:r w:rsidRPr="008A1F99">
        <w:rPr>
          <w:rFonts w:ascii="Tahoma" w:eastAsiaTheme="minorHAnsi" w:hAnsi="Tahoma" w:cs="Tahoma"/>
          <w:sz w:val="22"/>
          <w:szCs w:val="22"/>
          <w:lang w:eastAsia="en-US"/>
        </w:rPr>
        <w:t>амовник залишає за собою право скасувати процедуру закупівлі в будь-який час до укладення договору в таких випадках:</w:t>
      </w:r>
    </w:p>
    <w:p w14:paraId="445F0480" w14:textId="77777777" w:rsidR="008A1F99" w:rsidRPr="008A1F99" w:rsidRDefault="008A1F99" w:rsidP="008A1F99">
      <w:pPr>
        <w:spacing w:after="0" w:line="40" w:lineRule="atLeast"/>
        <w:contextualSpacing/>
        <w:rPr>
          <w:rFonts w:ascii="Tahoma" w:eastAsiaTheme="minorHAnsi" w:hAnsi="Tahoma" w:cs="Tahoma"/>
          <w:sz w:val="22"/>
          <w:szCs w:val="22"/>
          <w:lang w:eastAsia="en-US"/>
        </w:rPr>
      </w:pPr>
      <w:r w:rsidRPr="008A1F99">
        <w:rPr>
          <w:rFonts w:ascii="Tahoma" w:eastAsiaTheme="minorHAnsi" w:hAnsi="Tahoma" w:cs="Tahoma"/>
          <w:sz w:val="22"/>
          <w:szCs w:val="22"/>
          <w:lang w:eastAsia="en-US"/>
        </w:rPr>
        <w:t>12.1.1.    Якщо жодна з отриманих пропозицій не відповідає вимогам, викладеним у документації закупівлі.</w:t>
      </w:r>
    </w:p>
    <w:p w14:paraId="0C3C809D" w14:textId="635AA9EF" w:rsidR="008A1F99" w:rsidRPr="008A1F99" w:rsidRDefault="008A1F99" w:rsidP="008A1F99">
      <w:pPr>
        <w:spacing w:after="0" w:line="40" w:lineRule="atLeast"/>
        <w:contextualSpacing/>
        <w:rPr>
          <w:rFonts w:ascii="Tahoma" w:eastAsiaTheme="minorHAnsi" w:hAnsi="Tahoma" w:cs="Tahoma"/>
          <w:sz w:val="22"/>
          <w:szCs w:val="22"/>
          <w:lang w:eastAsia="en-US"/>
        </w:rPr>
      </w:pPr>
      <w:r w:rsidRPr="008A1F99">
        <w:rPr>
          <w:rFonts w:ascii="Tahoma" w:eastAsiaTheme="minorHAnsi" w:hAnsi="Tahoma" w:cs="Tahoma"/>
          <w:sz w:val="22"/>
          <w:szCs w:val="22"/>
          <w:lang w:eastAsia="en-US"/>
        </w:rPr>
        <w:t xml:space="preserve">12.1.2. Якщо обставини, що призвели до початку процедури закупівлі, змінилися і продовження процедури більше не відповідає поставленій меті або інтересам </w:t>
      </w:r>
      <w:r w:rsidR="00EB61E5">
        <w:rPr>
          <w:rFonts w:ascii="Tahoma" w:eastAsiaTheme="minorHAnsi" w:hAnsi="Tahoma" w:cs="Tahoma"/>
          <w:sz w:val="22"/>
          <w:szCs w:val="22"/>
          <w:lang w:eastAsia="en-US"/>
        </w:rPr>
        <w:t>Організації-з</w:t>
      </w:r>
      <w:r w:rsidR="00EB61E5" w:rsidRPr="008A1F99">
        <w:rPr>
          <w:rFonts w:ascii="Tahoma" w:eastAsiaTheme="minorHAnsi" w:hAnsi="Tahoma" w:cs="Tahoma"/>
          <w:sz w:val="22"/>
          <w:szCs w:val="22"/>
          <w:lang w:eastAsia="en-US"/>
        </w:rPr>
        <w:t>амовник</w:t>
      </w:r>
      <w:r w:rsidR="00EB61E5">
        <w:rPr>
          <w:rFonts w:ascii="Tahoma" w:eastAsiaTheme="minorHAnsi" w:hAnsi="Tahoma" w:cs="Tahoma"/>
          <w:sz w:val="22"/>
          <w:szCs w:val="22"/>
          <w:lang w:eastAsia="en-US"/>
        </w:rPr>
        <w:t>а</w:t>
      </w:r>
      <w:r w:rsidRPr="008A1F99">
        <w:rPr>
          <w:rFonts w:ascii="Tahoma" w:eastAsiaTheme="minorHAnsi" w:hAnsi="Tahoma" w:cs="Tahoma"/>
          <w:sz w:val="22"/>
          <w:szCs w:val="22"/>
          <w:lang w:eastAsia="en-US"/>
        </w:rPr>
        <w:t>.</w:t>
      </w:r>
    </w:p>
    <w:p w14:paraId="081EBFE9" w14:textId="0753F19B" w:rsidR="008A1F99" w:rsidRPr="008A1F99" w:rsidRDefault="008A1F99" w:rsidP="1EBF0DCC">
      <w:pPr>
        <w:spacing w:after="0" w:line="40" w:lineRule="atLeast"/>
        <w:contextualSpacing/>
        <w:rPr>
          <w:rFonts w:ascii="Tahoma" w:eastAsiaTheme="minorEastAsia" w:hAnsi="Tahoma" w:cs="Tahoma"/>
          <w:sz w:val="22"/>
          <w:szCs w:val="22"/>
          <w:lang w:eastAsia="en-US"/>
        </w:rPr>
      </w:pPr>
      <w:r w:rsidRPr="1EBF0DCC">
        <w:rPr>
          <w:rFonts w:ascii="Tahoma" w:eastAsiaTheme="minorEastAsia" w:hAnsi="Tahoma" w:cs="Tahoma"/>
          <w:sz w:val="22"/>
          <w:szCs w:val="22"/>
          <w:lang w:eastAsia="en-US"/>
        </w:rPr>
        <w:t>12.1.3. Якщо фінансові ресурси, передбачені для закупівлі, більше недоступні або недостатні для покриття вартості найбільш економічно вигідної пропозиції.</w:t>
      </w:r>
    </w:p>
    <w:p w14:paraId="1EB4FBF4" w14:textId="77777777" w:rsidR="008A1F99" w:rsidRPr="008A1F99" w:rsidRDefault="008A1F99" w:rsidP="008A1F99">
      <w:pPr>
        <w:spacing w:after="0" w:line="40" w:lineRule="atLeast"/>
        <w:contextualSpacing/>
        <w:rPr>
          <w:rFonts w:ascii="Tahoma" w:eastAsiaTheme="minorHAnsi" w:hAnsi="Tahoma" w:cs="Tahoma"/>
          <w:sz w:val="22"/>
          <w:szCs w:val="22"/>
          <w:lang w:eastAsia="en-US"/>
        </w:rPr>
      </w:pPr>
      <w:r w:rsidRPr="008A1F99">
        <w:rPr>
          <w:rFonts w:ascii="Tahoma" w:eastAsiaTheme="minorHAnsi" w:hAnsi="Tahoma" w:cs="Tahoma"/>
          <w:sz w:val="22"/>
          <w:szCs w:val="22"/>
          <w:lang w:eastAsia="en-US"/>
        </w:rPr>
        <w:t>12.1.4.</w:t>
      </w:r>
      <w:r w:rsidRPr="008A1F99">
        <w:rPr>
          <w:rFonts w:ascii="Tahoma" w:eastAsiaTheme="minorHAnsi" w:hAnsi="Tahoma" w:cs="Tahoma"/>
          <w:sz w:val="22"/>
          <w:szCs w:val="22"/>
          <w:lang w:eastAsia="en-US"/>
        </w:rPr>
        <w:tab/>
        <w:t>Якщо в процесі закупівлі виявлено істотні помилки або порушення, які не можуть бути виправлені без поновлення процедури.</w:t>
      </w:r>
    </w:p>
    <w:p w14:paraId="20327CDC" w14:textId="1AFEE25E" w:rsidR="008A1F99" w:rsidRDefault="008A1F99" w:rsidP="008A1F99">
      <w:pPr>
        <w:spacing w:after="0" w:line="40" w:lineRule="atLeast"/>
        <w:contextualSpacing/>
        <w:rPr>
          <w:rFonts w:ascii="Tahoma" w:eastAsiaTheme="minorHAnsi" w:hAnsi="Tahoma" w:cs="Tahoma"/>
          <w:sz w:val="22"/>
          <w:szCs w:val="22"/>
          <w:lang w:eastAsia="en-US"/>
        </w:rPr>
      </w:pPr>
      <w:r w:rsidRPr="008A1F99">
        <w:rPr>
          <w:rFonts w:ascii="Tahoma" w:eastAsiaTheme="minorHAnsi" w:hAnsi="Tahoma" w:cs="Tahoma"/>
          <w:sz w:val="22"/>
          <w:szCs w:val="22"/>
          <w:lang w:eastAsia="en-US"/>
        </w:rPr>
        <w:t xml:space="preserve">12.1.5. Якщо виникають інші підстави для скасування, дозволені згідно з чинним законодавством про </w:t>
      </w:r>
      <w:r w:rsidR="000E640B">
        <w:rPr>
          <w:rFonts w:ascii="Tahoma" w:eastAsiaTheme="minorHAnsi" w:hAnsi="Tahoma" w:cs="Tahoma"/>
          <w:sz w:val="22"/>
          <w:szCs w:val="22"/>
          <w:lang w:eastAsia="en-US"/>
        </w:rPr>
        <w:t>публіч</w:t>
      </w:r>
      <w:r w:rsidRPr="008A1F99">
        <w:rPr>
          <w:rFonts w:ascii="Tahoma" w:eastAsiaTheme="minorHAnsi" w:hAnsi="Tahoma" w:cs="Tahoma"/>
          <w:sz w:val="22"/>
          <w:szCs w:val="22"/>
          <w:lang w:eastAsia="en-US"/>
        </w:rPr>
        <w:t>ні закупівлі.</w:t>
      </w:r>
    </w:p>
    <w:p w14:paraId="0F1BA86A" w14:textId="05352BDB" w:rsidR="0061390B" w:rsidRPr="008A1F99" w:rsidRDefault="0061390B" w:rsidP="008A1F99">
      <w:pPr>
        <w:spacing w:after="0" w:line="40" w:lineRule="atLeast"/>
        <w:contextualSpacing/>
        <w:rPr>
          <w:rFonts w:ascii="Tahoma" w:eastAsiaTheme="minorHAnsi" w:hAnsi="Tahoma" w:cs="Tahoma"/>
          <w:sz w:val="22"/>
          <w:szCs w:val="22"/>
          <w:lang w:eastAsia="en-US"/>
        </w:rPr>
      </w:pPr>
      <w:r w:rsidRPr="0061390B">
        <w:rPr>
          <w:rFonts w:ascii="Tahoma" w:eastAsiaTheme="minorHAnsi" w:hAnsi="Tahoma" w:cs="Tahoma"/>
          <w:sz w:val="22"/>
          <w:szCs w:val="22"/>
          <w:lang w:eastAsia="en-US"/>
        </w:rPr>
        <w:t xml:space="preserve">12.1.6.    Організація-замовник приймає рішення, яке унеможливлює або робить проведення </w:t>
      </w:r>
      <w:r>
        <w:rPr>
          <w:rFonts w:ascii="Tahoma" w:eastAsiaTheme="minorHAnsi" w:hAnsi="Tahoma" w:cs="Tahoma"/>
          <w:sz w:val="22"/>
          <w:szCs w:val="22"/>
          <w:lang w:eastAsia="en-US"/>
        </w:rPr>
        <w:t>з</w:t>
      </w:r>
      <w:r w:rsidRPr="0061390B">
        <w:rPr>
          <w:rFonts w:ascii="Tahoma" w:eastAsiaTheme="minorHAnsi" w:hAnsi="Tahoma" w:cs="Tahoma"/>
          <w:sz w:val="22"/>
          <w:szCs w:val="22"/>
          <w:lang w:eastAsia="en-US"/>
        </w:rPr>
        <w:t>акупівлі недоцільним.</w:t>
      </w:r>
    </w:p>
    <w:p w14:paraId="4BECC6C2" w14:textId="56A864DA" w:rsidR="008A1F99" w:rsidRPr="008A1F99" w:rsidRDefault="008A1F99" w:rsidP="008A1F99">
      <w:pPr>
        <w:spacing w:after="0" w:line="40" w:lineRule="atLeast"/>
        <w:contextualSpacing/>
        <w:rPr>
          <w:rFonts w:ascii="Tahoma" w:eastAsiaTheme="minorHAnsi" w:hAnsi="Tahoma" w:cs="Tahoma"/>
          <w:sz w:val="22"/>
          <w:szCs w:val="22"/>
          <w:lang w:eastAsia="en-US"/>
        </w:rPr>
      </w:pPr>
      <w:r w:rsidRPr="008A1F99">
        <w:rPr>
          <w:rFonts w:ascii="Tahoma" w:eastAsiaTheme="minorHAnsi" w:hAnsi="Tahoma" w:cs="Tahoma"/>
          <w:sz w:val="22"/>
          <w:szCs w:val="22"/>
          <w:lang w:eastAsia="en-US"/>
        </w:rPr>
        <w:t xml:space="preserve">12.2.    У разі скасування всі учасники тендеру повинні бути </w:t>
      </w:r>
      <w:r w:rsidR="00CF2153">
        <w:rPr>
          <w:rFonts w:ascii="Tahoma" w:eastAsiaTheme="minorHAnsi" w:hAnsi="Tahoma" w:cs="Tahoma"/>
          <w:sz w:val="22"/>
          <w:szCs w:val="22"/>
          <w:lang w:eastAsia="en-US"/>
        </w:rPr>
        <w:t>письмово</w:t>
      </w:r>
      <w:r w:rsidR="00CF2153" w:rsidRPr="008A1F99">
        <w:rPr>
          <w:rFonts w:ascii="Tahoma" w:eastAsiaTheme="minorHAnsi" w:hAnsi="Tahoma" w:cs="Tahoma"/>
          <w:sz w:val="22"/>
          <w:szCs w:val="22"/>
          <w:lang w:eastAsia="en-US"/>
        </w:rPr>
        <w:t xml:space="preserve"> </w:t>
      </w:r>
      <w:r w:rsidRPr="008A1F99">
        <w:rPr>
          <w:rFonts w:ascii="Tahoma" w:eastAsiaTheme="minorHAnsi" w:hAnsi="Tahoma" w:cs="Tahoma"/>
          <w:sz w:val="22"/>
          <w:szCs w:val="22"/>
          <w:lang w:eastAsia="en-US"/>
        </w:rPr>
        <w:t xml:space="preserve">проінформовані. </w:t>
      </w:r>
      <w:r w:rsidR="000E640B">
        <w:rPr>
          <w:rFonts w:ascii="Tahoma" w:eastAsiaTheme="minorHAnsi" w:hAnsi="Tahoma" w:cs="Tahoma"/>
          <w:sz w:val="22"/>
          <w:szCs w:val="22"/>
          <w:lang w:eastAsia="en-US"/>
        </w:rPr>
        <w:t>Організація-з</w:t>
      </w:r>
      <w:r w:rsidR="000E640B" w:rsidRPr="008A1F99">
        <w:rPr>
          <w:rFonts w:ascii="Tahoma" w:eastAsiaTheme="minorHAnsi" w:hAnsi="Tahoma" w:cs="Tahoma"/>
          <w:sz w:val="22"/>
          <w:szCs w:val="22"/>
          <w:lang w:eastAsia="en-US"/>
        </w:rPr>
        <w:t>амовник</w:t>
      </w:r>
      <w:r w:rsidRPr="008A1F99">
        <w:rPr>
          <w:rFonts w:ascii="Tahoma" w:eastAsiaTheme="minorHAnsi" w:hAnsi="Tahoma" w:cs="Tahoma"/>
          <w:sz w:val="22"/>
          <w:szCs w:val="22"/>
          <w:lang w:eastAsia="en-US"/>
        </w:rPr>
        <w:t xml:space="preserve"> не несе відповідальності за будь-які витрати, понесені учасниками тендеру у зв'язку з підготовкою та поданням тендерних пропозицій.</w:t>
      </w:r>
    </w:p>
    <w:p w14:paraId="5591DB37" w14:textId="77777777" w:rsidR="008A1F99" w:rsidRPr="008A1F99" w:rsidRDefault="008A1F99" w:rsidP="008A1F99">
      <w:pPr>
        <w:spacing w:after="0" w:line="40" w:lineRule="atLeast"/>
        <w:contextualSpacing/>
        <w:rPr>
          <w:rFonts w:ascii="Tahoma" w:eastAsiaTheme="minorHAnsi" w:hAnsi="Tahoma" w:cs="Tahoma"/>
          <w:sz w:val="22"/>
          <w:szCs w:val="22"/>
          <w:lang w:eastAsia="en-US"/>
        </w:rPr>
      </w:pPr>
    </w:p>
    <w:p w14:paraId="59DBA311" w14:textId="063291CE" w:rsidR="003134BF" w:rsidRPr="003134BF" w:rsidRDefault="000E640B" w:rsidP="00516DE0">
      <w:pPr>
        <w:spacing w:after="0" w:line="40" w:lineRule="atLeast"/>
        <w:contextualSpacing/>
        <w:jc w:val="center"/>
        <w:outlineLvl w:val="0"/>
        <w:rPr>
          <w:rFonts w:ascii="Tahoma" w:eastAsiaTheme="majorEastAsia" w:hAnsi="Tahoma" w:cs="Tahoma"/>
          <w:b/>
          <w:color w:val="000000" w:themeColor="accent1"/>
          <w:sz w:val="22"/>
          <w:szCs w:val="22"/>
          <w:lang w:eastAsia="en-US"/>
        </w:rPr>
      </w:pPr>
      <w:r>
        <w:rPr>
          <w:rFonts w:ascii="Tahoma" w:eastAsiaTheme="majorEastAsia" w:hAnsi="Tahoma" w:cs="Tahoma"/>
          <w:b/>
          <w:color w:val="000000" w:themeColor="accent1"/>
          <w:sz w:val="22"/>
          <w:szCs w:val="22"/>
          <w:lang w:eastAsia="en-US"/>
        </w:rPr>
        <w:t xml:space="preserve">13. </w:t>
      </w:r>
      <w:r w:rsidR="003134BF" w:rsidRPr="003134BF">
        <w:rPr>
          <w:rFonts w:ascii="Tahoma" w:eastAsiaTheme="majorEastAsia" w:hAnsi="Tahoma" w:cs="Tahoma"/>
          <w:b/>
          <w:color w:val="000000" w:themeColor="accent1"/>
          <w:sz w:val="22"/>
          <w:szCs w:val="22"/>
          <w:lang w:eastAsia="en-US"/>
        </w:rPr>
        <w:t>Положення договору</w:t>
      </w:r>
    </w:p>
    <w:p w14:paraId="5A0B9871"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241E5D98" w14:textId="790070A6" w:rsidR="0037045F" w:rsidRDefault="000E640B" w:rsidP="1EBF0DCC">
      <w:pPr>
        <w:pBdr>
          <w:top w:val="nil"/>
          <w:left w:val="nil"/>
          <w:bottom w:val="nil"/>
          <w:right w:val="nil"/>
          <w:between w:val="nil"/>
        </w:pBdr>
        <w:spacing w:after="0" w:line="240" w:lineRule="auto"/>
        <w:rPr>
          <w:rFonts w:ascii="Tahoma" w:eastAsia="Verdana" w:hAnsi="Tahoma" w:cs="Tahoma"/>
          <w:sz w:val="22"/>
          <w:szCs w:val="22"/>
        </w:rPr>
      </w:pPr>
      <w:r w:rsidRPr="1EBF0DCC">
        <w:rPr>
          <w:rFonts w:ascii="Tahoma" w:eastAsia="Times New Roman" w:hAnsi="Tahoma" w:cs="Tahoma"/>
          <w:color w:val="000000" w:themeColor="accent1"/>
          <w:sz w:val="22"/>
          <w:szCs w:val="22"/>
        </w:rPr>
        <w:t xml:space="preserve">13.1. </w:t>
      </w:r>
      <w:r w:rsidR="0037045F" w:rsidRPr="1EBF0DCC">
        <w:rPr>
          <w:rFonts w:ascii="Tahoma" w:eastAsia="Times New Roman" w:hAnsi="Tahoma" w:cs="Tahoma"/>
          <w:color w:val="000000" w:themeColor="accent1"/>
          <w:sz w:val="22"/>
          <w:szCs w:val="22"/>
        </w:rPr>
        <w:t xml:space="preserve">Усі Послуги за договором про закупівлю надаються на території України </w:t>
      </w:r>
      <w:r w:rsidR="0037045F" w:rsidRPr="1EBF0DCC">
        <w:rPr>
          <w:rFonts w:ascii="Tahoma" w:eastAsia="Verdana" w:hAnsi="Tahoma" w:cs="Tahoma"/>
          <w:sz w:val="22"/>
          <w:szCs w:val="22"/>
        </w:rPr>
        <w:t>та/або віддалено від місця розташування Виконавця, коли це залежить від характеру та технологічних можливостей надання Послуг.</w:t>
      </w:r>
    </w:p>
    <w:p w14:paraId="7B66C05A" w14:textId="0CCD51B3" w:rsidR="004D374C" w:rsidRPr="00516DE0" w:rsidRDefault="000E640B" w:rsidP="1EBF0DCC">
      <w:pPr>
        <w:pBdr>
          <w:top w:val="nil"/>
          <w:left w:val="nil"/>
          <w:bottom w:val="nil"/>
          <w:right w:val="nil"/>
          <w:between w:val="nil"/>
        </w:pBdr>
        <w:spacing w:after="0" w:line="240" w:lineRule="auto"/>
        <w:rPr>
          <w:rFonts w:ascii="Tahoma" w:eastAsia="Times New Roman" w:hAnsi="Tahoma" w:cs="Tahoma"/>
          <w:color w:val="000000"/>
          <w:sz w:val="22"/>
          <w:szCs w:val="22"/>
        </w:rPr>
      </w:pPr>
      <w:r w:rsidRPr="1EBF0DCC">
        <w:rPr>
          <w:rFonts w:ascii="Tahoma" w:eastAsia="Times New Roman" w:hAnsi="Tahoma" w:cs="Tahoma"/>
          <w:color w:val="000000" w:themeColor="accent1"/>
          <w:sz w:val="22"/>
          <w:szCs w:val="22"/>
        </w:rPr>
        <w:t xml:space="preserve">13.2. </w:t>
      </w:r>
      <w:r w:rsidR="02405914" w:rsidRPr="1EBF0DCC">
        <w:rPr>
          <w:rFonts w:ascii="Tahoma" w:eastAsia="Times New Roman" w:hAnsi="Tahoma" w:cs="Tahoma"/>
          <w:color w:val="000000" w:themeColor="accent1"/>
          <w:sz w:val="22"/>
          <w:szCs w:val="22"/>
        </w:rPr>
        <w:t>Організація-з</w:t>
      </w:r>
      <w:r w:rsidR="004D374C" w:rsidRPr="1EBF0DCC">
        <w:rPr>
          <w:rFonts w:ascii="Tahoma" w:eastAsia="Times New Roman" w:hAnsi="Tahoma" w:cs="Tahoma"/>
          <w:color w:val="000000" w:themeColor="accent1"/>
          <w:sz w:val="22"/>
          <w:szCs w:val="22"/>
        </w:rPr>
        <w:t>амовник може бути замінен</w:t>
      </w:r>
      <w:r w:rsidR="3DE2A2E7" w:rsidRPr="1EBF0DCC">
        <w:rPr>
          <w:rFonts w:ascii="Tahoma" w:eastAsia="Times New Roman" w:hAnsi="Tahoma" w:cs="Tahoma"/>
          <w:color w:val="000000" w:themeColor="accent1"/>
          <w:sz w:val="22"/>
          <w:szCs w:val="22"/>
        </w:rPr>
        <w:t>а</w:t>
      </w:r>
      <w:r w:rsidR="004D374C" w:rsidRPr="1EBF0DCC">
        <w:rPr>
          <w:rFonts w:ascii="Tahoma" w:eastAsia="Times New Roman" w:hAnsi="Tahoma" w:cs="Tahoma"/>
          <w:color w:val="000000" w:themeColor="accent1"/>
          <w:sz w:val="22"/>
          <w:szCs w:val="22"/>
        </w:rPr>
        <w:t xml:space="preserve"> іншою юридичною особою, якщо відбудуться серйозні зміни, такі як злиття, поділ або департаментська реструктуризація, або якщо договір про закупівлю буде передано іншому замовнику.</w:t>
      </w:r>
    </w:p>
    <w:p w14:paraId="65676CAB" w14:textId="11E859E1" w:rsidR="0037045F" w:rsidRPr="009009B7" w:rsidRDefault="000E640B" w:rsidP="1EBF0DCC">
      <w:pPr>
        <w:pBdr>
          <w:top w:val="nil"/>
          <w:left w:val="nil"/>
          <w:bottom w:val="nil"/>
          <w:right w:val="nil"/>
          <w:between w:val="nil"/>
        </w:pBdr>
        <w:spacing w:after="0" w:line="240" w:lineRule="auto"/>
        <w:rPr>
          <w:rFonts w:ascii="Tahoma" w:eastAsia="Times New Roman" w:hAnsi="Tahoma" w:cs="Tahoma"/>
          <w:color w:val="000000"/>
          <w:sz w:val="22"/>
          <w:szCs w:val="22"/>
        </w:rPr>
      </w:pPr>
      <w:bookmarkStart w:id="0" w:name="_heading=h.30j0zll"/>
      <w:bookmarkEnd w:id="0"/>
      <w:r w:rsidRPr="1EBF0DCC">
        <w:rPr>
          <w:rFonts w:ascii="Tahoma" w:eastAsia="Times New Roman" w:hAnsi="Tahoma" w:cs="Tahoma"/>
          <w:color w:val="000000" w:themeColor="accent1"/>
          <w:sz w:val="22"/>
          <w:szCs w:val="22"/>
        </w:rPr>
        <w:t xml:space="preserve">13.3. </w:t>
      </w:r>
      <w:r w:rsidR="0037045F" w:rsidRPr="1EBF0DCC">
        <w:rPr>
          <w:rFonts w:ascii="Tahoma" w:eastAsia="Times New Roman" w:hAnsi="Tahoma" w:cs="Tahoma"/>
          <w:color w:val="000000" w:themeColor="accent1"/>
          <w:sz w:val="22"/>
          <w:szCs w:val="22"/>
        </w:rPr>
        <w:t xml:space="preserve">Учасник тендеру може бути замінений новим учасником тендеру, який відповідає критеріям відбору згідно з тендерною документацією, за умови попередньої згоди Замовника та у випадках, визначених у </w:t>
      </w:r>
      <w:r w:rsidR="00F229E2" w:rsidRPr="1EBF0DCC">
        <w:rPr>
          <w:rFonts w:ascii="Tahoma" w:eastAsia="Times New Roman" w:hAnsi="Tahoma" w:cs="Tahoma"/>
          <w:color w:val="000000" w:themeColor="accent1"/>
          <w:sz w:val="22"/>
          <w:szCs w:val="22"/>
        </w:rPr>
        <w:t>АПЗЕ</w:t>
      </w:r>
      <w:r w:rsidR="0037045F" w:rsidRPr="1EBF0DCC">
        <w:rPr>
          <w:rFonts w:ascii="Tahoma" w:eastAsia="Times New Roman" w:hAnsi="Tahoma" w:cs="Tahoma"/>
          <w:color w:val="000000" w:themeColor="accent1"/>
          <w:sz w:val="22"/>
          <w:szCs w:val="22"/>
        </w:rPr>
        <w:t xml:space="preserve">. Заміна учасників тендеру здійснюється відповідно до електронного або письмового запиту, поданого </w:t>
      </w:r>
      <w:r w:rsidR="35BFB5DF" w:rsidRPr="1EBF0DCC">
        <w:rPr>
          <w:rFonts w:ascii="Tahoma" w:eastAsia="Times New Roman" w:hAnsi="Tahoma" w:cs="Tahoma"/>
          <w:color w:val="000000" w:themeColor="accent1"/>
          <w:sz w:val="22"/>
          <w:szCs w:val="22"/>
        </w:rPr>
        <w:t>Організацією-з</w:t>
      </w:r>
      <w:r w:rsidR="0037045F" w:rsidRPr="1EBF0DCC">
        <w:rPr>
          <w:rFonts w:ascii="Tahoma" w:eastAsia="Times New Roman" w:hAnsi="Tahoma" w:cs="Tahoma"/>
          <w:color w:val="000000" w:themeColor="accent1"/>
          <w:sz w:val="22"/>
          <w:szCs w:val="22"/>
        </w:rPr>
        <w:t>амовником.</w:t>
      </w:r>
    </w:p>
    <w:p w14:paraId="7C2F504E" w14:textId="0CE9B1B7" w:rsidR="003134BF" w:rsidRPr="009009B7" w:rsidRDefault="000E640B" w:rsidP="1EBF0DCC">
      <w:pPr>
        <w:spacing w:after="0" w:line="40" w:lineRule="atLeast"/>
        <w:contextualSpacing/>
        <w:rPr>
          <w:rFonts w:ascii="Tahoma" w:eastAsiaTheme="minorEastAsia" w:hAnsi="Tahoma" w:cs="Tahoma"/>
          <w:sz w:val="22"/>
          <w:szCs w:val="22"/>
          <w:lang w:eastAsia="ru-RU"/>
        </w:rPr>
      </w:pPr>
      <w:r w:rsidRPr="1EBF0DCC">
        <w:rPr>
          <w:rFonts w:ascii="Tahoma" w:eastAsiaTheme="minorEastAsia" w:hAnsi="Tahoma" w:cs="Tahoma"/>
          <w:sz w:val="22"/>
          <w:szCs w:val="22"/>
          <w:lang w:eastAsia="ru-RU"/>
        </w:rPr>
        <w:t xml:space="preserve">13.4. </w:t>
      </w:r>
      <w:r w:rsidR="003134BF" w:rsidRPr="1EBF0DCC">
        <w:rPr>
          <w:rFonts w:ascii="Tahoma" w:eastAsiaTheme="minorEastAsia" w:hAnsi="Tahoma" w:cs="Tahoma"/>
          <w:sz w:val="22"/>
          <w:szCs w:val="22"/>
          <w:lang w:eastAsia="ru-RU"/>
        </w:rPr>
        <w:t>Термін виконання договору на закупівлю може бути продовжений тільки за попередньою письмовою згодою Організації-замовника та у випадках, передбачених АПЗЕ</w:t>
      </w:r>
      <w:r w:rsidR="0071323D" w:rsidRPr="1EBF0DCC">
        <w:rPr>
          <w:rFonts w:ascii="Tahoma" w:eastAsiaTheme="minorEastAsia" w:hAnsi="Tahoma" w:cs="Tahoma"/>
          <w:sz w:val="22"/>
          <w:szCs w:val="22"/>
          <w:lang w:val="ru-RU" w:eastAsia="ru-RU"/>
        </w:rPr>
        <w:t>.</w:t>
      </w:r>
    </w:p>
    <w:p w14:paraId="33D2417E" w14:textId="54EA1A4A" w:rsidR="0071323D" w:rsidRPr="009009B7" w:rsidRDefault="000E640B" w:rsidP="1EBF0DCC">
      <w:pPr>
        <w:pBdr>
          <w:top w:val="nil"/>
          <w:left w:val="nil"/>
          <w:bottom w:val="nil"/>
          <w:right w:val="nil"/>
          <w:between w:val="nil"/>
        </w:pBdr>
        <w:spacing w:after="0" w:line="240" w:lineRule="auto"/>
        <w:rPr>
          <w:rFonts w:ascii="Tahoma" w:eastAsia="Times New Roman" w:hAnsi="Tahoma" w:cs="Tahoma"/>
          <w:color w:val="000000"/>
          <w:sz w:val="22"/>
          <w:szCs w:val="22"/>
        </w:rPr>
      </w:pPr>
      <w:r w:rsidRPr="1EBF0DCC">
        <w:rPr>
          <w:rFonts w:ascii="Tahoma" w:eastAsia="Times New Roman" w:hAnsi="Tahoma" w:cs="Tahoma"/>
          <w:color w:val="000000" w:themeColor="accent1"/>
          <w:sz w:val="22"/>
          <w:szCs w:val="22"/>
        </w:rPr>
        <w:t xml:space="preserve">13.5. </w:t>
      </w:r>
      <w:r w:rsidR="0071323D" w:rsidRPr="1EBF0DCC">
        <w:rPr>
          <w:rFonts w:ascii="Tahoma" w:eastAsia="Times New Roman" w:hAnsi="Tahoma" w:cs="Tahoma"/>
          <w:color w:val="000000" w:themeColor="accent1"/>
          <w:sz w:val="22"/>
          <w:szCs w:val="22"/>
        </w:rPr>
        <w:t>За зверненням Реципієнта, Виконавець проекту може передавати результати послуг у вигляді готових до використання продуктів іншим сторонам.</w:t>
      </w:r>
    </w:p>
    <w:p w14:paraId="298D7410" w14:textId="4A74BEE2" w:rsidR="00D14D79" w:rsidRPr="00A61D25" w:rsidRDefault="000E640B" w:rsidP="1EBF0DCC">
      <w:pPr>
        <w:spacing w:after="0" w:line="40" w:lineRule="atLeast"/>
        <w:contextualSpacing/>
        <w:rPr>
          <w:rFonts w:ascii="Tahoma" w:eastAsiaTheme="minorEastAsia" w:hAnsi="Tahoma" w:cs="Tahoma"/>
          <w:sz w:val="22"/>
          <w:szCs w:val="22"/>
          <w:lang w:eastAsia="ru-RU"/>
        </w:rPr>
      </w:pPr>
      <w:r w:rsidRPr="1EBF0DCC">
        <w:rPr>
          <w:rFonts w:ascii="Tahoma" w:eastAsiaTheme="minorEastAsia" w:hAnsi="Tahoma" w:cs="Tahoma"/>
          <w:sz w:val="22"/>
          <w:szCs w:val="22"/>
          <w:lang w:eastAsia="ru-RU"/>
        </w:rPr>
        <w:t xml:space="preserve">13.6. </w:t>
      </w:r>
      <w:r w:rsidR="003134BF" w:rsidRPr="1EBF0DCC">
        <w:rPr>
          <w:rFonts w:ascii="Tahoma" w:eastAsiaTheme="minorEastAsia" w:hAnsi="Tahoma" w:cs="Tahoma"/>
          <w:sz w:val="22"/>
          <w:szCs w:val="22"/>
          <w:lang w:eastAsia="ru-RU"/>
        </w:rPr>
        <w:t xml:space="preserve"> </w:t>
      </w:r>
      <w:r w:rsidR="00D14D79" w:rsidRPr="1EBF0DCC">
        <w:rPr>
          <w:rFonts w:ascii="Tahoma" w:eastAsia="Times New Roman" w:hAnsi="Tahoma" w:cs="Tahoma"/>
          <w:color w:val="000000" w:themeColor="accent1"/>
          <w:sz w:val="22"/>
          <w:szCs w:val="22"/>
        </w:rPr>
        <w:t xml:space="preserve">У договір про закупівлю можуть бути внесені зміни відповідно до § 123 </w:t>
      </w:r>
      <w:r w:rsidR="00F229E2" w:rsidRPr="1EBF0DCC">
        <w:rPr>
          <w:rFonts w:ascii="Tahoma" w:eastAsia="Times New Roman" w:hAnsi="Tahoma" w:cs="Tahoma"/>
          <w:color w:val="000000" w:themeColor="accent1"/>
          <w:sz w:val="22"/>
          <w:szCs w:val="22"/>
        </w:rPr>
        <w:t xml:space="preserve">АПЗЕ </w:t>
      </w:r>
      <w:r w:rsidR="00D14D79" w:rsidRPr="1EBF0DCC">
        <w:rPr>
          <w:rFonts w:ascii="Tahoma" w:eastAsia="Times New Roman" w:hAnsi="Tahoma" w:cs="Tahoma"/>
          <w:color w:val="000000" w:themeColor="accent1"/>
          <w:sz w:val="22"/>
          <w:szCs w:val="22"/>
        </w:rPr>
        <w:t>у</w:t>
      </w:r>
      <w:r w:rsidR="54150A7A" w:rsidRPr="1EBF0DCC">
        <w:rPr>
          <w:rFonts w:ascii="Tahoma" w:eastAsia="Times New Roman" w:hAnsi="Tahoma" w:cs="Tahoma"/>
          <w:color w:val="000000" w:themeColor="accent1"/>
          <w:sz w:val="22"/>
          <w:szCs w:val="22"/>
        </w:rPr>
        <w:t xml:space="preserve"> таких</w:t>
      </w:r>
      <w:r w:rsidR="00D14D79" w:rsidRPr="1EBF0DCC">
        <w:rPr>
          <w:rFonts w:ascii="Tahoma" w:eastAsia="Times New Roman" w:hAnsi="Tahoma" w:cs="Tahoma"/>
          <w:color w:val="000000" w:themeColor="accent1"/>
          <w:sz w:val="22"/>
          <w:szCs w:val="22"/>
        </w:rPr>
        <w:t xml:space="preserve"> випадк</w:t>
      </w:r>
      <w:r w:rsidR="02ACE7B4" w:rsidRPr="1EBF0DCC">
        <w:rPr>
          <w:rFonts w:ascii="Tahoma" w:eastAsia="Times New Roman" w:hAnsi="Tahoma" w:cs="Tahoma"/>
          <w:color w:val="000000" w:themeColor="accent1"/>
          <w:sz w:val="22"/>
          <w:szCs w:val="22"/>
        </w:rPr>
        <w:t>ах</w:t>
      </w:r>
      <w:r w:rsidR="00D14D79" w:rsidRPr="1EBF0DCC">
        <w:rPr>
          <w:rFonts w:ascii="Tahoma" w:eastAsia="Times New Roman" w:hAnsi="Tahoma" w:cs="Tahoma"/>
          <w:color w:val="000000" w:themeColor="accent1"/>
          <w:sz w:val="22"/>
          <w:szCs w:val="22"/>
        </w:rPr>
        <w:t xml:space="preserve">, </w:t>
      </w:r>
      <w:r w:rsidR="00375021" w:rsidRPr="1EBF0DCC">
        <w:rPr>
          <w:rFonts w:ascii="Tahoma" w:eastAsia="Times New Roman" w:hAnsi="Tahoma" w:cs="Tahoma"/>
          <w:color w:val="000000" w:themeColor="accent1"/>
          <w:sz w:val="22"/>
          <w:szCs w:val="22"/>
        </w:rPr>
        <w:t xml:space="preserve">але не виключно, </w:t>
      </w:r>
      <w:r w:rsidR="00D14D79" w:rsidRPr="1EBF0DCC">
        <w:rPr>
          <w:rFonts w:ascii="Tahoma" w:eastAsia="Times New Roman" w:hAnsi="Tahoma" w:cs="Tahoma"/>
          <w:color w:val="000000" w:themeColor="accent1"/>
          <w:sz w:val="22"/>
          <w:szCs w:val="22"/>
        </w:rPr>
        <w:t>коли:</w:t>
      </w:r>
    </w:p>
    <w:p w14:paraId="32AA4C46" w14:textId="1E9352D2" w:rsidR="00D14D79" w:rsidRPr="00A61D25" w:rsidRDefault="000E640B" w:rsidP="1EBF0DCC">
      <w:pPr>
        <w:pBdr>
          <w:top w:val="nil"/>
          <w:left w:val="nil"/>
          <w:bottom w:val="nil"/>
          <w:right w:val="nil"/>
          <w:between w:val="nil"/>
        </w:pBdr>
        <w:spacing w:after="0" w:line="240" w:lineRule="auto"/>
        <w:rPr>
          <w:rFonts w:ascii="Tahoma" w:eastAsia="Times New Roman" w:hAnsi="Tahoma" w:cs="Tahoma"/>
          <w:color w:val="000000"/>
          <w:sz w:val="22"/>
          <w:szCs w:val="22"/>
        </w:rPr>
      </w:pPr>
      <w:r w:rsidRPr="1EBF0DCC">
        <w:rPr>
          <w:rFonts w:ascii="Tahoma" w:eastAsia="Times New Roman" w:hAnsi="Tahoma" w:cs="Tahoma"/>
          <w:color w:val="000000" w:themeColor="accent1"/>
          <w:sz w:val="22"/>
          <w:szCs w:val="22"/>
        </w:rPr>
        <w:t xml:space="preserve">13.6.1. </w:t>
      </w:r>
      <w:r w:rsidR="00D14D79" w:rsidRPr="1EBF0DCC">
        <w:rPr>
          <w:rFonts w:ascii="Tahoma" w:eastAsia="Times New Roman" w:hAnsi="Tahoma" w:cs="Tahoma"/>
          <w:color w:val="000000" w:themeColor="accent1"/>
          <w:sz w:val="22"/>
          <w:szCs w:val="22"/>
        </w:rPr>
        <w:t xml:space="preserve">стає неможливим виконання договору протягом строку дії через обставини, спричинені </w:t>
      </w:r>
      <w:r w:rsidR="683E57CC" w:rsidRPr="1EBF0DCC">
        <w:rPr>
          <w:rFonts w:ascii="Tahoma" w:eastAsia="Times New Roman" w:hAnsi="Tahoma" w:cs="Tahoma"/>
          <w:color w:val="000000" w:themeColor="accent1"/>
          <w:sz w:val="22"/>
          <w:szCs w:val="22"/>
        </w:rPr>
        <w:t>Реципієнто</w:t>
      </w:r>
      <w:r w:rsidR="00D14D79" w:rsidRPr="1EBF0DCC">
        <w:rPr>
          <w:rFonts w:ascii="Tahoma" w:eastAsia="Times New Roman" w:hAnsi="Tahoma" w:cs="Tahoma"/>
          <w:color w:val="000000" w:themeColor="accent1"/>
          <w:sz w:val="22"/>
          <w:szCs w:val="22"/>
        </w:rPr>
        <w:t xml:space="preserve">м, державними органами України, пандемією чи російською агресією проти України та її наслідками, на які не можуть вплинути ні </w:t>
      </w:r>
      <w:r w:rsidR="31832C5B" w:rsidRPr="1EBF0DCC">
        <w:rPr>
          <w:rFonts w:ascii="Tahoma" w:eastAsia="Times New Roman" w:hAnsi="Tahoma" w:cs="Tahoma"/>
          <w:color w:val="000000" w:themeColor="accent1"/>
          <w:sz w:val="22"/>
          <w:szCs w:val="22"/>
        </w:rPr>
        <w:t>Організація-з</w:t>
      </w:r>
      <w:r w:rsidR="00D14D79" w:rsidRPr="1EBF0DCC">
        <w:rPr>
          <w:rFonts w:ascii="Tahoma" w:eastAsia="Times New Roman" w:hAnsi="Tahoma" w:cs="Tahoma"/>
          <w:color w:val="000000" w:themeColor="accent1"/>
          <w:sz w:val="22"/>
          <w:szCs w:val="22"/>
        </w:rPr>
        <w:t>амовник, ні учасник (зміна строку дії);</w:t>
      </w:r>
    </w:p>
    <w:p w14:paraId="71A193DA" w14:textId="6DA8ACFE" w:rsidR="004D1B70" w:rsidRPr="00516DE0" w:rsidRDefault="000E640B" w:rsidP="1EBF0DCC">
      <w:pPr>
        <w:pBdr>
          <w:top w:val="nil"/>
          <w:left w:val="nil"/>
          <w:bottom w:val="nil"/>
          <w:right w:val="nil"/>
          <w:between w:val="nil"/>
        </w:pBdr>
        <w:spacing w:after="0" w:line="240" w:lineRule="auto"/>
        <w:rPr>
          <w:rFonts w:ascii="Tahoma" w:eastAsia="Times New Roman" w:hAnsi="Tahoma" w:cs="Tahoma"/>
          <w:color w:val="000000"/>
          <w:sz w:val="22"/>
          <w:szCs w:val="22"/>
        </w:rPr>
      </w:pPr>
      <w:r w:rsidRPr="1EBF0DCC">
        <w:rPr>
          <w:rFonts w:ascii="Tahoma" w:eastAsia="Times New Roman" w:hAnsi="Tahoma" w:cs="Tahoma"/>
          <w:color w:val="000000" w:themeColor="accent1"/>
          <w:sz w:val="22"/>
          <w:szCs w:val="22"/>
        </w:rPr>
        <w:lastRenderedPageBreak/>
        <w:t xml:space="preserve">13.6.2. </w:t>
      </w:r>
      <w:r w:rsidR="00D14D79" w:rsidRPr="1EBF0DCC">
        <w:rPr>
          <w:rFonts w:ascii="Tahoma" w:eastAsia="Times New Roman" w:hAnsi="Tahoma" w:cs="Tahoma"/>
          <w:color w:val="000000" w:themeColor="accent1"/>
          <w:sz w:val="22"/>
          <w:szCs w:val="22"/>
        </w:rPr>
        <w:t xml:space="preserve">стає неможливим виконати договір протягом строку дії через обставини, спричинені під час </w:t>
      </w:r>
      <w:r w:rsidR="01942AFD" w:rsidRPr="1EBF0DCC">
        <w:rPr>
          <w:rFonts w:ascii="Tahoma" w:eastAsia="Times New Roman" w:hAnsi="Tahoma" w:cs="Tahoma"/>
          <w:color w:val="000000" w:themeColor="accent1"/>
          <w:sz w:val="22"/>
          <w:szCs w:val="22"/>
        </w:rPr>
        <w:t>виконання</w:t>
      </w:r>
      <w:r w:rsidR="00D14D79" w:rsidRPr="1EBF0DCC">
        <w:rPr>
          <w:rFonts w:ascii="Tahoma" w:eastAsia="Times New Roman" w:hAnsi="Tahoma" w:cs="Tahoma"/>
          <w:color w:val="000000" w:themeColor="accent1"/>
          <w:sz w:val="22"/>
          <w:szCs w:val="22"/>
        </w:rPr>
        <w:t xml:space="preserve"> (погодження з боку</w:t>
      </w:r>
      <w:r w:rsidR="695FB584" w:rsidRPr="1EBF0DCC">
        <w:rPr>
          <w:rFonts w:ascii="Tahoma" w:eastAsia="Times New Roman" w:hAnsi="Tahoma" w:cs="Tahoma"/>
          <w:color w:val="000000" w:themeColor="accent1"/>
          <w:sz w:val="22"/>
          <w:szCs w:val="22"/>
        </w:rPr>
        <w:t xml:space="preserve"> державних</w:t>
      </w:r>
      <w:r w:rsidR="00D14D79" w:rsidRPr="1EBF0DCC">
        <w:rPr>
          <w:rFonts w:ascii="Tahoma" w:eastAsia="Times New Roman" w:hAnsi="Tahoma" w:cs="Tahoma"/>
          <w:color w:val="000000" w:themeColor="accent1"/>
          <w:sz w:val="22"/>
          <w:szCs w:val="22"/>
        </w:rPr>
        <w:t xml:space="preserve"> органів), на які не можуть вплинути </w:t>
      </w:r>
      <w:r w:rsidR="5425701E" w:rsidRPr="1EBF0DCC">
        <w:rPr>
          <w:rFonts w:ascii="Tahoma" w:eastAsia="Times New Roman" w:hAnsi="Tahoma" w:cs="Tahoma"/>
          <w:color w:val="000000" w:themeColor="accent1"/>
          <w:sz w:val="22"/>
          <w:szCs w:val="22"/>
        </w:rPr>
        <w:t>ні Організація-замовник, ні учасник</w:t>
      </w:r>
      <w:r w:rsidR="00D14D79" w:rsidRPr="1EBF0DCC">
        <w:rPr>
          <w:rFonts w:ascii="Tahoma" w:eastAsia="Times New Roman" w:hAnsi="Tahoma" w:cs="Tahoma"/>
          <w:color w:val="000000" w:themeColor="accent1"/>
          <w:sz w:val="22"/>
          <w:szCs w:val="22"/>
        </w:rPr>
        <w:t xml:space="preserve">. </w:t>
      </w:r>
      <w:r w:rsidR="04E3916C" w:rsidRPr="1EBF0DCC">
        <w:rPr>
          <w:rFonts w:ascii="Tahoma" w:eastAsia="Times New Roman" w:hAnsi="Tahoma" w:cs="Tahoma"/>
          <w:color w:val="000000" w:themeColor="accent1"/>
          <w:sz w:val="22"/>
          <w:szCs w:val="22"/>
        </w:rPr>
        <w:t>У такому разі</w:t>
      </w:r>
      <w:r w:rsidR="00D14D79" w:rsidRPr="1EBF0DCC">
        <w:rPr>
          <w:rFonts w:ascii="Tahoma" w:eastAsia="Times New Roman" w:hAnsi="Tahoma" w:cs="Tahoma"/>
          <w:color w:val="000000" w:themeColor="accent1"/>
          <w:sz w:val="22"/>
          <w:szCs w:val="22"/>
        </w:rPr>
        <w:t xml:space="preserve"> строк дії договору може бути продовжено на </w:t>
      </w:r>
      <w:r w:rsidR="407D43F3" w:rsidRPr="1EBF0DCC">
        <w:rPr>
          <w:rFonts w:ascii="Tahoma" w:eastAsia="Times New Roman" w:hAnsi="Tahoma" w:cs="Tahoma"/>
          <w:color w:val="000000" w:themeColor="accent1"/>
          <w:sz w:val="22"/>
          <w:szCs w:val="22"/>
        </w:rPr>
        <w:t>час</w:t>
      </w:r>
      <w:r w:rsidR="00D14D79" w:rsidRPr="1EBF0DCC">
        <w:rPr>
          <w:rFonts w:ascii="Tahoma" w:eastAsia="Times New Roman" w:hAnsi="Tahoma" w:cs="Tahoma"/>
          <w:color w:val="000000" w:themeColor="accent1"/>
          <w:sz w:val="22"/>
          <w:szCs w:val="22"/>
        </w:rPr>
        <w:t xml:space="preserve"> закінчення обставини (зміни строку дії)</w:t>
      </w:r>
      <w:r w:rsidR="004D1B70" w:rsidRPr="1EBF0DCC">
        <w:rPr>
          <w:rFonts w:ascii="Tahoma" w:eastAsia="Times New Roman" w:hAnsi="Tahoma" w:cs="Tahoma"/>
          <w:color w:val="000000" w:themeColor="accent1"/>
          <w:sz w:val="22"/>
          <w:szCs w:val="22"/>
          <w:lang w:val="ru-RU"/>
        </w:rPr>
        <w:t>;</w:t>
      </w:r>
    </w:p>
    <w:p w14:paraId="3FCF9668" w14:textId="326B2777" w:rsidR="00E716D3" w:rsidRPr="00516DE0" w:rsidRDefault="000E640B" w:rsidP="65D20778">
      <w:pPr>
        <w:pBdr>
          <w:top w:val="nil"/>
          <w:left w:val="nil"/>
          <w:bottom w:val="nil"/>
          <w:right w:val="nil"/>
          <w:between w:val="nil"/>
        </w:pBdr>
        <w:spacing w:after="0" w:line="240" w:lineRule="auto"/>
        <w:rPr>
          <w:rFonts w:ascii="Tahoma" w:eastAsia="Times New Roman" w:hAnsi="Tahoma" w:cs="Tahoma"/>
          <w:color w:val="000000"/>
          <w:sz w:val="22"/>
          <w:szCs w:val="22"/>
        </w:rPr>
      </w:pPr>
      <w:r w:rsidRPr="65D20778">
        <w:rPr>
          <w:rFonts w:ascii="Tahoma" w:eastAsia="Times New Roman" w:hAnsi="Tahoma" w:cs="Tahoma"/>
          <w:color w:val="000000" w:themeColor="accent1"/>
          <w:sz w:val="22"/>
          <w:szCs w:val="22"/>
          <w:lang w:eastAsia="en-US"/>
        </w:rPr>
        <w:t xml:space="preserve">13.6.3. </w:t>
      </w:r>
      <w:r w:rsidR="00E716D3" w:rsidRPr="65D20778">
        <w:rPr>
          <w:rFonts w:ascii="Tahoma" w:eastAsia="Times New Roman" w:hAnsi="Tahoma" w:cs="Tahoma"/>
          <w:color w:val="000000" w:themeColor="accent1"/>
          <w:sz w:val="22"/>
          <w:szCs w:val="22"/>
          <w:lang w:eastAsia="en-US"/>
        </w:rPr>
        <w:t>якщо під час виконання договору про закупівлю з’являються або набувають чинності нові правові акти, які вимагають адаптації або доповнення Послуг для забезпечення відповідності вимогам чинного законодавства. Зміни мають бути безпосередньо пов’язані із запровадженням нового законодавства чи нормативних актів щодо функціональності, безпеки, захисту даних чи інших правових вимог до ІТ-рішення та не повинні змінювати загальний характер договору про закупівлю чи основні цілі проєкту. Якщо внаслідок змін у законодавстві ціна договору про закупівлю збільшується або змінюються строки надання Послуг, до договору про закупівлю можуть бути внесені зміни щодо відображення додаткових витрат та, у разі необхідності, продовження строку виконання за таких умов:</w:t>
      </w:r>
    </w:p>
    <w:p w14:paraId="19C9EBC0" w14:textId="77777777" w:rsidR="00E716D3" w:rsidRPr="00E716D3" w:rsidRDefault="00E716D3" w:rsidP="00E716D3">
      <w:pPr>
        <w:numPr>
          <w:ilvl w:val="0"/>
          <w:numId w:val="13"/>
        </w:numPr>
        <w:pBdr>
          <w:top w:val="nil"/>
          <w:left w:val="nil"/>
          <w:bottom w:val="nil"/>
          <w:right w:val="nil"/>
          <w:between w:val="nil"/>
        </w:pBdr>
        <w:spacing w:after="0" w:line="240" w:lineRule="auto"/>
        <w:ind w:left="2127"/>
        <w:contextualSpacing/>
        <w:jc w:val="left"/>
        <w:rPr>
          <w:rFonts w:ascii="Tahoma" w:eastAsiaTheme="minorHAnsi" w:hAnsi="Tahoma" w:cs="Tahoma"/>
          <w:color w:val="000000" w:themeColor="text1"/>
          <w:sz w:val="22"/>
          <w:szCs w:val="22"/>
          <w:lang w:eastAsia="en-US"/>
        </w:rPr>
      </w:pPr>
      <w:r w:rsidRPr="00E716D3">
        <w:rPr>
          <w:rFonts w:ascii="Tahoma" w:eastAsiaTheme="minorHAnsi" w:hAnsi="Tahoma" w:cs="Tahoma"/>
          <w:color w:val="000000" w:themeColor="text1"/>
          <w:sz w:val="22"/>
          <w:szCs w:val="22"/>
          <w:lang w:eastAsia="en-US"/>
        </w:rPr>
        <w:t>відшкодування додаткових витрат має бути задокументовано та пропорційно фактичним витратам на дотримання нових вимог. Вартість змін не може перевищувати 20% початкової ціни договору про закупівлю;</w:t>
      </w:r>
    </w:p>
    <w:p w14:paraId="42C120AD" w14:textId="2ED130FC" w:rsidR="004D1B70" w:rsidRPr="00516DE0" w:rsidRDefault="00E716D3" w:rsidP="00516DE0">
      <w:pPr>
        <w:numPr>
          <w:ilvl w:val="0"/>
          <w:numId w:val="13"/>
        </w:numPr>
        <w:pBdr>
          <w:top w:val="nil"/>
          <w:left w:val="nil"/>
          <w:bottom w:val="nil"/>
          <w:right w:val="nil"/>
          <w:between w:val="nil"/>
        </w:pBdr>
        <w:spacing w:after="0" w:line="240" w:lineRule="auto"/>
        <w:ind w:left="2127"/>
        <w:contextualSpacing/>
        <w:jc w:val="left"/>
        <w:rPr>
          <w:rFonts w:ascii="Tahoma" w:eastAsia="Times New Roman" w:hAnsi="Tahoma" w:cs="Tahoma"/>
          <w:color w:val="000000"/>
          <w:sz w:val="22"/>
          <w:szCs w:val="22"/>
          <w:lang w:eastAsia="en-US"/>
        </w:rPr>
      </w:pPr>
      <w:r w:rsidRPr="00E716D3">
        <w:rPr>
          <w:rFonts w:ascii="Tahoma" w:eastAsiaTheme="minorHAnsi" w:hAnsi="Tahoma" w:cs="Tahoma"/>
          <w:color w:val="000000" w:themeColor="text1"/>
          <w:sz w:val="22"/>
          <w:szCs w:val="22"/>
          <w:lang w:eastAsia="en-US"/>
        </w:rPr>
        <w:t>будь-яке продовження строку має бути розумним і пропорційним часу, необхідному для впровадження змін, необхідних для відповідності новим вимогам. Подовження строку не може перевищувати 35% початкової тривалості договору про закупівлю.</w:t>
      </w:r>
    </w:p>
    <w:p w14:paraId="4F23A8D6" w14:textId="1CFF9B19" w:rsidR="00EC5E88" w:rsidRPr="00516DE0" w:rsidRDefault="000E640B" w:rsidP="65D20778">
      <w:pPr>
        <w:pBdr>
          <w:top w:val="nil"/>
          <w:left w:val="nil"/>
          <w:bottom w:val="nil"/>
          <w:right w:val="nil"/>
          <w:between w:val="nil"/>
        </w:pBdr>
        <w:spacing w:after="0" w:line="240" w:lineRule="auto"/>
        <w:rPr>
          <w:rFonts w:ascii="Tahoma" w:eastAsia="Times New Roman" w:hAnsi="Tahoma" w:cs="Tahoma"/>
          <w:color w:val="000000"/>
          <w:sz w:val="22"/>
          <w:szCs w:val="22"/>
        </w:rPr>
      </w:pPr>
      <w:r w:rsidRPr="65D20778">
        <w:rPr>
          <w:rFonts w:ascii="Tahoma" w:eastAsia="Times New Roman" w:hAnsi="Tahoma" w:cs="Tahoma"/>
          <w:color w:val="000000" w:themeColor="accent1"/>
          <w:sz w:val="22"/>
          <w:szCs w:val="22"/>
        </w:rPr>
        <w:t xml:space="preserve">13.6.4. </w:t>
      </w:r>
      <w:r w:rsidR="00EC5E88" w:rsidRPr="65D20778">
        <w:rPr>
          <w:rFonts w:ascii="Tahoma" w:hAnsi="Tahoma" w:cs="Tahoma"/>
          <w:sz w:val="22"/>
          <w:szCs w:val="22"/>
        </w:rPr>
        <w:t>якщо особа, яка надала Замовнику підтримку зі структурних фондів Європейського Союзу, продовжує період прийнятності проєкту. Продовження періоду прийнятності пов’язане з рішенням грантодавця, яке дозволяє продовжити період реалізації проєкту, щоб найкращим чином досягти цілей проєкту та відповідати умовам фінансування.</w:t>
      </w:r>
    </w:p>
    <w:p w14:paraId="1FF7081C" w14:textId="4EFB45D1" w:rsidR="00D14D79" w:rsidRPr="002914FC" w:rsidRDefault="00254BB6" w:rsidP="65D20778">
      <w:pPr>
        <w:pBdr>
          <w:top w:val="nil"/>
          <w:left w:val="nil"/>
          <w:bottom w:val="nil"/>
          <w:right w:val="nil"/>
          <w:between w:val="nil"/>
        </w:pBdr>
        <w:spacing w:after="0" w:line="240" w:lineRule="auto"/>
        <w:rPr>
          <w:rFonts w:ascii="Tahoma" w:eastAsia="Times New Roman" w:hAnsi="Tahoma" w:cs="Tahoma"/>
          <w:color w:val="000000"/>
          <w:sz w:val="22"/>
          <w:szCs w:val="22"/>
        </w:rPr>
      </w:pPr>
      <w:r w:rsidRPr="65D20778">
        <w:rPr>
          <w:rFonts w:ascii="Tahoma" w:eastAsia="Times New Roman" w:hAnsi="Tahoma" w:cs="Tahoma"/>
          <w:color w:val="000000" w:themeColor="accent1"/>
          <w:sz w:val="22"/>
          <w:szCs w:val="22"/>
        </w:rPr>
        <w:t xml:space="preserve">13.7. </w:t>
      </w:r>
      <w:r w:rsidR="00D14D79" w:rsidRPr="65D20778">
        <w:rPr>
          <w:rFonts w:ascii="Tahoma" w:eastAsia="Times New Roman" w:hAnsi="Tahoma" w:cs="Tahoma"/>
          <w:color w:val="000000" w:themeColor="accent1"/>
          <w:sz w:val="22"/>
          <w:szCs w:val="22"/>
        </w:rPr>
        <w:t>Замовник може вимагати внесення змін до договору про закупівлю на власний розсуд, якщо права інтелектуальної власності змінюються на користь Замовника або Реципієнта. Такі зміни вносяться в письмовій формі та підписуються всіма сторонами договору про закупівлю.</w:t>
      </w:r>
    </w:p>
    <w:p w14:paraId="62FEE699" w14:textId="4D1C8BA8" w:rsidR="00D14D79" w:rsidRDefault="00254BB6" w:rsidP="65D20778">
      <w:pPr>
        <w:pBdr>
          <w:top w:val="nil"/>
          <w:left w:val="nil"/>
          <w:bottom w:val="nil"/>
          <w:right w:val="nil"/>
          <w:between w:val="nil"/>
        </w:pBdr>
        <w:spacing w:after="0" w:line="240" w:lineRule="auto"/>
        <w:rPr>
          <w:rFonts w:ascii="Tahoma" w:eastAsia="Times New Roman" w:hAnsi="Tahoma" w:cs="Tahoma"/>
          <w:color w:val="000000" w:themeColor="accent1"/>
          <w:sz w:val="22"/>
          <w:szCs w:val="22"/>
        </w:rPr>
      </w:pPr>
      <w:r w:rsidRPr="65D20778">
        <w:rPr>
          <w:rFonts w:ascii="Tahoma" w:eastAsia="Times New Roman" w:hAnsi="Tahoma" w:cs="Tahoma"/>
          <w:color w:val="000000" w:themeColor="accent1"/>
          <w:sz w:val="22"/>
          <w:szCs w:val="22"/>
        </w:rPr>
        <w:t xml:space="preserve">13.8. </w:t>
      </w:r>
      <w:r w:rsidR="00D14D79" w:rsidRPr="65D20778">
        <w:rPr>
          <w:rFonts w:ascii="Tahoma" w:eastAsia="Times New Roman" w:hAnsi="Tahoma" w:cs="Tahoma"/>
          <w:color w:val="000000" w:themeColor="accent1"/>
          <w:sz w:val="22"/>
          <w:szCs w:val="22"/>
        </w:rPr>
        <w:t>Замовник може вимагати внесення змін до договору про закупівлю на власний розсуд, якщо необхідно укласти та підписати угоду про обробку персональних даних відповідно до Регламенту ЄС 2016/679. Якщо такі зміни були внесені, Замовник і Реципієнт вважаються Контролерами персональних даних, а учасник тендеру вважається Обробником персональних даних. Ризик має бути врахований у тендерній ціні.</w:t>
      </w:r>
    </w:p>
    <w:p w14:paraId="17CB4DAD" w14:textId="77777777" w:rsidR="00AA0AE1" w:rsidRPr="00AA0AE1" w:rsidRDefault="00AA0AE1" w:rsidP="00AA0AE1">
      <w:pPr>
        <w:pBdr>
          <w:top w:val="nil"/>
          <w:left w:val="nil"/>
          <w:bottom w:val="nil"/>
          <w:right w:val="nil"/>
          <w:between w:val="nil"/>
        </w:pBdr>
        <w:spacing w:after="0" w:line="240" w:lineRule="auto"/>
        <w:rPr>
          <w:rFonts w:ascii="Tahoma" w:eastAsia="Times New Roman" w:hAnsi="Tahoma" w:cs="Tahoma"/>
          <w:color w:val="000000"/>
          <w:sz w:val="22"/>
          <w:szCs w:val="22"/>
        </w:rPr>
      </w:pPr>
      <w:r w:rsidRPr="00AA0AE1">
        <w:rPr>
          <w:rFonts w:ascii="Tahoma" w:eastAsia="Times New Roman" w:hAnsi="Tahoma" w:cs="Tahoma"/>
          <w:color w:val="000000"/>
          <w:sz w:val="22"/>
          <w:szCs w:val="22"/>
        </w:rPr>
        <w:t>13.9.    Організація-замовник збирає та обробляє персональні дані відповідно до Регламенту (ЄС) 2018/1725 про захист фізичних осіб у зв'язку з обробкою персональних даних органами та установами Союзу (далі – «GDPR»). Обробка здійснюється на підставі статті 6(1)(c) АПЗЕ та GDPR. Персональні дані обробляються з метою проведення процедури закупівлі, включаючи оцінку тендерних пропозицій, перевірку кваліфікаційних вимог, дії, пов'язані з укладенням та виконанням договору, а також для забезпечення прозорості, звітності та контролю за закупівлею, включаючи аудити та нагляд, пов'язані з використанням структурних фондів. Для персональних даних, поданих у тендерних пропозиціях, не використовується автоматизоване прийняття рішень або профілювання.</w:t>
      </w:r>
    </w:p>
    <w:p w14:paraId="6D6F9FD7" w14:textId="77777777" w:rsidR="00AA0AE1" w:rsidRPr="00AA0AE1" w:rsidRDefault="00AA0AE1" w:rsidP="00AA0AE1">
      <w:pPr>
        <w:pBdr>
          <w:top w:val="nil"/>
          <w:left w:val="nil"/>
          <w:bottom w:val="nil"/>
          <w:right w:val="nil"/>
          <w:between w:val="nil"/>
        </w:pBdr>
        <w:spacing w:after="0" w:line="240" w:lineRule="auto"/>
        <w:rPr>
          <w:rFonts w:ascii="Tahoma" w:eastAsia="Times New Roman" w:hAnsi="Tahoma" w:cs="Tahoma"/>
          <w:color w:val="000000"/>
          <w:sz w:val="22"/>
          <w:szCs w:val="22"/>
        </w:rPr>
      </w:pPr>
      <w:r w:rsidRPr="00AA0AE1">
        <w:rPr>
          <w:rFonts w:ascii="Tahoma" w:eastAsia="Times New Roman" w:hAnsi="Tahoma" w:cs="Tahoma"/>
          <w:color w:val="000000"/>
          <w:sz w:val="22"/>
          <w:szCs w:val="22"/>
        </w:rPr>
        <w:t>13.10.    Доступ може бути наданий членам тендерного комітету, залученим юридичним радникам (внутрішнім або зовнішнім), керівнику Організації-замовника або призначеній ним особі, а також наглядовим/аудиторським органам. У разі спору дані можуть бути надані судам. У разі застосування міжнародних санкцій дані можуть бути надані підрозділу фінансової розвідки або будь-якому іншому компетентному органу.</w:t>
      </w:r>
    </w:p>
    <w:p w14:paraId="422050E6" w14:textId="6E53EB92" w:rsidR="00AA0AE1" w:rsidRPr="002914FC" w:rsidRDefault="00AA0AE1" w:rsidP="00AA0AE1">
      <w:pPr>
        <w:pBdr>
          <w:top w:val="nil"/>
          <w:left w:val="nil"/>
          <w:bottom w:val="nil"/>
          <w:right w:val="nil"/>
          <w:between w:val="nil"/>
        </w:pBdr>
        <w:spacing w:after="0" w:line="240" w:lineRule="auto"/>
        <w:rPr>
          <w:rFonts w:ascii="Tahoma" w:eastAsia="Times New Roman" w:hAnsi="Tahoma" w:cs="Tahoma"/>
          <w:color w:val="000000"/>
          <w:sz w:val="22"/>
          <w:szCs w:val="22"/>
        </w:rPr>
      </w:pPr>
      <w:r w:rsidRPr="00AA0AE1">
        <w:rPr>
          <w:rFonts w:ascii="Tahoma" w:eastAsia="Times New Roman" w:hAnsi="Tahoma" w:cs="Tahoma"/>
          <w:color w:val="000000"/>
          <w:sz w:val="22"/>
          <w:szCs w:val="22"/>
        </w:rPr>
        <w:t>13.11.    У питаннях, не врегульованих у цьому розділі, Організація-замовник  дотримується своєї політики конфіденційності, опублікованої на його веб-сайті (https://ega.ee/privacy-policy/).</w:t>
      </w:r>
    </w:p>
    <w:p w14:paraId="7228EA34" w14:textId="77777777" w:rsidR="003134BF" w:rsidRPr="003134BF" w:rsidRDefault="003134BF" w:rsidP="003134BF">
      <w:pPr>
        <w:spacing w:after="0" w:line="40" w:lineRule="atLeast"/>
        <w:ind w:left="709"/>
        <w:contextualSpacing/>
        <w:rPr>
          <w:rFonts w:ascii="Tahoma" w:eastAsiaTheme="minorHAnsi" w:hAnsi="Tahoma" w:cs="Tahoma"/>
          <w:sz w:val="22"/>
          <w:szCs w:val="22"/>
          <w:lang w:eastAsia="ru-RU"/>
        </w:rPr>
      </w:pPr>
    </w:p>
    <w:p w14:paraId="26ADC2AE" w14:textId="49FC91E0" w:rsidR="003134BF" w:rsidRPr="003134BF" w:rsidRDefault="00B261CE" w:rsidP="007B7C21">
      <w:pPr>
        <w:spacing w:after="0" w:line="40" w:lineRule="atLeast"/>
        <w:contextualSpacing/>
        <w:jc w:val="center"/>
        <w:outlineLvl w:val="0"/>
        <w:rPr>
          <w:rFonts w:ascii="Tahoma" w:eastAsiaTheme="majorEastAsia" w:hAnsi="Tahoma" w:cs="Tahoma"/>
          <w:b/>
          <w:color w:val="000000" w:themeColor="accent1"/>
          <w:sz w:val="22"/>
          <w:szCs w:val="22"/>
          <w:lang w:eastAsia="en-US"/>
        </w:rPr>
      </w:pPr>
      <w:r>
        <w:rPr>
          <w:rFonts w:ascii="Tahoma" w:eastAsiaTheme="majorEastAsia" w:hAnsi="Tahoma" w:cs="Tahoma"/>
          <w:b/>
          <w:color w:val="000000" w:themeColor="accent1"/>
          <w:sz w:val="22"/>
          <w:szCs w:val="22"/>
          <w:lang w:eastAsia="en-US"/>
        </w:rPr>
        <w:t xml:space="preserve">14. </w:t>
      </w:r>
      <w:r w:rsidR="003134BF" w:rsidRPr="003134BF">
        <w:rPr>
          <w:rFonts w:ascii="Tahoma" w:eastAsiaTheme="majorEastAsia" w:hAnsi="Tahoma" w:cs="Tahoma"/>
          <w:b/>
          <w:color w:val="000000" w:themeColor="accent1"/>
          <w:sz w:val="22"/>
          <w:szCs w:val="22"/>
          <w:lang w:eastAsia="en-US"/>
        </w:rPr>
        <w:t>Строки подачі тендерних пропозицій</w:t>
      </w:r>
    </w:p>
    <w:p w14:paraId="7312555D"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2161CDEB" w14:textId="665319DB" w:rsidR="003134BF" w:rsidRPr="00D74E0F" w:rsidRDefault="003134BF" w:rsidP="3B690D42">
      <w:pPr>
        <w:spacing w:after="0" w:line="40" w:lineRule="atLeast"/>
        <w:contextualSpacing/>
        <w:jc w:val="left"/>
        <w:rPr>
          <w:rFonts w:ascii="Tahoma" w:eastAsiaTheme="minorEastAsia" w:hAnsi="Tahoma" w:cs="Tahoma"/>
          <w:sz w:val="22"/>
          <w:szCs w:val="22"/>
          <w:lang w:eastAsia="en-US"/>
        </w:rPr>
      </w:pPr>
      <w:r w:rsidRPr="3B690D42">
        <w:rPr>
          <w:rFonts w:ascii="Tahoma" w:eastAsiaTheme="minorEastAsia" w:hAnsi="Tahoma" w:cs="Tahoma"/>
          <w:sz w:val="22"/>
          <w:szCs w:val="22"/>
          <w:lang w:eastAsia="en-US"/>
        </w:rPr>
        <w:t xml:space="preserve">Тендерні пропозиції повинні подаватися не пізніше (*) </w:t>
      </w:r>
      <w:r w:rsidR="00D74E0F" w:rsidRPr="00D74E0F">
        <w:rPr>
          <w:rFonts w:ascii="Tahoma" w:eastAsiaTheme="minorEastAsia" w:hAnsi="Tahoma" w:cs="Tahoma"/>
          <w:sz w:val="22"/>
          <w:szCs w:val="22"/>
          <w:lang w:val="et-EE" w:eastAsia="en-US"/>
        </w:rPr>
        <w:t>0</w:t>
      </w:r>
      <w:r w:rsidR="000815EF">
        <w:rPr>
          <w:rFonts w:ascii="Tahoma" w:eastAsiaTheme="minorEastAsia" w:hAnsi="Tahoma" w:cs="Tahoma"/>
          <w:sz w:val="22"/>
          <w:szCs w:val="22"/>
          <w:lang w:val="et-EE" w:eastAsia="en-US"/>
        </w:rPr>
        <w:t>3</w:t>
      </w:r>
      <w:r w:rsidR="00D74E0F" w:rsidRPr="00D74E0F">
        <w:rPr>
          <w:rFonts w:ascii="Tahoma" w:eastAsiaTheme="minorEastAsia" w:hAnsi="Tahoma" w:cs="Tahoma"/>
          <w:sz w:val="22"/>
          <w:szCs w:val="22"/>
          <w:lang w:val="et-EE" w:eastAsia="en-US"/>
        </w:rPr>
        <w:t>.12.</w:t>
      </w:r>
      <w:r w:rsidRPr="00D74E0F">
        <w:rPr>
          <w:rFonts w:ascii="Tahoma" w:eastAsiaTheme="minorEastAsia" w:hAnsi="Tahoma" w:cs="Tahoma"/>
          <w:sz w:val="22"/>
          <w:szCs w:val="22"/>
          <w:lang w:eastAsia="en-US"/>
        </w:rPr>
        <w:t>202</w:t>
      </w:r>
      <w:r w:rsidR="59D84988" w:rsidRPr="00D74E0F">
        <w:rPr>
          <w:rFonts w:ascii="Tahoma" w:eastAsiaTheme="minorEastAsia" w:hAnsi="Tahoma" w:cs="Tahoma"/>
          <w:sz w:val="22"/>
          <w:szCs w:val="22"/>
          <w:lang w:eastAsia="en-US"/>
        </w:rPr>
        <w:t>5</w:t>
      </w:r>
      <w:r w:rsidRPr="00D74E0F">
        <w:rPr>
          <w:rFonts w:ascii="Tahoma" w:eastAsiaTheme="minorEastAsia" w:hAnsi="Tahoma" w:cs="Tahoma"/>
          <w:sz w:val="22"/>
          <w:szCs w:val="22"/>
          <w:lang w:eastAsia="en-US"/>
        </w:rPr>
        <w:t xml:space="preserve"> року 12:00 за київським часом</w:t>
      </w:r>
      <w:r w:rsidR="00D74E0F" w:rsidRPr="00D74E0F">
        <w:rPr>
          <w:rFonts w:ascii="Tahoma" w:eastAsiaTheme="minorEastAsia" w:hAnsi="Tahoma" w:cs="Tahoma"/>
          <w:sz w:val="22"/>
          <w:szCs w:val="22"/>
          <w:lang w:val="et-EE" w:eastAsia="en-US"/>
        </w:rPr>
        <w:t xml:space="preserve"> (EET)</w:t>
      </w:r>
      <w:r w:rsidRPr="00D74E0F">
        <w:rPr>
          <w:rFonts w:ascii="Tahoma" w:eastAsiaTheme="minorEastAsia" w:hAnsi="Tahoma" w:cs="Tahoma"/>
          <w:sz w:val="22"/>
          <w:szCs w:val="22"/>
          <w:lang w:eastAsia="en-US"/>
        </w:rPr>
        <w:t>.</w:t>
      </w:r>
    </w:p>
    <w:p w14:paraId="40257109" w14:textId="1AC00F9B" w:rsidR="003134BF" w:rsidRPr="003134BF" w:rsidRDefault="003134BF" w:rsidP="3B690D42">
      <w:pPr>
        <w:spacing w:after="0" w:line="40" w:lineRule="atLeast"/>
        <w:contextualSpacing/>
        <w:rPr>
          <w:rFonts w:ascii="Tahoma" w:eastAsiaTheme="minorEastAsia" w:hAnsi="Tahoma" w:cs="Tahoma"/>
          <w:sz w:val="22"/>
          <w:szCs w:val="22"/>
          <w:lang w:eastAsia="en-US"/>
        </w:rPr>
      </w:pPr>
      <w:r w:rsidRPr="00D74E0F">
        <w:rPr>
          <w:rFonts w:ascii="Tahoma" w:eastAsiaTheme="minorEastAsia" w:hAnsi="Tahoma" w:cs="Tahoma"/>
          <w:sz w:val="22"/>
          <w:szCs w:val="22"/>
          <w:lang w:eastAsia="en-US"/>
        </w:rPr>
        <w:t xml:space="preserve">Тендерні пропозиції повинні бути відкриті у електронному вигляді у реєстрі публічних закупівель Естонії (*) </w:t>
      </w:r>
      <w:r w:rsidR="00D74E0F" w:rsidRPr="00D74E0F">
        <w:rPr>
          <w:rFonts w:ascii="Tahoma" w:eastAsiaTheme="minorEastAsia" w:hAnsi="Tahoma" w:cs="Tahoma"/>
          <w:sz w:val="22"/>
          <w:szCs w:val="22"/>
          <w:lang w:val="et-EE" w:eastAsia="en-US"/>
        </w:rPr>
        <w:t>0</w:t>
      </w:r>
      <w:r w:rsidR="000815EF">
        <w:rPr>
          <w:rFonts w:ascii="Tahoma" w:eastAsiaTheme="minorEastAsia" w:hAnsi="Tahoma" w:cs="Tahoma"/>
          <w:sz w:val="22"/>
          <w:szCs w:val="22"/>
          <w:lang w:val="et-EE" w:eastAsia="en-US"/>
        </w:rPr>
        <w:t>3</w:t>
      </w:r>
      <w:r w:rsidR="00D74E0F" w:rsidRPr="00D74E0F">
        <w:rPr>
          <w:rFonts w:ascii="Tahoma" w:eastAsiaTheme="minorEastAsia" w:hAnsi="Tahoma" w:cs="Tahoma"/>
          <w:sz w:val="22"/>
          <w:szCs w:val="22"/>
          <w:lang w:val="et-EE" w:eastAsia="en-US"/>
        </w:rPr>
        <w:t>.12.</w:t>
      </w:r>
      <w:r w:rsidRPr="00D74E0F">
        <w:rPr>
          <w:rFonts w:ascii="Tahoma" w:eastAsiaTheme="minorEastAsia" w:hAnsi="Tahoma" w:cs="Tahoma"/>
          <w:sz w:val="22"/>
          <w:szCs w:val="22"/>
          <w:lang w:eastAsia="en-US"/>
        </w:rPr>
        <w:t>202</w:t>
      </w:r>
      <w:r w:rsidR="3C691C5E" w:rsidRPr="00D74E0F">
        <w:rPr>
          <w:rFonts w:ascii="Tahoma" w:eastAsiaTheme="minorEastAsia" w:hAnsi="Tahoma" w:cs="Tahoma"/>
          <w:sz w:val="22"/>
          <w:szCs w:val="22"/>
          <w:lang w:eastAsia="en-US"/>
        </w:rPr>
        <w:t>5</w:t>
      </w:r>
      <w:r w:rsidRPr="00D74E0F">
        <w:rPr>
          <w:rFonts w:ascii="Tahoma" w:eastAsiaTheme="minorEastAsia" w:hAnsi="Tahoma" w:cs="Tahoma"/>
          <w:sz w:val="22"/>
          <w:szCs w:val="22"/>
          <w:lang w:eastAsia="en-US"/>
        </w:rPr>
        <w:t xml:space="preserve"> року з 13:00 за київським часом</w:t>
      </w:r>
      <w:r w:rsidR="00D74E0F" w:rsidRPr="00D74E0F">
        <w:rPr>
          <w:rFonts w:ascii="Tahoma" w:eastAsiaTheme="minorEastAsia" w:hAnsi="Tahoma" w:cs="Tahoma"/>
          <w:sz w:val="22"/>
          <w:szCs w:val="22"/>
          <w:lang w:val="et-EE" w:eastAsia="en-US"/>
        </w:rPr>
        <w:t xml:space="preserve"> (EET)</w:t>
      </w:r>
      <w:r w:rsidRPr="00D74E0F">
        <w:rPr>
          <w:rFonts w:ascii="Tahoma" w:eastAsiaTheme="minorEastAsia" w:hAnsi="Tahoma" w:cs="Tahoma"/>
          <w:sz w:val="22"/>
          <w:szCs w:val="22"/>
          <w:lang w:eastAsia="en-US"/>
        </w:rPr>
        <w:t>.</w:t>
      </w:r>
    </w:p>
    <w:p w14:paraId="776E36BD" w14:textId="77777777" w:rsidR="003134BF" w:rsidRPr="003134BF" w:rsidRDefault="003134BF" w:rsidP="003134BF">
      <w:pPr>
        <w:spacing w:after="0" w:line="40" w:lineRule="atLeast"/>
        <w:ind w:left="709"/>
        <w:contextualSpacing/>
        <w:jc w:val="left"/>
        <w:rPr>
          <w:rFonts w:ascii="Tahoma" w:eastAsiaTheme="minorHAnsi" w:hAnsi="Tahoma" w:cs="Tahoma"/>
          <w:sz w:val="22"/>
          <w:szCs w:val="22"/>
          <w:lang w:eastAsia="en-US"/>
        </w:rPr>
      </w:pPr>
    </w:p>
    <w:p w14:paraId="5A36F402" w14:textId="14EDDE7C" w:rsidR="003134BF" w:rsidRPr="003134BF" w:rsidRDefault="00B261CE" w:rsidP="007B7C21">
      <w:pPr>
        <w:spacing w:after="0" w:line="40" w:lineRule="atLeast"/>
        <w:contextualSpacing/>
        <w:jc w:val="center"/>
        <w:outlineLvl w:val="0"/>
        <w:rPr>
          <w:rFonts w:ascii="Tahoma" w:eastAsiaTheme="majorEastAsia" w:hAnsi="Tahoma" w:cs="Tahoma"/>
          <w:b/>
          <w:color w:val="000000" w:themeColor="accent1"/>
          <w:sz w:val="22"/>
          <w:szCs w:val="22"/>
          <w:lang w:eastAsia="en-US"/>
        </w:rPr>
      </w:pPr>
      <w:r>
        <w:rPr>
          <w:rFonts w:ascii="Tahoma" w:eastAsiaTheme="majorEastAsia" w:hAnsi="Tahoma" w:cs="Tahoma"/>
          <w:b/>
          <w:color w:val="000000" w:themeColor="accent1"/>
          <w:sz w:val="22"/>
          <w:szCs w:val="22"/>
          <w:lang w:eastAsia="en-US"/>
        </w:rPr>
        <w:t xml:space="preserve">15. </w:t>
      </w:r>
      <w:r w:rsidR="003134BF" w:rsidRPr="003134BF">
        <w:rPr>
          <w:rFonts w:ascii="Tahoma" w:eastAsiaTheme="majorEastAsia" w:hAnsi="Tahoma" w:cs="Tahoma"/>
          <w:b/>
          <w:color w:val="000000" w:themeColor="accent1"/>
          <w:sz w:val="22"/>
          <w:szCs w:val="22"/>
          <w:lang w:eastAsia="en-US"/>
        </w:rPr>
        <w:t>Контактні дані Організації-</w:t>
      </w:r>
      <w:r w:rsidR="00A90718">
        <w:rPr>
          <w:rFonts w:ascii="Tahoma" w:eastAsiaTheme="majorEastAsia" w:hAnsi="Tahoma" w:cs="Tahoma"/>
          <w:b/>
          <w:color w:val="000000" w:themeColor="accent1"/>
          <w:sz w:val="22"/>
          <w:szCs w:val="22"/>
          <w:lang w:eastAsia="en-US"/>
        </w:rPr>
        <w:t>з</w:t>
      </w:r>
      <w:r w:rsidR="00A90718" w:rsidRPr="003134BF">
        <w:rPr>
          <w:rFonts w:ascii="Tahoma" w:eastAsiaTheme="majorEastAsia" w:hAnsi="Tahoma" w:cs="Tahoma"/>
          <w:b/>
          <w:color w:val="000000" w:themeColor="accent1"/>
          <w:sz w:val="22"/>
          <w:szCs w:val="22"/>
          <w:lang w:eastAsia="en-US"/>
        </w:rPr>
        <w:t>амовника</w:t>
      </w:r>
    </w:p>
    <w:p w14:paraId="093BDA9B"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583E12AC" w14:textId="3946D012" w:rsidR="003134BF" w:rsidRPr="004279EF" w:rsidRDefault="003134BF" w:rsidP="7677279F">
      <w:pPr>
        <w:spacing w:after="0" w:line="40" w:lineRule="atLeast"/>
        <w:contextualSpacing/>
        <w:rPr>
          <w:rFonts w:ascii="Tahoma" w:eastAsiaTheme="minorEastAsia" w:hAnsi="Tahoma" w:cs="Tahoma"/>
          <w:sz w:val="22"/>
          <w:szCs w:val="22"/>
          <w:lang w:eastAsia="en-US"/>
        </w:rPr>
      </w:pPr>
      <w:r w:rsidRPr="7677279F">
        <w:rPr>
          <w:rFonts w:ascii="Tahoma" w:eastAsiaTheme="minorEastAsia" w:hAnsi="Tahoma" w:cs="Tahoma"/>
          <w:sz w:val="22"/>
          <w:szCs w:val="22"/>
          <w:lang w:eastAsia="en-US"/>
        </w:rPr>
        <w:t xml:space="preserve">Технічні питання: </w:t>
      </w:r>
      <w:r w:rsidR="00846E45">
        <w:rPr>
          <w:rFonts w:ascii="Tahoma" w:eastAsiaTheme="minorEastAsia" w:hAnsi="Tahoma" w:cs="Tahoma"/>
          <w:sz w:val="22"/>
          <w:szCs w:val="22"/>
          <w:lang w:val="en-US" w:eastAsia="en-US"/>
        </w:rPr>
        <w:t>C</w:t>
      </w:r>
      <w:r w:rsidR="00846E45">
        <w:rPr>
          <w:rFonts w:ascii="Tahoma" w:eastAsiaTheme="minorEastAsia" w:hAnsi="Tahoma" w:cs="Tahoma"/>
          <w:sz w:val="22"/>
          <w:szCs w:val="22"/>
          <w:lang w:eastAsia="en-US"/>
        </w:rPr>
        <w:t>ергій Карелін</w:t>
      </w:r>
      <w:r w:rsidRPr="7677279F">
        <w:rPr>
          <w:rFonts w:ascii="Tahoma" w:eastAsiaTheme="minorEastAsia" w:hAnsi="Tahoma" w:cs="Tahoma"/>
          <w:sz w:val="22"/>
          <w:szCs w:val="22"/>
          <w:lang w:eastAsia="en-US"/>
        </w:rPr>
        <w:t xml:space="preserve">, електронна пошта: </w:t>
      </w:r>
      <w:hyperlink r:id="rId11" w:history="1">
        <w:r w:rsidR="00846E45" w:rsidRPr="00123637">
          <w:rPr>
            <w:rStyle w:val="Hyperlink"/>
            <w:rFonts w:ascii="Tahoma" w:eastAsiaTheme="minorEastAsia" w:hAnsi="Tahoma" w:cs="Tahoma"/>
            <w:sz w:val="22"/>
            <w:szCs w:val="22"/>
            <w:lang w:eastAsia="en-US"/>
          </w:rPr>
          <w:t>serhii.karelin@ega.ee</w:t>
        </w:r>
      </w:hyperlink>
      <w:r w:rsidR="00846E45" w:rsidRPr="004279EF">
        <w:rPr>
          <w:rFonts w:ascii="Tahoma" w:eastAsiaTheme="minorEastAsia" w:hAnsi="Tahoma" w:cs="Tahoma"/>
          <w:sz w:val="22"/>
          <w:szCs w:val="22"/>
          <w:lang w:eastAsia="en-US"/>
        </w:rPr>
        <w:t xml:space="preserve"> </w:t>
      </w:r>
    </w:p>
    <w:p w14:paraId="605F2A52" w14:textId="6A051B09" w:rsidR="003134BF" w:rsidRPr="003134BF" w:rsidRDefault="09282638" w:rsidP="6FC9E8CD">
      <w:pPr>
        <w:spacing w:after="0" w:line="240" w:lineRule="auto"/>
        <w:contextualSpacing/>
        <w:rPr>
          <w:rFonts w:ascii="Tahoma" w:eastAsiaTheme="minorEastAsia" w:hAnsi="Tahoma" w:cs="Tahoma"/>
          <w:sz w:val="22"/>
          <w:szCs w:val="22"/>
          <w:lang w:eastAsia="en-US"/>
        </w:rPr>
      </w:pPr>
      <w:r w:rsidRPr="6FC9E8CD">
        <w:rPr>
          <w:rFonts w:ascii="Tahoma" w:eastAsiaTheme="minorEastAsia" w:hAnsi="Tahoma" w:cs="Tahoma"/>
          <w:sz w:val="22"/>
          <w:szCs w:val="22"/>
          <w:lang w:eastAsia="en-US"/>
        </w:rPr>
        <w:t xml:space="preserve">Тендерні процедури: </w:t>
      </w:r>
      <w:r w:rsidR="6FFBD0AC" w:rsidRPr="6FC9E8CD">
        <w:rPr>
          <w:rFonts w:asciiTheme="minorHAnsi" w:eastAsiaTheme="minorEastAsia" w:hAnsiTheme="minorHAnsi" w:cstheme="minorBidi"/>
          <w:sz w:val="22"/>
          <w:szCs w:val="22"/>
          <w:lang w:val="en-US" w:eastAsia="en-US"/>
        </w:rPr>
        <w:t>Kadi</w:t>
      </w:r>
      <w:r w:rsidR="6FFBD0AC" w:rsidRPr="004279EF">
        <w:rPr>
          <w:rFonts w:asciiTheme="minorHAnsi" w:eastAsiaTheme="minorEastAsia" w:hAnsiTheme="minorHAnsi" w:cstheme="minorBidi"/>
          <w:sz w:val="22"/>
          <w:szCs w:val="22"/>
          <w:lang w:eastAsia="en-US"/>
        </w:rPr>
        <w:t xml:space="preserve"> </w:t>
      </w:r>
      <w:r w:rsidR="6FFBD0AC" w:rsidRPr="6FC9E8CD">
        <w:rPr>
          <w:rFonts w:asciiTheme="minorHAnsi" w:eastAsiaTheme="minorEastAsia" w:hAnsiTheme="minorHAnsi" w:cstheme="minorBidi"/>
          <w:sz w:val="22"/>
          <w:szCs w:val="22"/>
          <w:lang w:val="en-US" w:eastAsia="en-US"/>
        </w:rPr>
        <w:t>Karus</w:t>
      </w:r>
      <w:r w:rsidR="6FFBD0AC" w:rsidRPr="004279EF">
        <w:rPr>
          <w:rFonts w:asciiTheme="minorHAnsi" w:eastAsiaTheme="minorEastAsia" w:hAnsiTheme="minorHAnsi" w:cstheme="minorBidi"/>
          <w:sz w:val="22"/>
          <w:szCs w:val="22"/>
          <w:lang w:eastAsia="en-US"/>
        </w:rPr>
        <w:t xml:space="preserve">, </w:t>
      </w:r>
      <w:hyperlink r:id="rId12">
        <w:r w:rsidR="6FFBD0AC" w:rsidRPr="6FC9E8CD">
          <w:rPr>
            <w:rStyle w:val="Hyperlink"/>
            <w:rFonts w:ascii="Tahoma" w:eastAsia="Tahoma" w:hAnsi="Tahoma" w:cs="Tahoma"/>
            <w:color w:val="0563C1"/>
            <w:sz w:val="22"/>
            <w:szCs w:val="22"/>
            <w:lang w:val="en-US"/>
          </w:rPr>
          <w:t>kadi</w:t>
        </w:r>
        <w:r w:rsidR="6FFBD0AC" w:rsidRPr="004279EF">
          <w:rPr>
            <w:rStyle w:val="Hyperlink"/>
            <w:rFonts w:ascii="Tahoma" w:eastAsia="Tahoma" w:hAnsi="Tahoma" w:cs="Tahoma"/>
            <w:color w:val="0563C1"/>
            <w:sz w:val="22"/>
            <w:szCs w:val="22"/>
          </w:rPr>
          <w:t>.</w:t>
        </w:r>
        <w:r w:rsidR="6FFBD0AC" w:rsidRPr="6FC9E8CD">
          <w:rPr>
            <w:rStyle w:val="Hyperlink"/>
            <w:rFonts w:ascii="Tahoma" w:eastAsia="Tahoma" w:hAnsi="Tahoma" w:cs="Tahoma"/>
            <w:color w:val="0563C1"/>
            <w:sz w:val="22"/>
            <w:szCs w:val="22"/>
            <w:lang w:val="en-US"/>
          </w:rPr>
          <w:t>karus</w:t>
        </w:r>
        <w:r w:rsidR="6FFBD0AC" w:rsidRPr="004279EF">
          <w:rPr>
            <w:rStyle w:val="Hyperlink"/>
            <w:rFonts w:ascii="Tahoma" w:eastAsia="Tahoma" w:hAnsi="Tahoma" w:cs="Tahoma"/>
            <w:color w:val="0563C1"/>
            <w:sz w:val="22"/>
            <w:szCs w:val="22"/>
          </w:rPr>
          <w:t>@</w:t>
        </w:r>
        <w:r w:rsidR="6FFBD0AC" w:rsidRPr="6FC9E8CD">
          <w:rPr>
            <w:rStyle w:val="Hyperlink"/>
            <w:rFonts w:ascii="Tahoma" w:eastAsia="Tahoma" w:hAnsi="Tahoma" w:cs="Tahoma"/>
            <w:color w:val="0563C1"/>
            <w:sz w:val="22"/>
            <w:szCs w:val="22"/>
            <w:lang w:val="en-US"/>
          </w:rPr>
          <w:t>ega</w:t>
        </w:r>
        <w:r w:rsidR="6FFBD0AC" w:rsidRPr="004279EF">
          <w:rPr>
            <w:rStyle w:val="Hyperlink"/>
            <w:rFonts w:ascii="Tahoma" w:eastAsia="Tahoma" w:hAnsi="Tahoma" w:cs="Tahoma"/>
            <w:color w:val="0563C1"/>
            <w:sz w:val="22"/>
            <w:szCs w:val="22"/>
          </w:rPr>
          <w:t>.</w:t>
        </w:r>
        <w:r w:rsidR="6FFBD0AC" w:rsidRPr="6FC9E8CD">
          <w:rPr>
            <w:rStyle w:val="Hyperlink"/>
            <w:rFonts w:ascii="Tahoma" w:eastAsia="Tahoma" w:hAnsi="Tahoma" w:cs="Tahoma"/>
            <w:color w:val="0563C1"/>
            <w:sz w:val="22"/>
            <w:szCs w:val="22"/>
            <w:lang w:val="en-US"/>
          </w:rPr>
          <w:t>ee</w:t>
        </w:r>
      </w:hyperlink>
      <w:r w:rsidR="24FFC72F" w:rsidRPr="6FC9E8CD">
        <w:rPr>
          <w:rFonts w:ascii="Tahoma" w:eastAsia="Tahoma" w:hAnsi="Tahoma" w:cs="Tahoma"/>
          <w:sz w:val="22"/>
          <w:szCs w:val="22"/>
        </w:rPr>
        <w:t xml:space="preserve"> </w:t>
      </w:r>
      <w:r w:rsidRPr="6FC9E8CD">
        <w:rPr>
          <w:rFonts w:ascii="Tahoma" w:eastAsiaTheme="minorEastAsia" w:hAnsi="Tahoma" w:cs="Tahoma"/>
          <w:sz w:val="22"/>
          <w:szCs w:val="22"/>
          <w:lang w:eastAsia="en-US"/>
        </w:rPr>
        <w:t xml:space="preserve"> </w:t>
      </w:r>
    </w:p>
    <w:p w14:paraId="3DE783D3" w14:textId="115FBBB6" w:rsidR="003134BF" w:rsidRPr="003134BF" w:rsidRDefault="003134BF" w:rsidP="7677279F">
      <w:pPr>
        <w:spacing w:after="0" w:line="40" w:lineRule="atLeast"/>
        <w:contextualSpacing/>
        <w:rPr>
          <w:rFonts w:ascii="Tahoma" w:eastAsiaTheme="minorEastAsia" w:hAnsi="Tahoma" w:cs="Tahoma"/>
          <w:sz w:val="22"/>
          <w:szCs w:val="22"/>
          <w:lang w:eastAsia="en-US"/>
        </w:rPr>
      </w:pPr>
      <w:r w:rsidRPr="7677279F">
        <w:rPr>
          <w:rFonts w:ascii="Tahoma" w:eastAsiaTheme="minorEastAsia" w:hAnsi="Tahoma" w:cs="Tahoma"/>
          <w:sz w:val="22"/>
          <w:szCs w:val="22"/>
          <w:lang w:eastAsia="en-US"/>
        </w:rPr>
        <w:t xml:space="preserve">Усі питання, що стосуються цього закупівельного процесу, повинні бути подані через систему ePPR за допомогою функціоналу "Інформаційний обмін". </w:t>
      </w:r>
      <w:r w:rsidR="00BF2E66">
        <w:rPr>
          <w:rFonts w:ascii="Tahoma" w:eastAsiaTheme="minorEastAsia" w:hAnsi="Tahoma" w:cs="Tahoma"/>
          <w:sz w:val="22"/>
          <w:szCs w:val="22"/>
          <w:lang w:eastAsia="en-US"/>
        </w:rPr>
        <w:t>В</w:t>
      </w:r>
      <w:r w:rsidRPr="7677279F">
        <w:rPr>
          <w:rFonts w:ascii="Tahoma" w:eastAsiaTheme="minorEastAsia" w:hAnsi="Tahoma" w:cs="Tahoma"/>
          <w:sz w:val="22"/>
          <w:szCs w:val="22"/>
          <w:lang w:eastAsia="en-US"/>
        </w:rPr>
        <w:t>ідповіді</w:t>
      </w:r>
      <w:r w:rsidR="00BF2E66">
        <w:rPr>
          <w:rFonts w:ascii="Tahoma" w:eastAsiaTheme="minorEastAsia" w:hAnsi="Tahoma" w:cs="Tahoma"/>
          <w:sz w:val="22"/>
          <w:szCs w:val="22"/>
          <w:lang w:eastAsia="en-US"/>
        </w:rPr>
        <w:t xml:space="preserve"> на всі питання</w:t>
      </w:r>
      <w:r w:rsidRPr="7677279F">
        <w:rPr>
          <w:rFonts w:ascii="Tahoma" w:eastAsiaTheme="minorEastAsia" w:hAnsi="Tahoma" w:cs="Tahoma"/>
          <w:sz w:val="22"/>
          <w:szCs w:val="22"/>
          <w:lang w:eastAsia="en-US"/>
        </w:rPr>
        <w:t xml:space="preserve"> є публічними для всіх потенційних учасників тендеру.</w:t>
      </w:r>
    </w:p>
    <w:p w14:paraId="75B90F0A"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5782E738" w14:textId="48ADA74D" w:rsidR="003134BF" w:rsidRPr="003134BF" w:rsidRDefault="00356F39" w:rsidP="00516DE0">
      <w:pPr>
        <w:spacing w:after="0" w:line="40" w:lineRule="atLeast"/>
        <w:contextualSpacing/>
        <w:jc w:val="center"/>
        <w:outlineLvl w:val="0"/>
        <w:rPr>
          <w:rFonts w:ascii="Tahoma" w:eastAsiaTheme="majorEastAsia" w:hAnsi="Tahoma" w:cs="Tahoma"/>
          <w:b/>
          <w:color w:val="000000" w:themeColor="accent1"/>
          <w:sz w:val="22"/>
          <w:szCs w:val="22"/>
          <w:lang w:eastAsia="en-US"/>
        </w:rPr>
      </w:pPr>
      <w:r>
        <w:rPr>
          <w:rFonts w:ascii="Tahoma" w:eastAsiaTheme="majorEastAsia" w:hAnsi="Tahoma" w:cs="Tahoma"/>
          <w:b/>
          <w:color w:val="000000" w:themeColor="accent1"/>
          <w:sz w:val="22"/>
          <w:szCs w:val="22"/>
          <w:lang w:eastAsia="en-US"/>
        </w:rPr>
        <w:t xml:space="preserve">16. </w:t>
      </w:r>
      <w:r w:rsidR="003134BF" w:rsidRPr="003134BF">
        <w:rPr>
          <w:rFonts w:ascii="Tahoma" w:eastAsiaTheme="majorEastAsia" w:hAnsi="Tahoma" w:cs="Tahoma"/>
          <w:b/>
          <w:color w:val="000000" w:themeColor="accent1"/>
          <w:sz w:val="22"/>
          <w:szCs w:val="22"/>
          <w:lang w:eastAsia="en-US"/>
        </w:rPr>
        <w:t>Додатки</w:t>
      </w:r>
    </w:p>
    <w:p w14:paraId="53ED4175"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p>
    <w:p w14:paraId="4FF517D8" w14:textId="55ED2356" w:rsidR="003134BF" w:rsidRPr="003134BF" w:rsidRDefault="003134BF" w:rsidP="3B690D42">
      <w:pPr>
        <w:spacing w:after="0" w:line="40" w:lineRule="atLeast"/>
        <w:contextualSpacing/>
        <w:rPr>
          <w:rFonts w:ascii="Tahoma" w:eastAsiaTheme="minorEastAsia" w:hAnsi="Tahoma" w:cs="Tahoma"/>
          <w:sz w:val="22"/>
          <w:szCs w:val="22"/>
          <w:lang w:eastAsia="en-US"/>
        </w:rPr>
      </w:pPr>
      <w:r w:rsidRPr="3B690D42">
        <w:rPr>
          <w:rFonts w:ascii="Tahoma" w:eastAsiaTheme="minorEastAsia" w:hAnsi="Tahoma" w:cs="Tahoma"/>
          <w:sz w:val="22"/>
          <w:szCs w:val="22"/>
          <w:lang w:eastAsia="en-US"/>
        </w:rPr>
        <w:t>Додаток 1 «</w:t>
      </w:r>
      <w:r w:rsidR="008E2F68" w:rsidRPr="3B690D42">
        <w:rPr>
          <w:rFonts w:ascii="Tahoma" w:eastAsiaTheme="minorEastAsia" w:hAnsi="Tahoma" w:cs="Tahoma"/>
          <w:sz w:val="22"/>
          <w:szCs w:val="22"/>
          <w:lang w:eastAsia="en-US"/>
        </w:rPr>
        <w:t>Технічн</w:t>
      </w:r>
      <w:r w:rsidR="008E2F68">
        <w:rPr>
          <w:rFonts w:ascii="Tahoma" w:eastAsiaTheme="minorEastAsia" w:hAnsi="Tahoma" w:cs="Tahoma"/>
          <w:sz w:val="22"/>
          <w:szCs w:val="22"/>
          <w:lang w:eastAsia="en-US"/>
        </w:rPr>
        <w:t>і</w:t>
      </w:r>
      <w:r w:rsidR="008E2F68" w:rsidRPr="3B690D42">
        <w:rPr>
          <w:rFonts w:ascii="Tahoma" w:eastAsiaTheme="minorEastAsia" w:hAnsi="Tahoma" w:cs="Tahoma"/>
          <w:sz w:val="22"/>
          <w:szCs w:val="22"/>
          <w:lang w:eastAsia="en-US"/>
        </w:rPr>
        <w:t xml:space="preserve"> </w:t>
      </w:r>
      <w:r w:rsidR="008E2F68">
        <w:rPr>
          <w:rFonts w:ascii="Tahoma" w:eastAsiaTheme="minorEastAsia" w:hAnsi="Tahoma" w:cs="Tahoma"/>
          <w:sz w:val="22"/>
          <w:szCs w:val="22"/>
          <w:lang w:eastAsia="en-US"/>
        </w:rPr>
        <w:t>вимоги</w:t>
      </w:r>
      <w:r w:rsidRPr="3B690D42">
        <w:rPr>
          <w:rFonts w:ascii="Tahoma" w:eastAsiaTheme="minorEastAsia" w:hAnsi="Tahoma" w:cs="Tahoma"/>
          <w:sz w:val="22"/>
          <w:szCs w:val="22"/>
          <w:lang w:eastAsia="en-US"/>
        </w:rPr>
        <w:t>» (із неофіційним перекладом на українську мову).</w:t>
      </w:r>
    </w:p>
    <w:p w14:paraId="08A09A5B" w14:textId="77777777" w:rsidR="003134BF" w:rsidRPr="003134BF" w:rsidRDefault="003134BF" w:rsidP="003134BF">
      <w:pPr>
        <w:spacing w:after="0" w:line="40" w:lineRule="atLeast"/>
        <w:contextualSpacing/>
        <w:rPr>
          <w:rFonts w:ascii="Tahoma" w:eastAsiaTheme="minorHAnsi" w:hAnsi="Tahoma" w:cs="Tahoma"/>
          <w:sz w:val="22"/>
          <w:szCs w:val="22"/>
          <w:lang w:eastAsia="en-US"/>
        </w:rPr>
      </w:pPr>
      <w:r w:rsidRPr="003134BF">
        <w:rPr>
          <w:rFonts w:ascii="Tahoma" w:eastAsiaTheme="minorHAnsi" w:hAnsi="Tahoma" w:cs="Tahoma"/>
          <w:sz w:val="22"/>
          <w:szCs w:val="22"/>
          <w:lang w:eastAsia="en-US"/>
        </w:rPr>
        <w:t>Додаток 2 «Проєкт договору на закупівлю (із неофіційним перекладом на українську мову).</w:t>
      </w:r>
    </w:p>
    <w:p w14:paraId="144E4338" w14:textId="71B60116" w:rsidR="003134BF" w:rsidRPr="003134BF" w:rsidRDefault="003134BF" w:rsidP="3F9E3E55">
      <w:pPr>
        <w:spacing w:after="0" w:line="40" w:lineRule="atLeast"/>
        <w:contextualSpacing/>
        <w:rPr>
          <w:rFonts w:ascii="Tahoma" w:eastAsiaTheme="minorEastAsia" w:hAnsi="Tahoma" w:cs="Tahoma"/>
          <w:sz w:val="22"/>
          <w:szCs w:val="22"/>
          <w:lang w:eastAsia="en-US"/>
        </w:rPr>
      </w:pPr>
      <w:r w:rsidRPr="3F9E3E55">
        <w:rPr>
          <w:rFonts w:ascii="Tahoma" w:eastAsiaTheme="minorEastAsia" w:hAnsi="Tahoma" w:cs="Tahoma"/>
          <w:sz w:val="22"/>
          <w:szCs w:val="22"/>
          <w:lang w:eastAsia="en-US"/>
        </w:rPr>
        <w:t>Додаток 3 «</w:t>
      </w:r>
      <w:r w:rsidR="4DA1F5FC" w:rsidRPr="3F9E3E55">
        <w:rPr>
          <w:rFonts w:ascii="Tahoma" w:eastAsiaTheme="minorEastAsia" w:hAnsi="Tahoma" w:cs="Tahoma"/>
          <w:sz w:val="22"/>
          <w:szCs w:val="22"/>
          <w:lang w:eastAsia="en-US"/>
        </w:rPr>
        <w:t>Заявка</w:t>
      </w:r>
      <w:r w:rsidRPr="3F9E3E55">
        <w:rPr>
          <w:rFonts w:ascii="Tahoma" w:eastAsiaTheme="minorEastAsia" w:hAnsi="Tahoma" w:cs="Tahoma"/>
          <w:sz w:val="22"/>
          <w:szCs w:val="22"/>
          <w:lang w:eastAsia="en-US"/>
        </w:rPr>
        <w:t xml:space="preserve"> учасника» (із неофіційним перекладом на українську мову).</w:t>
      </w:r>
    </w:p>
    <w:p w14:paraId="0067301B" w14:textId="682701BF" w:rsidR="00512C79" w:rsidRPr="00516DE0" w:rsidRDefault="00512C79" w:rsidP="00512C79">
      <w:pPr>
        <w:tabs>
          <w:tab w:val="left" w:pos="3055"/>
        </w:tabs>
        <w:rPr>
          <w:lang w:val="ru-RU"/>
        </w:rPr>
      </w:pPr>
    </w:p>
    <w:sectPr w:rsidR="00512C79" w:rsidRPr="00516DE0" w:rsidSect="00512C79">
      <w:footerReference w:type="default" r:id="rId13"/>
      <w:pgSz w:w="11906" w:h="16838" w:code="9"/>
      <w:pgMar w:top="2269" w:right="566" w:bottom="1585" w:left="1440" w:header="708" w:footer="14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6E3EB" w14:textId="77777777" w:rsidR="006C78C7" w:rsidRDefault="006C78C7" w:rsidP="007F6DD9">
      <w:pPr>
        <w:spacing w:after="0" w:line="240" w:lineRule="auto"/>
      </w:pPr>
      <w:r>
        <w:separator/>
      </w:r>
    </w:p>
  </w:endnote>
  <w:endnote w:type="continuationSeparator" w:id="0">
    <w:p w14:paraId="187FD4EA" w14:textId="77777777" w:rsidR="006C78C7" w:rsidRDefault="006C78C7" w:rsidP="007F6DD9">
      <w:pPr>
        <w:spacing w:after="0" w:line="240" w:lineRule="auto"/>
      </w:pPr>
      <w:r>
        <w:continuationSeparator/>
      </w:r>
    </w:p>
  </w:endnote>
  <w:endnote w:type="continuationNotice" w:id="1">
    <w:p w14:paraId="5A6D4EFA" w14:textId="77777777" w:rsidR="006C78C7" w:rsidRDefault="006C78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BA"/>
    <w:family w:val="swiss"/>
    <w:pitch w:val="variable"/>
    <w:sig w:usb0="E1002EFF" w:usb1="C000605B" w:usb2="00000029" w:usb3="00000000" w:csb0="000101FF" w:csb1="00000000"/>
  </w:font>
  <w:font w:name="Calibri">
    <w:panose1 w:val="020F0502020204030204"/>
    <w:charset w:val="BA"/>
    <w:family w:val="swiss"/>
    <w:pitch w:val="variable"/>
    <w:sig w:usb0="E4002EFF" w:usb1="C200247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BA"/>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Verdana">
    <w:panose1 w:val="020B0604030504040204"/>
    <w:charset w:val="BA"/>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6AB57" w14:textId="77777777" w:rsidR="007F6DD9" w:rsidRPr="00A15B3C" w:rsidRDefault="00625B20">
    <w:pPr>
      <w:pStyle w:val="Footer"/>
      <w:rPr>
        <w:lang w:val="en-US"/>
      </w:rPr>
    </w:pPr>
    <w:r>
      <w:rPr>
        <w:noProof/>
        <w:lang w:val="ru-RU" w:eastAsia="ru-RU"/>
      </w:rPr>
      <w:drawing>
        <wp:anchor distT="0" distB="0" distL="114300" distR="114300" simplePos="0" relativeHeight="251658240" behindDoc="0" locked="0" layoutInCell="1" allowOverlap="1" wp14:anchorId="70E83577" wp14:editId="17581C0E">
          <wp:simplePos x="0" y="0"/>
          <wp:positionH relativeFrom="column">
            <wp:posOffset>5240106</wp:posOffset>
          </wp:positionH>
          <wp:positionV relativeFrom="paragraph">
            <wp:posOffset>163830</wp:posOffset>
          </wp:positionV>
          <wp:extent cx="805180" cy="297180"/>
          <wp:effectExtent l="0" t="0" r="0" b="0"/>
          <wp:wrapNone/>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Рисунок 62"/>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5180" cy="297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2BC9">
      <w:rPr>
        <w:noProof/>
        <w:lang w:val="ru-RU" w:eastAsia="ru-RU"/>
      </w:rPr>
      <mc:AlternateContent>
        <mc:Choice Requires="wps">
          <w:drawing>
            <wp:anchor distT="0" distB="0" distL="114300" distR="114300" simplePos="0" relativeHeight="251658244" behindDoc="0" locked="0" layoutInCell="1" allowOverlap="1" wp14:anchorId="2A390873" wp14:editId="6905E291">
              <wp:simplePos x="0" y="0"/>
              <wp:positionH relativeFrom="margin">
                <wp:posOffset>-139147</wp:posOffset>
              </wp:positionH>
              <wp:positionV relativeFrom="paragraph">
                <wp:posOffset>167033</wp:posOffset>
              </wp:positionV>
              <wp:extent cx="3611218" cy="27622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218" cy="2762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BA87C6" w14:textId="77777777" w:rsidR="007C2BC9" w:rsidRPr="000D2806" w:rsidRDefault="007C2BC9" w:rsidP="007C2BC9">
                          <w:pPr>
                            <w:tabs>
                              <w:tab w:val="right" w:pos="10206"/>
                            </w:tabs>
                            <w:spacing w:after="0"/>
                            <w:rPr>
                              <w:bCs/>
                              <w:sz w:val="16"/>
                              <w:szCs w:val="1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390873" id="_x0000_t202" coordsize="21600,21600" o:spt="202" path="m,l,21600r21600,l21600,xe">
              <v:stroke joinstyle="miter"/>
              <v:path gradientshapeok="t" o:connecttype="rect"/>
            </v:shapetype>
            <v:shape id="Text Box 3" o:spid="_x0000_s1026" type="#_x0000_t202" style="position:absolute;left:0;text-align:left;margin-left:-10.95pt;margin-top:13.15pt;width:284.35pt;height:21.7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" stroked="f">
              <v:fill opacity="0"/>
              <v:textbox inset="0,0,0,0">
                <w:txbxContent>
                  <w:p w14:paraId="7BBA87C6" w14:textId="77777777" w:rsidR="007C2BC9" w:rsidRPr="000D2806" w:rsidRDefault="007C2BC9" w:rsidP="007C2BC9">
                    <w:pPr>
                      <w:tabs>
                        <w:tab w:val="right" w:pos="10206"/>
                      </w:tabs>
                      <w:spacing w:after="0"/>
                      <w:rPr>
                        <w:bCs/>
                        <w:sz w:val="16"/>
                        <w:szCs w:val="16"/>
                      </w:rPr>
                    </w:pPr>
                  </w:p>
                </w:txbxContent>
              </v:textbox>
              <w10:wrap anchorx="margin"/>
            </v:shape>
          </w:pict>
        </mc:Fallback>
      </mc:AlternateContent>
    </w:r>
    <w:r w:rsidR="007C2BC9">
      <w:rPr>
        <w:noProof/>
        <w:lang w:val="ru-RU" w:eastAsia="ru-RU"/>
      </w:rPr>
      <mc:AlternateContent>
        <mc:Choice Requires="wps">
          <w:drawing>
            <wp:anchor distT="0" distB="0" distL="114300" distR="114300" simplePos="0" relativeHeight="251658245" behindDoc="0" locked="0" layoutInCell="1" allowOverlap="1" wp14:anchorId="21D1B6C2" wp14:editId="055D0167">
              <wp:simplePos x="0" y="0"/>
              <wp:positionH relativeFrom="column">
                <wp:posOffset>-132522</wp:posOffset>
              </wp:positionH>
              <wp:positionV relativeFrom="paragraph">
                <wp:posOffset>107398</wp:posOffset>
              </wp:positionV>
              <wp:extent cx="6175513" cy="0"/>
              <wp:effectExtent l="0" t="0" r="9525" b="12700"/>
              <wp:wrapNone/>
              <wp:docPr id="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5513" cy="0"/>
                      </a:xfrm>
                      <a:prstGeom prst="line">
                        <a:avLst/>
                      </a:prstGeom>
                      <a:noFill/>
                      <a:ln w="126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480D0B82">
            <v:line id="Line 1" style="position:absolute;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weight=".35mm" from="-10.45pt,8.45pt" to="475.8pt,8.45pt" w14:anchorId="608837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">
              <v:stroke joinstyle="miter"/>
            </v:line>
          </w:pict>
        </mc:Fallback>
      </mc:AlternateContent>
    </w:r>
    <w:r w:rsidR="007C2BC9">
      <w:rPr>
        <w:noProof/>
        <w:lang w:val="ru-RU" w:eastAsia="ru-RU"/>
      </w:rPr>
      <mc:AlternateContent>
        <mc:Choice Requires="wps">
          <w:drawing>
            <wp:anchor distT="0" distB="0" distL="114300" distR="114300" simplePos="0" relativeHeight="251658241" behindDoc="0" locked="0" layoutInCell="1" allowOverlap="1" wp14:anchorId="5C0B867C" wp14:editId="41333A7C">
              <wp:simplePos x="0" y="0"/>
              <wp:positionH relativeFrom="column">
                <wp:posOffset>2602230</wp:posOffset>
              </wp:positionH>
              <wp:positionV relativeFrom="paragraph">
                <wp:posOffset>551065</wp:posOffset>
              </wp:positionV>
              <wp:extent cx="731520" cy="269240"/>
              <wp:effectExtent l="0" t="0" r="0" b="0"/>
              <wp:wrapNone/>
              <wp:docPr id="95" name="Надпись 95"/>
              <wp:cNvGraphicFramePr/>
              <a:graphic xmlns:a="http://schemas.openxmlformats.org/drawingml/2006/main">
                <a:graphicData uri="http://schemas.microsoft.com/office/word/2010/wordprocessingShape">
                  <wps:wsp>
                    <wps:cNvSpPr txBox="1"/>
                    <wps:spPr>
                      <a:xfrm>
                        <a:off x="0" y="0"/>
                        <a:ext cx="731520" cy="269240"/>
                      </a:xfrm>
                      <a:prstGeom prst="rect">
                        <a:avLst/>
                      </a:prstGeom>
                      <a:noFill/>
                      <a:ln w="6350">
                        <a:noFill/>
                      </a:ln>
                    </wps:spPr>
                    <wps:txbx>
                      <w:txbxContent>
                        <w:p w14:paraId="603CC77F" w14:textId="77777777" w:rsidR="00A15B3C" w:rsidRPr="00A15B3C" w:rsidRDefault="00A15B3C" w:rsidP="00A15B3C">
                          <w:pPr>
                            <w:jc w:val="center"/>
                            <w:rPr>
                              <w:sz w:val="18"/>
                              <w:szCs w:val="18"/>
                              <w:lang w:val="en-US"/>
                            </w:rPr>
                          </w:pPr>
                          <w:r>
                            <w:rPr>
                              <w:sz w:val="18"/>
                              <w:szCs w:val="18"/>
                              <w:lang w:val="en-US"/>
                            </w:rPr>
                            <w:t xml:space="preserve">.:  </w:t>
                          </w:r>
                          <w:r w:rsidRPr="00A15B3C">
                            <w:rPr>
                              <w:sz w:val="18"/>
                              <w:szCs w:val="18"/>
                            </w:rPr>
                            <w:fldChar w:fldCharType="begin"/>
                          </w:r>
                          <w:r w:rsidRPr="00A15B3C">
                            <w:rPr>
                              <w:sz w:val="18"/>
                              <w:szCs w:val="18"/>
                            </w:rPr>
                            <w:instrText>PAGE   \* MERGEFORMAT</w:instrText>
                          </w:r>
                          <w:r w:rsidRPr="00A15B3C">
                            <w:rPr>
                              <w:sz w:val="18"/>
                              <w:szCs w:val="18"/>
                            </w:rPr>
                            <w:fldChar w:fldCharType="separate"/>
                          </w:r>
                          <w:r w:rsidR="007A0D18">
                            <w:rPr>
                              <w:noProof/>
                              <w:sz w:val="18"/>
                              <w:szCs w:val="18"/>
                            </w:rPr>
                            <w:t>1</w:t>
                          </w:r>
                          <w:r w:rsidRPr="00A15B3C">
                            <w:rPr>
                              <w:sz w:val="18"/>
                              <w:szCs w:val="18"/>
                            </w:rPr>
                            <w:fldChar w:fldCharType="end"/>
                          </w:r>
                          <w:r>
                            <w:rPr>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622605F">
            <v:shape id="Надпись 95" style="position:absolute;left:0;text-align:left;margin-left:204.9pt;margin-top:43.4pt;width:57.6pt;height:21.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" w14:anchorId="5C0B867C">
              <v:textbox>
                <w:txbxContent>
                  <w:p w:rsidRPr="00A15B3C" w:rsidR="00A15B3C" w:rsidP="00A15B3C" w:rsidRDefault="00A15B3C" w14:paraId="4CCFA140" w14:textId="77777777">
                    <w:pPr>
                      <w:jc w:val="center"/>
                      <w:rPr>
                        <w:sz w:val="18"/>
                        <w:szCs w:val="18"/>
                        <w:lang w:val="en-US"/>
                      </w:rPr>
                    </w:pPr>
                    <w:r>
                      <w:rPr>
                        <w:sz w:val="18"/>
                        <w:szCs w:val="18"/>
                        <w:lang w:val="en-US"/>
                      </w:rPr>
                      <w:t xml:space="preserve">.:  </w:t>
                    </w:r>
                    <w:r w:rsidRPr="00A15B3C">
                      <w:rPr>
                        <w:sz w:val="18"/>
                        <w:szCs w:val="18"/>
                      </w:rPr>
                      <w:fldChar w:fldCharType="begin"/>
                    </w:r>
                    <w:r w:rsidRPr="00A15B3C">
                      <w:rPr>
                        <w:sz w:val="18"/>
                        <w:szCs w:val="18"/>
                      </w:rPr>
                      <w:instrText>PAGE   \* MERGEFORMAT</w:instrText>
                    </w:r>
                    <w:r w:rsidRPr="00A15B3C">
                      <w:rPr>
                        <w:sz w:val="18"/>
                        <w:szCs w:val="18"/>
                      </w:rPr>
                      <w:fldChar w:fldCharType="separate"/>
                    </w:r>
                    <w:r w:rsidR="007A0D18">
                      <w:rPr>
                        <w:noProof/>
                        <w:sz w:val="18"/>
                        <w:szCs w:val="18"/>
                      </w:rPr>
                      <w:t>1</w:t>
                    </w:r>
                    <w:r w:rsidRPr="00A15B3C">
                      <w:rPr>
                        <w:sz w:val="18"/>
                        <w:szCs w:val="18"/>
                      </w:rPr>
                      <w:fldChar w:fldCharType="end"/>
                    </w:r>
                    <w:r>
                      <w:rPr>
                        <w:sz w:val="18"/>
                        <w:szCs w:val="18"/>
                        <w:lang w:val="en-US"/>
                      </w:rPr>
                      <w:t xml:space="preserve">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33051" w14:textId="77777777" w:rsidR="006C78C7" w:rsidRDefault="006C78C7" w:rsidP="007F6DD9">
      <w:pPr>
        <w:spacing w:after="0" w:line="240" w:lineRule="auto"/>
      </w:pPr>
      <w:r>
        <w:separator/>
      </w:r>
    </w:p>
  </w:footnote>
  <w:footnote w:type="continuationSeparator" w:id="0">
    <w:p w14:paraId="459CCC1D" w14:textId="77777777" w:rsidR="006C78C7" w:rsidRDefault="006C78C7" w:rsidP="007F6DD9">
      <w:pPr>
        <w:spacing w:after="0" w:line="240" w:lineRule="auto"/>
      </w:pPr>
      <w:r>
        <w:continuationSeparator/>
      </w:r>
    </w:p>
  </w:footnote>
  <w:footnote w:type="continuationNotice" w:id="1">
    <w:p w14:paraId="1E4A75DB" w14:textId="77777777" w:rsidR="006C78C7" w:rsidRDefault="006C78C7">
      <w:pPr>
        <w:spacing w:after="0" w:line="240" w:lineRule="auto"/>
      </w:pPr>
    </w:p>
  </w:footnote>
  <w:footnote w:id="2">
    <w:p w14:paraId="0FD67BE8" w14:textId="42F6C70C" w:rsidR="003C6094" w:rsidRPr="00257E40" w:rsidRDefault="003C6094" w:rsidP="00596652">
      <w:pPr>
        <w:spacing w:line="240" w:lineRule="auto"/>
        <w:rPr>
          <w:rFonts w:cs="Tahoma"/>
          <w:color w:val="000000"/>
          <w:sz w:val="16"/>
          <w:szCs w:val="16"/>
          <w:lang w:val="ru-RU"/>
        </w:rPr>
      </w:pPr>
      <w:r w:rsidRPr="00A83E22">
        <w:rPr>
          <w:rFonts w:cs="Tahoma"/>
          <w:sz w:val="16"/>
          <w:szCs w:val="16"/>
          <w:vertAlign w:val="superscript"/>
          <w:lang w:val="en-GB"/>
        </w:rPr>
        <w:footnoteRef/>
      </w:r>
      <w:r w:rsidR="00596652" w:rsidRPr="00257E40">
        <w:rPr>
          <w:rFonts w:cs="Tahoma"/>
          <w:sz w:val="16"/>
          <w:szCs w:val="16"/>
          <w:lang w:val="ru-RU"/>
        </w:rPr>
        <w:t>Відповідно до статті 3 Рамкової угоди між Урядом України та Комісією Європейських Співтовариств від 12 грудня 2006 року (ратифікована Законом України від 3 вересня 2008 року № 360-</w:t>
      </w:r>
      <w:r w:rsidR="00596652" w:rsidRPr="00596652">
        <w:rPr>
          <w:rFonts w:cs="Tahoma"/>
          <w:sz w:val="16"/>
          <w:szCs w:val="16"/>
          <w:lang w:val="en-GB"/>
        </w:rPr>
        <w:t>VI</w:t>
      </w:r>
      <w:r w:rsidR="00596652" w:rsidRPr="00257E40">
        <w:rPr>
          <w:rFonts w:cs="Tahoma"/>
          <w:sz w:val="16"/>
          <w:szCs w:val="16"/>
          <w:lang w:val="ru-RU"/>
        </w:rPr>
        <w:t>): «Заходи, що фінансуються повністю або частково Співтовариством, не обкладаються податками, митами та іншими зборами подібного характеру».</w:t>
      </w:r>
    </w:p>
  </w:footnote>
  <w:footnote w:id="3">
    <w:p w14:paraId="63B177EB" w14:textId="5DD52B23" w:rsidR="003134BF" w:rsidRPr="00475559" w:rsidRDefault="003134BF" w:rsidP="003134BF">
      <w:pPr>
        <w:rPr>
          <w:rFonts w:ascii="Tahoma" w:hAnsi="Tahoma" w:cs="Tahoma"/>
          <w:sz w:val="18"/>
          <w:szCs w:val="18"/>
          <w:lang w:val="ru-RU"/>
        </w:rPr>
      </w:pPr>
      <w:r w:rsidRPr="00644054">
        <w:rPr>
          <w:rStyle w:val="FootnoteReference"/>
        </w:rPr>
        <w:footnoteRef/>
      </w:r>
      <w:r w:rsidR="00475559" w:rsidRPr="00475559">
        <w:rPr>
          <w:rFonts w:ascii="Tahoma" w:hAnsi="Tahoma" w:cs="Tahoma"/>
          <w:sz w:val="18"/>
          <w:szCs w:val="18"/>
        </w:rPr>
        <w:t xml:space="preserve">Відповідно до статті 3 Рамкової Угоди між Урядом України та Комісією Європейських Співтовариств від 12.12.2006 </w:t>
      </w:r>
      <w:r w:rsidR="00475559">
        <w:rPr>
          <w:rFonts w:ascii="Tahoma" w:hAnsi="Tahoma" w:cs="Tahoma"/>
          <w:sz w:val="18"/>
          <w:szCs w:val="18"/>
        </w:rPr>
        <w:t>(</w:t>
      </w:r>
      <w:r w:rsidR="00475559" w:rsidRPr="00475559">
        <w:rPr>
          <w:rFonts w:ascii="Tahoma" w:hAnsi="Tahoma" w:cs="Tahoma"/>
          <w:sz w:val="18"/>
          <w:szCs w:val="18"/>
        </w:rPr>
        <w:t>ратифікованої із Заявою Законом України від 03.09.2008 № 360-VI</w:t>
      </w:r>
      <w:r w:rsidR="00475559">
        <w:rPr>
          <w:rFonts w:ascii="Tahoma" w:hAnsi="Tahoma" w:cs="Tahoma"/>
          <w:sz w:val="18"/>
          <w:szCs w:val="18"/>
        </w:rPr>
        <w:t>):</w:t>
      </w:r>
      <w:r w:rsidR="00475559" w:rsidRPr="00475559">
        <w:rPr>
          <w:rFonts w:ascii="Tahoma" w:hAnsi="Tahoma" w:cs="Tahoma"/>
          <w:sz w:val="18"/>
          <w:szCs w:val="18"/>
        </w:rPr>
        <w:t xml:space="preserve"> «Заходи, що фінансуються в цілому або частково коштом Співтовариства, не обкладаються податками, митними зборами або іншими стягненнями аналогічного характеру».</w:t>
      </w:r>
    </w:p>
    <w:p w14:paraId="2A524BB0" w14:textId="77777777" w:rsidR="003134BF" w:rsidRPr="00644054" w:rsidRDefault="003134BF" w:rsidP="003134BF">
      <w:pPr>
        <w:pStyle w:val="FootnoteText"/>
        <w:rPr>
          <w:lang w:val="uk-U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44F3"/>
    <w:multiLevelType w:val="hybridMultilevel"/>
    <w:tmpl w:val="982C6B00"/>
    <w:lvl w:ilvl="0" w:tplc="FEB88A3C">
      <w:start w:val="1"/>
      <w:numFmt w:val="lowerLetter"/>
      <w:lvlText w:val="(%1)"/>
      <w:lvlJc w:val="left"/>
      <w:pPr>
        <w:ind w:left="1656" w:hanging="432"/>
      </w:pPr>
      <w:rPr>
        <w:rFonts w:hint="default"/>
      </w:rPr>
    </w:lvl>
    <w:lvl w:ilvl="1" w:tplc="04220019" w:tentative="1">
      <w:start w:val="1"/>
      <w:numFmt w:val="lowerLetter"/>
      <w:lvlText w:val="%2."/>
      <w:lvlJc w:val="left"/>
      <w:pPr>
        <w:ind w:left="2304" w:hanging="360"/>
      </w:pPr>
    </w:lvl>
    <w:lvl w:ilvl="2" w:tplc="0422001B" w:tentative="1">
      <w:start w:val="1"/>
      <w:numFmt w:val="lowerRoman"/>
      <w:lvlText w:val="%3."/>
      <w:lvlJc w:val="right"/>
      <w:pPr>
        <w:ind w:left="3024" w:hanging="180"/>
      </w:pPr>
    </w:lvl>
    <w:lvl w:ilvl="3" w:tplc="0422000F" w:tentative="1">
      <w:start w:val="1"/>
      <w:numFmt w:val="decimal"/>
      <w:lvlText w:val="%4."/>
      <w:lvlJc w:val="left"/>
      <w:pPr>
        <w:ind w:left="3744" w:hanging="360"/>
      </w:pPr>
    </w:lvl>
    <w:lvl w:ilvl="4" w:tplc="04220019" w:tentative="1">
      <w:start w:val="1"/>
      <w:numFmt w:val="lowerLetter"/>
      <w:lvlText w:val="%5."/>
      <w:lvlJc w:val="left"/>
      <w:pPr>
        <w:ind w:left="4464" w:hanging="360"/>
      </w:pPr>
    </w:lvl>
    <w:lvl w:ilvl="5" w:tplc="0422001B" w:tentative="1">
      <w:start w:val="1"/>
      <w:numFmt w:val="lowerRoman"/>
      <w:lvlText w:val="%6."/>
      <w:lvlJc w:val="right"/>
      <w:pPr>
        <w:ind w:left="5184" w:hanging="180"/>
      </w:pPr>
    </w:lvl>
    <w:lvl w:ilvl="6" w:tplc="0422000F" w:tentative="1">
      <w:start w:val="1"/>
      <w:numFmt w:val="decimal"/>
      <w:lvlText w:val="%7."/>
      <w:lvlJc w:val="left"/>
      <w:pPr>
        <w:ind w:left="5904" w:hanging="360"/>
      </w:pPr>
    </w:lvl>
    <w:lvl w:ilvl="7" w:tplc="04220019" w:tentative="1">
      <w:start w:val="1"/>
      <w:numFmt w:val="lowerLetter"/>
      <w:lvlText w:val="%8."/>
      <w:lvlJc w:val="left"/>
      <w:pPr>
        <w:ind w:left="6624" w:hanging="360"/>
      </w:pPr>
    </w:lvl>
    <w:lvl w:ilvl="8" w:tplc="0422001B" w:tentative="1">
      <w:start w:val="1"/>
      <w:numFmt w:val="lowerRoman"/>
      <w:lvlText w:val="%9."/>
      <w:lvlJc w:val="right"/>
      <w:pPr>
        <w:ind w:left="7344" w:hanging="180"/>
      </w:pPr>
    </w:lvl>
  </w:abstractNum>
  <w:abstractNum w:abstractNumId="1" w15:restartNumberingAfterBreak="0">
    <w:nsid w:val="070A4792"/>
    <w:multiLevelType w:val="hybridMultilevel"/>
    <w:tmpl w:val="F4BED35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8374A86"/>
    <w:multiLevelType w:val="multilevel"/>
    <w:tmpl w:val="6B0A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AA012A"/>
    <w:multiLevelType w:val="multilevel"/>
    <w:tmpl w:val="91E2164E"/>
    <w:lvl w:ilvl="0">
      <w:start w:val="1"/>
      <w:numFmt w:val="decimal"/>
      <w:lvlText w:val="%1."/>
      <w:lvlJc w:val="left"/>
      <w:pPr>
        <w:ind w:left="360" w:hanging="360"/>
      </w:pPr>
      <w:rPr>
        <w:rFonts w:ascii="Tahoma" w:eastAsia="Times New Roman" w:hAnsi="Tahoma" w:cs="Tahoma" w:hint="default"/>
        <w:b/>
        <w:color w:val="3D85C6"/>
        <w:sz w:val="24"/>
        <w:szCs w:val="24"/>
      </w:rPr>
    </w:lvl>
    <w:lvl w:ilvl="1">
      <w:start w:val="1"/>
      <w:numFmt w:val="decimal"/>
      <w:lvlText w:val="%1.%2."/>
      <w:lvlJc w:val="left"/>
      <w:pPr>
        <w:ind w:left="792" w:hanging="432"/>
      </w:pPr>
      <w:rPr>
        <w:b w:val="0"/>
        <w:bCs/>
      </w:rPr>
    </w:lvl>
    <w:lvl w:ilvl="2">
      <w:start w:val="1"/>
      <w:numFmt w:val="decimal"/>
      <w:lvlText w:val="%1.%2.%3."/>
      <w:lvlJc w:val="left"/>
      <w:pPr>
        <w:ind w:left="1224" w:hanging="504"/>
      </w:pPr>
      <w:rPr>
        <w:rFonts w:ascii="Tahoma" w:eastAsia="Times New Roman" w:hAnsi="Tahoma" w:cs="Tahoma" w:hint="default"/>
        <w:b w:val="0"/>
        <w:sz w:val="22"/>
        <w:szCs w:val="22"/>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5F29B6"/>
    <w:multiLevelType w:val="multilevel"/>
    <w:tmpl w:val="91F87E28"/>
    <w:lvl w:ilvl="0">
      <w:start w:val="1"/>
      <w:numFmt w:val="decimal"/>
      <w:lvlText w:val="⎼"/>
      <w:lvlJc w:val="left"/>
      <w:pPr>
        <w:ind w:left="432" w:hanging="432"/>
      </w:pPr>
    </w:lvl>
    <w:lvl w:ilvl="1">
      <w:start w:val="1"/>
      <w:numFmt w:val="decimal"/>
      <w:lvlText w:val="%1.%2."/>
      <w:lvlJc w:val="left"/>
      <w:pPr>
        <w:ind w:left="576" w:hanging="576"/>
      </w:pPr>
      <w:rPr>
        <w:b w:val="0"/>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9B200F3"/>
    <w:multiLevelType w:val="multilevel"/>
    <w:tmpl w:val="19A0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BB435F"/>
    <w:multiLevelType w:val="hybridMultilevel"/>
    <w:tmpl w:val="FF00460E"/>
    <w:lvl w:ilvl="0" w:tplc="A5A08EC8">
      <w:start w:val="7"/>
      <w:numFmt w:val="bullet"/>
      <w:lvlText w:val="-"/>
      <w:lvlJc w:val="left"/>
      <w:pPr>
        <w:ind w:left="936" w:hanging="360"/>
      </w:pPr>
      <w:rPr>
        <w:rFonts w:ascii="Tahoma" w:eastAsiaTheme="minorHAnsi" w:hAnsi="Tahoma" w:cs="Tahoma"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7" w15:restartNumberingAfterBreak="0">
    <w:nsid w:val="2A094EF4"/>
    <w:multiLevelType w:val="multilevel"/>
    <w:tmpl w:val="5F1E6B10"/>
    <w:lvl w:ilvl="0">
      <w:start w:val="1"/>
      <w:numFmt w:val="decimal"/>
      <w:lvlText w:val="%1."/>
      <w:lvlJc w:val="left"/>
      <w:pPr>
        <w:ind w:left="360" w:hanging="360"/>
      </w:pPr>
      <w:rPr>
        <w:rFonts w:ascii="Tahoma" w:hAnsi="Tahoma" w:cs="Tahoma" w:hint="default"/>
        <w:b/>
        <w:bCs w:val="0"/>
        <w:sz w:val="36"/>
        <w:szCs w:val="36"/>
      </w:rPr>
    </w:lvl>
    <w:lvl w:ilvl="1">
      <w:start w:val="1"/>
      <w:numFmt w:val="decimal"/>
      <w:lvlText w:val="%1.%2."/>
      <w:lvlJc w:val="left"/>
      <w:pPr>
        <w:ind w:left="800" w:hanging="44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8" w15:restartNumberingAfterBreak="0">
    <w:nsid w:val="2D167113"/>
    <w:multiLevelType w:val="multilevel"/>
    <w:tmpl w:val="826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811EE1"/>
    <w:multiLevelType w:val="multilevel"/>
    <w:tmpl w:val="CEFAF45A"/>
    <w:lvl w:ilvl="0">
      <w:start w:val="1"/>
      <w:numFmt w:val="decimal"/>
      <w:lvlText w:val="%1."/>
      <w:lvlJc w:val="left"/>
      <w:pPr>
        <w:ind w:left="720" w:hanging="360"/>
      </w:pPr>
    </w:lvl>
    <w:lvl w:ilvl="1">
      <w:start w:val="1"/>
      <w:numFmt w:val="decimal"/>
      <w:lvlText w:val="%1.%2."/>
      <w:lvlJc w:val="left"/>
      <w:pPr>
        <w:ind w:left="800" w:hanging="44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0" w15:restartNumberingAfterBreak="0">
    <w:nsid w:val="34862EEC"/>
    <w:multiLevelType w:val="hybridMultilevel"/>
    <w:tmpl w:val="6FA48A3A"/>
    <w:lvl w:ilvl="0" w:tplc="8026B4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7FC6A8C"/>
    <w:multiLevelType w:val="multilevel"/>
    <w:tmpl w:val="F410BEF0"/>
    <w:lvl w:ilvl="0">
      <w:start w:val="1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81E2743"/>
    <w:multiLevelType w:val="hybridMultilevel"/>
    <w:tmpl w:val="64F44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AD1203"/>
    <w:multiLevelType w:val="multilevel"/>
    <w:tmpl w:val="50C4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773716"/>
    <w:multiLevelType w:val="hybridMultilevel"/>
    <w:tmpl w:val="6A6E6C5A"/>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5" w15:restartNumberingAfterBreak="0">
    <w:nsid w:val="48C26E93"/>
    <w:multiLevelType w:val="multilevel"/>
    <w:tmpl w:val="9160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B513BF"/>
    <w:multiLevelType w:val="multilevel"/>
    <w:tmpl w:val="02E439DA"/>
    <w:lvl w:ilvl="0">
      <w:start w:val="1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D5048B2"/>
    <w:multiLevelType w:val="multilevel"/>
    <w:tmpl w:val="47E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D10790"/>
    <w:multiLevelType w:val="multilevel"/>
    <w:tmpl w:val="BDBE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7E7A25"/>
    <w:multiLevelType w:val="multilevel"/>
    <w:tmpl w:val="53C2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2C6E7E"/>
    <w:multiLevelType w:val="hybridMultilevel"/>
    <w:tmpl w:val="B5EE1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A50653"/>
    <w:multiLevelType w:val="multilevel"/>
    <w:tmpl w:val="A31E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697B87"/>
    <w:multiLevelType w:val="multilevel"/>
    <w:tmpl w:val="FC864208"/>
    <w:lvl w:ilvl="0">
      <w:start w:val="1"/>
      <w:numFmt w:val="decimal"/>
      <w:lvlText w:val="%1."/>
      <w:lvlJc w:val="left"/>
      <w:pPr>
        <w:ind w:left="360" w:hanging="360"/>
      </w:pPr>
    </w:lvl>
    <w:lvl w:ilvl="1">
      <w:start w:val="1"/>
      <w:numFmt w:val="decimal"/>
      <w:lvlText w:val="%1.%2."/>
      <w:lvlJc w:val="left"/>
      <w:pPr>
        <w:ind w:left="576" w:hanging="576"/>
      </w:pPr>
      <w:rPr>
        <w:b w:val="0"/>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364134508">
    <w:abstractNumId w:val="9"/>
  </w:num>
  <w:num w:numId="2" w16cid:durableId="1009597873">
    <w:abstractNumId w:val="7"/>
  </w:num>
  <w:num w:numId="3" w16cid:durableId="224803968">
    <w:abstractNumId w:val="1"/>
  </w:num>
  <w:num w:numId="4" w16cid:durableId="1114011537">
    <w:abstractNumId w:val="20"/>
  </w:num>
  <w:num w:numId="5" w16cid:durableId="2120374682">
    <w:abstractNumId w:val="14"/>
  </w:num>
  <w:num w:numId="6" w16cid:durableId="1091663453">
    <w:abstractNumId w:val="12"/>
  </w:num>
  <w:num w:numId="7" w16cid:durableId="1667056055">
    <w:abstractNumId w:val="4"/>
  </w:num>
  <w:num w:numId="8" w16cid:durableId="1991518487">
    <w:abstractNumId w:val="16"/>
  </w:num>
  <w:num w:numId="9" w16cid:durableId="742412124">
    <w:abstractNumId w:val="11"/>
  </w:num>
  <w:num w:numId="10" w16cid:durableId="600916918">
    <w:abstractNumId w:val="6"/>
  </w:num>
  <w:num w:numId="11" w16cid:durableId="884607416">
    <w:abstractNumId w:val="3"/>
  </w:num>
  <w:num w:numId="12" w16cid:durableId="2134054300">
    <w:abstractNumId w:val="10"/>
  </w:num>
  <w:num w:numId="13" w16cid:durableId="1193346231">
    <w:abstractNumId w:val="0"/>
  </w:num>
  <w:num w:numId="14" w16cid:durableId="2135174888">
    <w:abstractNumId w:val="18"/>
  </w:num>
  <w:num w:numId="15" w16cid:durableId="1007749631">
    <w:abstractNumId w:val="15"/>
  </w:num>
  <w:num w:numId="16" w16cid:durableId="351151533">
    <w:abstractNumId w:val="8"/>
  </w:num>
  <w:num w:numId="17" w16cid:durableId="756051746">
    <w:abstractNumId w:val="2"/>
  </w:num>
  <w:num w:numId="18" w16cid:durableId="1580990475">
    <w:abstractNumId w:val="13"/>
  </w:num>
  <w:num w:numId="19" w16cid:durableId="1848251777">
    <w:abstractNumId w:val="17"/>
  </w:num>
  <w:num w:numId="20" w16cid:durableId="260914836">
    <w:abstractNumId w:val="5"/>
  </w:num>
  <w:num w:numId="21" w16cid:durableId="1976327483">
    <w:abstractNumId w:val="19"/>
  </w:num>
  <w:num w:numId="22" w16cid:durableId="1248420670">
    <w:abstractNumId w:val="21"/>
  </w:num>
  <w:num w:numId="23" w16cid:durableId="9930293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78D"/>
    <w:rsid w:val="000138A5"/>
    <w:rsid w:val="00027E32"/>
    <w:rsid w:val="0004626B"/>
    <w:rsid w:val="000639FD"/>
    <w:rsid w:val="00065819"/>
    <w:rsid w:val="00067A20"/>
    <w:rsid w:val="000714E0"/>
    <w:rsid w:val="000815EF"/>
    <w:rsid w:val="00093580"/>
    <w:rsid w:val="000A228D"/>
    <w:rsid w:val="000B4096"/>
    <w:rsid w:val="000D4BC3"/>
    <w:rsid w:val="000E640B"/>
    <w:rsid w:val="000E7AC3"/>
    <w:rsid w:val="00106618"/>
    <w:rsid w:val="00114712"/>
    <w:rsid w:val="00121A9E"/>
    <w:rsid w:val="00127409"/>
    <w:rsid w:val="001304FC"/>
    <w:rsid w:val="00142895"/>
    <w:rsid w:val="00154D98"/>
    <w:rsid w:val="00183E21"/>
    <w:rsid w:val="001D7423"/>
    <w:rsid w:val="001E39D9"/>
    <w:rsid w:val="001F1D6E"/>
    <w:rsid w:val="001F32DB"/>
    <w:rsid w:val="001F66F1"/>
    <w:rsid w:val="001F7D0C"/>
    <w:rsid w:val="00202008"/>
    <w:rsid w:val="00204A58"/>
    <w:rsid w:val="002229E8"/>
    <w:rsid w:val="00223D95"/>
    <w:rsid w:val="00247CD7"/>
    <w:rsid w:val="00251007"/>
    <w:rsid w:val="00254BB6"/>
    <w:rsid w:val="00257E40"/>
    <w:rsid w:val="002650DC"/>
    <w:rsid w:val="00284FE9"/>
    <w:rsid w:val="002914FC"/>
    <w:rsid w:val="002A0299"/>
    <w:rsid w:val="002A0350"/>
    <w:rsid w:val="002B118F"/>
    <w:rsid w:val="002B1EEC"/>
    <w:rsid w:val="002B5BFA"/>
    <w:rsid w:val="002C2605"/>
    <w:rsid w:val="002C63D8"/>
    <w:rsid w:val="002D26E2"/>
    <w:rsid w:val="002E1FE3"/>
    <w:rsid w:val="002F7248"/>
    <w:rsid w:val="00311231"/>
    <w:rsid w:val="003134BF"/>
    <w:rsid w:val="00320ECA"/>
    <w:rsid w:val="003267A0"/>
    <w:rsid w:val="00350926"/>
    <w:rsid w:val="00356F39"/>
    <w:rsid w:val="003673BA"/>
    <w:rsid w:val="0037045F"/>
    <w:rsid w:val="00375021"/>
    <w:rsid w:val="00380FAA"/>
    <w:rsid w:val="003840DF"/>
    <w:rsid w:val="00393D38"/>
    <w:rsid w:val="00394009"/>
    <w:rsid w:val="003A3D3A"/>
    <w:rsid w:val="003C6094"/>
    <w:rsid w:val="00401228"/>
    <w:rsid w:val="00406668"/>
    <w:rsid w:val="00410352"/>
    <w:rsid w:val="004279EF"/>
    <w:rsid w:val="004320D2"/>
    <w:rsid w:val="0043516E"/>
    <w:rsid w:val="00446177"/>
    <w:rsid w:val="00456DC6"/>
    <w:rsid w:val="0046254D"/>
    <w:rsid w:val="00462E68"/>
    <w:rsid w:val="0047365F"/>
    <w:rsid w:val="004738CD"/>
    <w:rsid w:val="00475559"/>
    <w:rsid w:val="00475E79"/>
    <w:rsid w:val="004A052E"/>
    <w:rsid w:val="004A478D"/>
    <w:rsid w:val="004B6DB4"/>
    <w:rsid w:val="004D03FB"/>
    <w:rsid w:val="004D1B70"/>
    <w:rsid w:val="004D374C"/>
    <w:rsid w:val="004E2555"/>
    <w:rsid w:val="004E5E3E"/>
    <w:rsid w:val="00503365"/>
    <w:rsid w:val="0051040C"/>
    <w:rsid w:val="00512C79"/>
    <w:rsid w:val="0051424F"/>
    <w:rsid w:val="00516DE0"/>
    <w:rsid w:val="00516F23"/>
    <w:rsid w:val="0053756E"/>
    <w:rsid w:val="00540638"/>
    <w:rsid w:val="00565EFD"/>
    <w:rsid w:val="00572FFF"/>
    <w:rsid w:val="005745AC"/>
    <w:rsid w:val="00587246"/>
    <w:rsid w:val="00596652"/>
    <w:rsid w:val="005A15FE"/>
    <w:rsid w:val="005A3852"/>
    <w:rsid w:val="005B5E99"/>
    <w:rsid w:val="005C085A"/>
    <w:rsid w:val="005E03BB"/>
    <w:rsid w:val="005E17F3"/>
    <w:rsid w:val="00601585"/>
    <w:rsid w:val="0061390B"/>
    <w:rsid w:val="00625B20"/>
    <w:rsid w:val="00633DC4"/>
    <w:rsid w:val="0065367B"/>
    <w:rsid w:val="00684DA8"/>
    <w:rsid w:val="006A2B2C"/>
    <w:rsid w:val="006B5C0C"/>
    <w:rsid w:val="006C28D7"/>
    <w:rsid w:val="006C409D"/>
    <w:rsid w:val="006C6E11"/>
    <w:rsid w:val="006C7453"/>
    <w:rsid w:val="006C78C7"/>
    <w:rsid w:val="006C7CA6"/>
    <w:rsid w:val="006D4D0C"/>
    <w:rsid w:val="006F2431"/>
    <w:rsid w:val="006F25BB"/>
    <w:rsid w:val="006F4C35"/>
    <w:rsid w:val="006F5AD0"/>
    <w:rsid w:val="00710D1F"/>
    <w:rsid w:val="0071323D"/>
    <w:rsid w:val="0072578C"/>
    <w:rsid w:val="00736F46"/>
    <w:rsid w:val="007372B0"/>
    <w:rsid w:val="007448E8"/>
    <w:rsid w:val="007449CB"/>
    <w:rsid w:val="00745558"/>
    <w:rsid w:val="00754AC7"/>
    <w:rsid w:val="00761FA5"/>
    <w:rsid w:val="0077313C"/>
    <w:rsid w:val="0079762C"/>
    <w:rsid w:val="007A0C17"/>
    <w:rsid w:val="007A0D18"/>
    <w:rsid w:val="007A605C"/>
    <w:rsid w:val="007B20A6"/>
    <w:rsid w:val="007B7C21"/>
    <w:rsid w:val="007C2BC9"/>
    <w:rsid w:val="007E37D7"/>
    <w:rsid w:val="007F6DD9"/>
    <w:rsid w:val="007F7638"/>
    <w:rsid w:val="00804C6B"/>
    <w:rsid w:val="00805E97"/>
    <w:rsid w:val="008159D7"/>
    <w:rsid w:val="00837902"/>
    <w:rsid w:val="00842F6B"/>
    <w:rsid w:val="00846E45"/>
    <w:rsid w:val="00851726"/>
    <w:rsid w:val="00851CD3"/>
    <w:rsid w:val="008530C0"/>
    <w:rsid w:val="00853AB2"/>
    <w:rsid w:val="0086792B"/>
    <w:rsid w:val="00870D6C"/>
    <w:rsid w:val="008724C7"/>
    <w:rsid w:val="0089077A"/>
    <w:rsid w:val="00890910"/>
    <w:rsid w:val="00892E95"/>
    <w:rsid w:val="00896385"/>
    <w:rsid w:val="00897F89"/>
    <w:rsid w:val="008A1F99"/>
    <w:rsid w:val="008B7146"/>
    <w:rsid w:val="008C5153"/>
    <w:rsid w:val="008D18E4"/>
    <w:rsid w:val="008E2F68"/>
    <w:rsid w:val="008F4B05"/>
    <w:rsid w:val="009009B7"/>
    <w:rsid w:val="009039D8"/>
    <w:rsid w:val="00913E27"/>
    <w:rsid w:val="00922DAF"/>
    <w:rsid w:val="009301D6"/>
    <w:rsid w:val="00930C33"/>
    <w:rsid w:val="00930C3B"/>
    <w:rsid w:val="0093355E"/>
    <w:rsid w:val="009362C4"/>
    <w:rsid w:val="0094487D"/>
    <w:rsid w:val="0096140C"/>
    <w:rsid w:val="00963EED"/>
    <w:rsid w:val="00965996"/>
    <w:rsid w:val="00972336"/>
    <w:rsid w:val="009958B6"/>
    <w:rsid w:val="0099637D"/>
    <w:rsid w:val="009A06E9"/>
    <w:rsid w:val="009A3083"/>
    <w:rsid w:val="009A521D"/>
    <w:rsid w:val="009B619D"/>
    <w:rsid w:val="009C3C9F"/>
    <w:rsid w:val="009D322F"/>
    <w:rsid w:val="009D5D6C"/>
    <w:rsid w:val="009E0AE5"/>
    <w:rsid w:val="009E501D"/>
    <w:rsid w:val="009E71E1"/>
    <w:rsid w:val="009F1FD0"/>
    <w:rsid w:val="009F5487"/>
    <w:rsid w:val="009F5D79"/>
    <w:rsid w:val="00A03158"/>
    <w:rsid w:val="00A10CBB"/>
    <w:rsid w:val="00A15B3C"/>
    <w:rsid w:val="00A22AD3"/>
    <w:rsid w:val="00A24D3F"/>
    <w:rsid w:val="00A42E58"/>
    <w:rsid w:val="00A56DEE"/>
    <w:rsid w:val="00A61D25"/>
    <w:rsid w:val="00A73119"/>
    <w:rsid w:val="00A758E0"/>
    <w:rsid w:val="00A84B30"/>
    <w:rsid w:val="00A90718"/>
    <w:rsid w:val="00A95D6B"/>
    <w:rsid w:val="00A9790F"/>
    <w:rsid w:val="00AA0A88"/>
    <w:rsid w:val="00AA0AE1"/>
    <w:rsid w:val="00AA2787"/>
    <w:rsid w:val="00AB1447"/>
    <w:rsid w:val="00AB7AE2"/>
    <w:rsid w:val="00AB7B7D"/>
    <w:rsid w:val="00AD4946"/>
    <w:rsid w:val="00AD596D"/>
    <w:rsid w:val="00AD6125"/>
    <w:rsid w:val="00AE0C5F"/>
    <w:rsid w:val="00AE0F05"/>
    <w:rsid w:val="00AE75B6"/>
    <w:rsid w:val="00AE7CA7"/>
    <w:rsid w:val="00AF0EF5"/>
    <w:rsid w:val="00AF3721"/>
    <w:rsid w:val="00B02BE9"/>
    <w:rsid w:val="00B2489A"/>
    <w:rsid w:val="00B261CE"/>
    <w:rsid w:val="00B36996"/>
    <w:rsid w:val="00B44C1E"/>
    <w:rsid w:val="00B4509B"/>
    <w:rsid w:val="00B73426"/>
    <w:rsid w:val="00B7565D"/>
    <w:rsid w:val="00B75958"/>
    <w:rsid w:val="00B76820"/>
    <w:rsid w:val="00B83568"/>
    <w:rsid w:val="00B906F7"/>
    <w:rsid w:val="00BE4325"/>
    <w:rsid w:val="00BF2E66"/>
    <w:rsid w:val="00BF417F"/>
    <w:rsid w:val="00BF4D3D"/>
    <w:rsid w:val="00C005A3"/>
    <w:rsid w:val="00C0198D"/>
    <w:rsid w:val="00C13992"/>
    <w:rsid w:val="00C212AA"/>
    <w:rsid w:val="00C2588C"/>
    <w:rsid w:val="00C267DE"/>
    <w:rsid w:val="00C3187E"/>
    <w:rsid w:val="00C34421"/>
    <w:rsid w:val="00C3523A"/>
    <w:rsid w:val="00C36440"/>
    <w:rsid w:val="00C56E06"/>
    <w:rsid w:val="00C6744C"/>
    <w:rsid w:val="00C67B73"/>
    <w:rsid w:val="00C71317"/>
    <w:rsid w:val="00C825D7"/>
    <w:rsid w:val="00C8333C"/>
    <w:rsid w:val="00C853A4"/>
    <w:rsid w:val="00C942A2"/>
    <w:rsid w:val="00CA2AC3"/>
    <w:rsid w:val="00CB1833"/>
    <w:rsid w:val="00CB20D9"/>
    <w:rsid w:val="00CB4C66"/>
    <w:rsid w:val="00CC34FC"/>
    <w:rsid w:val="00CE53D4"/>
    <w:rsid w:val="00CF2153"/>
    <w:rsid w:val="00D05EAE"/>
    <w:rsid w:val="00D11014"/>
    <w:rsid w:val="00D13952"/>
    <w:rsid w:val="00D14D79"/>
    <w:rsid w:val="00D16DB1"/>
    <w:rsid w:val="00D25965"/>
    <w:rsid w:val="00D265B7"/>
    <w:rsid w:val="00D36671"/>
    <w:rsid w:val="00D412C5"/>
    <w:rsid w:val="00D44345"/>
    <w:rsid w:val="00D5233D"/>
    <w:rsid w:val="00D629BD"/>
    <w:rsid w:val="00D62A38"/>
    <w:rsid w:val="00D65FE5"/>
    <w:rsid w:val="00D66663"/>
    <w:rsid w:val="00D74E0F"/>
    <w:rsid w:val="00D7596E"/>
    <w:rsid w:val="00D8180B"/>
    <w:rsid w:val="00DB7A75"/>
    <w:rsid w:val="00DC0624"/>
    <w:rsid w:val="00DD5EAA"/>
    <w:rsid w:val="00DE6898"/>
    <w:rsid w:val="00DF0911"/>
    <w:rsid w:val="00DF158C"/>
    <w:rsid w:val="00E01CF3"/>
    <w:rsid w:val="00E25D06"/>
    <w:rsid w:val="00E33749"/>
    <w:rsid w:val="00E716D3"/>
    <w:rsid w:val="00E7486B"/>
    <w:rsid w:val="00E876A4"/>
    <w:rsid w:val="00E944CB"/>
    <w:rsid w:val="00E973EE"/>
    <w:rsid w:val="00EB61E5"/>
    <w:rsid w:val="00EC2D48"/>
    <w:rsid w:val="00EC5E88"/>
    <w:rsid w:val="00EC6CCD"/>
    <w:rsid w:val="00EE227C"/>
    <w:rsid w:val="00EE3685"/>
    <w:rsid w:val="00F112EE"/>
    <w:rsid w:val="00F229E2"/>
    <w:rsid w:val="00F27ED5"/>
    <w:rsid w:val="00F41272"/>
    <w:rsid w:val="00F4650B"/>
    <w:rsid w:val="00F4748C"/>
    <w:rsid w:val="00F50647"/>
    <w:rsid w:val="00F67360"/>
    <w:rsid w:val="00F721FC"/>
    <w:rsid w:val="00F834F0"/>
    <w:rsid w:val="00F87B12"/>
    <w:rsid w:val="00F937E2"/>
    <w:rsid w:val="00F9465B"/>
    <w:rsid w:val="00FB3D77"/>
    <w:rsid w:val="00FC1363"/>
    <w:rsid w:val="00FC4C33"/>
    <w:rsid w:val="00FC4FDA"/>
    <w:rsid w:val="00FD2A4C"/>
    <w:rsid w:val="00FE2DE2"/>
    <w:rsid w:val="0158F870"/>
    <w:rsid w:val="01602CF0"/>
    <w:rsid w:val="01942AFD"/>
    <w:rsid w:val="01D1D2BC"/>
    <w:rsid w:val="02405914"/>
    <w:rsid w:val="028E6885"/>
    <w:rsid w:val="02ACE7B4"/>
    <w:rsid w:val="030F59E3"/>
    <w:rsid w:val="03F70A48"/>
    <w:rsid w:val="045E4B0B"/>
    <w:rsid w:val="04891D8B"/>
    <w:rsid w:val="04E3916C"/>
    <w:rsid w:val="053B381A"/>
    <w:rsid w:val="056B78DC"/>
    <w:rsid w:val="05879D82"/>
    <w:rsid w:val="058EF52D"/>
    <w:rsid w:val="059E8E91"/>
    <w:rsid w:val="0610ECA3"/>
    <w:rsid w:val="063151B0"/>
    <w:rsid w:val="065B7563"/>
    <w:rsid w:val="06AE8861"/>
    <w:rsid w:val="06E608AC"/>
    <w:rsid w:val="078296FD"/>
    <w:rsid w:val="07E9D1BF"/>
    <w:rsid w:val="08DF45B1"/>
    <w:rsid w:val="08E6B7C5"/>
    <w:rsid w:val="09282638"/>
    <w:rsid w:val="0930B5EB"/>
    <w:rsid w:val="095AC048"/>
    <w:rsid w:val="0975B1E2"/>
    <w:rsid w:val="099595BD"/>
    <w:rsid w:val="09F022FB"/>
    <w:rsid w:val="0A19C7DF"/>
    <w:rsid w:val="0A2B6AE1"/>
    <w:rsid w:val="0A712786"/>
    <w:rsid w:val="0BEC723A"/>
    <w:rsid w:val="0C0D3F30"/>
    <w:rsid w:val="0CC55AFB"/>
    <w:rsid w:val="0D60C8C3"/>
    <w:rsid w:val="0D84B67D"/>
    <w:rsid w:val="0D9CEB3A"/>
    <w:rsid w:val="0E2A635B"/>
    <w:rsid w:val="0ECAA904"/>
    <w:rsid w:val="0ED96FA6"/>
    <w:rsid w:val="0F37F34A"/>
    <w:rsid w:val="0F38BB9B"/>
    <w:rsid w:val="0F48D1D6"/>
    <w:rsid w:val="0F5848DA"/>
    <w:rsid w:val="0F77D94D"/>
    <w:rsid w:val="0F8249C6"/>
    <w:rsid w:val="0FE85685"/>
    <w:rsid w:val="10540359"/>
    <w:rsid w:val="1162E04C"/>
    <w:rsid w:val="11B396B8"/>
    <w:rsid w:val="11F857A1"/>
    <w:rsid w:val="12135B47"/>
    <w:rsid w:val="122E0EB2"/>
    <w:rsid w:val="12884043"/>
    <w:rsid w:val="1361959B"/>
    <w:rsid w:val="1376FDB3"/>
    <w:rsid w:val="1377607B"/>
    <w:rsid w:val="13839C23"/>
    <w:rsid w:val="139EA3EA"/>
    <w:rsid w:val="13DCA2CB"/>
    <w:rsid w:val="140C2CBE"/>
    <w:rsid w:val="14A09D7E"/>
    <w:rsid w:val="14D6FBAA"/>
    <w:rsid w:val="157EDCFB"/>
    <w:rsid w:val="16AF1233"/>
    <w:rsid w:val="16C842CA"/>
    <w:rsid w:val="1703D1D9"/>
    <w:rsid w:val="174820AD"/>
    <w:rsid w:val="179341AB"/>
    <w:rsid w:val="17BF82C6"/>
    <w:rsid w:val="17C90F5D"/>
    <w:rsid w:val="17DB53C4"/>
    <w:rsid w:val="1817197D"/>
    <w:rsid w:val="18528B92"/>
    <w:rsid w:val="1881ECA0"/>
    <w:rsid w:val="188CD1DF"/>
    <w:rsid w:val="189DC651"/>
    <w:rsid w:val="18B772B7"/>
    <w:rsid w:val="18F65C10"/>
    <w:rsid w:val="1902E1F3"/>
    <w:rsid w:val="1906B3D4"/>
    <w:rsid w:val="1987D18E"/>
    <w:rsid w:val="19C25129"/>
    <w:rsid w:val="1A7B6E42"/>
    <w:rsid w:val="1B0BF357"/>
    <w:rsid w:val="1B3A1A65"/>
    <w:rsid w:val="1B42B80F"/>
    <w:rsid w:val="1B43F2E1"/>
    <w:rsid w:val="1BD083D3"/>
    <w:rsid w:val="1BF0AD3E"/>
    <w:rsid w:val="1C305C81"/>
    <w:rsid w:val="1C6ADD7A"/>
    <w:rsid w:val="1C9DCB8E"/>
    <w:rsid w:val="1CE15D5F"/>
    <w:rsid w:val="1D7BF6F4"/>
    <w:rsid w:val="1E06B029"/>
    <w:rsid w:val="1E60CC98"/>
    <w:rsid w:val="1EBF0DCC"/>
    <w:rsid w:val="1F125BFF"/>
    <w:rsid w:val="1F32AFE2"/>
    <w:rsid w:val="1F5F5E0C"/>
    <w:rsid w:val="1F79BFF9"/>
    <w:rsid w:val="1FE125F6"/>
    <w:rsid w:val="1FFF2780"/>
    <w:rsid w:val="2013BC4F"/>
    <w:rsid w:val="20CF216E"/>
    <w:rsid w:val="20FE91AA"/>
    <w:rsid w:val="20FF9857"/>
    <w:rsid w:val="217214F0"/>
    <w:rsid w:val="219D82BE"/>
    <w:rsid w:val="2255CDA1"/>
    <w:rsid w:val="2286D1D5"/>
    <w:rsid w:val="22BDA551"/>
    <w:rsid w:val="22D2DA01"/>
    <w:rsid w:val="233BAFC8"/>
    <w:rsid w:val="234A87CA"/>
    <w:rsid w:val="236E5D5B"/>
    <w:rsid w:val="23832F99"/>
    <w:rsid w:val="23CAD9C0"/>
    <w:rsid w:val="24254CB9"/>
    <w:rsid w:val="243FDD66"/>
    <w:rsid w:val="245D9AD2"/>
    <w:rsid w:val="2478D3EE"/>
    <w:rsid w:val="24A85F92"/>
    <w:rsid w:val="24FFC72F"/>
    <w:rsid w:val="250102E9"/>
    <w:rsid w:val="252B7CDE"/>
    <w:rsid w:val="252D03C0"/>
    <w:rsid w:val="2537F3E6"/>
    <w:rsid w:val="25620DCE"/>
    <w:rsid w:val="259863C4"/>
    <w:rsid w:val="25B4A828"/>
    <w:rsid w:val="25E10476"/>
    <w:rsid w:val="25FE6FCC"/>
    <w:rsid w:val="261E0824"/>
    <w:rsid w:val="267FB6DA"/>
    <w:rsid w:val="270AC813"/>
    <w:rsid w:val="2792CD3B"/>
    <w:rsid w:val="27A7D977"/>
    <w:rsid w:val="2800A6E6"/>
    <w:rsid w:val="28054BD8"/>
    <w:rsid w:val="282BBBDD"/>
    <w:rsid w:val="2835A064"/>
    <w:rsid w:val="2877C84C"/>
    <w:rsid w:val="28A78D71"/>
    <w:rsid w:val="292173A6"/>
    <w:rsid w:val="29269D52"/>
    <w:rsid w:val="29296E64"/>
    <w:rsid w:val="299A50AA"/>
    <w:rsid w:val="29CC3386"/>
    <w:rsid w:val="2A77B5BE"/>
    <w:rsid w:val="2A7E339F"/>
    <w:rsid w:val="2AA43C3E"/>
    <w:rsid w:val="2AC9CBA0"/>
    <w:rsid w:val="2B1ACA52"/>
    <w:rsid w:val="2B93A4B2"/>
    <w:rsid w:val="2C0C3DAF"/>
    <w:rsid w:val="2C4848D4"/>
    <w:rsid w:val="2C5D7B81"/>
    <w:rsid w:val="2C7B2287"/>
    <w:rsid w:val="2D5C00E2"/>
    <w:rsid w:val="2E0E2970"/>
    <w:rsid w:val="2E2CCD2B"/>
    <w:rsid w:val="2E3D435C"/>
    <w:rsid w:val="2E92B46E"/>
    <w:rsid w:val="2F3768F3"/>
    <w:rsid w:val="2F6428E4"/>
    <w:rsid w:val="2FCFBE80"/>
    <w:rsid w:val="2FD6CDA8"/>
    <w:rsid w:val="2FFF29C4"/>
    <w:rsid w:val="3097E268"/>
    <w:rsid w:val="30AB4F4D"/>
    <w:rsid w:val="30BDFAB7"/>
    <w:rsid w:val="30D3467C"/>
    <w:rsid w:val="30D9C9AD"/>
    <w:rsid w:val="30E5AAF6"/>
    <w:rsid w:val="31218D58"/>
    <w:rsid w:val="3126677E"/>
    <w:rsid w:val="31300CAA"/>
    <w:rsid w:val="314402B1"/>
    <w:rsid w:val="315C7A5E"/>
    <w:rsid w:val="31832C5B"/>
    <w:rsid w:val="3255C96F"/>
    <w:rsid w:val="32F02EAF"/>
    <w:rsid w:val="32F9A937"/>
    <w:rsid w:val="33653469"/>
    <w:rsid w:val="3396BFD8"/>
    <w:rsid w:val="33EB7C24"/>
    <w:rsid w:val="3400C875"/>
    <w:rsid w:val="344793A9"/>
    <w:rsid w:val="344FD6E3"/>
    <w:rsid w:val="3464ECAF"/>
    <w:rsid w:val="348B38E1"/>
    <w:rsid w:val="3494CB17"/>
    <w:rsid w:val="34BF9A94"/>
    <w:rsid w:val="34C03391"/>
    <w:rsid w:val="352F077C"/>
    <w:rsid w:val="358EE414"/>
    <w:rsid w:val="35BFB5DF"/>
    <w:rsid w:val="36D04304"/>
    <w:rsid w:val="37059440"/>
    <w:rsid w:val="37186DB2"/>
    <w:rsid w:val="379AAB19"/>
    <w:rsid w:val="38EAF033"/>
    <w:rsid w:val="391FA3AB"/>
    <w:rsid w:val="39487468"/>
    <w:rsid w:val="39675D06"/>
    <w:rsid w:val="39993146"/>
    <w:rsid w:val="39CBC68F"/>
    <w:rsid w:val="3A0E959F"/>
    <w:rsid w:val="3A2ACD28"/>
    <w:rsid w:val="3AD24BDB"/>
    <w:rsid w:val="3AEFAD2A"/>
    <w:rsid w:val="3B022B6E"/>
    <w:rsid w:val="3B2E90D0"/>
    <w:rsid w:val="3B690D42"/>
    <w:rsid w:val="3BAB2C44"/>
    <w:rsid w:val="3BC7FCE4"/>
    <w:rsid w:val="3C1739F4"/>
    <w:rsid w:val="3C691C5E"/>
    <w:rsid w:val="3CB1B2ED"/>
    <w:rsid w:val="3D02DB83"/>
    <w:rsid w:val="3D3CB2B3"/>
    <w:rsid w:val="3D5DD320"/>
    <w:rsid w:val="3D9606AB"/>
    <w:rsid w:val="3DE2A2E7"/>
    <w:rsid w:val="3DE86DB7"/>
    <w:rsid w:val="3E1F507B"/>
    <w:rsid w:val="3E4980FF"/>
    <w:rsid w:val="3E7F45A5"/>
    <w:rsid w:val="3E98DCDE"/>
    <w:rsid w:val="3EC1DEB4"/>
    <w:rsid w:val="3EF72DD8"/>
    <w:rsid w:val="3F0B412D"/>
    <w:rsid w:val="3F9E3E55"/>
    <w:rsid w:val="3FCD3572"/>
    <w:rsid w:val="4019599F"/>
    <w:rsid w:val="405DAF15"/>
    <w:rsid w:val="407D43F3"/>
    <w:rsid w:val="409021F9"/>
    <w:rsid w:val="40E4EE2D"/>
    <w:rsid w:val="41276600"/>
    <w:rsid w:val="41C6F99B"/>
    <w:rsid w:val="41CDD0A7"/>
    <w:rsid w:val="43954FD7"/>
    <w:rsid w:val="43D1EA4C"/>
    <w:rsid w:val="43DC225E"/>
    <w:rsid w:val="4476DF1B"/>
    <w:rsid w:val="44B78164"/>
    <w:rsid w:val="44DF522D"/>
    <w:rsid w:val="4516B4E2"/>
    <w:rsid w:val="45A274F6"/>
    <w:rsid w:val="45A5501C"/>
    <w:rsid w:val="4625D2C3"/>
    <w:rsid w:val="464111C7"/>
    <w:rsid w:val="46D791E4"/>
    <w:rsid w:val="475E813A"/>
    <w:rsid w:val="477A2AD4"/>
    <w:rsid w:val="47CB3D1F"/>
    <w:rsid w:val="487C7CC9"/>
    <w:rsid w:val="488F6679"/>
    <w:rsid w:val="48981C90"/>
    <w:rsid w:val="48C1943E"/>
    <w:rsid w:val="48C3027B"/>
    <w:rsid w:val="48E679A9"/>
    <w:rsid w:val="496AC00D"/>
    <w:rsid w:val="4A2AA62E"/>
    <w:rsid w:val="4A538477"/>
    <w:rsid w:val="4A618004"/>
    <w:rsid w:val="4A9380B2"/>
    <w:rsid w:val="4AD9AE0B"/>
    <w:rsid w:val="4B1122B5"/>
    <w:rsid w:val="4B259578"/>
    <w:rsid w:val="4B52A413"/>
    <w:rsid w:val="4C54F6D0"/>
    <w:rsid w:val="4C7D8840"/>
    <w:rsid w:val="4CBEB63C"/>
    <w:rsid w:val="4CEBEB44"/>
    <w:rsid w:val="4CFEA9F8"/>
    <w:rsid w:val="4D2D2634"/>
    <w:rsid w:val="4DA1F5FC"/>
    <w:rsid w:val="4DAF1872"/>
    <w:rsid w:val="4DEBE86D"/>
    <w:rsid w:val="4DF7F865"/>
    <w:rsid w:val="4DFF70C6"/>
    <w:rsid w:val="4E9C2FF9"/>
    <w:rsid w:val="4EA59F4F"/>
    <w:rsid w:val="4EE461B1"/>
    <w:rsid w:val="4EF0D0BC"/>
    <w:rsid w:val="4EFAAAFD"/>
    <w:rsid w:val="4F80E1B5"/>
    <w:rsid w:val="4F9306BE"/>
    <w:rsid w:val="4FE3F292"/>
    <w:rsid w:val="504C5E89"/>
    <w:rsid w:val="504CE825"/>
    <w:rsid w:val="504F73A6"/>
    <w:rsid w:val="51AF7845"/>
    <w:rsid w:val="5257146E"/>
    <w:rsid w:val="5287BADB"/>
    <w:rsid w:val="5353C1BB"/>
    <w:rsid w:val="53BBADBE"/>
    <w:rsid w:val="54150A7A"/>
    <w:rsid w:val="5419F523"/>
    <w:rsid w:val="5425701E"/>
    <w:rsid w:val="549AF1D6"/>
    <w:rsid w:val="550888BE"/>
    <w:rsid w:val="55D372A4"/>
    <w:rsid w:val="55F0F56F"/>
    <w:rsid w:val="55F79B30"/>
    <w:rsid w:val="56224A55"/>
    <w:rsid w:val="566E5227"/>
    <w:rsid w:val="5688C5AE"/>
    <w:rsid w:val="578517CD"/>
    <w:rsid w:val="57E17B00"/>
    <w:rsid w:val="57EA5EFA"/>
    <w:rsid w:val="57F968E0"/>
    <w:rsid w:val="5833107D"/>
    <w:rsid w:val="586DA9ED"/>
    <w:rsid w:val="58DA85F3"/>
    <w:rsid w:val="58FE34CF"/>
    <w:rsid w:val="599538A1"/>
    <w:rsid w:val="59BF9262"/>
    <w:rsid w:val="59D84988"/>
    <w:rsid w:val="59FC2E2B"/>
    <w:rsid w:val="5A51D7D0"/>
    <w:rsid w:val="5A64ABCC"/>
    <w:rsid w:val="5B4CB1EA"/>
    <w:rsid w:val="5B80F7CF"/>
    <w:rsid w:val="5B8F2CD9"/>
    <w:rsid w:val="5BEF1D94"/>
    <w:rsid w:val="5BF6B060"/>
    <w:rsid w:val="5C423BFE"/>
    <w:rsid w:val="5C60044E"/>
    <w:rsid w:val="5C8770CB"/>
    <w:rsid w:val="5C8F61EE"/>
    <w:rsid w:val="5C9F0DAF"/>
    <w:rsid w:val="5D5BD609"/>
    <w:rsid w:val="5D65A020"/>
    <w:rsid w:val="5D928758"/>
    <w:rsid w:val="5DD8FA83"/>
    <w:rsid w:val="5DE4BDC3"/>
    <w:rsid w:val="5E80BB89"/>
    <w:rsid w:val="5E89F3FC"/>
    <w:rsid w:val="5EDD92DB"/>
    <w:rsid w:val="5EEA9F6C"/>
    <w:rsid w:val="5F3E9D16"/>
    <w:rsid w:val="5F9E367A"/>
    <w:rsid w:val="5FDB4C90"/>
    <w:rsid w:val="608265C0"/>
    <w:rsid w:val="6084E12E"/>
    <w:rsid w:val="61358F1F"/>
    <w:rsid w:val="614714A0"/>
    <w:rsid w:val="619DFA6B"/>
    <w:rsid w:val="62361B0A"/>
    <w:rsid w:val="6252ECFB"/>
    <w:rsid w:val="626A7E01"/>
    <w:rsid w:val="627614CD"/>
    <w:rsid w:val="62833955"/>
    <w:rsid w:val="630061A0"/>
    <w:rsid w:val="6301910E"/>
    <w:rsid w:val="630EED99"/>
    <w:rsid w:val="63218249"/>
    <w:rsid w:val="6378EAAC"/>
    <w:rsid w:val="63A000F3"/>
    <w:rsid w:val="64148644"/>
    <w:rsid w:val="64F52727"/>
    <w:rsid w:val="650298B2"/>
    <w:rsid w:val="650DFCEF"/>
    <w:rsid w:val="6516D2E9"/>
    <w:rsid w:val="658F3E42"/>
    <w:rsid w:val="65A2B8CE"/>
    <w:rsid w:val="65D20778"/>
    <w:rsid w:val="66107040"/>
    <w:rsid w:val="66336FA6"/>
    <w:rsid w:val="66350CFE"/>
    <w:rsid w:val="6639ACAA"/>
    <w:rsid w:val="67269C86"/>
    <w:rsid w:val="675366DA"/>
    <w:rsid w:val="67A90DD6"/>
    <w:rsid w:val="683E57CC"/>
    <w:rsid w:val="68C2706E"/>
    <w:rsid w:val="695FB584"/>
    <w:rsid w:val="697A16B7"/>
    <w:rsid w:val="69AD1492"/>
    <w:rsid w:val="69F3904A"/>
    <w:rsid w:val="6A01F694"/>
    <w:rsid w:val="6A08D5F6"/>
    <w:rsid w:val="6A092ECA"/>
    <w:rsid w:val="6A13118F"/>
    <w:rsid w:val="6A208572"/>
    <w:rsid w:val="6A36A4AF"/>
    <w:rsid w:val="6A40AB72"/>
    <w:rsid w:val="6AC13805"/>
    <w:rsid w:val="6AFC7A3A"/>
    <w:rsid w:val="6B012F8A"/>
    <w:rsid w:val="6B34008E"/>
    <w:rsid w:val="6BD47EBD"/>
    <w:rsid w:val="6BE60E1B"/>
    <w:rsid w:val="6C1EB7C9"/>
    <w:rsid w:val="6CCB50B1"/>
    <w:rsid w:val="6D1500EE"/>
    <w:rsid w:val="6D2C10CF"/>
    <w:rsid w:val="6D4B91E0"/>
    <w:rsid w:val="6D522349"/>
    <w:rsid w:val="6DADB428"/>
    <w:rsid w:val="6DC94E62"/>
    <w:rsid w:val="6DD11904"/>
    <w:rsid w:val="6DF16EC7"/>
    <w:rsid w:val="6E03DA10"/>
    <w:rsid w:val="6E69E826"/>
    <w:rsid w:val="6E7DE7DA"/>
    <w:rsid w:val="6F924108"/>
    <w:rsid w:val="6FB45E0B"/>
    <w:rsid w:val="6FBA5DE2"/>
    <w:rsid w:val="6FC9E8CD"/>
    <w:rsid w:val="6FD1E490"/>
    <w:rsid w:val="6FFBD0AC"/>
    <w:rsid w:val="704C6300"/>
    <w:rsid w:val="7050CFF7"/>
    <w:rsid w:val="70666D32"/>
    <w:rsid w:val="70C34268"/>
    <w:rsid w:val="727E08E0"/>
    <w:rsid w:val="731E72F0"/>
    <w:rsid w:val="73256960"/>
    <w:rsid w:val="7331CE4D"/>
    <w:rsid w:val="73470030"/>
    <w:rsid w:val="737B8D49"/>
    <w:rsid w:val="73959C03"/>
    <w:rsid w:val="73D8B9B2"/>
    <w:rsid w:val="7492B48C"/>
    <w:rsid w:val="74C7F43E"/>
    <w:rsid w:val="75576173"/>
    <w:rsid w:val="76110032"/>
    <w:rsid w:val="763EA210"/>
    <w:rsid w:val="765A82D1"/>
    <w:rsid w:val="7677279F"/>
    <w:rsid w:val="77A8C559"/>
    <w:rsid w:val="780BC710"/>
    <w:rsid w:val="785E0725"/>
    <w:rsid w:val="7876F1CD"/>
    <w:rsid w:val="788681B8"/>
    <w:rsid w:val="78BCA4F7"/>
    <w:rsid w:val="78C49123"/>
    <w:rsid w:val="78CA6A19"/>
    <w:rsid w:val="78FDE253"/>
    <w:rsid w:val="7970C1E2"/>
    <w:rsid w:val="79CB1629"/>
    <w:rsid w:val="79D53403"/>
    <w:rsid w:val="79E7C913"/>
    <w:rsid w:val="79F85F97"/>
    <w:rsid w:val="7ACD03D9"/>
    <w:rsid w:val="7AD1C51A"/>
    <w:rsid w:val="7B362AF2"/>
    <w:rsid w:val="7B4A3152"/>
    <w:rsid w:val="7C1B2CEC"/>
    <w:rsid w:val="7C2F1821"/>
    <w:rsid w:val="7C814BC6"/>
    <w:rsid w:val="7CA78937"/>
    <w:rsid w:val="7CC23A64"/>
    <w:rsid w:val="7D3914BA"/>
    <w:rsid w:val="7D5C6829"/>
    <w:rsid w:val="7D643448"/>
    <w:rsid w:val="7EE22916"/>
    <w:rsid w:val="7F1AF869"/>
    <w:rsid w:val="7F378163"/>
    <w:rsid w:val="7F8223BC"/>
    <w:rsid w:val="7F89DB61"/>
    <w:rsid w:val="7F915189"/>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8C9BE"/>
  <w15:chartTrackingRefBased/>
  <w15:docId w15:val="{CEA74937-8C6D-4D0B-8A58-2BBC32EE7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C35"/>
    <w:pPr>
      <w:jc w:val="both"/>
    </w:pPr>
    <w:rPr>
      <w:rFonts w:ascii="Calibri" w:eastAsia="Calibri" w:hAnsi="Calibri" w:cs="Calibri"/>
      <w:sz w:val="24"/>
      <w:szCs w:val="24"/>
      <w:lang w:val="uk-UA" w:eastAsia="uk-UA"/>
    </w:rPr>
  </w:style>
  <w:style w:type="paragraph" w:styleId="Heading1">
    <w:name w:val="heading 1"/>
    <w:basedOn w:val="Normal"/>
    <w:next w:val="Normal"/>
    <w:link w:val="Heading1Char"/>
    <w:uiPriority w:val="9"/>
    <w:qFormat/>
    <w:rsid w:val="007F6DD9"/>
    <w:pPr>
      <w:keepNext/>
      <w:keepLines/>
      <w:spacing w:before="240" w:after="120"/>
      <w:outlineLvl w:val="0"/>
    </w:pPr>
    <w:rPr>
      <w:rFonts w:eastAsiaTheme="majorEastAsia" w:cstheme="majorBidi"/>
      <w:b/>
      <w:sz w:val="56"/>
      <w:szCs w:val="32"/>
    </w:rPr>
  </w:style>
  <w:style w:type="paragraph" w:styleId="Heading2">
    <w:name w:val="heading 2"/>
    <w:basedOn w:val="Heading1"/>
    <w:next w:val="Normal"/>
    <w:link w:val="Heading2Char"/>
    <w:uiPriority w:val="9"/>
    <w:unhideWhenUsed/>
    <w:qFormat/>
    <w:rsid w:val="007F6DD9"/>
    <w:pPr>
      <w:outlineLvl w:val="1"/>
    </w:pPr>
    <w:rPr>
      <w:sz w:val="44"/>
      <w:szCs w:val="26"/>
    </w:rPr>
  </w:style>
  <w:style w:type="paragraph" w:styleId="Heading3">
    <w:name w:val="heading 3"/>
    <w:basedOn w:val="Heading1"/>
    <w:next w:val="Normal"/>
    <w:link w:val="Heading3Char"/>
    <w:uiPriority w:val="9"/>
    <w:unhideWhenUsed/>
    <w:qFormat/>
    <w:rsid w:val="007F6DD9"/>
    <w:pPr>
      <w:outlineLvl w:val="2"/>
    </w:pPr>
    <w:rPr>
      <w:sz w:val="36"/>
      <w:szCs w:val="24"/>
    </w:rPr>
  </w:style>
  <w:style w:type="paragraph" w:styleId="Heading4">
    <w:name w:val="heading 4"/>
    <w:basedOn w:val="Heading3"/>
    <w:next w:val="Normal"/>
    <w:link w:val="Heading4Char"/>
    <w:autoRedefine/>
    <w:uiPriority w:val="9"/>
    <w:unhideWhenUsed/>
    <w:qFormat/>
    <w:rsid w:val="00F9465B"/>
    <w:pPr>
      <w:outlineLvl w:val="3"/>
    </w:pPr>
    <w:rPr>
      <w:iCs/>
      <w:sz w:val="30"/>
    </w:rPr>
  </w:style>
  <w:style w:type="paragraph" w:styleId="Heading5">
    <w:name w:val="heading 5"/>
    <w:basedOn w:val="Normal"/>
    <w:next w:val="Normal"/>
    <w:link w:val="Heading5Char"/>
    <w:uiPriority w:val="9"/>
    <w:unhideWhenUsed/>
    <w:qFormat/>
    <w:rsid w:val="00F9465B"/>
    <w:pPr>
      <w:keepNext/>
      <w:keepLines/>
      <w:spacing w:before="240" w:after="120"/>
      <w:outlineLvl w:val="4"/>
    </w:pPr>
    <w:rPr>
      <w:rFonts w:eastAsiaTheme="majorEastAsia" w:cstheme="majorBidi"/>
      <w:b/>
    </w:rPr>
  </w:style>
  <w:style w:type="paragraph" w:styleId="Heading6">
    <w:name w:val="heading 6"/>
    <w:basedOn w:val="Normal"/>
    <w:next w:val="Normal"/>
    <w:link w:val="Heading6Char"/>
    <w:uiPriority w:val="9"/>
    <w:unhideWhenUsed/>
    <w:rsid w:val="007F6DD9"/>
    <w:pPr>
      <w:keepNext/>
      <w:keepLines/>
      <w:spacing w:before="40" w:after="0"/>
      <w:outlineLvl w:val="5"/>
    </w:pPr>
    <w:rPr>
      <w:rFonts w:asciiTheme="majorHAnsi" w:eastAsiaTheme="majorEastAsia" w:hAnsiTheme="majorHAnsi" w:cstheme="majorBidi"/>
      <w:color w:val="000000" w:themeColor="accent1" w:themeShade="7F"/>
    </w:rPr>
  </w:style>
  <w:style w:type="paragraph" w:styleId="Heading7">
    <w:name w:val="heading 7"/>
    <w:basedOn w:val="Normal"/>
    <w:next w:val="Normal"/>
    <w:link w:val="Heading7Char"/>
    <w:uiPriority w:val="9"/>
    <w:unhideWhenUsed/>
    <w:rsid w:val="007F6DD9"/>
    <w:pPr>
      <w:keepNext/>
      <w:keepLines/>
      <w:spacing w:before="40" w:after="0"/>
      <w:outlineLvl w:val="6"/>
    </w:pPr>
    <w:rPr>
      <w:rFonts w:asciiTheme="majorHAnsi" w:eastAsiaTheme="majorEastAsia" w:hAnsiTheme="majorHAnsi" w:cstheme="majorBidi"/>
      <w:i/>
      <w:iCs/>
      <w:color w:val="000000" w:themeColor="accent1" w:themeShade="7F"/>
    </w:rPr>
  </w:style>
  <w:style w:type="paragraph" w:styleId="Heading8">
    <w:name w:val="heading 8"/>
    <w:basedOn w:val="Normal"/>
    <w:next w:val="Normal"/>
    <w:link w:val="Heading8Char"/>
    <w:uiPriority w:val="9"/>
    <w:unhideWhenUsed/>
    <w:rsid w:val="007F6DD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DD9"/>
    <w:rPr>
      <w:rFonts w:ascii="Tahoma" w:eastAsiaTheme="majorEastAsia" w:hAnsi="Tahoma" w:cstheme="majorBidi"/>
      <w:b/>
      <w:color w:val="000000" w:themeColor="text1"/>
      <w:sz w:val="56"/>
      <w:szCs w:val="32"/>
    </w:rPr>
  </w:style>
  <w:style w:type="paragraph" w:styleId="Title">
    <w:name w:val="Title"/>
    <w:basedOn w:val="Normal"/>
    <w:next w:val="Normal"/>
    <w:link w:val="TitleChar"/>
    <w:uiPriority w:val="10"/>
    <w:qFormat/>
    <w:rsid w:val="00183E21"/>
    <w:pPr>
      <w:spacing w:after="0" w:line="240" w:lineRule="auto"/>
      <w:contextualSpacing/>
    </w:pPr>
    <w:rPr>
      <w:rFonts w:eastAsiaTheme="majorEastAsia" w:cstheme="majorBidi"/>
      <w:b/>
      <w:color w:val="2F5496"/>
      <w:spacing w:val="-10"/>
      <w:kern w:val="28"/>
      <w:sz w:val="96"/>
      <w:szCs w:val="72"/>
      <w:lang w:val="en-US"/>
    </w:rPr>
  </w:style>
  <w:style w:type="character" w:customStyle="1" w:styleId="TitleChar">
    <w:name w:val="Title Char"/>
    <w:basedOn w:val="DefaultParagraphFont"/>
    <w:link w:val="Title"/>
    <w:uiPriority w:val="10"/>
    <w:rsid w:val="00183E21"/>
    <w:rPr>
      <w:rFonts w:ascii="Tahoma" w:eastAsiaTheme="majorEastAsia" w:hAnsi="Tahoma" w:cstheme="majorBidi"/>
      <w:b/>
      <w:color w:val="2F5496"/>
      <w:spacing w:val="-10"/>
      <w:kern w:val="28"/>
      <w:sz w:val="96"/>
      <w:szCs w:val="72"/>
      <w:lang w:val="en-US"/>
    </w:rPr>
  </w:style>
  <w:style w:type="character" w:customStyle="1" w:styleId="Heading2Char">
    <w:name w:val="Heading 2 Char"/>
    <w:basedOn w:val="DefaultParagraphFont"/>
    <w:link w:val="Heading2"/>
    <w:uiPriority w:val="9"/>
    <w:rsid w:val="007F6DD9"/>
    <w:rPr>
      <w:rFonts w:ascii="Tahoma" w:eastAsiaTheme="majorEastAsia" w:hAnsi="Tahoma" w:cstheme="majorBidi"/>
      <w:b/>
      <w:sz w:val="44"/>
      <w:szCs w:val="26"/>
    </w:rPr>
  </w:style>
  <w:style w:type="paragraph" w:styleId="Header">
    <w:name w:val="header"/>
    <w:basedOn w:val="Normal"/>
    <w:link w:val="HeaderChar"/>
    <w:uiPriority w:val="99"/>
    <w:unhideWhenUsed/>
    <w:rsid w:val="007F6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DD9"/>
    <w:rPr>
      <w:rFonts w:ascii="Tahoma" w:hAnsi="Tahoma"/>
    </w:rPr>
  </w:style>
  <w:style w:type="paragraph" w:styleId="Footer">
    <w:name w:val="footer"/>
    <w:basedOn w:val="Normal"/>
    <w:link w:val="FooterChar"/>
    <w:uiPriority w:val="99"/>
    <w:unhideWhenUsed/>
    <w:rsid w:val="007F6D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DD9"/>
    <w:rPr>
      <w:rFonts w:ascii="Tahoma" w:hAnsi="Tahoma"/>
    </w:rPr>
  </w:style>
  <w:style w:type="character" w:customStyle="1" w:styleId="Heading3Char">
    <w:name w:val="Heading 3 Char"/>
    <w:basedOn w:val="DefaultParagraphFont"/>
    <w:link w:val="Heading3"/>
    <w:uiPriority w:val="9"/>
    <w:rsid w:val="007F6DD9"/>
    <w:rPr>
      <w:rFonts w:ascii="Tahoma" w:eastAsiaTheme="majorEastAsia" w:hAnsi="Tahoma" w:cstheme="majorBidi"/>
      <w:b/>
      <w:sz w:val="36"/>
      <w:szCs w:val="24"/>
    </w:rPr>
  </w:style>
  <w:style w:type="character" w:customStyle="1" w:styleId="Heading4Char">
    <w:name w:val="Heading 4 Char"/>
    <w:basedOn w:val="DefaultParagraphFont"/>
    <w:link w:val="Heading4"/>
    <w:uiPriority w:val="9"/>
    <w:rsid w:val="00F9465B"/>
    <w:rPr>
      <w:rFonts w:ascii="Tahoma" w:eastAsiaTheme="majorEastAsia" w:hAnsi="Tahoma" w:cstheme="majorBidi"/>
      <w:b/>
      <w:iCs/>
      <w:sz w:val="30"/>
      <w:szCs w:val="24"/>
    </w:rPr>
  </w:style>
  <w:style w:type="character" w:customStyle="1" w:styleId="Heading5Char">
    <w:name w:val="Heading 5 Char"/>
    <w:basedOn w:val="DefaultParagraphFont"/>
    <w:link w:val="Heading5"/>
    <w:uiPriority w:val="9"/>
    <w:rsid w:val="00F9465B"/>
    <w:rPr>
      <w:rFonts w:ascii="Tahoma" w:eastAsiaTheme="majorEastAsia" w:hAnsi="Tahoma" w:cstheme="majorBidi"/>
      <w:b/>
      <w:color w:val="000000" w:themeColor="text1"/>
      <w:sz w:val="24"/>
    </w:rPr>
  </w:style>
  <w:style w:type="character" w:customStyle="1" w:styleId="Heading6Char">
    <w:name w:val="Heading 6 Char"/>
    <w:basedOn w:val="DefaultParagraphFont"/>
    <w:link w:val="Heading6"/>
    <w:uiPriority w:val="9"/>
    <w:rsid w:val="007F6DD9"/>
    <w:rPr>
      <w:rFonts w:asciiTheme="majorHAnsi" w:eastAsiaTheme="majorEastAsia" w:hAnsiTheme="majorHAnsi" w:cstheme="majorBidi"/>
      <w:color w:val="000000" w:themeColor="accent1" w:themeShade="7F"/>
    </w:rPr>
  </w:style>
  <w:style w:type="character" w:customStyle="1" w:styleId="Heading7Char">
    <w:name w:val="Heading 7 Char"/>
    <w:basedOn w:val="DefaultParagraphFont"/>
    <w:link w:val="Heading7"/>
    <w:uiPriority w:val="9"/>
    <w:rsid w:val="007F6DD9"/>
    <w:rPr>
      <w:rFonts w:asciiTheme="majorHAnsi" w:eastAsiaTheme="majorEastAsia" w:hAnsiTheme="majorHAnsi" w:cstheme="majorBidi"/>
      <w:i/>
      <w:iCs/>
      <w:color w:val="000000" w:themeColor="accent1" w:themeShade="7F"/>
    </w:rPr>
  </w:style>
  <w:style w:type="character" w:customStyle="1" w:styleId="Heading8Char">
    <w:name w:val="Heading 8 Char"/>
    <w:basedOn w:val="DefaultParagraphFont"/>
    <w:link w:val="Heading8"/>
    <w:uiPriority w:val="9"/>
    <w:rsid w:val="007F6DD9"/>
    <w:rPr>
      <w:rFonts w:asciiTheme="majorHAnsi" w:eastAsiaTheme="majorEastAsia" w:hAnsiTheme="majorHAnsi" w:cstheme="majorBidi"/>
      <w:color w:val="272727" w:themeColor="text1" w:themeTint="D8"/>
      <w:sz w:val="21"/>
      <w:szCs w:val="21"/>
    </w:rPr>
  </w:style>
  <w:style w:type="paragraph" w:styleId="ListParagraph">
    <w:name w:val="List Paragraph"/>
    <w:aliases w:val="Заголовок 1.1,Заголовок а),Number Bullets"/>
    <w:basedOn w:val="Normal"/>
    <w:link w:val="ListParagraphChar"/>
    <w:uiPriority w:val="34"/>
    <w:qFormat/>
    <w:rsid w:val="006F4C35"/>
    <w:pPr>
      <w:ind w:left="720"/>
      <w:contextualSpacing/>
    </w:pPr>
  </w:style>
  <w:style w:type="character" w:customStyle="1" w:styleId="ListParagraphChar">
    <w:name w:val="List Paragraph Char"/>
    <w:aliases w:val="Заголовок 1.1 Char,Заголовок а) Char,Number Bullets Char"/>
    <w:link w:val="ListParagraph"/>
    <w:uiPriority w:val="34"/>
    <w:locked/>
    <w:rsid w:val="006F4C35"/>
    <w:rPr>
      <w:rFonts w:ascii="Calibri" w:eastAsia="Calibri" w:hAnsi="Calibri" w:cs="Calibri"/>
      <w:sz w:val="24"/>
      <w:szCs w:val="24"/>
      <w:lang w:val="uk-UA" w:eastAsia="uk-UA"/>
    </w:rPr>
  </w:style>
  <w:style w:type="paragraph" w:styleId="Revision">
    <w:name w:val="Revision"/>
    <w:hidden/>
    <w:uiPriority w:val="99"/>
    <w:semiHidden/>
    <w:rsid w:val="006C409D"/>
    <w:pPr>
      <w:spacing w:after="0" w:line="240" w:lineRule="auto"/>
    </w:pPr>
    <w:rPr>
      <w:rFonts w:ascii="Calibri" w:eastAsia="Calibri" w:hAnsi="Calibri" w:cs="Calibri"/>
      <w:sz w:val="24"/>
      <w:szCs w:val="24"/>
      <w:lang w:val="uk-UA" w:eastAsia="uk-UA"/>
    </w:rPr>
  </w:style>
  <w:style w:type="character" w:styleId="CommentReference">
    <w:name w:val="annotation reference"/>
    <w:basedOn w:val="DefaultParagraphFont"/>
    <w:uiPriority w:val="99"/>
    <w:semiHidden/>
    <w:unhideWhenUsed/>
    <w:rsid w:val="00D265B7"/>
    <w:rPr>
      <w:sz w:val="16"/>
      <w:szCs w:val="16"/>
    </w:rPr>
  </w:style>
  <w:style w:type="paragraph" w:styleId="CommentText">
    <w:name w:val="annotation text"/>
    <w:basedOn w:val="Normal"/>
    <w:link w:val="CommentTextChar"/>
    <w:uiPriority w:val="99"/>
    <w:unhideWhenUsed/>
    <w:rsid w:val="00D265B7"/>
    <w:pPr>
      <w:spacing w:line="240" w:lineRule="auto"/>
    </w:pPr>
    <w:rPr>
      <w:sz w:val="20"/>
      <w:szCs w:val="20"/>
    </w:rPr>
  </w:style>
  <w:style w:type="character" w:customStyle="1" w:styleId="CommentTextChar">
    <w:name w:val="Comment Text Char"/>
    <w:basedOn w:val="DefaultParagraphFont"/>
    <w:link w:val="CommentText"/>
    <w:uiPriority w:val="99"/>
    <w:rsid w:val="00D265B7"/>
    <w:rPr>
      <w:rFonts w:ascii="Calibri" w:eastAsia="Calibri" w:hAnsi="Calibri" w:cs="Calibri"/>
      <w:sz w:val="20"/>
      <w:szCs w:val="20"/>
      <w:lang w:val="uk-UA" w:eastAsia="uk-UA"/>
    </w:rPr>
  </w:style>
  <w:style w:type="paragraph" w:styleId="CommentSubject">
    <w:name w:val="annotation subject"/>
    <w:basedOn w:val="CommentText"/>
    <w:next w:val="CommentText"/>
    <w:link w:val="CommentSubjectChar"/>
    <w:uiPriority w:val="99"/>
    <w:semiHidden/>
    <w:unhideWhenUsed/>
    <w:rsid w:val="00D265B7"/>
    <w:rPr>
      <w:b/>
      <w:bCs/>
    </w:rPr>
  </w:style>
  <w:style w:type="character" w:customStyle="1" w:styleId="CommentSubjectChar">
    <w:name w:val="Comment Subject Char"/>
    <w:basedOn w:val="CommentTextChar"/>
    <w:link w:val="CommentSubject"/>
    <w:uiPriority w:val="99"/>
    <w:semiHidden/>
    <w:rsid w:val="00D265B7"/>
    <w:rPr>
      <w:rFonts w:ascii="Calibri" w:eastAsia="Calibri" w:hAnsi="Calibri" w:cs="Calibri"/>
      <w:b/>
      <w:bCs/>
      <w:sz w:val="20"/>
      <w:szCs w:val="20"/>
      <w:lang w:val="uk-UA" w:eastAsia="uk-UA"/>
    </w:rPr>
  </w:style>
  <w:style w:type="paragraph" w:styleId="BalloonText">
    <w:name w:val="Balloon Text"/>
    <w:basedOn w:val="Normal"/>
    <w:link w:val="BalloonTextChar"/>
    <w:uiPriority w:val="99"/>
    <w:semiHidden/>
    <w:unhideWhenUsed/>
    <w:rsid w:val="007A0D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0D18"/>
    <w:rPr>
      <w:rFonts w:ascii="Segoe UI" w:eastAsia="Calibri" w:hAnsi="Segoe UI" w:cs="Segoe UI"/>
      <w:sz w:val="18"/>
      <w:szCs w:val="18"/>
      <w:lang w:val="uk-UA" w:eastAsia="uk-UA"/>
    </w:rPr>
  </w:style>
  <w:style w:type="table" w:styleId="TableGrid">
    <w:name w:val="Table Grid"/>
    <w:basedOn w:val="TableNormal"/>
    <w:uiPriority w:val="59"/>
    <w:rsid w:val="008D18E4"/>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134BF"/>
    <w:pPr>
      <w:spacing w:after="0" w:line="240" w:lineRule="auto"/>
    </w:pPr>
    <w:rPr>
      <w:rFonts w:eastAsia="MS Mincho"/>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134BF"/>
    <w:pPr>
      <w:spacing w:after="0" w:line="240" w:lineRule="auto"/>
    </w:pPr>
    <w:rPr>
      <w:rFonts w:asciiTheme="minorHAnsi" w:eastAsiaTheme="minorHAnsi" w:hAnsiTheme="minorHAnsi" w:cstheme="minorBidi"/>
      <w:sz w:val="20"/>
      <w:szCs w:val="20"/>
      <w:lang w:val="ru-RU" w:eastAsia="en-US"/>
    </w:rPr>
  </w:style>
  <w:style w:type="character" w:customStyle="1" w:styleId="FootnoteTextChar">
    <w:name w:val="Footnote Text Char"/>
    <w:basedOn w:val="DefaultParagraphFont"/>
    <w:link w:val="FootnoteText"/>
    <w:uiPriority w:val="99"/>
    <w:semiHidden/>
    <w:rsid w:val="003134BF"/>
    <w:rPr>
      <w:sz w:val="20"/>
      <w:szCs w:val="20"/>
    </w:rPr>
  </w:style>
  <w:style w:type="character" w:styleId="FootnoteReference">
    <w:name w:val="footnote reference"/>
    <w:basedOn w:val="DefaultParagraphFont"/>
    <w:uiPriority w:val="99"/>
    <w:semiHidden/>
    <w:unhideWhenUsed/>
    <w:rsid w:val="003134BF"/>
    <w:rPr>
      <w:vertAlign w:val="superscript"/>
    </w:rPr>
  </w:style>
  <w:style w:type="character" w:styleId="Hyperlink">
    <w:name w:val="Hyperlink"/>
    <w:basedOn w:val="DefaultParagraphFont"/>
    <w:uiPriority w:val="99"/>
    <w:unhideWhenUsed/>
    <w:rPr>
      <w:color w:val="0563C1" w:themeColor="hyperlink"/>
      <w:u w:val="single"/>
    </w:rPr>
  </w:style>
  <w:style w:type="character" w:customStyle="1" w:styleId="normaltextrun">
    <w:name w:val="normaltextrun"/>
    <w:basedOn w:val="DefaultParagraphFont"/>
    <w:rsid w:val="00DE6898"/>
  </w:style>
  <w:style w:type="paragraph" w:customStyle="1" w:styleId="paragraph">
    <w:name w:val="paragraph"/>
    <w:basedOn w:val="Normal"/>
    <w:rsid w:val="008E2F68"/>
    <w:pPr>
      <w:spacing w:before="100" w:beforeAutospacing="1" w:after="100" w:afterAutospacing="1" w:line="240" w:lineRule="auto"/>
      <w:jc w:val="left"/>
    </w:pPr>
    <w:rPr>
      <w:rFonts w:ascii="Times New Roman" w:eastAsia="Times New Roman" w:hAnsi="Times New Roman" w:cs="Times New Roman"/>
      <w:lang w:eastAsia="ru-RU"/>
    </w:rPr>
  </w:style>
  <w:style w:type="character" w:customStyle="1" w:styleId="eop">
    <w:name w:val="eop"/>
    <w:basedOn w:val="DefaultParagraphFont"/>
    <w:rsid w:val="008E2F68"/>
  </w:style>
  <w:style w:type="character" w:styleId="UnresolvedMention">
    <w:name w:val="Unresolved Mention"/>
    <w:basedOn w:val="DefaultParagraphFont"/>
    <w:uiPriority w:val="99"/>
    <w:semiHidden/>
    <w:unhideWhenUsed/>
    <w:rsid w:val="00846E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459935">
      <w:bodyDiv w:val="1"/>
      <w:marLeft w:val="0"/>
      <w:marRight w:val="0"/>
      <w:marTop w:val="0"/>
      <w:marBottom w:val="0"/>
      <w:divBdr>
        <w:top w:val="none" w:sz="0" w:space="0" w:color="auto"/>
        <w:left w:val="none" w:sz="0" w:space="0" w:color="auto"/>
        <w:bottom w:val="none" w:sz="0" w:space="0" w:color="auto"/>
        <w:right w:val="none" w:sz="0" w:space="0" w:color="auto"/>
      </w:divBdr>
    </w:div>
    <w:div w:id="1766147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iret@alternalaw.e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erhii.karelin@ega.e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work%20EGA\DT4UA\&#1064;&#1072;&#1073;&#1083;&#1086;&#1085;&#1080;%20DT4UA\DT4UA_word_EN.dotx"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44546A"/>
      </a:dk2>
      <a:lt2>
        <a:srgbClr val="E7E6E6"/>
      </a:lt2>
      <a:accent1>
        <a:srgbClr val="000000"/>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17E535C3DD6A42BFF6BE9BEAAB7FF2" ma:contentTypeVersion="7" ma:contentTypeDescription="Create a new document." ma:contentTypeScope="" ma:versionID="34d1a582c4d312a904fda788d8d7dfbe">
  <xsd:schema xmlns:xsd="http://www.w3.org/2001/XMLSchema" xmlns:xs="http://www.w3.org/2001/XMLSchema" xmlns:p="http://schemas.microsoft.com/office/2006/metadata/properties" xmlns:ns2="80c8d47c-ae2d-42e5-a72e-d5f5a2a664b9" targetNamespace="http://schemas.microsoft.com/office/2006/metadata/properties" ma:root="true" ma:fieldsID="17430647f31d0bab8878e459d6edcc11" ns2:_="">
    <xsd:import namespace="80c8d47c-ae2d-42e5-a72e-d5f5a2a664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c8d47c-ae2d-42e5-a72e-d5f5a2a664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CAA16F-2551-4D76-9C2D-D3EAAB570D6D}">
  <ds:schemaRefs>
    <ds:schemaRef ds:uri="http://schemas.microsoft.com/sharepoint/v3/contenttype/forms"/>
  </ds:schemaRefs>
</ds:datastoreItem>
</file>

<file path=customXml/itemProps2.xml><?xml version="1.0" encoding="utf-8"?>
<ds:datastoreItem xmlns:ds="http://schemas.openxmlformats.org/officeDocument/2006/customXml" ds:itemID="{D2453C78-6897-4E0F-B7E0-EEDE1BE20EAF}">
  <ds:schemaRefs>
    <ds:schemaRef ds:uri="http://schemas.openxmlformats.org/officeDocument/2006/bibliography"/>
  </ds:schemaRefs>
</ds:datastoreItem>
</file>

<file path=customXml/itemProps3.xml><?xml version="1.0" encoding="utf-8"?>
<ds:datastoreItem xmlns:ds="http://schemas.openxmlformats.org/officeDocument/2006/customXml" ds:itemID="{168B300A-35ED-47CE-8AF9-B8AC9C760C7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6E2452-6204-4DE6-BD7B-BB8860F2B4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c8d47c-ae2d-42e5-a72e-d5f5a2a66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DT4UA_word_EN</Template>
  <TotalTime>14</TotalTime>
  <Pages>10</Pages>
  <Words>4234</Words>
  <Characters>24136</Characters>
  <Application>Microsoft Office Word</Application>
  <DocSecurity>0</DocSecurity>
  <Lines>201</Lines>
  <Paragraphs>56</Paragraphs>
  <ScaleCrop>false</ScaleCrop>
  <Company/>
  <LinksUpToDate>false</LinksUpToDate>
  <CharactersWithSpaces>28314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Pasichnyk</dc:creator>
  <cp:keywords/>
  <dc:description/>
  <cp:lastModifiedBy>Kadi Karus</cp:lastModifiedBy>
  <cp:revision>30</cp:revision>
  <cp:lastPrinted>2023-02-07T12:09:00Z</cp:lastPrinted>
  <dcterms:created xsi:type="dcterms:W3CDTF">2025-09-15T13:44:00Z</dcterms:created>
  <dcterms:modified xsi:type="dcterms:W3CDTF">2025-11-17T08:00:00Z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0x0101009717E535C3DD6A42BFF6BE9BEAAB7FF2</vt:lpwstr>
  </property>
  <property fmtid="{D5CDD505-2E9C-101B-9397-08002B2CF9AE}" pid="3" name="MediaServiceImageTags">
    <vt:lpwstr/>
  </property>
</Properties>
</file>