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97560" w:rsidR="007A5016" w:rsidP="00223078" w:rsidRDefault="001E2B51" w14:paraId="29C6AD20" w14:textId="6FDE230B">
      <w:pPr>
        <w:pStyle w:val="ListParagraph"/>
        <w:spacing w:line="280" w:lineRule="auto"/>
        <w:ind w:left="1440"/>
        <w:jc w:val="center"/>
        <w:rPr>
          <w:rFonts w:ascii="Times New Roman" w:hAnsi="Times New Roman" w:cs="Times New Roman"/>
          <w:b/>
          <w:sz w:val="28"/>
          <w:szCs w:val="28"/>
          <w:lang w:val="en-GB" w:eastAsia="et-EE"/>
        </w:rPr>
      </w:pPr>
      <w:r>
        <w:rPr>
          <w:rFonts w:ascii="Times New Roman" w:hAnsi="Times New Roman" w:cs="Times New Roman"/>
          <w:b/>
          <w:sz w:val="28"/>
          <w:szCs w:val="28"/>
          <w:lang w:val="en-GB" w:eastAsia="et-EE"/>
        </w:rPr>
        <w:t xml:space="preserve">Annex 1: </w:t>
      </w:r>
      <w:r w:rsidRPr="00097560" w:rsidR="007A5016">
        <w:rPr>
          <w:rFonts w:ascii="Times New Roman" w:hAnsi="Times New Roman" w:cs="Times New Roman"/>
          <w:b/>
          <w:sz w:val="28"/>
          <w:szCs w:val="28"/>
          <w:lang w:val="en-GB" w:eastAsia="et-EE"/>
        </w:rPr>
        <w:t>Principles for software development quality management</w:t>
      </w:r>
    </w:p>
    <w:p w:rsidRPr="00097560" w:rsidR="007A5016" w:rsidRDefault="007A5016" w14:paraId="45EC76BF" w14:textId="77777777">
      <w:pPr>
        <w:pStyle w:val="ListParagraph"/>
        <w:ind w:left="1440"/>
        <w:jc w:val="both"/>
        <w:rPr>
          <w:rFonts w:ascii="Times New Roman" w:hAnsi="Times New Roman" w:cs="Times New Roman"/>
          <w:sz w:val="24"/>
          <w:szCs w:val="24"/>
          <w:shd w:val="clear" w:color="auto" w:fill="FFFF00"/>
          <w:lang w:val="en-GB" w:eastAsia="et-EE"/>
        </w:rPr>
      </w:pPr>
    </w:p>
    <w:p w:rsidRPr="00097560" w:rsidR="007A5016" w:rsidRDefault="007A5016" w14:paraId="1B945A3A" w14:textId="77777777">
      <w:pPr>
        <w:pStyle w:val="ListParagraph"/>
        <w:numPr>
          <w:ilvl w:val="0"/>
          <w:numId w:val="3"/>
        </w:numPr>
        <w:spacing w:line="280" w:lineRule="auto"/>
        <w:jc w:val="both"/>
        <w:rPr>
          <w:rFonts w:ascii="Times New Roman" w:hAnsi="Times New Roman" w:cs="Times New Roman"/>
          <w:sz w:val="24"/>
          <w:szCs w:val="24"/>
          <w:lang w:val="en-GB" w:eastAsia="et-EE"/>
        </w:rPr>
      </w:pPr>
      <w:r w:rsidRPr="00097560">
        <w:rPr>
          <w:rFonts w:ascii="Times New Roman" w:hAnsi="Times New Roman" w:cs="Times New Roman"/>
          <w:sz w:val="24"/>
          <w:szCs w:val="24"/>
          <w:lang w:val="en-GB" w:eastAsia="et-EE"/>
        </w:rPr>
        <w:t>Development work</w:t>
      </w:r>
    </w:p>
    <w:p w:rsidRPr="00097560" w:rsidR="007A5016" w:rsidRDefault="007A5016" w14:paraId="25561892" w14:textId="77777777">
      <w:pPr>
        <w:pStyle w:val="ListParagraph"/>
        <w:numPr>
          <w:ilvl w:val="1"/>
          <w:numId w:val="3"/>
        </w:numPr>
        <w:spacing w:line="280" w:lineRule="auto"/>
        <w:ind w:left="993"/>
        <w:jc w:val="both"/>
        <w:rPr>
          <w:rFonts w:ascii="Times New Roman" w:hAnsi="Times New Roman" w:cs="Times New Roman"/>
          <w:sz w:val="24"/>
          <w:szCs w:val="24"/>
          <w:lang w:val="en-GB" w:eastAsia="et-EE"/>
        </w:rPr>
      </w:pPr>
      <w:r w:rsidRPr="00097560">
        <w:rPr>
          <w:rFonts w:ascii="Times New Roman" w:hAnsi="Times New Roman" w:cs="Times New Roman"/>
          <w:sz w:val="24"/>
          <w:szCs w:val="24"/>
          <w:lang w:val="en-GB" w:eastAsia="et-EE"/>
        </w:rPr>
        <w:t>Work aimed at developing new software or creating a new functionality for or changing the functionality of existing software is considered development work. The purpose of development works is to ensure the functionality of software, based on changed or added needs. Software development works shall be considered:</w:t>
      </w:r>
    </w:p>
    <w:p w:rsidRPr="00097560" w:rsidR="007A5016" w:rsidRDefault="007A5016" w14:paraId="72F96709" w14:textId="77777777">
      <w:pPr>
        <w:pStyle w:val="ListParagraph"/>
        <w:numPr>
          <w:ilvl w:val="2"/>
          <w:numId w:val="3"/>
        </w:numPr>
        <w:spacing w:after="0" w:line="280" w:lineRule="auto"/>
        <w:ind w:left="1417"/>
        <w:jc w:val="both"/>
        <w:rPr>
          <w:rFonts w:ascii="Times New Roman" w:hAnsi="Times New Roman" w:cs="Times New Roman"/>
          <w:sz w:val="24"/>
          <w:szCs w:val="24"/>
          <w:lang w:val="en-GB" w:eastAsia="et-EE"/>
        </w:rPr>
      </w:pPr>
      <w:r w:rsidRPr="00097560">
        <w:rPr>
          <w:rFonts w:ascii="Times New Roman" w:hAnsi="Times New Roman" w:cs="Times New Roman"/>
          <w:sz w:val="24"/>
          <w:szCs w:val="24"/>
          <w:lang w:val="en-GB" w:eastAsia="et-EE"/>
        </w:rPr>
        <w:t>analysis;</w:t>
      </w:r>
    </w:p>
    <w:p w:rsidRPr="00097560" w:rsidR="007A5016" w:rsidRDefault="007A5016" w14:paraId="64F2C7D7" w14:textId="77777777">
      <w:pPr>
        <w:pStyle w:val="ListParagraph"/>
        <w:numPr>
          <w:ilvl w:val="2"/>
          <w:numId w:val="3"/>
        </w:numPr>
        <w:spacing w:after="0" w:line="280" w:lineRule="auto"/>
        <w:ind w:left="1417"/>
        <w:jc w:val="both"/>
        <w:rPr>
          <w:rFonts w:ascii="Times New Roman" w:hAnsi="Times New Roman" w:cs="Times New Roman"/>
          <w:sz w:val="24"/>
          <w:szCs w:val="24"/>
          <w:lang w:val="en-GB" w:eastAsia="et-EE"/>
        </w:rPr>
      </w:pPr>
      <w:r w:rsidRPr="00097560">
        <w:rPr>
          <w:rFonts w:ascii="Times New Roman" w:hAnsi="Times New Roman" w:cs="Times New Roman"/>
          <w:sz w:val="24"/>
          <w:szCs w:val="24"/>
          <w:lang w:val="en-GB" w:eastAsia="et-EE"/>
        </w:rPr>
        <w:t>creation of architecture;</w:t>
      </w:r>
    </w:p>
    <w:p w:rsidRPr="00097560" w:rsidR="007A5016" w:rsidRDefault="007A5016" w14:paraId="50E981CF" w14:textId="77777777">
      <w:pPr>
        <w:pStyle w:val="ListParagraph"/>
        <w:numPr>
          <w:ilvl w:val="2"/>
          <w:numId w:val="3"/>
        </w:numPr>
        <w:spacing w:after="0" w:line="280" w:lineRule="auto"/>
        <w:ind w:left="1417"/>
        <w:jc w:val="both"/>
        <w:rPr>
          <w:rFonts w:ascii="Times New Roman" w:hAnsi="Times New Roman" w:cs="Times New Roman"/>
          <w:sz w:val="24"/>
          <w:szCs w:val="24"/>
          <w:lang w:val="en-GB" w:eastAsia="et-EE"/>
        </w:rPr>
      </w:pPr>
      <w:r w:rsidRPr="00097560">
        <w:rPr>
          <w:rFonts w:ascii="Times New Roman" w:hAnsi="Times New Roman" w:cs="Times New Roman"/>
          <w:sz w:val="24"/>
          <w:szCs w:val="24"/>
          <w:lang w:val="en-GB" w:eastAsia="et-EE"/>
        </w:rPr>
        <w:t>technical design;</w:t>
      </w:r>
    </w:p>
    <w:p w:rsidRPr="00097560" w:rsidR="007A5016" w:rsidRDefault="007A5016" w14:paraId="2925C1F6" w14:textId="77777777">
      <w:pPr>
        <w:pStyle w:val="ListParagraph"/>
        <w:numPr>
          <w:ilvl w:val="2"/>
          <w:numId w:val="3"/>
        </w:numPr>
        <w:spacing w:after="0" w:line="280" w:lineRule="auto"/>
        <w:ind w:left="1417"/>
        <w:jc w:val="both"/>
        <w:rPr>
          <w:rFonts w:ascii="Times New Roman" w:hAnsi="Times New Roman" w:cs="Times New Roman"/>
          <w:sz w:val="24"/>
          <w:szCs w:val="24"/>
          <w:lang w:val="en-GB" w:eastAsia="et-EE"/>
        </w:rPr>
      </w:pPr>
      <w:r w:rsidRPr="00097560">
        <w:rPr>
          <w:rFonts w:ascii="Times New Roman" w:hAnsi="Times New Roman" w:cs="Times New Roman"/>
          <w:sz w:val="24"/>
          <w:szCs w:val="24"/>
          <w:lang w:val="en-GB" w:eastAsia="et-EE"/>
        </w:rPr>
        <w:t>usability analysis and design of screen views;</w:t>
      </w:r>
    </w:p>
    <w:p w:rsidRPr="00097560" w:rsidR="007A5016" w:rsidRDefault="007A5016" w14:paraId="288EB317" w14:textId="77777777">
      <w:pPr>
        <w:pStyle w:val="ListParagraph"/>
        <w:numPr>
          <w:ilvl w:val="2"/>
          <w:numId w:val="3"/>
        </w:numPr>
        <w:spacing w:after="0" w:line="280" w:lineRule="auto"/>
        <w:ind w:left="1417"/>
        <w:jc w:val="both"/>
        <w:rPr>
          <w:rFonts w:ascii="Times New Roman" w:hAnsi="Times New Roman" w:cs="Times New Roman"/>
          <w:sz w:val="24"/>
          <w:szCs w:val="24"/>
          <w:lang w:val="en-GB" w:eastAsia="et-EE"/>
        </w:rPr>
      </w:pPr>
      <w:r w:rsidRPr="00097560">
        <w:rPr>
          <w:rFonts w:ascii="Times New Roman" w:hAnsi="Times New Roman" w:cs="Times New Roman"/>
          <w:sz w:val="24"/>
          <w:szCs w:val="24"/>
          <w:lang w:val="en-GB" w:eastAsia="et-EE"/>
        </w:rPr>
        <w:t>programming;</w:t>
      </w:r>
    </w:p>
    <w:p w:rsidRPr="00097560" w:rsidR="007A5016" w:rsidRDefault="007A5016" w14:paraId="05794017" w14:textId="77777777">
      <w:pPr>
        <w:pStyle w:val="ListParagraph"/>
        <w:numPr>
          <w:ilvl w:val="2"/>
          <w:numId w:val="3"/>
        </w:numPr>
        <w:spacing w:after="0" w:line="280" w:lineRule="auto"/>
        <w:ind w:left="1417"/>
        <w:jc w:val="both"/>
        <w:rPr>
          <w:rFonts w:ascii="Times New Roman" w:hAnsi="Times New Roman" w:cs="Times New Roman"/>
          <w:sz w:val="24"/>
          <w:szCs w:val="24"/>
          <w:lang w:val="en-GB" w:eastAsia="et-EE"/>
        </w:rPr>
      </w:pPr>
      <w:r w:rsidRPr="00097560">
        <w:rPr>
          <w:rFonts w:ascii="Times New Roman" w:hAnsi="Times New Roman" w:cs="Times New Roman"/>
          <w:sz w:val="24"/>
          <w:szCs w:val="24"/>
          <w:lang w:val="en-GB" w:eastAsia="et-EE"/>
        </w:rPr>
        <w:t>project management;</w:t>
      </w:r>
    </w:p>
    <w:p w:rsidRPr="00097560" w:rsidR="007A5016" w:rsidRDefault="007A5016" w14:paraId="179C77D1" w14:textId="77777777">
      <w:pPr>
        <w:pStyle w:val="ListParagraph"/>
        <w:numPr>
          <w:ilvl w:val="2"/>
          <w:numId w:val="3"/>
        </w:numPr>
        <w:spacing w:after="0" w:line="280" w:lineRule="auto"/>
        <w:ind w:left="1417"/>
        <w:jc w:val="both"/>
        <w:rPr>
          <w:rFonts w:ascii="Times New Roman" w:hAnsi="Times New Roman" w:cs="Times New Roman"/>
          <w:sz w:val="24"/>
          <w:szCs w:val="24"/>
          <w:lang w:val="en-GB" w:eastAsia="et-EE"/>
        </w:rPr>
      </w:pPr>
      <w:r w:rsidRPr="00097560">
        <w:rPr>
          <w:rFonts w:ascii="Times New Roman" w:hAnsi="Times New Roman" w:cs="Times New Roman"/>
          <w:sz w:val="24"/>
          <w:szCs w:val="24"/>
          <w:lang w:val="en-GB" w:eastAsia="et-EE"/>
        </w:rPr>
        <w:t>testing;</w:t>
      </w:r>
    </w:p>
    <w:p w:rsidRPr="00097560" w:rsidR="007A5016" w:rsidRDefault="007A5016" w14:paraId="68AD4F03" w14:textId="77777777">
      <w:pPr>
        <w:pStyle w:val="ListParagraph"/>
        <w:numPr>
          <w:ilvl w:val="2"/>
          <w:numId w:val="3"/>
        </w:numPr>
        <w:spacing w:after="0" w:line="280" w:lineRule="auto"/>
        <w:ind w:left="1417"/>
        <w:jc w:val="both"/>
        <w:rPr>
          <w:rFonts w:ascii="Times New Roman" w:hAnsi="Times New Roman" w:cs="Times New Roman"/>
          <w:sz w:val="24"/>
          <w:szCs w:val="24"/>
          <w:lang w:val="en-GB" w:eastAsia="et-EE"/>
        </w:rPr>
      </w:pPr>
      <w:r w:rsidRPr="00097560">
        <w:rPr>
          <w:rFonts w:ascii="Times New Roman" w:hAnsi="Times New Roman" w:cs="Times New Roman"/>
          <w:sz w:val="24"/>
          <w:szCs w:val="24"/>
          <w:lang w:val="en-GB" w:eastAsia="et-EE"/>
        </w:rPr>
        <w:t>configuration of the base software and other work necessary for completion of the software as required;</w:t>
      </w:r>
    </w:p>
    <w:p w:rsidRPr="00097560" w:rsidR="007A5016" w:rsidRDefault="007A5016" w14:paraId="5BBD07DF" w14:textId="77777777">
      <w:pPr>
        <w:pStyle w:val="ListParagraph"/>
        <w:numPr>
          <w:ilvl w:val="2"/>
          <w:numId w:val="3"/>
        </w:numPr>
        <w:spacing w:after="0" w:line="280" w:lineRule="auto"/>
        <w:ind w:left="1417"/>
        <w:jc w:val="both"/>
        <w:rPr>
          <w:rFonts w:ascii="Times New Roman" w:hAnsi="Times New Roman" w:cs="Times New Roman"/>
          <w:sz w:val="24"/>
          <w:szCs w:val="24"/>
          <w:lang w:val="en-GB" w:eastAsia="et-EE"/>
        </w:rPr>
      </w:pPr>
      <w:r w:rsidRPr="00097560">
        <w:rPr>
          <w:rFonts w:ascii="Times New Roman" w:hAnsi="Times New Roman" w:cs="Times New Roman"/>
          <w:sz w:val="24"/>
          <w:szCs w:val="24"/>
          <w:lang w:val="en-GB" w:eastAsia="et-EE"/>
        </w:rPr>
        <w:t>documentation of works performed;</w:t>
      </w:r>
    </w:p>
    <w:p w:rsidRPr="00097560" w:rsidR="007A5016" w:rsidRDefault="007A5016" w14:paraId="7DE3D16C" w14:textId="77777777">
      <w:pPr>
        <w:pStyle w:val="ListParagraph"/>
        <w:numPr>
          <w:ilvl w:val="2"/>
          <w:numId w:val="3"/>
        </w:numPr>
        <w:spacing w:line="280" w:lineRule="auto"/>
        <w:ind w:left="1417"/>
        <w:jc w:val="both"/>
        <w:rPr>
          <w:rFonts w:ascii="Times New Roman" w:hAnsi="Times New Roman" w:cs="Times New Roman"/>
          <w:sz w:val="24"/>
          <w:szCs w:val="24"/>
          <w:lang w:val="en-GB" w:eastAsia="et-EE"/>
        </w:rPr>
      </w:pPr>
      <w:r w:rsidRPr="00097560">
        <w:rPr>
          <w:rFonts w:ascii="Times New Roman" w:hAnsi="Times New Roman" w:cs="Times New Roman"/>
          <w:sz w:val="24"/>
          <w:szCs w:val="24"/>
          <w:lang w:val="en-GB" w:eastAsia="et-EE"/>
        </w:rPr>
        <w:t>other works related to development.</w:t>
      </w:r>
    </w:p>
    <w:p w:rsidRPr="00097560" w:rsidR="007A5016" w:rsidRDefault="007A5016" w14:paraId="27E60D27" w14:textId="0B5C6540">
      <w:pPr>
        <w:pStyle w:val="ListParagraph"/>
        <w:numPr>
          <w:ilvl w:val="1"/>
          <w:numId w:val="3"/>
        </w:numPr>
        <w:spacing w:line="280" w:lineRule="auto"/>
        <w:ind w:left="993"/>
        <w:jc w:val="both"/>
        <w:rPr>
          <w:rFonts w:ascii="Times New Roman" w:hAnsi="Times New Roman" w:cs="Times New Roman"/>
          <w:sz w:val="24"/>
          <w:szCs w:val="24"/>
          <w:lang w:val="en-GB" w:eastAsia="et-EE"/>
        </w:rPr>
      </w:pPr>
      <w:r w:rsidRPr="00097560">
        <w:rPr>
          <w:rFonts w:ascii="Times New Roman" w:hAnsi="Times New Roman" w:cs="Times New Roman"/>
          <w:sz w:val="24"/>
          <w:szCs w:val="24"/>
          <w:lang w:val="en-GB" w:eastAsia="et-EE"/>
        </w:rPr>
        <w:t xml:space="preserve">In developing software in a development </w:t>
      </w:r>
      <w:r w:rsidRPr="00097560" w:rsidR="001171A1">
        <w:rPr>
          <w:rFonts w:ascii="Times New Roman" w:hAnsi="Times New Roman" w:cs="Times New Roman"/>
          <w:sz w:val="24"/>
          <w:szCs w:val="24"/>
          <w:lang w:val="en-GB" w:eastAsia="et-EE"/>
        </w:rPr>
        <w:t>environment,</w:t>
      </w:r>
      <w:r w:rsidRPr="00097560">
        <w:rPr>
          <w:rFonts w:ascii="Times New Roman" w:hAnsi="Times New Roman" w:cs="Times New Roman"/>
          <w:sz w:val="24"/>
          <w:szCs w:val="24"/>
          <w:lang w:val="en-GB" w:eastAsia="et-EE"/>
        </w:rPr>
        <w:t xml:space="preserve"> it should be kept in mind that must be possible to later develop software further and make changes to it without the need for a development environment framework or other additional components.</w:t>
      </w:r>
    </w:p>
    <w:p w:rsidRPr="00097560" w:rsidR="007A5016" w:rsidRDefault="007A5016" w14:paraId="3F9360D1" w14:textId="686CF1EB">
      <w:pPr>
        <w:pStyle w:val="ListParagraph"/>
        <w:numPr>
          <w:ilvl w:val="1"/>
          <w:numId w:val="3"/>
        </w:numPr>
        <w:spacing w:line="280" w:lineRule="auto"/>
        <w:ind w:left="993"/>
        <w:jc w:val="both"/>
        <w:rPr>
          <w:rFonts w:ascii="Times New Roman" w:hAnsi="Times New Roman" w:cs="Times New Roman"/>
          <w:sz w:val="24"/>
          <w:szCs w:val="24"/>
          <w:lang w:val="en-GB" w:eastAsia="et-EE"/>
        </w:rPr>
      </w:pPr>
      <w:r w:rsidRPr="00097560">
        <w:rPr>
          <w:rFonts w:ascii="Times New Roman" w:hAnsi="Times New Roman" w:cs="Times New Roman"/>
          <w:sz w:val="24"/>
          <w:szCs w:val="24"/>
          <w:lang w:val="en-GB" w:eastAsia="et-EE"/>
        </w:rPr>
        <w:t xml:space="preserve">The specific nature of operations </w:t>
      </w:r>
      <w:r w:rsidR="00E43461">
        <w:rPr>
          <w:rFonts w:ascii="Times New Roman" w:hAnsi="Times New Roman" w:cs="Times New Roman"/>
          <w:sz w:val="24"/>
          <w:szCs w:val="24"/>
          <w:lang w:val="en-GB" w:eastAsia="et-EE"/>
        </w:rPr>
        <w:t>of</w:t>
      </w:r>
      <w:r w:rsidRPr="00097560">
        <w:rPr>
          <w:rFonts w:ascii="Times New Roman" w:hAnsi="Times New Roman" w:cs="Times New Roman"/>
          <w:sz w:val="24"/>
          <w:szCs w:val="24"/>
          <w:lang w:val="en-GB" w:eastAsia="et-EE"/>
        </w:rPr>
        <w:t xml:space="preserve"> </w:t>
      </w:r>
      <w:r w:rsidR="00E43461">
        <w:rPr>
          <w:rFonts w:ascii="Times New Roman" w:hAnsi="Times New Roman" w:cs="Times New Roman"/>
          <w:sz w:val="24"/>
          <w:szCs w:val="24"/>
          <w:lang w:val="en-GB" w:eastAsia="et-EE"/>
        </w:rPr>
        <w:t xml:space="preserve">Client </w:t>
      </w:r>
      <w:r w:rsidR="001171A1">
        <w:rPr>
          <w:rFonts w:ascii="Times New Roman" w:hAnsi="Times New Roman" w:cs="Times New Roman"/>
          <w:sz w:val="24"/>
          <w:szCs w:val="24"/>
          <w:lang w:val="en-GB" w:eastAsia="et-EE"/>
        </w:rPr>
        <w:t xml:space="preserve">infrastructure </w:t>
      </w:r>
      <w:r w:rsidRPr="00097560" w:rsidR="001171A1">
        <w:rPr>
          <w:rFonts w:ascii="Times New Roman" w:hAnsi="Times New Roman" w:cs="Times New Roman"/>
          <w:sz w:val="24"/>
          <w:szCs w:val="24"/>
          <w:lang w:val="en-GB" w:eastAsia="et-EE"/>
        </w:rPr>
        <w:t>requires</w:t>
      </w:r>
      <w:r w:rsidRPr="00097560">
        <w:rPr>
          <w:rFonts w:ascii="Times New Roman" w:hAnsi="Times New Roman" w:cs="Times New Roman"/>
          <w:sz w:val="24"/>
          <w:szCs w:val="24"/>
          <w:lang w:val="en-GB" w:eastAsia="et-EE"/>
        </w:rPr>
        <w:t xml:space="preserve"> information systems to be developed and implemented rapidly, and thus agile software development methodology must be used. Based on the project’s specifics, other software development methodologies may be applied as well upon agreement with </w:t>
      </w:r>
      <w:r w:rsidR="00E43461">
        <w:rPr>
          <w:rFonts w:ascii="Times New Roman" w:hAnsi="Times New Roman" w:cs="Times New Roman"/>
          <w:sz w:val="24"/>
          <w:szCs w:val="24"/>
          <w:lang w:val="en-GB" w:eastAsia="et-EE"/>
        </w:rPr>
        <w:t>Client</w:t>
      </w:r>
      <w:r w:rsidRPr="00097560">
        <w:rPr>
          <w:rFonts w:ascii="Times New Roman" w:hAnsi="Times New Roman" w:cs="Times New Roman"/>
          <w:sz w:val="24"/>
          <w:szCs w:val="24"/>
          <w:lang w:val="en-GB" w:eastAsia="et-EE"/>
        </w:rPr>
        <w:t>.</w:t>
      </w:r>
    </w:p>
    <w:p w:rsidRPr="00097560" w:rsidR="007A5016" w:rsidRDefault="007A5016" w14:paraId="13F60EFD" w14:textId="77777777">
      <w:pPr>
        <w:pStyle w:val="ListParagraph"/>
        <w:numPr>
          <w:ilvl w:val="1"/>
          <w:numId w:val="3"/>
        </w:numPr>
        <w:spacing w:line="280" w:lineRule="auto"/>
        <w:ind w:left="993"/>
        <w:jc w:val="both"/>
        <w:rPr>
          <w:rFonts w:ascii="Times New Roman" w:hAnsi="Times New Roman" w:cs="Times New Roman"/>
          <w:sz w:val="24"/>
          <w:szCs w:val="24"/>
          <w:lang w:val="en-GB" w:eastAsia="et-EE"/>
        </w:rPr>
      </w:pPr>
      <w:r w:rsidRPr="00097560">
        <w:rPr>
          <w:rFonts w:ascii="Times New Roman" w:hAnsi="Times New Roman" w:cs="Times New Roman"/>
          <w:sz w:val="24"/>
          <w:szCs w:val="24"/>
          <w:lang w:val="en-GB" w:eastAsia="et-EE"/>
        </w:rPr>
        <w:t>It must be possible to adopt use of software with additional functionality step by step starting from the commencement of the project, and the development process must allow individual installations of functionality.</w:t>
      </w:r>
    </w:p>
    <w:p w:rsidRPr="00097560" w:rsidR="007A5016" w:rsidRDefault="007A5016" w14:paraId="61A9CA50" w14:textId="77777777">
      <w:pPr>
        <w:pStyle w:val="ListParagraph"/>
        <w:numPr>
          <w:ilvl w:val="1"/>
          <w:numId w:val="3"/>
        </w:numPr>
        <w:spacing w:line="280" w:lineRule="auto"/>
        <w:ind w:left="993" w:hanging="567"/>
        <w:jc w:val="both"/>
        <w:rPr>
          <w:rFonts w:ascii="Times New Roman" w:hAnsi="Times New Roman" w:cs="Times New Roman"/>
          <w:sz w:val="24"/>
          <w:szCs w:val="24"/>
          <w:lang w:val="en-GB" w:eastAsia="et-EE"/>
        </w:rPr>
      </w:pPr>
      <w:r w:rsidRPr="00097560">
        <w:rPr>
          <w:rFonts w:ascii="Times New Roman" w:hAnsi="Times New Roman" w:cs="Times New Roman"/>
          <w:sz w:val="24"/>
          <w:szCs w:val="24"/>
          <w:lang w:val="en-GB" w:eastAsia="et-EE"/>
        </w:rPr>
        <w:t>Depending on needs, the development team must be prepared to deliver software with a new added functionality to the user once a week.</w:t>
      </w:r>
    </w:p>
    <w:p w:rsidRPr="00097560" w:rsidR="007A5016" w:rsidRDefault="007A5016" w14:paraId="49C34710" w14:textId="4CCF7D74">
      <w:pPr>
        <w:pStyle w:val="ListParagraph"/>
        <w:numPr>
          <w:ilvl w:val="1"/>
          <w:numId w:val="3"/>
        </w:numPr>
        <w:spacing w:line="280" w:lineRule="auto"/>
        <w:ind w:left="993" w:hanging="567"/>
        <w:jc w:val="both"/>
        <w:rPr>
          <w:rFonts w:ascii="Times New Roman" w:hAnsi="Times New Roman" w:cs="Times New Roman"/>
          <w:sz w:val="24"/>
          <w:szCs w:val="24"/>
          <w:lang w:val="en-GB" w:eastAsia="et-EE"/>
        </w:rPr>
      </w:pPr>
      <w:r w:rsidRPr="00097560">
        <w:rPr>
          <w:rFonts w:ascii="Times New Roman" w:hAnsi="Times New Roman" w:cs="Times New Roman"/>
          <w:sz w:val="24"/>
          <w:szCs w:val="24"/>
          <w:lang w:val="en-GB" w:eastAsia="et-EE"/>
        </w:rPr>
        <w:t xml:space="preserve">The development environment is based at the developer’s location. The test environment, pre-production environment (if needed) and production environment are located at </w:t>
      </w:r>
      <w:r w:rsidR="00E43461">
        <w:rPr>
          <w:rFonts w:ascii="Times New Roman" w:hAnsi="Times New Roman" w:cs="Times New Roman"/>
          <w:sz w:val="24"/>
          <w:szCs w:val="24"/>
          <w:lang w:val="en-GB" w:eastAsia="et-EE"/>
        </w:rPr>
        <w:t>Client</w:t>
      </w:r>
      <w:r w:rsidRPr="00097560">
        <w:rPr>
          <w:rFonts w:ascii="Times New Roman" w:hAnsi="Times New Roman" w:cs="Times New Roman"/>
          <w:sz w:val="24"/>
          <w:szCs w:val="24"/>
          <w:lang w:val="en-GB" w:eastAsia="et-EE"/>
        </w:rPr>
        <w:t xml:space="preserve"> or </w:t>
      </w:r>
      <w:r w:rsidR="00E43461">
        <w:rPr>
          <w:rFonts w:ascii="Times New Roman" w:hAnsi="Times New Roman" w:cs="Times New Roman"/>
          <w:sz w:val="24"/>
          <w:szCs w:val="24"/>
          <w:lang w:val="en-GB" w:eastAsia="et-EE"/>
        </w:rPr>
        <w:t>Client’s</w:t>
      </w:r>
      <w:r w:rsidRPr="00097560" w:rsidR="00E43461">
        <w:rPr>
          <w:rFonts w:ascii="Times New Roman" w:hAnsi="Times New Roman" w:cs="Times New Roman"/>
          <w:sz w:val="24"/>
          <w:szCs w:val="24"/>
          <w:lang w:val="en-GB" w:eastAsia="et-EE"/>
        </w:rPr>
        <w:t xml:space="preserve"> </w:t>
      </w:r>
      <w:r w:rsidRPr="00097560">
        <w:rPr>
          <w:rFonts w:ascii="Times New Roman" w:hAnsi="Times New Roman" w:cs="Times New Roman"/>
          <w:sz w:val="24"/>
          <w:szCs w:val="24"/>
          <w:lang w:val="en-GB" w:eastAsia="et-EE"/>
        </w:rPr>
        <w:t>hosting service provider.</w:t>
      </w:r>
    </w:p>
    <w:p w:rsidRPr="00097560" w:rsidR="007A5016" w:rsidRDefault="007A5016" w14:paraId="638A0F25" w14:textId="2C119F24">
      <w:pPr>
        <w:pStyle w:val="ListParagraph"/>
        <w:numPr>
          <w:ilvl w:val="1"/>
          <w:numId w:val="3"/>
        </w:numPr>
        <w:spacing w:line="280" w:lineRule="auto"/>
        <w:ind w:left="993" w:hanging="567"/>
        <w:jc w:val="both"/>
        <w:rPr>
          <w:rFonts w:ascii="Times New Roman" w:hAnsi="Times New Roman" w:cs="Times New Roman"/>
          <w:sz w:val="24"/>
          <w:szCs w:val="24"/>
          <w:lang w:val="en-GB" w:eastAsia="et-EE"/>
        </w:rPr>
      </w:pPr>
      <w:r w:rsidRPr="00097560">
        <w:rPr>
          <w:rFonts w:ascii="Times New Roman" w:hAnsi="Times New Roman" w:cs="Times New Roman"/>
          <w:sz w:val="24"/>
          <w:szCs w:val="24"/>
          <w:lang w:val="en-GB" w:eastAsia="et-EE"/>
        </w:rPr>
        <w:lastRenderedPageBreak/>
        <w:t xml:space="preserve">The installations of the ready developments into the test environment, preproduction environment and producing environment are performed by </w:t>
      </w:r>
      <w:r w:rsidR="00E43461">
        <w:rPr>
          <w:rFonts w:ascii="Times New Roman" w:hAnsi="Times New Roman" w:cs="Times New Roman"/>
          <w:sz w:val="24"/>
          <w:szCs w:val="24"/>
          <w:lang w:val="en-GB" w:eastAsia="et-EE"/>
        </w:rPr>
        <w:t>Client</w:t>
      </w:r>
      <w:r w:rsidRPr="00097560" w:rsidR="00E43461">
        <w:rPr>
          <w:rFonts w:ascii="Times New Roman" w:hAnsi="Times New Roman" w:cs="Times New Roman"/>
          <w:sz w:val="24"/>
          <w:szCs w:val="24"/>
          <w:lang w:val="en-GB" w:eastAsia="et-EE"/>
        </w:rPr>
        <w:t xml:space="preserve"> </w:t>
      </w:r>
      <w:r w:rsidRPr="00097560">
        <w:rPr>
          <w:rFonts w:ascii="Times New Roman" w:hAnsi="Times New Roman" w:cs="Times New Roman"/>
          <w:sz w:val="24"/>
          <w:szCs w:val="24"/>
          <w:lang w:val="en-GB" w:eastAsia="et-EE"/>
        </w:rPr>
        <w:t xml:space="preserve">or </w:t>
      </w:r>
      <w:r w:rsidR="00E43461">
        <w:rPr>
          <w:rFonts w:ascii="Times New Roman" w:hAnsi="Times New Roman" w:cs="Times New Roman"/>
          <w:sz w:val="24"/>
          <w:szCs w:val="24"/>
          <w:lang w:val="en-GB" w:eastAsia="et-EE"/>
        </w:rPr>
        <w:t>Client’s</w:t>
      </w:r>
      <w:r w:rsidRPr="00097560" w:rsidR="00E43461">
        <w:rPr>
          <w:rFonts w:ascii="Times New Roman" w:hAnsi="Times New Roman" w:cs="Times New Roman"/>
          <w:sz w:val="24"/>
          <w:szCs w:val="24"/>
          <w:lang w:val="en-GB" w:eastAsia="et-EE"/>
        </w:rPr>
        <w:t xml:space="preserve"> </w:t>
      </w:r>
      <w:r w:rsidRPr="00097560">
        <w:rPr>
          <w:rFonts w:ascii="Times New Roman" w:hAnsi="Times New Roman" w:cs="Times New Roman"/>
          <w:sz w:val="24"/>
          <w:szCs w:val="24"/>
          <w:lang w:val="en-GB" w:eastAsia="et-EE"/>
        </w:rPr>
        <w:t>hosting service provider.</w:t>
      </w:r>
    </w:p>
    <w:p w:rsidRPr="00097560" w:rsidR="007A5016" w:rsidRDefault="007A5016" w14:paraId="4273F295" w14:textId="60046B28">
      <w:pPr>
        <w:pStyle w:val="ListParagraph"/>
        <w:numPr>
          <w:ilvl w:val="1"/>
          <w:numId w:val="3"/>
        </w:numPr>
        <w:spacing w:line="280" w:lineRule="auto"/>
        <w:ind w:left="993"/>
        <w:jc w:val="both"/>
        <w:rPr>
          <w:rFonts w:ascii="Times New Roman" w:hAnsi="Times New Roman" w:cs="Times New Roman"/>
          <w:sz w:val="24"/>
          <w:szCs w:val="24"/>
          <w:lang w:val="en-GB" w:eastAsia="et-EE"/>
        </w:rPr>
      </w:pPr>
      <w:r w:rsidRPr="00097560">
        <w:rPr>
          <w:rFonts w:ascii="Times New Roman" w:hAnsi="Times New Roman" w:cs="Times New Roman"/>
          <w:sz w:val="24"/>
          <w:szCs w:val="24"/>
          <w:lang w:val="en-GB" w:eastAsia="et-EE"/>
        </w:rPr>
        <w:t xml:space="preserve">Developments must be versioned using the GIT version control system. The source code for the fruits of programming work shall be stored and handed over in </w:t>
      </w:r>
      <w:r w:rsidR="00E43461">
        <w:rPr>
          <w:rFonts w:ascii="Times New Roman" w:hAnsi="Times New Roman" w:cs="Times New Roman"/>
          <w:sz w:val="24"/>
          <w:szCs w:val="24"/>
          <w:lang w:val="en-GB" w:eastAsia="et-EE"/>
        </w:rPr>
        <w:t xml:space="preserve">Client’s </w:t>
      </w:r>
      <w:r w:rsidRPr="00097560">
        <w:rPr>
          <w:rFonts w:ascii="Times New Roman" w:hAnsi="Times New Roman" w:cs="Times New Roman"/>
          <w:sz w:val="24"/>
          <w:szCs w:val="24"/>
          <w:lang w:val="en-GB" w:eastAsia="et-EE"/>
        </w:rPr>
        <w:t>version control system (GIT) pursuant to the required structure and the synchronization agreements regarding the versions in development and production environment must be followed.</w:t>
      </w:r>
    </w:p>
    <w:p w:rsidRPr="00097560" w:rsidR="007A5016" w:rsidRDefault="007A5016" w14:paraId="752E066F" w14:textId="77777777">
      <w:pPr>
        <w:pStyle w:val="ListParagraph"/>
        <w:numPr>
          <w:ilvl w:val="1"/>
          <w:numId w:val="3"/>
        </w:numPr>
        <w:spacing w:line="280" w:lineRule="auto"/>
        <w:ind w:left="993"/>
        <w:jc w:val="both"/>
        <w:rPr>
          <w:rFonts w:ascii="Times New Roman" w:hAnsi="Times New Roman" w:cs="Times New Roman"/>
          <w:sz w:val="24"/>
          <w:szCs w:val="24"/>
          <w:lang w:val="en-GB" w:eastAsia="et-EE"/>
        </w:rPr>
      </w:pPr>
      <w:r w:rsidRPr="00097560">
        <w:rPr>
          <w:rFonts w:ascii="Times New Roman" w:hAnsi="Times New Roman" w:cs="Times New Roman"/>
          <w:sz w:val="24"/>
          <w:szCs w:val="24"/>
          <w:lang w:val="en-GB" w:eastAsia="et-EE"/>
        </w:rPr>
        <w:t>When ordering work, use-cases shall be described and furnished with a code. The code on the order must match the code on the developer’s work.</w:t>
      </w:r>
    </w:p>
    <w:p w:rsidRPr="00097560" w:rsidR="007A5016" w:rsidRDefault="007A5016" w14:paraId="01B9B508" w14:textId="77777777">
      <w:pPr>
        <w:pStyle w:val="ListParagraph"/>
        <w:numPr>
          <w:ilvl w:val="1"/>
          <w:numId w:val="3"/>
        </w:numPr>
        <w:spacing w:line="280" w:lineRule="auto"/>
        <w:ind w:left="993"/>
        <w:jc w:val="both"/>
        <w:rPr>
          <w:rFonts w:ascii="Times New Roman" w:hAnsi="Times New Roman" w:cs="Times New Roman"/>
          <w:sz w:val="24"/>
          <w:szCs w:val="24"/>
          <w:lang w:val="en-GB" w:eastAsia="et-EE"/>
        </w:rPr>
      </w:pPr>
      <w:r w:rsidRPr="00097560">
        <w:rPr>
          <w:rFonts w:ascii="Times New Roman" w:hAnsi="Times New Roman" w:cs="Times New Roman"/>
          <w:sz w:val="24"/>
          <w:szCs w:val="24"/>
          <w:lang w:val="en-GB" w:eastAsia="et-EE"/>
        </w:rPr>
        <w:t>If necessary, the developer must be prepared to substantiate the volumes expended for executing the work.</w:t>
      </w:r>
    </w:p>
    <w:p w:rsidRPr="00097560" w:rsidR="007A5016" w:rsidRDefault="007A5016" w14:paraId="4C62AC2D" w14:textId="77777777">
      <w:pPr>
        <w:pStyle w:val="ListParagraph"/>
        <w:numPr>
          <w:ilvl w:val="1"/>
          <w:numId w:val="3"/>
        </w:numPr>
        <w:spacing w:line="280" w:lineRule="auto"/>
        <w:ind w:left="993" w:hanging="567"/>
        <w:jc w:val="both"/>
        <w:rPr>
          <w:rFonts w:ascii="Times New Roman" w:hAnsi="Times New Roman" w:cs="Times New Roman"/>
          <w:sz w:val="24"/>
          <w:szCs w:val="24"/>
          <w:lang w:val="en-GB" w:eastAsia="et-EE"/>
        </w:rPr>
      </w:pPr>
      <w:r w:rsidRPr="00097560">
        <w:rPr>
          <w:rFonts w:ascii="Times New Roman" w:hAnsi="Times New Roman" w:cs="Times New Roman"/>
          <w:sz w:val="24"/>
          <w:szCs w:val="24"/>
          <w:lang w:val="en-GB" w:eastAsia="et-EE"/>
        </w:rPr>
        <w:t>The ordered work shall be handed over on the basis of an instrument of delivery containing a list of the works and outcomes being handed over along with the time spent on performing specific work.</w:t>
      </w:r>
    </w:p>
    <w:p w:rsidRPr="00097560" w:rsidR="007A5016" w:rsidRDefault="007A5016" w14:paraId="00742401" w14:textId="77777777">
      <w:pPr>
        <w:pStyle w:val="ListParagraph"/>
        <w:numPr>
          <w:ilvl w:val="1"/>
          <w:numId w:val="3"/>
        </w:numPr>
        <w:spacing w:line="280" w:lineRule="auto"/>
        <w:ind w:left="993"/>
        <w:jc w:val="both"/>
        <w:rPr>
          <w:rFonts w:ascii="Times New Roman" w:hAnsi="Times New Roman" w:cs="Times New Roman"/>
          <w:sz w:val="24"/>
          <w:szCs w:val="24"/>
          <w:lang w:val="en-GB" w:eastAsia="et-EE"/>
        </w:rPr>
      </w:pPr>
      <w:r w:rsidRPr="00097560">
        <w:rPr>
          <w:rFonts w:ascii="Times New Roman" w:hAnsi="Times New Roman" w:cs="Times New Roman"/>
          <w:sz w:val="24"/>
          <w:szCs w:val="24"/>
          <w:lang w:val="en-GB" w:eastAsia="et-EE"/>
        </w:rPr>
        <w:t>The prerequisite for delivery and acceptance of developments is the existence of documentation described in clause 3.9.</w:t>
      </w:r>
    </w:p>
    <w:p w:rsidRPr="00097560" w:rsidR="007A5016" w:rsidRDefault="00E43461" w14:paraId="0295E2D4" w14:textId="7ACA8924">
      <w:pPr>
        <w:pStyle w:val="ListParagraph"/>
        <w:numPr>
          <w:ilvl w:val="1"/>
          <w:numId w:val="3"/>
        </w:numPr>
        <w:spacing w:line="280" w:lineRule="auto"/>
        <w:ind w:left="993"/>
        <w:jc w:val="both"/>
        <w:rPr>
          <w:rFonts w:ascii="Times New Roman" w:hAnsi="Times New Roman" w:cs="Times New Roman"/>
          <w:sz w:val="24"/>
          <w:szCs w:val="24"/>
          <w:lang w:val="en-GB" w:eastAsia="et-EE"/>
        </w:rPr>
      </w:pPr>
      <w:r>
        <w:rPr>
          <w:rFonts w:ascii="Times New Roman" w:hAnsi="Times New Roman" w:cs="Times New Roman"/>
          <w:sz w:val="24"/>
          <w:szCs w:val="24"/>
          <w:lang w:val="en-GB" w:eastAsia="et-EE"/>
        </w:rPr>
        <w:t>Client</w:t>
      </w:r>
      <w:r w:rsidRPr="00097560" w:rsidR="007A5016">
        <w:rPr>
          <w:rFonts w:ascii="Times New Roman" w:hAnsi="Times New Roman" w:cs="Times New Roman"/>
          <w:sz w:val="24"/>
          <w:szCs w:val="24"/>
          <w:lang w:val="en-GB" w:eastAsia="et-EE"/>
        </w:rPr>
        <w:t xml:space="preserve"> has the right to use the assistance of out-of-house experts to assess the outcomes and quality of works.</w:t>
      </w:r>
    </w:p>
    <w:p w:rsidRPr="00097560" w:rsidR="007A5016" w:rsidRDefault="007A5016" w14:paraId="4B2B95CA" w14:textId="320A6984">
      <w:pPr>
        <w:pStyle w:val="ListParagraph"/>
        <w:numPr>
          <w:ilvl w:val="1"/>
          <w:numId w:val="3"/>
        </w:numPr>
        <w:spacing w:line="280" w:lineRule="auto"/>
        <w:ind w:left="993"/>
        <w:jc w:val="both"/>
        <w:rPr>
          <w:rFonts w:ascii="Times New Roman" w:hAnsi="Times New Roman" w:cs="Times New Roman"/>
          <w:sz w:val="24"/>
          <w:szCs w:val="24"/>
          <w:lang w:val="en-GB" w:eastAsia="et-EE"/>
        </w:rPr>
      </w:pPr>
      <w:r w:rsidRPr="00097560">
        <w:rPr>
          <w:rFonts w:ascii="Times New Roman" w:hAnsi="Times New Roman" w:cs="Times New Roman"/>
          <w:sz w:val="24"/>
          <w:szCs w:val="24"/>
          <w:lang w:val="en-GB" w:eastAsia="et-EE"/>
        </w:rPr>
        <w:t xml:space="preserve">The performance of development works must not interfere with </w:t>
      </w:r>
      <w:r w:rsidR="00E43461">
        <w:rPr>
          <w:rFonts w:ascii="Times New Roman" w:hAnsi="Times New Roman" w:cs="Times New Roman"/>
          <w:sz w:val="24"/>
          <w:szCs w:val="24"/>
          <w:lang w:val="en-GB" w:eastAsia="et-EE"/>
        </w:rPr>
        <w:t>Client’s</w:t>
      </w:r>
      <w:r w:rsidRPr="00097560" w:rsidR="00E43461">
        <w:rPr>
          <w:rFonts w:ascii="Times New Roman" w:hAnsi="Times New Roman" w:cs="Times New Roman"/>
          <w:sz w:val="24"/>
          <w:szCs w:val="24"/>
          <w:lang w:val="en-GB" w:eastAsia="et-EE"/>
        </w:rPr>
        <w:t xml:space="preserve"> </w:t>
      </w:r>
      <w:r w:rsidRPr="00097560">
        <w:rPr>
          <w:rFonts w:ascii="Times New Roman" w:hAnsi="Times New Roman" w:cs="Times New Roman"/>
          <w:sz w:val="24"/>
          <w:szCs w:val="24"/>
          <w:lang w:val="en-GB" w:eastAsia="et-EE"/>
        </w:rPr>
        <w:t xml:space="preserve">everyday activity with existing software unless </w:t>
      </w:r>
      <w:r w:rsidR="00E43461">
        <w:rPr>
          <w:rFonts w:ascii="Times New Roman" w:hAnsi="Times New Roman" w:cs="Times New Roman"/>
          <w:sz w:val="24"/>
          <w:szCs w:val="24"/>
          <w:lang w:val="en-GB" w:eastAsia="et-EE"/>
        </w:rPr>
        <w:t>Client</w:t>
      </w:r>
      <w:r w:rsidRPr="00097560" w:rsidR="00E43461">
        <w:rPr>
          <w:rFonts w:ascii="Times New Roman" w:hAnsi="Times New Roman" w:cs="Times New Roman"/>
          <w:sz w:val="24"/>
          <w:szCs w:val="24"/>
          <w:lang w:val="en-GB" w:eastAsia="et-EE"/>
        </w:rPr>
        <w:t xml:space="preserve"> </w:t>
      </w:r>
      <w:r w:rsidRPr="00097560">
        <w:rPr>
          <w:rFonts w:ascii="Times New Roman" w:hAnsi="Times New Roman" w:cs="Times New Roman"/>
          <w:sz w:val="24"/>
          <w:szCs w:val="24"/>
          <w:lang w:val="en-GB" w:eastAsia="et-EE"/>
        </w:rPr>
        <w:t>has provided prior written permission for this.</w:t>
      </w:r>
    </w:p>
    <w:p w:rsidRPr="00097560" w:rsidR="007A5016" w:rsidRDefault="007A5016" w14:paraId="621E4341" w14:textId="0C52DD6C">
      <w:pPr>
        <w:pStyle w:val="ListParagraph"/>
        <w:numPr>
          <w:ilvl w:val="1"/>
          <w:numId w:val="3"/>
        </w:numPr>
        <w:spacing w:line="280" w:lineRule="auto"/>
        <w:ind w:left="993"/>
        <w:jc w:val="both"/>
        <w:rPr>
          <w:rFonts w:ascii="Times New Roman" w:hAnsi="Times New Roman" w:cs="Times New Roman"/>
          <w:sz w:val="24"/>
          <w:szCs w:val="24"/>
          <w:lang w:val="en-GB" w:eastAsia="et-EE"/>
        </w:rPr>
      </w:pPr>
      <w:r w:rsidRPr="00097560">
        <w:rPr>
          <w:rFonts w:ascii="Times New Roman" w:hAnsi="Times New Roman" w:cs="Times New Roman"/>
          <w:sz w:val="24"/>
          <w:szCs w:val="24"/>
          <w:lang w:val="en-GB" w:eastAsia="et-EE"/>
        </w:rPr>
        <w:t>The working language of the project must be English.</w:t>
      </w:r>
    </w:p>
    <w:p w:rsidRPr="00097560" w:rsidR="007A5016" w:rsidRDefault="007A5016" w14:paraId="3E06F02D" w14:textId="77777777">
      <w:pPr>
        <w:pStyle w:val="ListParagraph"/>
        <w:numPr>
          <w:ilvl w:val="0"/>
          <w:numId w:val="3"/>
        </w:numPr>
        <w:spacing w:line="280" w:lineRule="auto"/>
        <w:jc w:val="both"/>
        <w:rPr>
          <w:rFonts w:ascii="Times New Roman" w:hAnsi="Times New Roman" w:cs="Times New Roman"/>
          <w:sz w:val="24"/>
          <w:szCs w:val="24"/>
          <w:lang w:val="en-GB" w:eastAsia="et-EE"/>
        </w:rPr>
      </w:pPr>
      <w:r w:rsidRPr="00097560">
        <w:rPr>
          <w:rFonts w:ascii="Times New Roman" w:hAnsi="Times New Roman" w:cs="Times New Roman"/>
          <w:sz w:val="24"/>
          <w:szCs w:val="24"/>
          <w:lang w:val="en-GB" w:eastAsia="et-EE"/>
        </w:rPr>
        <w:t>Requirements for development work</w:t>
      </w:r>
    </w:p>
    <w:p w:rsidRPr="00097560" w:rsidR="007A5016" w:rsidRDefault="007A5016" w14:paraId="2B38C6D7" w14:textId="77777777">
      <w:pPr>
        <w:pStyle w:val="ListParagraph"/>
        <w:numPr>
          <w:ilvl w:val="1"/>
          <w:numId w:val="3"/>
        </w:numPr>
        <w:spacing w:line="280" w:lineRule="auto"/>
        <w:ind w:left="993"/>
        <w:jc w:val="both"/>
        <w:rPr>
          <w:rFonts w:ascii="Times New Roman" w:hAnsi="Times New Roman" w:cs="Times New Roman"/>
          <w:sz w:val="24"/>
          <w:szCs w:val="24"/>
          <w:lang w:val="en-GB" w:eastAsia="et-EE"/>
        </w:rPr>
      </w:pPr>
      <w:r w:rsidRPr="00097560">
        <w:rPr>
          <w:rFonts w:ascii="Times New Roman" w:hAnsi="Times New Roman" w:cs="Times New Roman"/>
          <w:sz w:val="24"/>
          <w:szCs w:val="24"/>
          <w:lang w:val="en-GB" w:eastAsia="et-EE"/>
        </w:rPr>
        <w:t>The developed software code and functionality must be testable using automation tests, where possible, but the coverage with automation testing may not be lower than 80%.</w:t>
      </w:r>
    </w:p>
    <w:p w:rsidRPr="00097560" w:rsidR="007A5016" w:rsidRDefault="007A5016" w14:paraId="3C30ED70" w14:textId="77777777">
      <w:pPr>
        <w:pStyle w:val="ListParagraph"/>
        <w:numPr>
          <w:ilvl w:val="1"/>
          <w:numId w:val="3"/>
        </w:numPr>
        <w:spacing w:line="280" w:lineRule="auto"/>
        <w:ind w:left="993"/>
        <w:jc w:val="both"/>
        <w:rPr>
          <w:rFonts w:ascii="Times New Roman" w:hAnsi="Times New Roman" w:cs="Times New Roman"/>
          <w:sz w:val="24"/>
          <w:szCs w:val="24"/>
          <w:lang w:val="en-GB" w:eastAsia="et-EE"/>
        </w:rPr>
      </w:pPr>
      <w:r w:rsidRPr="00097560">
        <w:rPr>
          <w:rFonts w:ascii="Times New Roman" w:hAnsi="Times New Roman" w:cs="Times New Roman"/>
          <w:sz w:val="24"/>
          <w:szCs w:val="24"/>
          <w:lang w:val="en-GB" w:eastAsia="et-EE"/>
        </w:rPr>
        <w:t>The outcomes performed (classes, functions, including tests) shall be documented in javadoc format.</w:t>
      </w:r>
    </w:p>
    <w:p w:rsidRPr="00097560" w:rsidR="007A5016" w:rsidRDefault="50FBCF14" w14:paraId="3C11B888" w14:textId="023C9940">
      <w:pPr>
        <w:pStyle w:val="ListParagraph"/>
        <w:numPr>
          <w:ilvl w:val="1"/>
          <w:numId w:val="3"/>
        </w:numPr>
        <w:spacing w:line="280" w:lineRule="auto"/>
        <w:ind w:left="993"/>
        <w:jc w:val="both"/>
        <w:rPr>
          <w:rFonts w:ascii="Times New Roman" w:hAnsi="Times New Roman" w:cs="Times New Roman"/>
          <w:sz w:val="24"/>
          <w:szCs w:val="24"/>
          <w:lang w:val="en-GB" w:eastAsia="et-EE"/>
        </w:rPr>
      </w:pPr>
      <w:r w:rsidRPr="4747FD13" w:rsidR="50FBCF14">
        <w:rPr>
          <w:rFonts w:ascii="Times New Roman" w:hAnsi="Times New Roman" w:cs="Times New Roman"/>
          <w:sz w:val="24"/>
          <w:szCs w:val="24"/>
          <w:lang w:val="en-GB" w:eastAsia="et-EE"/>
        </w:rPr>
        <w:t>The outcome of the work m</w:t>
      </w:r>
      <w:r w:rsidRPr="4747FD13" w:rsidR="0B274A06">
        <w:rPr>
          <w:rFonts w:ascii="Times New Roman" w:hAnsi="Times New Roman" w:cs="Times New Roman"/>
          <w:sz w:val="24"/>
          <w:szCs w:val="24"/>
          <w:lang w:val="en-GB" w:eastAsia="et-EE"/>
        </w:rPr>
        <w:t>u</w:t>
      </w:r>
      <w:r w:rsidRPr="4747FD13" w:rsidR="50FBCF14">
        <w:rPr>
          <w:rFonts w:ascii="Times New Roman" w:hAnsi="Times New Roman" w:cs="Times New Roman"/>
          <w:sz w:val="24"/>
          <w:szCs w:val="24"/>
          <w:lang w:val="en-GB" w:eastAsia="et-EE"/>
        </w:rPr>
        <w:t>st meet OWASP (www.owasp.org) level 2B.</w:t>
      </w:r>
    </w:p>
    <w:p w:rsidRPr="00097560" w:rsidR="007A5016" w:rsidRDefault="007A5016" w14:paraId="0EE100E4" w14:textId="77777777">
      <w:pPr>
        <w:pStyle w:val="ListParagraph"/>
        <w:numPr>
          <w:ilvl w:val="1"/>
          <w:numId w:val="3"/>
        </w:numPr>
        <w:spacing w:line="280" w:lineRule="auto"/>
        <w:ind w:left="993"/>
        <w:jc w:val="both"/>
        <w:rPr>
          <w:rFonts w:ascii="Times New Roman" w:hAnsi="Times New Roman" w:cs="Times New Roman"/>
          <w:sz w:val="24"/>
          <w:szCs w:val="24"/>
          <w:lang w:val="en-GB" w:eastAsia="et-EE"/>
        </w:rPr>
      </w:pPr>
      <w:r w:rsidRPr="00097560">
        <w:rPr>
          <w:rFonts w:ascii="Times New Roman" w:hAnsi="Times New Roman" w:cs="Times New Roman"/>
          <w:sz w:val="24"/>
          <w:szCs w:val="24"/>
          <w:lang w:val="en-GB" w:eastAsia="et-EE"/>
        </w:rPr>
        <w:t>The source code comments must be clear, understandable and essentially describe the corresponding code. The application code must be well annotated so that a software developer with corresponding training would be able to continue development on the application.</w:t>
      </w:r>
    </w:p>
    <w:p w:rsidRPr="00097560" w:rsidR="007A5016" w:rsidRDefault="007A5016" w14:paraId="68EBE93E" w14:textId="77777777">
      <w:pPr>
        <w:pStyle w:val="ListParagraph"/>
        <w:numPr>
          <w:ilvl w:val="1"/>
          <w:numId w:val="3"/>
        </w:numPr>
        <w:spacing w:line="280" w:lineRule="auto"/>
        <w:ind w:left="993"/>
        <w:jc w:val="both"/>
        <w:rPr>
          <w:rFonts w:ascii="Times New Roman" w:hAnsi="Times New Roman" w:cs="Times New Roman"/>
          <w:sz w:val="24"/>
          <w:szCs w:val="24"/>
          <w:lang w:val="en-GB" w:eastAsia="et-EE"/>
        </w:rPr>
      </w:pPr>
      <w:r w:rsidRPr="00097560">
        <w:rPr>
          <w:rFonts w:ascii="Times New Roman" w:hAnsi="Times New Roman" w:cs="Times New Roman"/>
          <w:sz w:val="24"/>
          <w:szCs w:val="24"/>
          <w:lang w:val="en-GB" w:eastAsia="et-EE"/>
        </w:rPr>
        <w:lastRenderedPageBreak/>
        <w:t>Code not in use must be removed from the application.</w:t>
      </w:r>
    </w:p>
    <w:p w:rsidRPr="00097560" w:rsidR="007A5016" w:rsidRDefault="007A5016" w14:paraId="3D5FD520" w14:textId="77777777">
      <w:pPr>
        <w:pStyle w:val="ListParagraph"/>
        <w:numPr>
          <w:ilvl w:val="1"/>
          <w:numId w:val="3"/>
        </w:numPr>
        <w:spacing w:line="280" w:lineRule="auto"/>
        <w:ind w:left="993"/>
        <w:jc w:val="both"/>
        <w:rPr>
          <w:rFonts w:ascii="Times New Roman" w:hAnsi="Times New Roman" w:cs="Times New Roman"/>
          <w:sz w:val="24"/>
          <w:szCs w:val="24"/>
          <w:lang w:val="en-GB" w:eastAsia="et-EE"/>
        </w:rPr>
      </w:pPr>
      <w:r w:rsidRPr="00097560">
        <w:rPr>
          <w:rFonts w:ascii="Times New Roman" w:hAnsi="Times New Roman" w:cs="Times New Roman"/>
          <w:sz w:val="24"/>
          <w:szCs w:val="24"/>
          <w:lang w:val="en-GB" w:eastAsia="et-EE"/>
        </w:rPr>
        <w:t>The code format must continue in the same style as the existing code.</w:t>
      </w:r>
    </w:p>
    <w:p w:rsidRPr="00097560" w:rsidR="007A5016" w:rsidRDefault="007A5016" w14:paraId="20801228" w14:textId="77777777">
      <w:pPr>
        <w:pStyle w:val="ListParagraph"/>
        <w:numPr>
          <w:ilvl w:val="1"/>
          <w:numId w:val="3"/>
        </w:numPr>
        <w:spacing w:line="280" w:lineRule="auto"/>
        <w:ind w:left="993"/>
        <w:jc w:val="both"/>
        <w:rPr>
          <w:rFonts w:ascii="Times New Roman" w:hAnsi="Times New Roman" w:cs="Times New Roman"/>
          <w:sz w:val="24"/>
          <w:szCs w:val="24"/>
          <w:lang w:val="en-GB" w:eastAsia="et-EE"/>
        </w:rPr>
      </w:pPr>
      <w:r w:rsidRPr="00097560">
        <w:rPr>
          <w:rFonts w:ascii="Times New Roman" w:hAnsi="Times New Roman" w:cs="Times New Roman"/>
          <w:sz w:val="24"/>
          <w:szCs w:val="24"/>
          <w:lang w:val="en-GB" w:eastAsia="et-EE"/>
        </w:rPr>
        <w:t>The integrity, confidentiality and availability of the data must be ensured pursuant to the application or development brief’s requirements.</w:t>
      </w:r>
    </w:p>
    <w:p w:rsidRPr="00097560" w:rsidR="007A5016" w:rsidRDefault="007A5016" w14:paraId="6C4540BA" w14:textId="77777777">
      <w:pPr>
        <w:pStyle w:val="ListParagraph"/>
        <w:numPr>
          <w:ilvl w:val="1"/>
          <w:numId w:val="3"/>
        </w:numPr>
        <w:spacing w:line="280" w:lineRule="auto"/>
        <w:ind w:left="993"/>
        <w:jc w:val="both"/>
        <w:rPr>
          <w:rFonts w:ascii="Times New Roman" w:hAnsi="Times New Roman" w:cs="Times New Roman"/>
          <w:sz w:val="24"/>
          <w:szCs w:val="24"/>
          <w:lang w:val="en-GB" w:eastAsia="et-EE"/>
        </w:rPr>
      </w:pPr>
      <w:r w:rsidRPr="00097560">
        <w:rPr>
          <w:rFonts w:ascii="Times New Roman" w:hAnsi="Times New Roman" w:cs="Times New Roman"/>
          <w:sz w:val="24"/>
          <w:szCs w:val="24"/>
          <w:lang w:val="en-GB" w:eastAsia="et-EE"/>
        </w:rPr>
        <w:t>It must be possible to log what is taking place in the application. The logs must be accessible for designated users through the application.</w:t>
      </w:r>
    </w:p>
    <w:p w:rsidRPr="00097560" w:rsidR="007A5016" w:rsidRDefault="007A5016" w14:paraId="37D10240" w14:textId="77777777">
      <w:pPr>
        <w:pStyle w:val="ListParagraph"/>
        <w:numPr>
          <w:ilvl w:val="1"/>
          <w:numId w:val="3"/>
        </w:numPr>
        <w:spacing w:line="280" w:lineRule="auto"/>
        <w:ind w:left="993"/>
        <w:jc w:val="both"/>
        <w:rPr>
          <w:rFonts w:ascii="Times New Roman" w:hAnsi="Times New Roman" w:cs="Times New Roman"/>
          <w:sz w:val="24"/>
          <w:szCs w:val="24"/>
          <w:lang w:val="en-GB" w:eastAsia="et-EE"/>
        </w:rPr>
      </w:pPr>
      <w:r w:rsidRPr="00097560">
        <w:rPr>
          <w:rFonts w:ascii="Times New Roman" w:hAnsi="Times New Roman" w:cs="Times New Roman"/>
          <w:sz w:val="24"/>
          <w:szCs w:val="24"/>
          <w:lang w:val="en-GB" w:eastAsia="et-EE"/>
        </w:rPr>
        <w:t>The time-based values in databases must be recorded using UTC time.</w:t>
      </w:r>
    </w:p>
    <w:p w:rsidRPr="00097560" w:rsidR="007A5016" w:rsidRDefault="007A5016" w14:paraId="685033A1" w14:textId="77777777">
      <w:pPr>
        <w:pStyle w:val="ListParagraph"/>
        <w:numPr>
          <w:ilvl w:val="1"/>
          <w:numId w:val="3"/>
        </w:numPr>
        <w:spacing w:line="280" w:lineRule="auto"/>
        <w:ind w:left="993"/>
        <w:jc w:val="both"/>
        <w:rPr>
          <w:rFonts w:ascii="Times New Roman" w:hAnsi="Times New Roman" w:cs="Times New Roman"/>
          <w:sz w:val="24"/>
          <w:szCs w:val="24"/>
          <w:lang w:val="en-GB" w:eastAsia="et-EE"/>
        </w:rPr>
      </w:pPr>
      <w:r w:rsidRPr="00097560">
        <w:rPr>
          <w:rFonts w:ascii="Times New Roman" w:hAnsi="Times New Roman" w:cs="Times New Roman"/>
          <w:sz w:val="24"/>
          <w:szCs w:val="24"/>
          <w:lang w:val="en-GB" w:eastAsia="et-EE"/>
        </w:rPr>
        <w:t>UTC time must be used in data exchange operations.</w:t>
      </w:r>
    </w:p>
    <w:p w:rsidRPr="00097560" w:rsidR="007A5016" w:rsidRDefault="007A5016" w14:paraId="67D99448" w14:textId="77777777">
      <w:pPr>
        <w:pStyle w:val="ListParagraph"/>
        <w:numPr>
          <w:ilvl w:val="1"/>
          <w:numId w:val="3"/>
        </w:numPr>
        <w:spacing w:line="280" w:lineRule="auto"/>
        <w:ind w:left="993"/>
        <w:jc w:val="both"/>
        <w:rPr>
          <w:rFonts w:ascii="Times New Roman" w:hAnsi="Times New Roman" w:cs="Times New Roman"/>
          <w:sz w:val="24"/>
          <w:szCs w:val="24"/>
          <w:lang w:val="en-GB" w:eastAsia="et-EE"/>
        </w:rPr>
      </w:pPr>
      <w:r w:rsidRPr="00097560">
        <w:rPr>
          <w:rFonts w:ascii="Times New Roman" w:hAnsi="Times New Roman" w:cs="Times New Roman"/>
          <w:sz w:val="24"/>
          <w:szCs w:val="24"/>
          <w:lang w:val="en-GB" w:eastAsia="et-EE"/>
        </w:rPr>
        <w:t>In data exchange pertaining to electricity and gas data, standardized XML based data exchange formats must be used. If a suitable format is not found among the standards, creation of a new format must be considered. In the course of analysis, at least the following sources should be processed:</w:t>
      </w:r>
    </w:p>
    <w:p w:rsidRPr="00097560" w:rsidR="007A5016" w:rsidRDefault="007A5016" w14:paraId="151DA58B" w14:textId="77777777">
      <w:pPr>
        <w:pStyle w:val="ListParagraph"/>
        <w:numPr>
          <w:ilvl w:val="2"/>
          <w:numId w:val="3"/>
        </w:numPr>
        <w:spacing w:line="280" w:lineRule="auto"/>
        <w:jc w:val="both"/>
        <w:rPr>
          <w:lang w:val="en-GB" w:eastAsia="et-EE"/>
        </w:rPr>
      </w:pPr>
      <w:r w:rsidRPr="00097560">
        <w:rPr>
          <w:rFonts w:ascii="Times New Roman" w:hAnsi="Times New Roman" w:cs="Times New Roman"/>
          <w:sz w:val="24"/>
          <w:szCs w:val="24"/>
          <w:lang w:val="en-GB" w:eastAsia="et-EE"/>
        </w:rPr>
        <w:t xml:space="preserve">Gas - </w:t>
      </w:r>
      <w:hyperlink w:history="1" r:id="rId15">
        <w:r w:rsidRPr="00097560">
          <w:rPr>
            <w:rStyle w:val="Hyperlink"/>
            <w:rFonts w:ascii="Times New Roman" w:hAnsi="Times New Roman" w:cs="Times New Roman"/>
            <w:sz w:val="24"/>
            <w:szCs w:val="24"/>
            <w:lang w:val="en-GB" w:eastAsia="et-EE"/>
          </w:rPr>
          <w:t>Edig@s</w:t>
        </w:r>
        <w:r w:rsidR="00097560">
          <w:rPr>
            <w:rStyle w:val="Hyperlink"/>
            <w:rFonts w:ascii="Times New Roman" w:hAnsi="Times New Roman" w:cs="Times New Roman"/>
            <w:sz w:val="24"/>
            <w:szCs w:val="24"/>
            <w:lang w:val="en-GB" w:eastAsia="et-EE"/>
          </w:rPr>
          <w:t xml:space="preserve"> </w:t>
        </w:r>
        <w:r w:rsidRPr="00097560">
          <w:rPr>
            <w:rStyle w:val="Hyperlink"/>
            <w:rFonts w:ascii="Times New Roman" w:hAnsi="Times New Roman" w:cs="Times New Roman"/>
            <w:sz w:val="24"/>
            <w:szCs w:val="24"/>
            <w:lang w:val="en-GB" w:eastAsia="et-EE"/>
          </w:rPr>
          <w:t>Gas</w:t>
        </w:r>
        <w:r w:rsidR="00097560">
          <w:rPr>
            <w:rStyle w:val="Hyperlink"/>
            <w:rFonts w:ascii="Times New Roman" w:hAnsi="Times New Roman" w:cs="Times New Roman"/>
            <w:sz w:val="24"/>
            <w:szCs w:val="24"/>
            <w:lang w:val="en-GB" w:eastAsia="et-EE"/>
          </w:rPr>
          <w:t xml:space="preserve"> </w:t>
        </w:r>
        <w:r w:rsidRPr="00097560">
          <w:rPr>
            <w:rStyle w:val="Hyperlink"/>
            <w:rFonts w:ascii="Times New Roman" w:hAnsi="Times New Roman" w:cs="Times New Roman"/>
            <w:sz w:val="24"/>
            <w:szCs w:val="24"/>
            <w:lang w:val="en-GB" w:eastAsia="et-EE"/>
          </w:rPr>
          <w:t>trading</w:t>
        </w:r>
        <w:r w:rsidR="00097560">
          <w:rPr>
            <w:rStyle w:val="Hyperlink"/>
            <w:rFonts w:ascii="Times New Roman" w:hAnsi="Times New Roman" w:cs="Times New Roman"/>
            <w:sz w:val="24"/>
            <w:szCs w:val="24"/>
            <w:lang w:val="en-GB" w:eastAsia="et-EE"/>
          </w:rPr>
          <w:t xml:space="preserve"> </w:t>
        </w:r>
        <w:r w:rsidRPr="00097560">
          <w:rPr>
            <w:rStyle w:val="Hyperlink"/>
            <w:rFonts w:ascii="Times New Roman" w:hAnsi="Times New Roman" w:cs="Times New Roman"/>
            <w:sz w:val="24"/>
            <w:szCs w:val="24"/>
            <w:lang w:val="en-GB" w:eastAsia="et-EE"/>
          </w:rPr>
          <w:t>documents and schemas</w:t>
        </w:r>
      </w:hyperlink>
    </w:p>
    <w:p w:rsidRPr="00097560" w:rsidR="007A5016" w:rsidRDefault="007A5016" w14:paraId="2D6488A2" w14:textId="3D2EF2FF">
      <w:pPr>
        <w:pStyle w:val="ListParagraph"/>
        <w:numPr>
          <w:ilvl w:val="1"/>
          <w:numId w:val="3"/>
        </w:numPr>
        <w:spacing w:line="280" w:lineRule="auto"/>
        <w:ind w:left="993"/>
        <w:jc w:val="both"/>
        <w:rPr>
          <w:rFonts w:ascii="Times New Roman" w:hAnsi="Times New Roman" w:cs="Times New Roman"/>
          <w:sz w:val="24"/>
          <w:szCs w:val="24"/>
          <w:lang w:val="en-GB" w:eastAsia="et-EE"/>
        </w:rPr>
      </w:pPr>
      <w:r w:rsidRPr="00097560">
        <w:rPr>
          <w:rFonts w:ascii="Times New Roman" w:hAnsi="Times New Roman" w:cs="Times New Roman"/>
          <w:sz w:val="24"/>
          <w:szCs w:val="24"/>
          <w:lang w:val="en-GB" w:eastAsia="et-EE"/>
        </w:rPr>
        <w:t xml:space="preserve">For uploads and downloads taking more time than 2 seconds, a moving indicator must be displayed to the user until the upload/download is complete. The precise design element shall be agreed with an </w:t>
      </w:r>
      <w:r w:rsidR="00E43461">
        <w:rPr>
          <w:rFonts w:ascii="Times New Roman" w:hAnsi="Times New Roman" w:cs="Times New Roman"/>
          <w:sz w:val="24"/>
          <w:szCs w:val="24"/>
          <w:lang w:val="en-GB" w:eastAsia="et-EE"/>
        </w:rPr>
        <w:t>Client</w:t>
      </w:r>
      <w:r w:rsidRPr="00097560">
        <w:rPr>
          <w:rFonts w:ascii="Times New Roman" w:hAnsi="Times New Roman" w:cs="Times New Roman"/>
          <w:sz w:val="24"/>
          <w:szCs w:val="24"/>
          <w:lang w:val="en-GB" w:eastAsia="et-EE"/>
        </w:rPr>
        <w:t xml:space="preserve"> representative before it is used.</w:t>
      </w:r>
    </w:p>
    <w:p w:rsidRPr="00097560" w:rsidR="007A5016" w:rsidRDefault="007A5016" w14:paraId="04DA7F1B" w14:textId="77777777">
      <w:pPr>
        <w:pStyle w:val="ListParagraph"/>
        <w:numPr>
          <w:ilvl w:val="1"/>
          <w:numId w:val="3"/>
        </w:numPr>
        <w:spacing w:line="280" w:lineRule="auto"/>
        <w:ind w:left="993"/>
        <w:jc w:val="both"/>
        <w:rPr>
          <w:rFonts w:ascii="Times New Roman" w:hAnsi="Times New Roman" w:cs="Times New Roman"/>
          <w:sz w:val="24"/>
          <w:szCs w:val="24"/>
          <w:lang w:val="en-GB" w:eastAsia="et-EE"/>
        </w:rPr>
      </w:pPr>
      <w:r w:rsidRPr="00097560">
        <w:rPr>
          <w:rFonts w:ascii="Times New Roman" w:hAnsi="Times New Roman" w:cs="Times New Roman"/>
          <w:sz w:val="24"/>
          <w:szCs w:val="24"/>
          <w:lang w:val="en-GB" w:eastAsia="et-EE"/>
        </w:rPr>
        <w:t>Software products that handle personal data must take into account the personal data protection requirements arising from legislation.</w:t>
      </w:r>
    </w:p>
    <w:p w:rsidRPr="00097560" w:rsidR="007A5016" w:rsidRDefault="007A5016" w14:paraId="4D4AD087" w14:textId="51724D6A">
      <w:pPr>
        <w:pStyle w:val="ListParagraph"/>
        <w:numPr>
          <w:ilvl w:val="1"/>
          <w:numId w:val="3"/>
        </w:numPr>
        <w:spacing w:line="280" w:lineRule="auto"/>
        <w:ind w:left="993"/>
        <w:jc w:val="both"/>
        <w:rPr>
          <w:rFonts w:ascii="Times New Roman" w:hAnsi="Times New Roman" w:cs="Times New Roman"/>
          <w:sz w:val="24"/>
          <w:szCs w:val="24"/>
          <w:lang w:val="en-GB" w:eastAsia="et-EE"/>
        </w:rPr>
      </w:pPr>
      <w:r w:rsidRPr="00097560">
        <w:rPr>
          <w:rFonts w:ascii="Times New Roman" w:hAnsi="Times New Roman" w:cs="Times New Roman"/>
          <w:sz w:val="24"/>
          <w:szCs w:val="24"/>
          <w:lang w:val="en-GB" w:eastAsia="et-EE"/>
        </w:rPr>
        <w:t xml:space="preserve">Additional non-functional requirements that must be followed are described in </w:t>
      </w:r>
      <w:r w:rsidR="00E43461">
        <w:rPr>
          <w:rFonts w:ascii="Times New Roman" w:hAnsi="Times New Roman" w:cs="Times New Roman"/>
          <w:sz w:val="24"/>
          <w:szCs w:val="24"/>
          <w:lang w:val="en-GB" w:eastAsia="et-EE"/>
        </w:rPr>
        <w:t>Client</w:t>
      </w:r>
      <w:r w:rsidRPr="00097560">
        <w:rPr>
          <w:rFonts w:ascii="Times New Roman" w:hAnsi="Times New Roman" w:cs="Times New Roman"/>
          <w:sz w:val="24"/>
          <w:szCs w:val="24"/>
          <w:lang w:val="en-GB" w:eastAsia="et-EE"/>
        </w:rPr>
        <w:t>’s non-functional requirements document.</w:t>
      </w:r>
    </w:p>
    <w:p w:rsidRPr="00097560" w:rsidR="007A5016" w:rsidRDefault="007A5016" w14:paraId="4A2E9AD7" w14:textId="77777777">
      <w:pPr>
        <w:pStyle w:val="ListParagraph"/>
        <w:numPr>
          <w:ilvl w:val="0"/>
          <w:numId w:val="3"/>
        </w:numPr>
        <w:spacing w:line="280" w:lineRule="auto"/>
        <w:jc w:val="both"/>
        <w:rPr>
          <w:rFonts w:ascii="Times New Roman" w:hAnsi="Times New Roman" w:cs="Times New Roman"/>
          <w:sz w:val="24"/>
          <w:szCs w:val="24"/>
          <w:lang w:val="en-GB" w:eastAsia="et-EE"/>
        </w:rPr>
      </w:pPr>
      <w:r w:rsidRPr="00097560">
        <w:rPr>
          <w:rFonts w:ascii="Times New Roman" w:hAnsi="Times New Roman" w:cs="Times New Roman"/>
          <w:sz w:val="24"/>
          <w:szCs w:val="24"/>
          <w:lang w:val="en-GB" w:eastAsia="et-EE"/>
        </w:rPr>
        <w:t>Requirements for documentation</w:t>
      </w:r>
    </w:p>
    <w:p w:rsidRPr="00097560" w:rsidR="007A5016" w:rsidRDefault="007A5016" w14:paraId="78F7151A" w14:textId="77777777">
      <w:pPr>
        <w:pStyle w:val="ListParagraph"/>
        <w:numPr>
          <w:ilvl w:val="1"/>
          <w:numId w:val="3"/>
        </w:numPr>
        <w:spacing w:line="280" w:lineRule="auto"/>
        <w:ind w:left="993"/>
        <w:jc w:val="both"/>
        <w:rPr>
          <w:rFonts w:ascii="Times New Roman" w:hAnsi="Times New Roman" w:cs="Times New Roman"/>
          <w:sz w:val="24"/>
          <w:szCs w:val="24"/>
          <w:lang w:val="en-GB" w:eastAsia="et-EE"/>
        </w:rPr>
      </w:pPr>
      <w:r w:rsidRPr="00097560">
        <w:rPr>
          <w:rFonts w:ascii="Times New Roman" w:hAnsi="Times New Roman" w:cs="Times New Roman"/>
          <w:sz w:val="24"/>
          <w:szCs w:val="24"/>
          <w:lang w:val="en-GB" w:eastAsia="et-EE"/>
        </w:rPr>
        <w:t>Documentation takes place pursuant to the agreed-upon software development methodology, the aim of which is to ensure sustainable, transparent and high-quality software development and maintenance.</w:t>
      </w:r>
    </w:p>
    <w:p w:rsidRPr="00097560" w:rsidR="007A5016" w:rsidRDefault="007A5016" w14:paraId="39F16EF9" w14:textId="74788FFB">
      <w:pPr>
        <w:pStyle w:val="ListParagraph"/>
        <w:numPr>
          <w:ilvl w:val="1"/>
          <w:numId w:val="3"/>
        </w:numPr>
        <w:spacing w:line="280" w:lineRule="auto"/>
        <w:ind w:left="993"/>
        <w:jc w:val="both"/>
        <w:rPr>
          <w:rFonts w:ascii="Times New Roman" w:hAnsi="Times New Roman" w:cs="Times New Roman"/>
          <w:sz w:val="24"/>
          <w:szCs w:val="24"/>
          <w:lang w:val="en-GB" w:eastAsia="et-EE"/>
        </w:rPr>
      </w:pPr>
      <w:r w:rsidRPr="00097560">
        <w:rPr>
          <w:rFonts w:ascii="Times New Roman" w:hAnsi="Times New Roman" w:cs="Times New Roman"/>
          <w:sz w:val="24"/>
          <w:szCs w:val="24"/>
          <w:lang w:val="en-GB" w:eastAsia="et-EE"/>
        </w:rPr>
        <w:t xml:space="preserve">All documentation must take place in the </w:t>
      </w:r>
      <w:r w:rsidR="00E43461">
        <w:rPr>
          <w:rFonts w:ascii="Times New Roman" w:hAnsi="Times New Roman" w:cs="Times New Roman"/>
          <w:sz w:val="24"/>
          <w:szCs w:val="24"/>
          <w:lang w:val="en-GB" w:eastAsia="et-EE"/>
        </w:rPr>
        <w:t>Client</w:t>
      </w:r>
      <w:r w:rsidRPr="00097560">
        <w:rPr>
          <w:rFonts w:ascii="Times New Roman" w:hAnsi="Times New Roman" w:cs="Times New Roman"/>
          <w:sz w:val="24"/>
          <w:szCs w:val="24"/>
          <w:lang w:val="en-GB" w:eastAsia="et-EE"/>
        </w:rPr>
        <w:t xml:space="preserve"> Confluence environment pursuant to the structure set forth by </w:t>
      </w:r>
      <w:r w:rsidR="00E43461">
        <w:rPr>
          <w:rFonts w:ascii="Times New Roman" w:hAnsi="Times New Roman" w:cs="Times New Roman"/>
          <w:sz w:val="24"/>
          <w:szCs w:val="24"/>
          <w:lang w:val="en-GB" w:eastAsia="et-EE"/>
        </w:rPr>
        <w:t>Client</w:t>
      </w:r>
      <w:r w:rsidRPr="00097560">
        <w:rPr>
          <w:rFonts w:ascii="Times New Roman" w:hAnsi="Times New Roman" w:cs="Times New Roman"/>
          <w:sz w:val="24"/>
          <w:szCs w:val="24"/>
          <w:lang w:val="en-GB" w:eastAsia="et-EE"/>
        </w:rPr>
        <w:t>.</w:t>
      </w:r>
    </w:p>
    <w:p w:rsidRPr="00097560" w:rsidR="007A5016" w:rsidRDefault="007A5016" w14:paraId="7E3B08EA" w14:textId="20B269A2">
      <w:pPr>
        <w:pStyle w:val="ListParagraph"/>
        <w:numPr>
          <w:ilvl w:val="1"/>
          <w:numId w:val="3"/>
        </w:numPr>
        <w:spacing w:line="280" w:lineRule="auto"/>
        <w:ind w:left="993"/>
        <w:jc w:val="both"/>
        <w:rPr>
          <w:rFonts w:ascii="Times New Roman" w:hAnsi="Times New Roman" w:cs="Times New Roman"/>
          <w:sz w:val="24"/>
          <w:szCs w:val="24"/>
          <w:lang w:val="en-GB" w:eastAsia="et-EE"/>
        </w:rPr>
      </w:pPr>
      <w:r w:rsidRPr="00097560">
        <w:rPr>
          <w:rFonts w:ascii="Times New Roman" w:hAnsi="Times New Roman" w:cs="Times New Roman"/>
          <w:sz w:val="24"/>
          <w:szCs w:val="24"/>
          <w:lang w:val="en-GB" w:eastAsia="et-EE"/>
        </w:rPr>
        <w:t xml:space="preserve">The management of all development work must take place in </w:t>
      </w:r>
      <w:r w:rsidR="00E43461">
        <w:rPr>
          <w:rFonts w:ascii="Times New Roman" w:hAnsi="Times New Roman" w:cs="Times New Roman"/>
          <w:sz w:val="24"/>
          <w:szCs w:val="24"/>
          <w:lang w:val="en-GB" w:eastAsia="et-EE"/>
        </w:rPr>
        <w:t>Client</w:t>
      </w:r>
      <w:r w:rsidRPr="00097560">
        <w:rPr>
          <w:rFonts w:ascii="Times New Roman" w:hAnsi="Times New Roman" w:cs="Times New Roman"/>
          <w:sz w:val="24"/>
          <w:szCs w:val="24"/>
          <w:lang w:val="en-GB" w:eastAsia="et-EE"/>
        </w:rPr>
        <w:t>’s Jira environment.</w:t>
      </w:r>
    </w:p>
    <w:p w:rsidRPr="00097560" w:rsidR="007A5016" w:rsidRDefault="007A5016" w14:paraId="39D1FDA2" w14:textId="769A962C">
      <w:pPr>
        <w:pStyle w:val="ListParagraph"/>
        <w:numPr>
          <w:ilvl w:val="1"/>
          <w:numId w:val="3"/>
        </w:numPr>
        <w:spacing w:line="280" w:lineRule="auto"/>
        <w:ind w:left="993"/>
        <w:jc w:val="both"/>
        <w:rPr>
          <w:rFonts w:ascii="Times New Roman" w:hAnsi="Times New Roman" w:cs="Times New Roman"/>
          <w:sz w:val="24"/>
          <w:szCs w:val="24"/>
          <w:lang w:val="en-GB" w:eastAsia="et-EE"/>
        </w:rPr>
      </w:pPr>
      <w:r w:rsidRPr="00097560">
        <w:rPr>
          <w:rFonts w:ascii="Times New Roman" w:hAnsi="Times New Roman" w:cs="Times New Roman"/>
          <w:sz w:val="24"/>
          <w:szCs w:val="24"/>
          <w:lang w:val="en-GB" w:eastAsia="et-EE"/>
        </w:rPr>
        <w:t xml:space="preserve">All documentation must be written in </w:t>
      </w:r>
      <w:r w:rsidR="001171A1">
        <w:rPr>
          <w:rFonts w:ascii="Times New Roman" w:hAnsi="Times New Roman" w:cs="Times New Roman"/>
          <w:sz w:val="24"/>
          <w:szCs w:val="24"/>
          <w:lang w:val="en-GB" w:eastAsia="et-EE"/>
        </w:rPr>
        <w:t>English</w:t>
      </w:r>
      <w:r w:rsidRPr="00097560">
        <w:rPr>
          <w:rFonts w:ascii="Times New Roman" w:hAnsi="Times New Roman" w:cs="Times New Roman"/>
          <w:sz w:val="24"/>
          <w:szCs w:val="24"/>
          <w:lang w:val="en-GB" w:eastAsia="et-EE"/>
        </w:rPr>
        <w:t xml:space="preserve"> unless agreed otherwise.</w:t>
      </w:r>
    </w:p>
    <w:p w:rsidRPr="00097560" w:rsidR="007A5016" w:rsidRDefault="007A5016" w14:paraId="47FBF6CF" w14:textId="77777777">
      <w:pPr>
        <w:pStyle w:val="ListParagraph"/>
        <w:numPr>
          <w:ilvl w:val="1"/>
          <w:numId w:val="3"/>
        </w:numPr>
        <w:spacing w:line="280" w:lineRule="auto"/>
        <w:ind w:left="993"/>
        <w:jc w:val="both"/>
        <w:rPr>
          <w:rFonts w:ascii="Times New Roman" w:hAnsi="Times New Roman" w:cs="Times New Roman"/>
          <w:sz w:val="24"/>
          <w:szCs w:val="24"/>
          <w:lang w:val="en-GB" w:eastAsia="et-EE"/>
        </w:rPr>
      </w:pPr>
      <w:r w:rsidRPr="00097560">
        <w:rPr>
          <w:rFonts w:ascii="Times New Roman" w:hAnsi="Times New Roman" w:cs="Times New Roman"/>
          <w:sz w:val="24"/>
          <w:szCs w:val="24"/>
          <w:lang w:val="en-GB" w:eastAsia="et-EE"/>
        </w:rPr>
        <w:t>Documents must be created in a logical and systematic structure that makes up a interrelated whole.</w:t>
      </w:r>
    </w:p>
    <w:p w:rsidRPr="00097560" w:rsidR="007A5016" w:rsidRDefault="007A5016" w14:paraId="28383D91" w14:textId="77777777">
      <w:pPr>
        <w:pStyle w:val="ListParagraph"/>
        <w:numPr>
          <w:ilvl w:val="1"/>
          <w:numId w:val="3"/>
        </w:numPr>
        <w:spacing w:line="280" w:lineRule="auto"/>
        <w:ind w:left="993"/>
        <w:jc w:val="both"/>
        <w:rPr>
          <w:rFonts w:ascii="Times New Roman" w:hAnsi="Times New Roman" w:cs="Times New Roman"/>
          <w:sz w:val="24"/>
          <w:szCs w:val="24"/>
          <w:lang w:val="en-GB" w:eastAsia="et-EE"/>
        </w:rPr>
      </w:pPr>
      <w:r w:rsidRPr="00097560">
        <w:rPr>
          <w:rFonts w:ascii="Times New Roman" w:hAnsi="Times New Roman" w:cs="Times New Roman"/>
          <w:sz w:val="24"/>
          <w:szCs w:val="24"/>
          <w:lang w:val="en-GB" w:eastAsia="et-EE"/>
        </w:rPr>
        <w:t>References to documents must be made in uniform manner and logically interconnected to make it easy to orient throughout the structure of documents.</w:t>
      </w:r>
    </w:p>
    <w:p w:rsidRPr="00097560" w:rsidR="007A5016" w:rsidRDefault="007A5016" w14:paraId="109E9967" w14:textId="77777777">
      <w:pPr>
        <w:pStyle w:val="ListParagraph"/>
        <w:numPr>
          <w:ilvl w:val="1"/>
          <w:numId w:val="3"/>
        </w:numPr>
        <w:spacing w:line="280" w:lineRule="auto"/>
        <w:ind w:left="993"/>
        <w:jc w:val="both"/>
        <w:rPr>
          <w:rFonts w:ascii="Times New Roman" w:hAnsi="Times New Roman" w:cs="Times New Roman"/>
          <w:sz w:val="24"/>
          <w:szCs w:val="24"/>
          <w:lang w:val="en-GB" w:eastAsia="et-EE"/>
        </w:rPr>
      </w:pPr>
      <w:r w:rsidRPr="00097560">
        <w:rPr>
          <w:rFonts w:ascii="Times New Roman" w:hAnsi="Times New Roman" w:cs="Times New Roman"/>
          <w:sz w:val="24"/>
          <w:szCs w:val="24"/>
          <w:lang w:val="en-GB" w:eastAsia="et-EE"/>
        </w:rPr>
        <w:lastRenderedPageBreak/>
        <w:t>The documents must be versioned pursuant to versions of the application. With each new application’s version, the documentation’s versions must also be updated. Upon handing over all versions of the application to the Contracting Authority, the Contractor shall also hand over the corresponding version of the documentation unless agreed otherwise.</w:t>
      </w:r>
    </w:p>
    <w:p w:rsidRPr="00097560" w:rsidR="007A5016" w:rsidRDefault="007A5016" w14:paraId="2F6FC0F6" w14:textId="77777777">
      <w:pPr>
        <w:pStyle w:val="ListParagraph"/>
        <w:numPr>
          <w:ilvl w:val="1"/>
          <w:numId w:val="3"/>
        </w:numPr>
        <w:spacing w:line="280" w:lineRule="auto"/>
        <w:ind w:left="993"/>
        <w:jc w:val="both"/>
        <w:rPr>
          <w:rFonts w:ascii="Times New Roman" w:hAnsi="Times New Roman" w:cs="Times New Roman"/>
          <w:sz w:val="24"/>
          <w:szCs w:val="24"/>
          <w:lang w:val="en-GB" w:eastAsia="et-EE"/>
        </w:rPr>
      </w:pPr>
      <w:r w:rsidRPr="00097560">
        <w:rPr>
          <w:rFonts w:ascii="Times New Roman" w:hAnsi="Times New Roman" w:cs="Times New Roman"/>
          <w:sz w:val="24"/>
          <w:szCs w:val="24"/>
          <w:lang w:val="en-GB" w:eastAsia="et-EE"/>
        </w:rPr>
        <w:t>With each new version, the release notes must also always be documented, which must document all changes between the old and new version.</w:t>
      </w:r>
    </w:p>
    <w:p w:rsidRPr="00097560" w:rsidR="007A5016" w:rsidRDefault="007A5016" w14:paraId="6D4A6E36" w14:textId="77777777">
      <w:pPr>
        <w:pStyle w:val="ListParagraph"/>
        <w:numPr>
          <w:ilvl w:val="1"/>
          <w:numId w:val="3"/>
        </w:numPr>
        <w:spacing w:line="280" w:lineRule="auto"/>
        <w:ind w:left="993"/>
        <w:jc w:val="both"/>
        <w:rPr>
          <w:rFonts w:ascii="Times New Roman" w:hAnsi="Times New Roman" w:cs="Times New Roman"/>
          <w:sz w:val="24"/>
          <w:szCs w:val="24"/>
          <w:lang w:val="en-GB" w:eastAsia="et-EE"/>
        </w:rPr>
      </w:pPr>
      <w:r w:rsidRPr="00097560">
        <w:rPr>
          <w:rFonts w:ascii="Times New Roman" w:hAnsi="Times New Roman" w:cs="Times New Roman"/>
          <w:sz w:val="24"/>
          <w:szCs w:val="24"/>
          <w:lang w:val="en-GB" w:eastAsia="et-EE"/>
        </w:rPr>
        <w:t>The documentation must include the following unless agreed otherwise.</w:t>
      </w:r>
    </w:p>
    <w:p w:rsidRPr="00097560" w:rsidR="007A5016" w:rsidRDefault="007A5016" w14:paraId="5B730D72" w14:textId="77777777">
      <w:pPr>
        <w:pStyle w:val="ListParagraph"/>
        <w:numPr>
          <w:ilvl w:val="2"/>
          <w:numId w:val="3"/>
        </w:numPr>
        <w:spacing w:line="280" w:lineRule="auto"/>
        <w:ind w:left="1418" w:hanging="709"/>
        <w:jc w:val="both"/>
        <w:rPr>
          <w:rFonts w:ascii="Times New Roman" w:hAnsi="Times New Roman" w:cs="Times New Roman"/>
          <w:sz w:val="24"/>
          <w:szCs w:val="24"/>
          <w:lang w:val="en-GB" w:eastAsia="et-EE"/>
        </w:rPr>
      </w:pPr>
      <w:r w:rsidRPr="00097560">
        <w:rPr>
          <w:rFonts w:ascii="Times New Roman" w:hAnsi="Times New Roman" w:cs="Times New Roman"/>
          <w:sz w:val="24"/>
          <w:szCs w:val="24"/>
          <w:lang w:val="en-GB" w:eastAsia="et-EE"/>
        </w:rPr>
        <w:t>The functional specification (diagrams of use-cases and specifications: UML (http://www.omg.org/spec/UML/), business rules: BPMN 2 (www.bpmn.org)).</w:t>
      </w:r>
    </w:p>
    <w:p w:rsidRPr="00097560" w:rsidR="007A5016" w:rsidRDefault="007A5016" w14:paraId="67D7A3C1" w14:textId="77777777">
      <w:pPr>
        <w:pStyle w:val="ListParagraph"/>
        <w:numPr>
          <w:ilvl w:val="2"/>
          <w:numId w:val="3"/>
        </w:numPr>
        <w:spacing w:line="280" w:lineRule="auto"/>
        <w:ind w:left="1418"/>
        <w:jc w:val="both"/>
        <w:rPr>
          <w:rFonts w:ascii="Times New Roman" w:hAnsi="Times New Roman" w:cs="Times New Roman"/>
          <w:sz w:val="24"/>
          <w:szCs w:val="24"/>
          <w:lang w:val="en-GB" w:eastAsia="et-EE"/>
        </w:rPr>
      </w:pPr>
      <w:r w:rsidRPr="00097560">
        <w:rPr>
          <w:rFonts w:ascii="Times New Roman" w:hAnsi="Times New Roman" w:cs="Times New Roman"/>
          <w:sz w:val="24"/>
          <w:szCs w:val="24"/>
          <w:lang w:val="en-GB" w:eastAsia="et-EE"/>
        </w:rPr>
        <w:t>Technical specification (Design). Document comprehensively describing the application documenting all of the changes made to the application/functionality. Describes the details of the realized software (forms, fields, tables, error messages, business rules, interface specifications, application context-component diagrams, process logic specifications, XML schemes and semantic specification to be created/modified etc.). It must be possible to carry out testing and admin activities on the basis of the documentation.</w:t>
      </w:r>
    </w:p>
    <w:p w:rsidRPr="00097560" w:rsidR="007A5016" w:rsidRDefault="007A5016" w14:paraId="56B21F0B" w14:textId="77777777">
      <w:pPr>
        <w:pStyle w:val="ListParagraph"/>
        <w:numPr>
          <w:ilvl w:val="2"/>
          <w:numId w:val="3"/>
        </w:numPr>
        <w:spacing w:line="280" w:lineRule="auto"/>
        <w:ind w:left="1418"/>
        <w:jc w:val="both"/>
        <w:rPr>
          <w:rFonts w:ascii="Times New Roman" w:hAnsi="Times New Roman" w:cs="Times New Roman"/>
          <w:sz w:val="24"/>
          <w:szCs w:val="24"/>
          <w:lang w:val="en-GB" w:eastAsia="et-EE"/>
        </w:rPr>
      </w:pPr>
      <w:r w:rsidRPr="00097560">
        <w:rPr>
          <w:rFonts w:ascii="Times New Roman" w:hAnsi="Times New Roman" w:cs="Times New Roman"/>
          <w:sz w:val="24"/>
          <w:szCs w:val="24"/>
          <w:lang w:val="en-GB" w:eastAsia="et-EE"/>
        </w:rPr>
        <w:t>Architecture document. Describes the application’s general structure, interfaces and dependencies on other applications. Describes the application’s logical structure, indicating how it is distributed into layers, and also the physical architecture, technologies and methods used.</w:t>
      </w:r>
    </w:p>
    <w:p w:rsidRPr="00097560" w:rsidR="007A5016" w:rsidRDefault="007A5016" w14:paraId="0A5DD379" w14:textId="77777777">
      <w:pPr>
        <w:pStyle w:val="ListParagraph"/>
        <w:numPr>
          <w:ilvl w:val="2"/>
          <w:numId w:val="3"/>
        </w:numPr>
        <w:spacing w:line="280" w:lineRule="auto"/>
        <w:ind w:left="1418"/>
        <w:jc w:val="both"/>
        <w:rPr>
          <w:rFonts w:ascii="Times New Roman" w:hAnsi="Times New Roman" w:cs="Times New Roman"/>
          <w:sz w:val="24"/>
          <w:szCs w:val="24"/>
          <w:lang w:val="en-GB" w:eastAsia="et-EE"/>
        </w:rPr>
      </w:pPr>
      <w:r w:rsidRPr="00097560">
        <w:rPr>
          <w:rFonts w:ascii="Times New Roman" w:hAnsi="Times New Roman" w:cs="Times New Roman"/>
          <w:sz w:val="24"/>
          <w:szCs w:val="24"/>
          <w:lang w:val="en-GB" w:eastAsia="et-EE"/>
        </w:rPr>
        <w:t>Application maintenance guide. Describes the integral guidance material necessary for provision of system, application, data and content management, hosting, tracking, backup and recovery services, on the basis of which it is possible to offer admin services to the solution.</w:t>
      </w:r>
    </w:p>
    <w:p w:rsidRPr="00097560" w:rsidR="007A5016" w:rsidRDefault="007A5016" w14:paraId="4C8680B4" w14:textId="77777777">
      <w:pPr>
        <w:pStyle w:val="ListParagraph"/>
        <w:numPr>
          <w:ilvl w:val="2"/>
          <w:numId w:val="3"/>
        </w:numPr>
        <w:spacing w:line="280" w:lineRule="auto"/>
        <w:ind w:left="1418"/>
        <w:jc w:val="both"/>
        <w:rPr>
          <w:rFonts w:ascii="Times New Roman" w:hAnsi="Times New Roman" w:cs="Times New Roman"/>
          <w:sz w:val="24"/>
          <w:szCs w:val="24"/>
          <w:lang w:val="en-GB" w:eastAsia="et-EE"/>
        </w:rPr>
      </w:pPr>
      <w:r w:rsidRPr="00097560">
        <w:rPr>
          <w:rFonts w:ascii="Times New Roman" w:hAnsi="Times New Roman" w:cs="Times New Roman"/>
          <w:sz w:val="24"/>
          <w:szCs w:val="24"/>
          <w:lang w:val="en-GB" w:eastAsia="et-EE"/>
        </w:rPr>
        <w:t>Delivery installation guide;</w:t>
      </w:r>
    </w:p>
    <w:p w:rsidRPr="00097560" w:rsidR="007A5016" w:rsidRDefault="007A5016" w14:paraId="5F04589F" w14:textId="77777777">
      <w:pPr>
        <w:pStyle w:val="ListParagraph"/>
        <w:numPr>
          <w:ilvl w:val="2"/>
          <w:numId w:val="3"/>
        </w:numPr>
        <w:spacing w:line="280" w:lineRule="auto"/>
        <w:ind w:left="1418"/>
        <w:jc w:val="both"/>
        <w:rPr>
          <w:rFonts w:ascii="Times New Roman" w:hAnsi="Times New Roman" w:cs="Times New Roman"/>
          <w:sz w:val="24"/>
          <w:szCs w:val="24"/>
          <w:lang w:val="en-GB" w:eastAsia="et-EE"/>
        </w:rPr>
      </w:pPr>
      <w:r w:rsidRPr="00097560">
        <w:rPr>
          <w:rFonts w:ascii="Times New Roman" w:hAnsi="Times New Roman" w:cs="Times New Roman"/>
          <w:sz w:val="24"/>
          <w:szCs w:val="24"/>
          <w:lang w:val="en-GB" w:eastAsia="et-EE"/>
        </w:rPr>
        <w:t>Physical data model. Describes the data structure used for saving data (database scheme and explanations describing the tables, columns, indices, views, triggers, procedures and functions used in the database, scripts for changes and installation scripts).</w:t>
      </w:r>
    </w:p>
    <w:p w:rsidRPr="00097560" w:rsidR="007A5016" w:rsidRDefault="007A5016" w14:paraId="44C8C6CB" w14:textId="77777777">
      <w:pPr>
        <w:pStyle w:val="ListParagraph"/>
        <w:numPr>
          <w:ilvl w:val="2"/>
          <w:numId w:val="3"/>
        </w:numPr>
        <w:spacing w:line="280" w:lineRule="auto"/>
        <w:ind w:left="1418"/>
        <w:jc w:val="both"/>
        <w:rPr>
          <w:rFonts w:ascii="Times New Roman" w:hAnsi="Times New Roman" w:cs="Times New Roman"/>
          <w:sz w:val="24"/>
          <w:szCs w:val="24"/>
          <w:lang w:val="en-GB" w:eastAsia="et-EE"/>
        </w:rPr>
      </w:pPr>
      <w:r w:rsidRPr="00097560">
        <w:rPr>
          <w:rFonts w:ascii="Times New Roman" w:hAnsi="Times New Roman" w:cs="Times New Roman"/>
          <w:sz w:val="24"/>
          <w:szCs w:val="24"/>
          <w:lang w:val="en-GB" w:eastAsia="et-EE"/>
        </w:rPr>
        <w:t>Testing documentation. Information gained from testing the executed developments (test cases, test plan etc.).</w:t>
      </w:r>
    </w:p>
    <w:p w:rsidRPr="00097560" w:rsidR="007A5016" w:rsidRDefault="007A5016" w14:paraId="657F3D53" w14:textId="77777777">
      <w:pPr>
        <w:pStyle w:val="ListParagraph"/>
        <w:numPr>
          <w:ilvl w:val="2"/>
          <w:numId w:val="3"/>
        </w:numPr>
        <w:spacing w:line="280" w:lineRule="auto"/>
        <w:ind w:left="1418"/>
        <w:jc w:val="both"/>
        <w:rPr>
          <w:rFonts w:ascii="Times New Roman" w:hAnsi="Times New Roman" w:cs="Times New Roman"/>
          <w:sz w:val="24"/>
          <w:szCs w:val="24"/>
          <w:lang w:val="en-GB" w:eastAsia="et-EE"/>
        </w:rPr>
      </w:pPr>
      <w:r w:rsidRPr="00097560">
        <w:rPr>
          <w:rFonts w:ascii="Times New Roman" w:hAnsi="Times New Roman" w:cs="Times New Roman"/>
          <w:sz w:val="24"/>
          <w:szCs w:val="24"/>
          <w:lang w:val="en-GB" w:eastAsia="et-EE"/>
        </w:rPr>
        <w:t>User manuals pursuant to the use-cases and user groups described.</w:t>
      </w:r>
    </w:p>
    <w:p w:rsidRPr="00097560" w:rsidR="007A5016" w:rsidP="00B63E51" w:rsidRDefault="50FBCF14" w14:paraId="5A75916F" w14:textId="21B41DBE">
      <w:pPr>
        <w:pStyle w:val="ListParagraph"/>
        <w:numPr>
          <w:ilvl w:val="2"/>
          <w:numId w:val="3"/>
        </w:numPr>
        <w:spacing w:line="280" w:lineRule="auto"/>
        <w:ind w:left="1418"/>
        <w:jc w:val="both"/>
        <w:rPr>
          <w:rFonts w:ascii="Times New Roman" w:hAnsi="Times New Roman" w:cs="Times New Roman"/>
          <w:sz w:val="24"/>
          <w:szCs w:val="24"/>
          <w:lang w:val="en-GB" w:eastAsia="et-EE"/>
        </w:rPr>
      </w:pPr>
      <w:r w:rsidRPr="00B63E51">
        <w:rPr>
          <w:rFonts w:ascii="Times New Roman" w:hAnsi="Times New Roman" w:cs="Times New Roman"/>
          <w:sz w:val="24"/>
          <w:szCs w:val="24"/>
          <w:lang w:val="en-GB" w:eastAsia="et-EE"/>
        </w:rPr>
        <w:t>Explanations of terminology and concepts. Terminology and concepts that are in use throughout the documentation with regard to the relevant application.</w:t>
      </w:r>
    </w:p>
    <w:sectPr w:rsidRPr="00097560" w:rsidR="007A5016">
      <w:pgSz w:w="11906" w:h="16838" w:orient="portrait"/>
      <w:pgMar w:top="1417" w:right="1417" w:bottom="1417" w:left="1417" w:header="708" w:footer="708" w:gutter="0"/>
      <w:cols w:space="708"/>
      <w:docGrid w:linePitch="360" w:charSpace="36864"/>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A0383" w:rsidRDefault="002A0383" w14:paraId="095AE2EA" w14:textId="77777777">
      <w:pPr>
        <w:spacing w:after="0" w:line="240" w:lineRule="auto"/>
        <w:rPr>
          <w:lang w:eastAsia="et-EE"/>
        </w:rPr>
      </w:pPr>
      <w:r>
        <w:rPr>
          <w:lang w:eastAsia="et-EE"/>
        </w:rPr>
        <w:separator/>
      </w:r>
    </w:p>
  </w:endnote>
  <w:endnote w:type="continuationSeparator" w:id="0">
    <w:p w:rsidR="002A0383" w:rsidRDefault="002A0383" w14:paraId="208DBAD1" w14:textId="77777777">
      <w:pPr>
        <w:spacing w:after="0" w:line="240" w:lineRule="auto"/>
        <w:rPr>
          <w:lang w:eastAsia="et-EE"/>
        </w:rPr>
      </w:pPr>
      <w:r>
        <w:rPr>
          <w:lang w:eastAsia="et-EE"/>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DokChampa">
    <w:charset w:val="DE"/>
    <w:family w:val="swiss"/>
    <w:pitch w:val="variable"/>
    <w:sig w:usb0="83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A0383" w:rsidRDefault="002A0383" w14:paraId="57EFF263" w14:textId="77777777">
      <w:pPr>
        <w:spacing w:after="0" w:line="240" w:lineRule="auto"/>
        <w:rPr>
          <w:lang w:eastAsia="et-EE"/>
        </w:rPr>
      </w:pPr>
      <w:r>
        <w:rPr>
          <w:lang w:eastAsia="et-EE"/>
        </w:rPr>
        <w:separator/>
      </w:r>
    </w:p>
  </w:footnote>
  <w:footnote w:type="continuationSeparator" w:id="0">
    <w:p w:rsidR="002A0383" w:rsidRDefault="002A0383" w14:paraId="4F9C6180" w14:textId="77777777">
      <w:pPr>
        <w:spacing w:after="0" w:line="240" w:lineRule="auto"/>
        <w:rPr>
          <w:lang w:eastAsia="et-EE"/>
        </w:rPr>
      </w:pPr>
      <w:r>
        <w:rPr>
          <w:lang w:eastAsia="et-EE"/>
        </w:rP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WWNum1"/>
    <w:lvl w:ilvl="0">
      <w:start w:val="1"/>
      <w:numFmt w:val="decimal"/>
      <w:lvlText w:val="%1."/>
      <w:lvlJc w:val="left"/>
      <w:pPr>
        <w:tabs>
          <w:tab w:val="num" w:pos="0"/>
        </w:tabs>
        <w:ind w:left="720" w:hanging="360"/>
      </w:pPr>
      <w:rPr>
        <w:rFonts w:cs="Times New Roman"/>
      </w:rPr>
    </w:lvl>
    <w:lvl w:ilvl="1">
      <w:start w:val="1"/>
      <w:numFmt w:val="lowerLetter"/>
      <w:lvlText w:val="%2."/>
      <w:lvlJc w:val="left"/>
      <w:pPr>
        <w:tabs>
          <w:tab w:val="num" w:pos="0"/>
        </w:tabs>
        <w:ind w:left="1440" w:hanging="360"/>
      </w:pPr>
      <w:rPr>
        <w:rFonts w:cs="Times New Roman"/>
      </w:rPr>
    </w:lvl>
    <w:lvl w:ilvl="2">
      <w:start w:val="1"/>
      <w:numFmt w:val="lowerRoman"/>
      <w:lvlText w:val="%2.%3."/>
      <w:lvlJc w:val="right"/>
      <w:pPr>
        <w:tabs>
          <w:tab w:val="num" w:pos="0"/>
        </w:tabs>
        <w:ind w:left="2160" w:hanging="180"/>
      </w:pPr>
      <w:rPr>
        <w:rFonts w:cs="Times New Roman"/>
      </w:rPr>
    </w:lvl>
    <w:lvl w:ilvl="3">
      <w:start w:val="1"/>
      <w:numFmt w:val="decimal"/>
      <w:lvlText w:val="%2.%3.%4."/>
      <w:lvlJc w:val="left"/>
      <w:pPr>
        <w:tabs>
          <w:tab w:val="num" w:pos="0"/>
        </w:tabs>
        <w:ind w:left="2880" w:hanging="360"/>
      </w:pPr>
      <w:rPr>
        <w:rFonts w:cs="Times New Roman"/>
      </w:rPr>
    </w:lvl>
    <w:lvl w:ilvl="4">
      <w:start w:val="1"/>
      <w:numFmt w:val="lowerLetter"/>
      <w:lvlText w:val="%2.%3.%4.%5."/>
      <w:lvlJc w:val="left"/>
      <w:pPr>
        <w:tabs>
          <w:tab w:val="num" w:pos="0"/>
        </w:tabs>
        <w:ind w:left="3600" w:hanging="360"/>
      </w:pPr>
      <w:rPr>
        <w:rFonts w:cs="Times New Roman"/>
      </w:rPr>
    </w:lvl>
    <w:lvl w:ilvl="5">
      <w:start w:val="1"/>
      <w:numFmt w:val="lowerRoman"/>
      <w:lvlText w:val="%2.%3.%4.%5.%6."/>
      <w:lvlJc w:val="right"/>
      <w:pPr>
        <w:tabs>
          <w:tab w:val="num" w:pos="0"/>
        </w:tabs>
        <w:ind w:left="4320" w:hanging="180"/>
      </w:pPr>
      <w:rPr>
        <w:rFonts w:cs="Times New Roman"/>
      </w:rPr>
    </w:lvl>
    <w:lvl w:ilvl="6">
      <w:start w:val="1"/>
      <w:numFmt w:val="decimal"/>
      <w:lvlText w:val="%2.%3.%4.%5.%6.%7."/>
      <w:lvlJc w:val="left"/>
      <w:pPr>
        <w:tabs>
          <w:tab w:val="num" w:pos="0"/>
        </w:tabs>
        <w:ind w:left="5040" w:hanging="360"/>
      </w:pPr>
      <w:rPr>
        <w:rFonts w:cs="Times New Roman"/>
      </w:rPr>
    </w:lvl>
    <w:lvl w:ilvl="7">
      <w:start w:val="1"/>
      <w:numFmt w:val="lowerLetter"/>
      <w:lvlText w:val="......%8."/>
      <w:lvlJc w:val="left"/>
      <w:pPr>
        <w:tabs>
          <w:tab w:val="num" w:pos="0"/>
        </w:tabs>
        <w:ind w:left="5760" w:hanging="360"/>
      </w:pPr>
      <w:rPr>
        <w:rFonts w:cs="Times New Roman"/>
      </w:rPr>
    </w:lvl>
    <w:lvl w:ilvl="8">
      <w:start w:val="1"/>
      <w:numFmt w:val="lowerRoman"/>
      <w:lvlText w:val="......%8.."/>
      <w:lvlJc w:val="right"/>
      <w:pPr>
        <w:tabs>
          <w:tab w:val="num" w:pos="0"/>
        </w:tabs>
        <w:ind w:left="6480" w:hanging="180"/>
      </w:pPr>
      <w:rPr>
        <w:rFonts w:cs="Times New Roman"/>
      </w:rPr>
    </w:lvl>
  </w:abstractNum>
  <w:abstractNum w:abstractNumId="1" w15:restartNumberingAfterBreak="0">
    <w:nsid w:val="00000002"/>
    <w:multiLevelType w:val="multilevel"/>
    <w:tmpl w:val="00000002"/>
    <w:lvl w:ilvl="0">
      <w:start w:val="1"/>
      <w:numFmt w:val="none"/>
      <w:suff w:val="nothing"/>
      <w:lvlText w:val=""/>
      <w:lvlJc w:val="left"/>
      <w:pPr>
        <w:tabs>
          <w:tab w:val="num" w:pos="432"/>
        </w:tabs>
        <w:ind w:left="432" w:hanging="432"/>
      </w:pPr>
      <w:rPr>
        <w:rFonts w:cs="Times New Roman"/>
      </w:rPr>
    </w:lvl>
    <w:lvl w:ilvl="1">
      <w:start w:val="1"/>
      <w:numFmt w:val="none"/>
      <w:suff w:val="nothing"/>
      <w:lvlText w:val=""/>
      <w:lvlJc w:val="left"/>
      <w:pPr>
        <w:tabs>
          <w:tab w:val="num" w:pos="576"/>
        </w:tabs>
        <w:ind w:left="576" w:hanging="576"/>
      </w:pPr>
      <w:rPr>
        <w:rFonts w:cs="Times New Roman"/>
      </w:rPr>
    </w:lvl>
    <w:lvl w:ilvl="2">
      <w:start w:val="1"/>
      <w:numFmt w:val="none"/>
      <w:suff w:val="nothing"/>
      <w:lvlText w:val=""/>
      <w:lvlJc w:val="left"/>
      <w:pPr>
        <w:tabs>
          <w:tab w:val="num" w:pos="720"/>
        </w:tabs>
        <w:ind w:left="720" w:hanging="720"/>
      </w:pPr>
      <w:rPr>
        <w:rFonts w:cs="Times New Roman"/>
      </w:rPr>
    </w:lvl>
    <w:lvl w:ilvl="3">
      <w:start w:val="1"/>
      <w:numFmt w:val="none"/>
      <w:suff w:val="nothing"/>
      <w:lvlText w:val=""/>
      <w:lvlJc w:val="left"/>
      <w:pPr>
        <w:tabs>
          <w:tab w:val="num" w:pos="864"/>
        </w:tabs>
        <w:ind w:left="864" w:hanging="864"/>
      </w:pPr>
      <w:rPr>
        <w:rFonts w:cs="Times New Roman"/>
      </w:rPr>
    </w:lvl>
    <w:lvl w:ilvl="4">
      <w:start w:val="1"/>
      <w:numFmt w:val="none"/>
      <w:suff w:val="nothing"/>
      <w:lvlText w:val=""/>
      <w:lvlJc w:val="left"/>
      <w:pPr>
        <w:tabs>
          <w:tab w:val="num" w:pos="1008"/>
        </w:tabs>
        <w:ind w:left="1008" w:hanging="1008"/>
      </w:pPr>
      <w:rPr>
        <w:rFonts w:cs="Times New Roman"/>
      </w:rPr>
    </w:lvl>
    <w:lvl w:ilvl="5">
      <w:start w:val="1"/>
      <w:numFmt w:val="none"/>
      <w:suff w:val="nothing"/>
      <w:lvlText w:val=""/>
      <w:lvlJc w:val="left"/>
      <w:pPr>
        <w:tabs>
          <w:tab w:val="num" w:pos="1152"/>
        </w:tabs>
        <w:ind w:left="1152" w:hanging="1152"/>
      </w:pPr>
      <w:rPr>
        <w:rFonts w:cs="Times New Roman"/>
      </w:rPr>
    </w:lvl>
    <w:lvl w:ilvl="6">
      <w:start w:val="1"/>
      <w:numFmt w:val="none"/>
      <w:suff w:val="nothing"/>
      <w:lvlText w:val=""/>
      <w:lvlJc w:val="left"/>
      <w:pPr>
        <w:tabs>
          <w:tab w:val="num" w:pos="1296"/>
        </w:tabs>
        <w:ind w:left="1296" w:hanging="1296"/>
      </w:pPr>
      <w:rPr>
        <w:rFonts w:cs="Times New Roman"/>
      </w:rPr>
    </w:lvl>
    <w:lvl w:ilvl="7">
      <w:start w:val="1"/>
      <w:numFmt w:val="none"/>
      <w:suff w:val="nothing"/>
      <w:lvlText w:val=""/>
      <w:lvlJc w:val="left"/>
      <w:pPr>
        <w:tabs>
          <w:tab w:val="num" w:pos="1440"/>
        </w:tabs>
        <w:ind w:left="1440" w:hanging="1440"/>
      </w:pPr>
      <w:rPr>
        <w:rFonts w:cs="Times New Roman"/>
      </w:rPr>
    </w:lvl>
    <w:lvl w:ilvl="8">
      <w:start w:val="1"/>
      <w:numFmt w:val="none"/>
      <w:suff w:val="nothing"/>
      <w:lvlText w:val=""/>
      <w:lvlJc w:val="left"/>
      <w:pPr>
        <w:tabs>
          <w:tab w:val="num" w:pos="1584"/>
        </w:tabs>
        <w:ind w:left="1584" w:hanging="1584"/>
      </w:pPr>
      <w:rPr>
        <w:rFonts w:cs="Times New Roman"/>
      </w:rPr>
    </w:lvl>
  </w:abstractNum>
  <w:abstractNum w:abstractNumId="2" w15:restartNumberingAfterBreak="0">
    <w:nsid w:val="00A30E91"/>
    <w:multiLevelType w:val="multilevel"/>
    <w:tmpl w:val="A8E27314"/>
    <w:lvl w:ilvl="0">
      <w:start w:val="1"/>
      <w:numFmt w:val="decimal"/>
      <w:lvlText w:val="%1."/>
      <w:lvlJc w:val="left"/>
      <w:pPr>
        <w:ind w:left="360" w:hanging="360"/>
      </w:pPr>
      <w:rPr>
        <w:rFonts w:hint="default" w:cs="Times New Roman"/>
      </w:rPr>
    </w:lvl>
    <w:lvl w:ilvl="1">
      <w:start w:val="1"/>
      <w:numFmt w:val="decimal"/>
      <w:lvlText w:val="%1.%2."/>
      <w:lvlJc w:val="left"/>
      <w:pPr>
        <w:ind w:left="1440" w:hanging="533"/>
      </w:pPr>
      <w:rPr>
        <w:rFonts w:hint="default" w:ascii="Times New Roman" w:hAnsi="Times New Roman" w:cs="Times New Roman"/>
        <w:sz w:val="24"/>
        <w:szCs w:val="24"/>
      </w:rPr>
    </w:lvl>
    <w:lvl w:ilvl="2">
      <w:start w:val="1"/>
      <w:numFmt w:val="decimal"/>
      <w:lvlText w:val="%1.%2.%3."/>
      <w:lvlJc w:val="left"/>
      <w:pPr>
        <w:ind w:left="2880" w:hanging="720"/>
      </w:pPr>
      <w:rPr>
        <w:rFonts w:hint="default" w:ascii="Times New Roman" w:hAnsi="Times New Roman" w:cs="Times New Roman"/>
        <w:sz w:val="24"/>
        <w:szCs w:val="24"/>
      </w:rPr>
    </w:lvl>
    <w:lvl w:ilvl="3">
      <w:start w:val="1"/>
      <w:numFmt w:val="decimal"/>
      <w:lvlText w:val="%1.%2.%3.%4."/>
      <w:lvlJc w:val="left"/>
      <w:pPr>
        <w:ind w:left="3960" w:hanging="720"/>
      </w:pPr>
      <w:rPr>
        <w:rFonts w:hint="default" w:cs="Times New Roman"/>
      </w:rPr>
    </w:lvl>
    <w:lvl w:ilvl="4">
      <w:start w:val="1"/>
      <w:numFmt w:val="decimal"/>
      <w:lvlText w:val="%1.%2.%3.%4.%5."/>
      <w:lvlJc w:val="left"/>
      <w:pPr>
        <w:ind w:left="5400" w:hanging="1080"/>
      </w:pPr>
      <w:rPr>
        <w:rFonts w:hint="default" w:cs="Times New Roman"/>
      </w:rPr>
    </w:lvl>
    <w:lvl w:ilvl="5">
      <w:start w:val="1"/>
      <w:numFmt w:val="decimal"/>
      <w:lvlText w:val="%1.%2.%3.%4.%5.%6."/>
      <w:lvlJc w:val="left"/>
      <w:pPr>
        <w:ind w:left="6480" w:hanging="1080"/>
      </w:pPr>
      <w:rPr>
        <w:rFonts w:hint="default" w:cs="Times New Roman"/>
      </w:rPr>
    </w:lvl>
    <w:lvl w:ilvl="6">
      <w:start w:val="1"/>
      <w:numFmt w:val="decimal"/>
      <w:lvlText w:val="......%7."/>
      <w:lvlJc w:val="left"/>
      <w:pPr>
        <w:ind w:left="7920" w:hanging="1440"/>
      </w:pPr>
      <w:rPr>
        <w:rFonts w:hint="default" w:cs="Times New Roman"/>
      </w:rPr>
    </w:lvl>
    <w:lvl w:ilvl="7">
      <w:start w:val="1"/>
      <w:numFmt w:val="decimal"/>
      <w:lvlText w:val="......%7.."/>
      <w:lvlJc w:val="left"/>
      <w:pPr>
        <w:ind w:left="9000" w:hanging="1440"/>
      </w:pPr>
      <w:rPr>
        <w:rFonts w:hint="default" w:cs="Times New Roman"/>
      </w:rPr>
    </w:lvl>
    <w:lvl w:ilvl="8">
      <w:start w:val="1"/>
      <w:numFmt w:val="decimal"/>
      <w:lvlText w:val="......%7..."/>
      <w:lvlJc w:val="left"/>
      <w:pPr>
        <w:ind w:left="10440" w:hanging="1800"/>
      </w:pPr>
      <w:rPr>
        <w:rFonts w:hint="default" w:cs="Times New Roman"/>
      </w:rPr>
    </w:lvl>
  </w:abstractNum>
  <w:abstractNum w:abstractNumId="3" w15:restartNumberingAfterBreak="0">
    <w:nsid w:val="0AC73707"/>
    <w:multiLevelType w:val="multilevel"/>
    <w:tmpl w:val="DC680A9C"/>
    <w:lvl w:ilvl="0">
      <w:start w:val="1"/>
      <w:numFmt w:val="decimal"/>
      <w:lvlText w:val="%1."/>
      <w:lvlJc w:val="left"/>
      <w:pPr>
        <w:ind w:left="360" w:hanging="360"/>
      </w:pPr>
      <w:rPr>
        <w:rFonts w:hint="default" w:cs="Times New Roman"/>
      </w:rPr>
    </w:lvl>
    <w:lvl w:ilvl="1">
      <w:start w:val="1"/>
      <w:numFmt w:val="decimal"/>
      <w:lvlText w:val="%1.%2."/>
      <w:lvlJc w:val="left"/>
      <w:pPr>
        <w:ind w:left="1440" w:hanging="533"/>
      </w:pPr>
      <w:rPr>
        <w:rFonts w:hint="default" w:ascii="Times New Roman" w:hAnsi="Times New Roman" w:cs="Times New Roman"/>
        <w:sz w:val="24"/>
        <w:szCs w:val="24"/>
      </w:rPr>
    </w:lvl>
    <w:lvl w:ilvl="2">
      <w:start w:val="1"/>
      <w:numFmt w:val="decimal"/>
      <w:lvlText w:val="%1.%2.%3."/>
      <w:lvlJc w:val="left"/>
      <w:pPr>
        <w:ind w:left="2880" w:hanging="720"/>
      </w:pPr>
      <w:rPr>
        <w:rFonts w:hint="default" w:cs="Times New Roman"/>
      </w:rPr>
    </w:lvl>
    <w:lvl w:ilvl="3">
      <w:start w:val="1"/>
      <w:numFmt w:val="decimal"/>
      <w:lvlText w:val="%1.%2.%3.%4."/>
      <w:lvlJc w:val="left"/>
      <w:pPr>
        <w:ind w:left="3960" w:hanging="720"/>
      </w:pPr>
      <w:rPr>
        <w:rFonts w:hint="default" w:cs="Times New Roman"/>
      </w:rPr>
    </w:lvl>
    <w:lvl w:ilvl="4">
      <w:start w:val="1"/>
      <w:numFmt w:val="decimal"/>
      <w:lvlText w:val="%1.%2.%3.%4.%5."/>
      <w:lvlJc w:val="left"/>
      <w:pPr>
        <w:ind w:left="5400" w:hanging="1080"/>
      </w:pPr>
      <w:rPr>
        <w:rFonts w:hint="default" w:cs="Times New Roman"/>
      </w:rPr>
    </w:lvl>
    <w:lvl w:ilvl="5">
      <w:start w:val="1"/>
      <w:numFmt w:val="decimal"/>
      <w:lvlText w:val="%1.%2.%3.%4.%5.%6."/>
      <w:lvlJc w:val="left"/>
      <w:pPr>
        <w:ind w:left="6480" w:hanging="1080"/>
      </w:pPr>
      <w:rPr>
        <w:rFonts w:hint="default" w:cs="Times New Roman"/>
      </w:rPr>
    </w:lvl>
    <w:lvl w:ilvl="6">
      <w:start w:val="1"/>
      <w:numFmt w:val="decimal"/>
      <w:lvlText w:val="......%7."/>
      <w:lvlJc w:val="left"/>
      <w:pPr>
        <w:ind w:left="7920" w:hanging="1440"/>
      </w:pPr>
      <w:rPr>
        <w:rFonts w:hint="default" w:cs="Times New Roman"/>
      </w:rPr>
    </w:lvl>
    <w:lvl w:ilvl="7">
      <w:start w:val="1"/>
      <w:numFmt w:val="decimal"/>
      <w:lvlText w:val="......%7.."/>
      <w:lvlJc w:val="left"/>
      <w:pPr>
        <w:ind w:left="9000" w:hanging="1440"/>
      </w:pPr>
      <w:rPr>
        <w:rFonts w:hint="default" w:cs="Times New Roman"/>
      </w:rPr>
    </w:lvl>
    <w:lvl w:ilvl="8">
      <w:start w:val="1"/>
      <w:numFmt w:val="decimal"/>
      <w:lvlText w:val="......%7..."/>
      <w:lvlJc w:val="left"/>
      <w:pPr>
        <w:ind w:left="10440" w:hanging="1800"/>
      </w:pPr>
      <w:rPr>
        <w:rFonts w:hint="default" w:cs="Times New Roman"/>
      </w:rPr>
    </w:lvl>
  </w:abstractNum>
  <w:abstractNum w:abstractNumId="4" w15:restartNumberingAfterBreak="0">
    <w:nsid w:val="36D26662"/>
    <w:multiLevelType w:val="singleLevel"/>
    <w:tmpl w:val="F3FE22BC"/>
    <w:lvl w:ilvl="0">
      <w:start w:val="1"/>
      <w:numFmt w:val="decimal"/>
      <w:lvlText w:val="3.1.%1"/>
      <w:legacy w:legacy="1" w:legacySpace="0" w:legacyIndent="715"/>
      <w:lvlJc w:val="left"/>
      <w:rPr>
        <w:rFonts w:hint="default" w:ascii="Times New Roman" w:hAnsi="Times New Roman" w:cs="Times New Roman"/>
      </w:rPr>
    </w:lvl>
  </w:abstractNum>
  <w:abstractNum w:abstractNumId="5" w15:restartNumberingAfterBreak="0">
    <w:nsid w:val="3F531A15"/>
    <w:multiLevelType w:val="multilevel"/>
    <w:tmpl w:val="DC680A9C"/>
    <w:lvl w:ilvl="0">
      <w:start w:val="1"/>
      <w:numFmt w:val="decimal"/>
      <w:lvlText w:val="%1."/>
      <w:lvlJc w:val="left"/>
      <w:pPr>
        <w:ind w:left="360" w:hanging="360"/>
      </w:pPr>
      <w:rPr>
        <w:rFonts w:hint="default" w:cs="Times New Roman"/>
      </w:rPr>
    </w:lvl>
    <w:lvl w:ilvl="1">
      <w:start w:val="1"/>
      <w:numFmt w:val="decimal"/>
      <w:lvlText w:val="%1.%2."/>
      <w:lvlJc w:val="left"/>
      <w:pPr>
        <w:ind w:left="1440" w:hanging="533"/>
      </w:pPr>
      <w:rPr>
        <w:rFonts w:hint="default" w:ascii="Times New Roman" w:hAnsi="Times New Roman" w:cs="Times New Roman"/>
        <w:sz w:val="24"/>
        <w:szCs w:val="24"/>
      </w:rPr>
    </w:lvl>
    <w:lvl w:ilvl="2">
      <w:start w:val="1"/>
      <w:numFmt w:val="decimal"/>
      <w:lvlText w:val="%1.%2.%3."/>
      <w:lvlJc w:val="left"/>
      <w:pPr>
        <w:ind w:left="2880" w:hanging="720"/>
      </w:pPr>
      <w:rPr>
        <w:rFonts w:hint="default" w:cs="Times New Roman"/>
      </w:rPr>
    </w:lvl>
    <w:lvl w:ilvl="3">
      <w:start w:val="1"/>
      <w:numFmt w:val="decimal"/>
      <w:lvlText w:val="%1.%2.%3.%4."/>
      <w:lvlJc w:val="left"/>
      <w:pPr>
        <w:ind w:left="3960" w:hanging="720"/>
      </w:pPr>
      <w:rPr>
        <w:rFonts w:hint="default" w:cs="Times New Roman"/>
      </w:rPr>
    </w:lvl>
    <w:lvl w:ilvl="4">
      <w:start w:val="1"/>
      <w:numFmt w:val="decimal"/>
      <w:lvlText w:val="%1.%2.%3.%4.%5."/>
      <w:lvlJc w:val="left"/>
      <w:pPr>
        <w:ind w:left="5400" w:hanging="1080"/>
      </w:pPr>
      <w:rPr>
        <w:rFonts w:hint="default" w:cs="Times New Roman"/>
      </w:rPr>
    </w:lvl>
    <w:lvl w:ilvl="5">
      <w:start w:val="1"/>
      <w:numFmt w:val="decimal"/>
      <w:lvlText w:val="%1.%2.%3.%4.%5.%6."/>
      <w:lvlJc w:val="left"/>
      <w:pPr>
        <w:ind w:left="6480" w:hanging="1080"/>
      </w:pPr>
      <w:rPr>
        <w:rFonts w:hint="default" w:cs="Times New Roman"/>
      </w:rPr>
    </w:lvl>
    <w:lvl w:ilvl="6">
      <w:start w:val="1"/>
      <w:numFmt w:val="decimal"/>
      <w:lvlText w:val="......%7."/>
      <w:lvlJc w:val="left"/>
      <w:pPr>
        <w:ind w:left="7920" w:hanging="1440"/>
      </w:pPr>
      <w:rPr>
        <w:rFonts w:hint="default" w:cs="Times New Roman"/>
      </w:rPr>
    </w:lvl>
    <w:lvl w:ilvl="7">
      <w:start w:val="1"/>
      <w:numFmt w:val="decimal"/>
      <w:lvlText w:val="......%7.."/>
      <w:lvlJc w:val="left"/>
      <w:pPr>
        <w:ind w:left="9000" w:hanging="1440"/>
      </w:pPr>
      <w:rPr>
        <w:rFonts w:hint="default" w:cs="Times New Roman"/>
      </w:rPr>
    </w:lvl>
    <w:lvl w:ilvl="8">
      <w:start w:val="1"/>
      <w:numFmt w:val="decimal"/>
      <w:lvlText w:val="......%7..."/>
      <w:lvlJc w:val="left"/>
      <w:pPr>
        <w:ind w:left="10440" w:hanging="1800"/>
      </w:pPr>
      <w:rPr>
        <w:rFonts w:hint="default" w:cs="Times New Roman"/>
      </w:rPr>
    </w:lvl>
  </w:abstractNum>
  <w:abstractNum w:abstractNumId="6" w15:restartNumberingAfterBreak="0">
    <w:nsid w:val="7F1640A3"/>
    <w:multiLevelType w:val="multilevel"/>
    <w:tmpl w:val="E3586286"/>
    <w:lvl w:ilvl="0">
      <w:start w:val="1"/>
      <w:numFmt w:val="decimal"/>
      <w:lvlText w:val="%1."/>
      <w:lvlJc w:val="left"/>
      <w:pPr>
        <w:ind w:left="360" w:hanging="360"/>
      </w:pPr>
      <w:rPr>
        <w:rFonts w:hint="default" w:cs="Times New Roman"/>
      </w:rPr>
    </w:lvl>
    <w:lvl w:ilvl="1">
      <w:start w:val="1"/>
      <w:numFmt w:val="bullet"/>
      <w:lvlText w:val=""/>
      <w:lvlJc w:val="left"/>
      <w:pPr>
        <w:ind w:left="1440" w:hanging="533"/>
      </w:pPr>
      <w:rPr>
        <w:rFonts w:hint="default" w:ascii="Symbol" w:hAnsi="Symbol"/>
        <w:sz w:val="24"/>
      </w:rPr>
    </w:lvl>
    <w:lvl w:ilvl="2">
      <w:start w:val="1"/>
      <w:numFmt w:val="decimal"/>
      <w:lvlText w:val="%1.%2.%3."/>
      <w:lvlJc w:val="left"/>
      <w:pPr>
        <w:ind w:left="2880" w:hanging="720"/>
      </w:pPr>
      <w:rPr>
        <w:rFonts w:hint="default" w:cs="Times New Roman"/>
      </w:rPr>
    </w:lvl>
    <w:lvl w:ilvl="3">
      <w:start w:val="1"/>
      <w:numFmt w:val="decimal"/>
      <w:lvlText w:val="%1.%2.%3.%4."/>
      <w:lvlJc w:val="left"/>
      <w:pPr>
        <w:ind w:left="3960" w:hanging="720"/>
      </w:pPr>
      <w:rPr>
        <w:rFonts w:hint="default" w:cs="Times New Roman"/>
      </w:rPr>
    </w:lvl>
    <w:lvl w:ilvl="4">
      <w:start w:val="1"/>
      <w:numFmt w:val="decimal"/>
      <w:lvlText w:val="%1.%2.%3.%4.%5."/>
      <w:lvlJc w:val="left"/>
      <w:pPr>
        <w:ind w:left="5400" w:hanging="1080"/>
      </w:pPr>
      <w:rPr>
        <w:rFonts w:hint="default" w:cs="Times New Roman"/>
      </w:rPr>
    </w:lvl>
    <w:lvl w:ilvl="5">
      <w:start w:val="1"/>
      <w:numFmt w:val="decimal"/>
      <w:lvlText w:val="%1.%2.%3.%4.%5.%6."/>
      <w:lvlJc w:val="left"/>
      <w:pPr>
        <w:ind w:left="6480" w:hanging="1080"/>
      </w:pPr>
      <w:rPr>
        <w:rFonts w:hint="default" w:cs="Times New Roman"/>
      </w:rPr>
    </w:lvl>
    <w:lvl w:ilvl="6">
      <w:start w:val="1"/>
      <w:numFmt w:val="decimal"/>
      <w:lvlText w:val="......%7."/>
      <w:lvlJc w:val="left"/>
      <w:pPr>
        <w:ind w:left="7920" w:hanging="1440"/>
      </w:pPr>
      <w:rPr>
        <w:rFonts w:hint="default" w:cs="Times New Roman"/>
      </w:rPr>
    </w:lvl>
    <w:lvl w:ilvl="7">
      <w:start w:val="1"/>
      <w:numFmt w:val="decimal"/>
      <w:lvlText w:val="......%7.."/>
      <w:lvlJc w:val="left"/>
      <w:pPr>
        <w:ind w:left="9000" w:hanging="1440"/>
      </w:pPr>
      <w:rPr>
        <w:rFonts w:hint="default" w:cs="Times New Roman"/>
      </w:rPr>
    </w:lvl>
    <w:lvl w:ilvl="8">
      <w:start w:val="1"/>
      <w:numFmt w:val="decimal"/>
      <w:lvlText w:val="......%7..."/>
      <w:lvlJc w:val="left"/>
      <w:pPr>
        <w:ind w:left="10440" w:hanging="1800"/>
      </w:pPr>
      <w:rPr>
        <w:rFonts w:hint="default" w:cs="Times New Roman"/>
      </w:rPr>
    </w:lvl>
  </w:abstractNum>
  <w:num w:numId="1" w16cid:durableId="130094599">
    <w:abstractNumId w:val="0"/>
  </w:num>
  <w:num w:numId="2" w16cid:durableId="1314144309">
    <w:abstractNumId w:val="1"/>
  </w:num>
  <w:num w:numId="3" w16cid:durableId="317156991">
    <w:abstractNumId w:val="2"/>
  </w:num>
  <w:num w:numId="4" w16cid:durableId="1281033022">
    <w:abstractNumId w:val="5"/>
  </w:num>
  <w:num w:numId="5" w16cid:durableId="1036007357">
    <w:abstractNumId w:val="6"/>
  </w:num>
  <w:num w:numId="6" w16cid:durableId="1402757159">
    <w:abstractNumId w:val="3"/>
  </w:num>
  <w:num w:numId="7" w16cid:durableId="1731268226">
    <w:abstractNumId w:val="4"/>
  </w:num>
  <w:num w:numId="8" w16cid:durableId="1225066258">
    <w:abstractNumId w:val="4"/>
    <w:lvlOverride w:ilvl="0">
      <w:lvl w:ilvl="0">
        <w:start w:val="3"/>
        <w:numFmt w:val="decimal"/>
        <w:lvlText w:val="3.1.%1"/>
        <w:legacy w:legacy="1" w:legacySpace="0" w:legacyIndent="710"/>
        <w:lvlJc w:val="left"/>
        <w:rPr>
          <w:rFonts w:hint="default" w:ascii="Times New Roman" w:hAnsi="Times New Roman" w:cs="Times New Roman"/>
        </w:rPr>
      </w:lvl>
    </w:lvlOverride>
  </w:num>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trackRevisions w:val="false"/>
  <w:defaultTabStop w:val="708"/>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OG" w:val="1000"/>
    <w:docVar w:name="WfJumps" w:val="no"/>
    <w:docVar w:name="WfLastSegment" w:val=" 18137"/>
    <w:docVar w:name="WfRevTM" w:val="\\mac\home\downloads\et-en-3.Txt"/>
    <w:docVar w:name="WfStyleNames" w:val=",1 / 1.1 / 1.1.1,1 / a / i,Article / Section,Balloon Text,Bibliography,Block Text,Body Text,Body Text 2,Body Text 3,Body Text First Indent,Body Text First Indent 2,Body Text Indent,Body Text Indent 2,Body Text Indent 3,Book Title,Caption,Closing,Colorful Grid,Colorful Grid - Accent 1,Colorful Grid - Accent 2,Colorful Grid - Accent 3,Colorful Grid - Accent 4,Colorful Grid - Accent 5,Colorful Grid - Accent 6,Colorful List,Colorful List - Accent 1,Colorful List - Accent 2,Colorful List - Accent 3,Colorful List - Accent 4,Colorful List - Accent 5,Colorful List - Accent 6,Colorful Shading,Colorful Shading - Accent 1,Colorful Shading - Accent 2,Colorful Shading - Accent 3,Colorful Shading - Accent 4,Colorful Shading - Accent 5,Colorful Shading - Accent 6,Comment Reference,Comment Subject,Comment Text,Dark List,Dark List - Accent 1,Dark List - Accent 2,Dark List - Accent 3,Dark List - Accent 4,Dark List - Accent 5,Dark List - Accent 6,Date,Default Paragraph Font,Document Map,E-mail Signature,Emphasis,Endnote Reference,Endnote Text,Envelope Address,Envelope Return,FollowedHyperlink,Footer,Footnote Reference,Footnote Text,Header,Heading,Heading 1,Heading 2,Heading 3,Heading 4,Heading 5,Heading 6,Heading 7,Heading 8,Heading 9,HTML Acronym,HTML Address,HTML Cite,HTML Code,HTML Definition,HTML Keyboard,HTML Preformatted,HTML Sample,HTML Typewriter,HTML Variable,Hyperlink,Index,Index 1,Index 2,Index 3,Index 4,Index 5,Index 6,Index 7,Index 8,Index 9,Index Heading,Intense Emphasis,Intense Quote,Intense Reference,Light Grid,Light Grid - Accent 1,Light Grid - Accent 2,Light Grid - Accent 3,Light Grid - Accent 4,Light Grid - Accent 5,Light Grid - Accent 6,Light List,Light List - Accent 1,Light List - Accent 2,Light List - Accent 3,Light List - Accent 4,Light List - Accent 5,Light List - Accent 6,Light Shading,Light Shading - Accent 1,Light Shading - Accent 2,Light Shading - Accent 3,Light Shading - Accent 4,Light Shading - Accent 5,Light Shading - Accent 6,Line Number,List,List 2,List 3,List 4,List 5,List Bullet,List Bullet 2,List Bullet 3,List Bullet 4,List Bullet 5,List Continue,List Continue 2,List Continue 3,List Continue 4,List Continue 5,List Number,List Number 2,List Number 3,List Number 4,List Number 5,List Paragraph,Macro Text,Medium Grid 1,Medium Grid 1 - Accent 1,Medium Grid 1 - Accent 2,Medium Grid 1 - Accent 3,Medium Grid 1 - Accent 4,Medium Grid 1 - Accent 5,Medium Grid 1 - Accent 6,Medium Grid 2,Medium Grid 2 - Accent 1,Medium Grid 2 - Accent 2,Medium Grid 2 - Accent 3,Medium Grid 2 - Accent 4,Medium Grid 2 - Accent 5,Medium Grid 2 - Accent 6,Medium Grid 3,Medium Grid 3 - Accent 1,Medium Grid 3 - Accent 2,Medium Grid 3 - Accent 3,Medium Grid 3 - Accent 4,Medium Grid 3 - Accent 5,Medium Grid 3 - Accent 6,Medium List 1,Medium List 1 - Accent 1,Medium List 1 - Accent 2,Medium List 1 - Accent 3,Medium List 1 - Accent 4,Medium List 1 - Accent 5,Medium List 1 - Accent 6,Medium List 2,Medium List 2 - Accent 1,Medium List 2 - Accent 2,Medium List 2 - Accent 3,Medium List 2 - Accent 4,Medium List 2 - Accent 5,Medium List 2 - Accent 6,Medium Shading 1,Medium Shading 1 - Accent 1,Medium Shading 1 - Accent 2,Medium Shading 1 - Accent 3,Medium Shading 1 - Accent 4,Medium Shading 1 - Accent 5,Medium Shading 1 - Accent 6,Medium Shading 2,Medium Shading 2 - Accent 1,Medium Shading 2 - Accent 2,Medium Shading 2 - Accent 3,Medium Shading 2 - Accent 4,Medium Shading 2 - Accent 5,Medium Shading 2 - Accent 6,Message Header,No List,No Spacing,Normal,Normal (Web),Normal Indent,Note Heading,Page Number,Placeholder Text,Plain Text,Quote,Salutation,Signature,Strong,Subtitle,Subtle Emphasis,Subtle Reference,Table 3D effects 1,Table 3D effects 2,Table 3D effects 3,Table Classic 1,Table Classic 2,Table Classic 3,Table Classic 4,Table Colorful 1,Table Colorful 2,Table Colorful 3,Table Columns 1,Table Columns 2,Table Columns 3,Table Columns 4,Table Columns 5,Table Contemporary,Table Elegant,Table Grid,Table Grid 1,Table Grid 2,Table Grid 3,Table Grid 4,Table Grid 5,Table Grid 6,Table Grid 7,Table Grid 8,Table List 1,Table List 2,Table List 3,Table List 4,Table List 5,Table List 6,Table List 7,Table List 8,Table Normal,Table of Authorities,Table of Figures,Table Professional,Table Simple 1,Table Simple 2,Table Simple 3,Table Subtle 1,Table Subtle 2,Table Theme,Table Web 1,Table Web 2,Table Web 3,Title,TOA Heading,TOC 1,TOC 2,TOC 3,TOC 4,TOC 5,TOC 6,TOC 7,TOC 8,TOC 9,TOC Heading,tw4winMark,"/>
    <w:docVar w:name="WfStyles" w:val="267"/>
    <w:docVar w:name="WfTags" w:val="no00"/>
  </w:docVars>
  <w:rsids>
    <w:rsidRoot w:val="00FD3C52"/>
    <w:rsid w:val="00092CE7"/>
    <w:rsid w:val="00097560"/>
    <w:rsid w:val="001171A1"/>
    <w:rsid w:val="001E2B51"/>
    <w:rsid w:val="00223078"/>
    <w:rsid w:val="002A0383"/>
    <w:rsid w:val="003902E3"/>
    <w:rsid w:val="003C3883"/>
    <w:rsid w:val="004122BE"/>
    <w:rsid w:val="005638BE"/>
    <w:rsid w:val="006838ED"/>
    <w:rsid w:val="007A5016"/>
    <w:rsid w:val="007D2ACB"/>
    <w:rsid w:val="008F7286"/>
    <w:rsid w:val="00981F50"/>
    <w:rsid w:val="009C0B46"/>
    <w:rsid w:val="00AA46A5"/>
    <w:rsid w:val="00B379B9"/>
    <w:rsid w:val="00B63E51"/>
    <w:rsid w:val="00E43461"/>
    <w:rsid w:val="00EB3188"/>
    <w:rsid w:val="00FD3C52"/>
    <w:rsid w:val="0B274A06"/>
    <w:rsid w:val="10B5B91A"/>
    <w:rsid w:val="2CD80390"/>
    <w:rsid w:val="3A8584FC"/>
    <w:rsid w:val="4747FD13"/>
    <w:rsid w:val="50FBCF14"/>
    <w:rsid w:val="67BB10CB"/>
    <w:rsid w:val="6877A7AA"/>
  </w:rsids>
  <m:mathPr>
    <m:mathFont m:val="Cambria Math"/>
    <m:brkBin m:val="before"/>
    <m:brkBinSub m:val="--"/>
    <m:smallFrac/>
    <m:dispDef/>
    <m:lMargin m:val="0"/>
    <m:rMargin m:val="0"/>
    <m:defJc m:val="centerGroup"/>
    <m:wrapIndent m:val="1440"/>
    <m:intLim m:val="subSup"/>
    <m:naryLim m:val="undOvr"/>
  </m:mathPr>
  <w:themeFontLang w:val="et-EE" w:bidi="lo-L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B2C07E7"/>
  <w14:defaultImageDpi w14:val="0"/>
  <w15:docId w15:val="{431908C9-66B3-49B7-BB17-C7525FA2D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t-EE" w:eastAsia="et-EE" w:bidi="lo-L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C4FFE"/>
    <w:pPr>
      <w:suppressAutoHyphens/>
      <w:spacing w:after="200" w:line="276" w:lineRule="auto"/>
    </w:pPr>
    <w:rPr>
      <w:rFonts w:ascii="Calibri" w:hAnsi="Calibri" w:eastAsia="SimSun" w:cs="Calibri"/>
      <w:kern w:val="1"/>
      <w:sz w:val="22"/>
      <w:szCs w:val="22"/>
      <w:lang w:eastAsia="ar-SA" w:bidi="ar-SA"/>
    </w:rPr>
  </w:style>
  <w:style w:type="paragraph" w:styleId="Heading1">
    <w:name w:val="heading 1"/>
    <w:basedOn w:val="Normal"/>
    <w:next w:val="Heading2"/>
    <w:link w:val="Heading1Char"/>
    <w:uiPriority w:val="9"/>
    <w:qFormat/>
    <w:rsid w:val="00B67245"/>
    <w:pPr>
      <w:keepNext/>
      <w:keepLines/>
      <w:suppressAutoHyphens w:val="0"/>
      <w:spacing w:after="480" w:line="600" w:lineRule="atLeast"/>
      <w:outlineLvl w:val="0"/>
    </w:pPr>
    <w:rPr>
      <w:rFonts w:ascii="Cambria" w:hAnsi="Cambria" w:eastAsia="Times New Roman" w:cs="DokChampa"/>
      <w:b/>
      <w:bCs/>
      <w:i/>
      <w:kern w:val="0"/>
      <w:sz w:val="56"/>
      <w:szCs w:val="28"/>
      <w:lang w:eastAsia="en-US"/>
    </w:rPr>
  </w:style>
  <w:style w:type="paragraph" w:styleId="Heading2">
    <w:name w:val="heading 2"/>
    <w:basedOn w:val="Normal"/>
    <w:next w:val="BodyText"/>
    <w:link w:val="Heading2Char"/>
    <w:uiPriority w:val="9"/>
    <w:unhideWhenUsed/>
    <w:qFormat/>
    <w:rsid w:val="00B67245"/>
    <w:pPr>
      <w:keepNext/>
      <w:keepLines/>
      <w:suppressAutoHyphens w:val="0"/>
      <w:spacing w:before="360" w:after="240" w:line="240" w:lineRule="auto"/>
      <w:outlineLvl w:val="1"/>
    </w:pPr>
    <w:rPr>
      <w:rFonts w:ascii="Cambria" w:hAnsi="Cambria" w:eastAsia="Times New Roman" w:cs="DokChampa"/>
      <w:b/>
      <w:bCs/>
      <w:i/>
      <w:color w:val="1F497D"/>
      <w:kern w:val="0"/>
      <w:sz w:val="32"/>
      <w:szCs w:val="26"/>
      <w:lang w:eastAsia="en-US"/>
    </w:rPr>
  </w:style>
  <w:style w:type="paragraph" w:styleId="Heading5">
    <w:name w:val="heading 5"/>
    <w:basedOn w:val="Normal"/>
    <w:next w:val="BodyText"/>
    <w:link w:val="Heading5Char"/>
    <w:uiPriority w:val="9"/>
    <w:unhideWhenUsed/>
    <w:qFormat/>
    <w:rsid w:val="00B67245"/>
    <w:pPr>
      <w:keepNext/>
      <w:keepLines/>
      <w:suppressAutoHyphens w:val="0"/>
      <w:spacing w:before="360" w:after="240" w:line="240" w:lineRule="auto"/>
      <w:outlineLvl w:val="4"/>
    </w:pPr>
    <w:rPr>
      <w:rFonts w:ascii="Cambria" w:hAnsi="Cambria" w:eastAsia="Times New Roman" w:cs="DokChampa"/>
      <w:color w:val="1F497D"/>
      <w:kern w:val="0"/>
      <w:sz w:val="20"/>
      <w:szCs w:val="20"/>
      <w:lang w:eastAsia="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link w:val="Heading1"/>
    <w:uiPriority w:val="9"/>
    <w:locked/>
    <w:rPr>
      <w:rFonts w:ascii="Cambria" w:hAnsi="Cambria"/>
      <w:b/>
      <w:i/>
      <w:sz w:val="28"/>
    </w:rPr>
  </w:style>
  <w:style w:type="character" w:styleId="Heading2Char" w:customStyle="1">
    <w:name w:val="Heading 2 Char"/>
    <w:link w:val="Heading2"/>
    <w:uiPriority w:val="9"/>
    <w:locked/>
    <w:rPr>
      <w:rFonts w:ascii="Cambria" w:hAnsi="Cambria"/>
      <w:b/>
      <w:i/>
      <w:color w:val="1F497D"/>
      <w:sz w:val="26"/>
    </w:rPr>
  </w:style>
  <w:style w:type="character" w:styleId="Heading5Char" w:customStyle="1">
    <w:name w:val="Heading 5 Char"/>
    <w:link w:val="Heading5"/>
    <w:uiPriority w:val="9"/>
    <w:locked/>
    <w:rPr>
      <w:rFonts w:ascii="Cambria" w:hAnsi="Cambria"/>
      <w:color w:val="1F497D"/>
    </w:rPr>
  </w:style>
  <w:style w:type="paragraph" w:styleId="Heading" w:customStyle="1">
    <w:name w:val="Heading"/>
    <w:basedOn w:val="Normal"/>
    <w:next w:val="BodyText"/>
    <w:rsid w:val="00DC4FFE"/>
    <w:pPr>
      <w:keepNext/>
      <w:spacing w:before="240" w:after="120"/>
    </w:pPr>
    <w:rPr>
      <w:rFonts w:ascii="Arial" w:hAnsi="Arial" w:eastAsia="Microsoft YaHei" w:cs="Mangal"/>
      <w:sz w:val="28"/>
      <w:szCs w:val="28"/>
    </w:rPr>
  </w:style>
  <w:style w:type="paragraph" w:styleId="BodyText">
    <w:name w:val="Body Text"/>
    <w:basedOn w:val="Normal"/>
    <w:link w:val="BodyTextChar"/>
    <w:uiPriority w:val="99"/>
    <w:rsid w:val="00DC4FFE"/>
    <w:pPr>
      <w:spacing w:after="120"/>
    </w:pPr>
  </w:style>
  <w:style w:type="character" w:styleId="BodyTextChar" w:customStyle="1">
    <w:name w:val="Body Text Char"/>
    <w:link w:val="BodyText"/>
    <w:uiPriority w:val="99"/>
    <w:semiHidden/>
    <w:rPr>
      <w:rFonts w:ascii="Calibri" w:hAnsi="Calibri" w:eastAsia="SimSun" w:cs="Calibri"/>
      <w:kern w:val="1"/>
      <w:sz w:val="22"/>
      <w:szCs w:val="22"/>
      <w:lang w:eastAsia="ar-SA" w:bidi="ar-SA"/>
    </w:rPr>
  </w:style>
  <w:style w:type="paragraph" w:styleId="List">
    <w:name w:val="List"/>
    <w:basedOn w:val="BodyText"/>
    <w:uiPriority w:val="99"/>
    <w:rsid w:val="00DC4FFE"/>
    <w:rPr>
      <w:rFonts w:cs="Mangal"/>
    </w:rPr>
  </w:style>
  <w:style w:type="paragraph" w:styleId="Caption">
    <w:name w:val="caption"/>
    <w:basedOn w:val="Normal"/>
    <w:uiPriority w:val="35"/>
    <w:qFormat/>
    <w:rsid w:val="00DC4FFE"/>
    <w:pPr>
      <w:suppressLineNumbers/>
      <w:spacing w:before="120" w:after="120"/>
    </w:pPr>
    <w:rPr>
      <w:rFonts w:cs="Mangal"/>
      <w:i/>
      <w:iCs/>
      <w:sz w:val="24"/>
      <w:szCs w:val="24"/>
    </w:rPr>
  </w:style>
  <w:style w:type="paragraph" w:styleId="Index" w:customStyle="1">
    <w:name w:val="Index"/>
    <w:basedOn w:val="Normal"/>
    <w:rsid w:val="00DC4FFE"/>
    <w:pPr>
      <w:suppressLineNumbers/>
    </w:pPr>
    <w:rPr>
      <w:rFonts w:cs="Mangal"/>
    </w:rPr>
  </w:style>
  <w:style w:type="paragraph" w:styleId="ListParagraph">
    <w:name w:val="List Paragraph"/>
    <w:basedOn w:val="Normal"/>
    <w:uiPriority w:val="34"/>
    <w:qFormat/>
    <w:rsid w:val="00DC4FFE"/>
    <w:pPr>
      <w:ind w:left="720"/>
    </w:pPr>
  </w:style>
  <w:style w:type="character" w:styleId="CommentReference">
    <w:name w:val="annotation reference"/>
    <w:uiPriority w:val="99"/>
    <w:semiHidden/>
    <w:unhideWhenUsed/>
    <w:rPr>
      <w:sz w:val="16"/>
    </w:rPr>
  </w:style>
  <w:style w:type="paragraph" w:styleId="CommentText">
    <w:name w:val="annotation text"/>
    <w:basedOn w:val="Normal"/>
    <w:link w:val="CommentTextChar"/>
    <w:uiPriority w:val="99"/>
    <w:unhideWhenUsed/>
    <w:rsid w:val="00E342EC"/>
    <w:pPr>
      <w:spacing w:line="240" w:lineRule="auto"/>
    </w:pPr>
    <w:rPr>
      <w:sz w:val="20"/>
      <w:szCs w:val="20"/>
    </w:rPr>
  </w:style>
  <w:style w:type="character" w:styleId="CommentTextChar" w:customStyle="1">
    <w:name w:val="Comment Text Char"/>
    <w:link w:val="CommentText"/>
    <w:uiPriority w:val="99"/>
    <w:locked/>
    <w:rPr>
      <w:rFonts w:ascii="Calibri" w:hAnsi="Calibri" w:eastAsia="SimSun"/>
      <w:kern w:val="1"/>
    </w:rPr>
  </w:style>
  <w:style w:type="paragraph" w:styleId="CommentSubject">
    <w:name w:val="annotation subject"/>
    <w:basedOn w:val="CommentText"/>
    <w:next w:val="CommentText"/>
    <w:link w:val="CommentSubjectChar"/>
    <w:uiPriority w:val="99"/>
    <w:semiHidden/>
    <w:unhideWhenUsed/>
    <w:rsid w:val="00E342EC"/>
    <w:rPr>
      <w:b/>
      <w:bCs/>
    </w:rPr>
  </w:style>
  <w:style w:type="character" w:styleId="CommentSubjectChar" w:customStyle="1">
    <w:name w:val="Comment Subject Char"/>
    <w:link w:val="CommentSubject"/>
    <w:uiPriority w:val="99"/>
    <w:semiHidden/>
    <w:locked/>
    <w:rPr>
      <w:rFonts w:ascii="Calibri" w:hAnsi="Calibri" w:eastAsia="SimSun"/>
      <w:b/>
      <w:kern w:val="1"/>
    </w:rPr>
  </w:style>
  <w:style w:type="paragraph" w:styleId="BalloonText">
    <w:name w:val="Balloon Text"/>
    <w:basedOn w:val="Normal"/>
    <w:link w:val="BalloonTextChar"/>
    <w:uiPriority w:val="99"/>
    <w:semiHidden/>
    <w:unhideWhenUsed/>
    <w:rsid w:val="00E342EC"/>
    <w:pPr>
      <w:spacing w:after="0" w:line="240" w:lineRule="auto"/>
    </w:pPr>
    <w:rPr>
      <w:rFonts w:ascii="Tahoma" w:hAnsi="Tahoma" w:cs="Tahoma"/>
      <w:sz w:val="16"/>
      <w:szCs w:val="16"/>
    </w:rPr>
  </w:style>
  <w:style w:type="character" w:styleId="BalloonTextChar" w:customStyle="1">
    <w:name w:val="Balloon Text Char"/>
    <w:link w:val="BalloonText"/>
    <w:uiPriority w:val="99"/>
    <w:semiHidden/>
    <w:locked/>
    <w:rPr>
      <w:rFonts w:ascii="Tahoma" w:hAnsi="Tahoma" w:eastAsia="SimSun"/>
      <w:kern w:val="1"/>
      <w:sz w:val="16"/>
    </w:rPr>
  </w:style>
  <w:style w:type="paragraph" w:styleId="Revision">
    <w:name w:val="Revision"/>
    <w:hidden/>
    <w:uiPriority w:val="99"/>
    <w:semiHidden/>
    <w:rsid w:val="00BD0894"/>
    <w:rPr>
      <w:rFonts w:ascii="Calibri" w:hAnsi="Calibri" w:eastAsia="SimSun" w:cs="Calibri"/>
      <w:kern w:val="1"/>
      <w:sz w:val="22"/>
      <w:szCs w:val="22"/>
      <w:lang w:eastAsia="ar-SA" w:bidi="ar-SA"/>
    </w:rPr>
  </w:style>
  <w:style w:type="paragraph" w:styleId="FootnoteText">
    <w:name w:val="footnote text"/>
    <w:basedOn w:val="Normal"/>
    <w:link w:val="FootnoteTextChar"/>
    <w:uiPriority w:val="99"/>
    <w:semiHidden/>
    <w:unhideWhenUsed/>
    <w:rsid w:val="0029221F"/>
    <w:pPr>
      <w:suppressAutoHyphens w:val="0"/>
      <w:spacing w:after="0" w:line="240" w:lineRule="auto"/>
    </w:pPr>
    <w:rPr>
      <w:rFonts w:ascii="Georgia" w:hAnsi="Georgia" w:eastAsia="Times New Roman" w:cs="DokChampa"/>
      <w:kern w:val="0"/>
      <w:sz w:val="20"/>
      <w:szCs w:val="20"/>
      <w:lang w:eastAsia="en-US"/>
    </w:rPr>
  </w:style>
  <w:style w:type="character" w:styleId="FootnoteTextChar" w:customStyle="1">
    <w:name w:val="Footnote Text Char"/>
    <w:link w:val="FootnoteText"/>
    <w:uiPriority w:val="99"/>
    <w:semiHidden/>
    <w:locked/>
    <w:rPr>
      <w:rFonts w:ascii="Georgia" w:hAnsi="Georgia" w:eastAsia="Times New Roman"/>
    </w:rPr>
  </w:style>
  <w:style w:type="character" w:styleId="FootnoteReference">
    <w:name w:val="footnote reference"/>
    <w:uiPriority w:val="99"/>
    <w:semiHidden/>
    <w:unhideWhenUsed/>
    <w:rPr>
      <w:vertAlign w:val="superscript"/>
    </w:rPr>
  </w:style>
  <w:style w:type="character" w:styleId="Hyperlink">
    <w:name w:val="Hyperlink"/>
    <w:uiPriority w:val="99"/>
    <w:unhideWhenUsed/>
    <w:rPr>
      <w:color w:val="0000FF"/>
      <w:u w:val="single"/>
    </w:rPr>
  </w:style>
  <w:style w:type="character" w:styleId="tw4winMark" w:customStyle="1">
    <w:name w:val="tw4winMark"/>
    <w:rPr>
      <w:rFonts w:ascii="Courier New" w:hAnsi="Courier New"/>
      <w:vanish/>
      <w:color w:val="800080"/>
      <w:sz w:val="28"/>
      <w:effect w:val="none"/>
      <w:vertAlign w:val="subscript"/>
    </w:rPr>
  </w:style>
  <w:style w:type="character" w:styleId="tw4winInternal" w:customStyle="1">
    <w:name w:val="tw4winInternal"/>
    <w:uiPriority w:val="99"/>
    <w:rPr>
      <w:rFonts w:ascii="Courier New" w:hAnsi="Courier New"/>
      <w:color w:val="FF0000"/>
    </w:rPr>
  </w:style>
  <w:style w:type="character" w:styleId="UnresolvedMention">
    <w:name w:val="Unresolved Mention"/>
    <w:basedOn w:val="DefaultParagraphFont"/>
    <w:uiPriority w:val="99"/>
    <w:semiHidden/>
    <w:unhideWhenUsed/>
    <w:rsid w:val="00092C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170963">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microsoft.com/office/2016/09/relationships/commentsIds" Target="commentsIds.xml"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settings" Target="settings.xml" Id="rId7" /><Relationship Type="http://schemas.microsoft.com/office/2011/relationships/commentsExtended" Target="commentsExtended.xml" Id="rId12" /><Relationship Type="http://schemas.microsoft.com/office/2011/relationships/people" Target="people.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numbering" Target="numbering.xml" Id="rId5" /><Relationship Type="http://schemas.openxmlformats.org/officeDocument/2006/relationships/hyperlink" Target="https://www.edigas.org/" TargetMode="Externa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s>
</file>

<file path=word/theme/theme1.xml><?xml version="1.0" encoding="utf-8"?>
<a:theme xmlns:a="http://schemas.openxmlformats.org/drawingml/2006/main" xmlns:thm15="http://schemas.microsoft.com/office/thememl/2012/main" name="Office'i kujundus">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s" ma:contentTypeID="0x01010085E323A0D71EB448B7732968C1796A9E" ma:contentTypeVersion="4" ma:contentTypeDescription="Izveidot jaunu dokumentu." ma:contentTypeScope="" ma:versionID="0e384d8733ee6128342c0bd153f9cf79">
  <xsd:schema xmlns:xsd="http://www.w3.org/2001/XMLSchema" xmlns:xs="http://www.w3.org/2001/XMLSchema" xmlns:p="http://schemas.microsoft.com/office/2006/metadata/properties" xmlns:ns2="06b5cfbf-bb65-4573-9adf-87a391bbfa3a" targetNamespace="http://schemas.microsoft.com/office/2006/metadata/properties" ma:root="true" ma:fieldsID="338f0a95506398eafc133afff44225b4" ns2:_="">
    <xsd:import namespace="06b5cfbf-bb65-4573-9adf-87a391bbfa3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b5cfbf-bb65-4573-9adf-87a391bbfa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atura tips"/>
        <xsd:element ref="dc:title" minOccurs="0" maxOccurs="1" ma:index="4" ma:displayName="Virsrakst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15C9B1-A3E2-4B1D-AEF5-FC6496C8C6C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B55105C-9C60-4B8A-B372-FAB771BFD47B}">
  <ds:schemaRefs>
    <ds:schemaRef ds:uri="http://schemas.microsoft.com/sharepoint/v3/contenttype/forms"/>
  </ds:schemaRefs>
</ds:datastoreItem>
</file>

<file path=customXml/itemProps3.xml><?xml version="1.0" encoding="utf-8"?>
<ds:datastoreItem xmlns:ds="http://schemas.openxmlformats.org/officeDocument/2006/customXml" ds:itemID="{936E187E-4455-44F7-8378-BDCDB739DA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b5cfbf-bb65-4573-9adf-87a391bbfa3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4BC5266-EB72-4CD8-94FF-D03157B7403F}">
  <ds:schemaRefs>
    <ds:schemaRef ds:uri="http://schemas.openxmlformats.org/officeDocument/2006/bibliography"/>
  </ds:schemaRefs>
</ds:datastoreItem>
</file>

<file path=docMetadata/LabelInfo.xml><?xml version="1.0" encoding="utf-8"?>
<clbl:labelList xmlns:clbl="http://schemas.microsoft.com/office/2020/mipLabelMetadata">
  <clbl:label id="{3983c8fe-858f-419f-96aa-6e16d9a938bd}" enabled="1" method="Standard" siteId="{2a56aaf6-d773-4e83-b5cc-392a453ef3db}"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Elering OÜ</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Tarkvaraarenduse kvaliteedijuhtimise põhimõtted</dc:title>
  <dc:subject/>
  <dc:creator>Luisa Tõlkebüroo</dc:creator>
  <keywords/>
  <dc:description/>
  <lastModifiedBy>Liis Hõrak</lastModifiedBy>
  <revision>6</revision>
  <lastPrinted>1900-12-31T22:00:00.0000000Z</lastPrinted>
  <dcterms:created xsi:type="dcterms:W3CDTF">2020-03-25T09:18:00.0000000Z</dcterms:created>
  <dcterms:modified xsi:type="dcterms:W3CDTF">2025-11-07T10:41:09.6152962Z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Elering OÜ</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ContentTypeId">
    <vt:lpwstr>0x01010085E323A0D71EB448B7732968C1796A9E</vt:lpwstr>
  </property>
</Properties>
</file>