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>
      <w:pPr>
        <w:pStyle w:val="Heading1"/>
        <w:spacing w:before="84"/>
        <w:ind w:left="0" w:right="575"/>
        <w:jc w:val="right"/>
      </w:pPr>
      <w:bookmarkStart w:id="0" w:name="_GoBack"/>
      <w:r>
        <w:rPr>
          <w:w w:val="90"/>
        </w:rPr>
        <w:t>Annexure</w:t>
      </w:r>
      <w:r>
        <w:rPr>
          <w:spacing w:val="19"/>
          <w:w w:val="90"/>
        </w:rPr>
        <w:t xml:space="preserve"> </w:t>
      </w:r>
      <w:r>
        <w:rPr>
          <w:w w:val="90"/>
        </w:rPr>
        <w:t>I</w:t>
      </w:r>
    </w:p>
    <w:bookmarkEnd w:id="0"/>
    <w:p w:rsidR="007F37E0" w:rsidRDefault="007F37E0">
      <w:pPr>
        <w:pStyle w:val="BodyText"/>
        <w:spacing w:before="7"/>
        <w:rPr>
          <w:rFonts w:ascii="Tahoma"/>
          <w:b/>
        </w:rPr>
      </w:pPr>
    </w:p>
    <w:p w:rsidR="007F37E0" w:rsidRDefault="00F94CE6">
      <w:pPr>
        <w:spacing w:line="244" w:lineRule="auto"/>
        <w:ind w:left="1410" w:right="784" w:hanging="363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For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Axis</w:t>
      </w:r>
      <w:r>
        <w:rPr>
          <w:rFonts w:ascii="Tahoma"/>
          <w:b/>
          <w:spacing w:val="-2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AF4FA0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DA4E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7656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r>
        <w:t>We,</w:t>
      </w:r>
      <w:r w:rsidR="0076485D">
        <w:t xml:space="preserve">Mango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>
        <w:rPr>
          <w:w w:val="95"/>
        </w:rPr>
        <w:t>Axis</w:t>
      </w:r>
      <w:r>
        <w:rPr>
          <w:spacing w:val="6"/>
          <w:w w:val="95"/>
        </w:rPr>
        <w:t xml:space="preserve"> </w:t>
      </w:r>
      <w:r>
        <w:rPr>
          <w:w w:val="95"/>
        </w:rPr>
        <w:t>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goods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6"/>
          <w:w w:val="95"/>
        </w:rPr>
        <w:t xml:space="preserve"> </w:t>
      </w:r>
      <w:r>
        <w:rPr>
          <w:w w:val="95"/>
        </w:rPr>
        <w:t>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5027F3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S20001068393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5027F3" w:rsidRPr="005027F3" w:rsidRDefault="005027F3" w:rsidP="005027F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Device Desk</w:t>
            </w:r>
            <w:r w:rsidR="00E07AE4">
              <w:rPr>
                <w:rFonts w:ascii="Calibri" w:hAnsi="Calibri"/>
              </w:rPr>
              <w:br/>
            </w:r>
            <w:r w:rsidRPr="005027F3">
              <w:rPr>
                <w:rFonts w:ascii="Calibri" w:hAnsi="Calibri"/>
              </w:rPr>
              <w:t>Level 5, 180 Finders St. Melbourne 3000 Australia</w:t>
            </w:r>
          </w:p>
          <w:p w:rsidR="007F37E0" w:rsidRPr="005027F3" w:rsidRDefault="007F37E0" w:rsidP="00E07AE4">
            <w:pPr>
              <w:pStyle w:val="TableParagraph"/>
              <w:jc w:val="center"/>
              <w:rPr>
                <w:rFonts w:ascii="Calibri" w:hAnsi="Calibri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5027F3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Calibri" w:hAnsi="Calibri"/>
              </w:rPr>
              <w:t>Caboodlenow pty Ltd.</w:t>
            </w:r>
            <w:r>
              <w:rPr>
                <w:rFonts w:ascii="Calibri" w:eastAsia="NSimSun" w:hAnsi="Calibri" w:cs="Arial"/>
                <w:kern w:val="2"/>
                <w:lang w:val="en-IN" w:eastAsia="zh-CN" w:bidi="hi-IN"/>
              </w:rPr>
              <w:t xml:space="preserve"> </w:t>
            </w:r>
            <w:r w:rsidR="00181006" w:rsidRPr="00181006">
              <w:rPr>
                <w:rFonts w:ascii="Calibri" w:hAnsi="Calibri"/>
              </w:rPr>
              <w:t>Australia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5027F3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3130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USD,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3130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USD, 3260.5 USD,3276.5 USD,3085 USD,3224 USD ,3249.5 USD,3257.5 USD,3268.5 USD,3283.5 USD,346.5 USD,3359.5 USD,3366.5 USD,3356.5 USD,3400USD,3364 USD,2677.5 USD 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5027F3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S20001068393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5027F3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138,155,181,1-06-2020,01-07-2020,01-08-2020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>2. In consideration of Axis Bank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jc w:val="both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 bonafide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 w:line="362" w:lineRule="auto"/>
        <w:ind w:right="231"/>
        <w:jc w:val="both"/>
        <w:rPr>
          <w:sz w:val="20"/>
        </w:rPr>
      </w:pPr>
      <w:r>
        <w:rPr>
          <w:w w:val="95"/>
          <w:sz w:val="20"/>
        </w:rPr>
        <w:t>We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RBI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Caution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Specific Approval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 (SAL)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ECGC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are/were not under any investigation by the Regulator/Law Enforcement Agency.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event we are/were under any such investigation, Axis Bank reserves the right to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lastRenderedPageBreak/>
        <w:t>seek any detail(s)/copy(ies) of the investigation from us and we shall promptly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notice.</w:t>
      </w:r>
    </w:p>
    <w:p w:rsidR="007F37E0" w:rsidRDefault="007F37E0">
      <w:pPr>
        <w:spacing w:line="362" w:lineRule="auto"/>
        <w:jc w:val="both"/>
        <w:rPr>
          <w:sz w:val="20"/>
        </w:rPr>
        <w:sectPr w:rsidR="007F37E0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jc w:val="both"/>
        <w:rPr>
          <w:sz w:val="20"/>
        </w:rPr>
      </w:pPr>
      <w:r>
        <w:rPr>
          <w:w w:val="95"/>
          <w:sz w:val="20"/>
        </w:rPr>
        <w:lastRenderedPageBreak/>
        <w:t>We shall furnish any material evidence/information relating to the above transaction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required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z w:val="20"/>
        </w:rPr>
        <w:t>authority/government</w:t>
      </w:r>
      <w:r>
        <w:rPr>
          <w:spacing w:val="-15"/>
          <w:sz w:val="20"/>
        </w:rPr>
        <w:t xml:space="preserve"> </w:t>
      </w:r>
      <w:r>
        <w:rPr>
          <w:sz w:val="20"/>
        </w:rPr>
        <w:t>agency,</w:t>
      </w:r>
      <w:r>
        <w:rPr>
          <w:spacing w:val="-16"/>
          <w:sz w:val="20"/>
        </w:rPr>
        <w:t xml:space="preserve"> </w:t>
      </w:r>
      <w:r>
        <w:rPr>
          <w:sz w:val="20"/>
        </w:rPr>
        <w:t>Axis</w:t>
      </w:r>
      <w:r>
        <w:rPr>
          <w:spacing w:val="-16"/>
          <w:sz w:val="20"/>
        </w:rPr>
        <w:t xml:space="preserve"> </w:t>
      </w:r>
      <w:r>
        <w:rPr>
          <w:sz w:val="20"/>
        </w:rPr>
        <w:t>Bank,</w:t>
      </w:r>
      <w:r>
        <w:rPr>
          <w:spacing w:val="-17"/>
          <w:sz w:val="20"/>
        </w:rPr>
        <w:t xml:space="preserve"> </w:t>
      </w:r>
      <w:r>
        <w:rPr>
          <w:sz w:val="20"/>
        </w:rPr>
        <w:t>now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future.</w:t>
      </w:r>
      <w:r>
        <w:rPr>
          <w:spacing w:val="38"/>
          <w:sz w:val="20"/>
        </w:rPr>
        <w:t xml:space="preserve"> </w:t>
      </w:r>
      <w:r>
        <w:rPr>
          <w:sz w:val="20"/>
        </w:rPr>
        <w:t>We,</w:t>
      </w:r>
      <w:r>
        <w:rPr>
          <w:spacing w:val="-68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authorise</w:t>
      </w:r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evidence/information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pertaining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authority/agency/entity/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matter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jc w:val="both"/>
        <w:rPr>
          <w:sz w:val="20"/>
        </w:rPr>
      </w:pPr>
      <w:r>
        <w:rPr>
          <w:w w:val="95"/>
          <w:sz w:val="20"/>
        </w:rPr>
        <w:t>We shall not hold Axis Bank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nature and agree and undertake to indemnify and keep at all times indemnified Axis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Bank,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Axis</w:t>
      </w:r>
      <w:r>
        <w:rPr>
          <w:spacing w:val="-6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jc w:val="both"/>
        <w:rPr>
          <w:sz w:val="20"/>
        </w:rPr>
      </w:pPr>
      <w:r>
        <w:rPr>
          <w:sz w:val="20"/>
        </w:rPr>
        <w:t>We shall indemnify Axis Bank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jc w:val="both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Axis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Bank.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r>
        <w:rPr>
          <w:spacing w:val="-1"/>
          <w:w w:val="95"/>
        </w:rPr>
        <w:t>Authorised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181006"/>
    <w:rsid w:val="005027F3"/>
    <w:rsid w:val="0076485D"/>
    <w:rsid w:val="007F37E0"/>
    <w:rsid w:val="00AF4FA0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686EF-39BD-43D0-BB85-C359ECE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admin</cp:lastModifiedBy>
  <cp:revision>2</cp:revision>
  <dcterms:created xsi:type="dcterms:W3CDTF">2022-09-19T05:13:00Z</dcterms:created>
  <dcterms:modified xsi:type="dcterms:W3CDTF">2022-09-19T05:13:00Z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</Properties>
</file>