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8D2CDB" w:rsidP="00024415">
      <w:pPr>
        <w:jc w:val="center"/>
        <w:rPr>
          <w:b/>
        </w:rPr>
      </w:pPr>
      <w:r>
        <w:rPr>
          <w:b/>
        </w:rPr>
        <w:t>MGT-01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487D6C">
        <w:rPr>
          <w:b/>
        </w:rPr>
        <w:t xml:space="preserve">. </w:t>
      </w:r>
      <w:proofErr w:type="spellStart"/>
      <w:r w:rsidR="00487D6C">
        <w:rPr>
          <w:b/>
        </w:rPr>
        <w:t>Ashish</w:t>
      </w:r>
      <w:proofErr w:type="spellEnd"/>
      <w:r w:rsidR="00487D6C">
        <w:rPr>
          <w:b/>
        </w:rPr>
        <w:t xml:space="preserve"> </w:t>
      </w:r>
      <w:proofErr w:type="spellStart"/>
      <w:r w:rsidR="00487D6C">
        <w:rPr>
          <w:b/>
        </w:rPr>
        <w:t>Gavshinde</w:t>
      </w:r>
      <w:proofErr w:type="spellEnd"/>
      <w:r w:rsidR="00487D6C">
        <w:rPr>
          <w:b/>
        </w:rPr>
        <w:t xml:space="preserve">                                          </w:t>
      </w:r>
      <w:r w:rsidR="002B6ECC">
        <w:rPr>
          <w:b/>
        </w:rPr>
        <w:t>Date:</w:t>
      </w:r>
    </w:p>
    <w:p w:rsidR="008D2CDB" w:rsidRPr="008D2CDB" w:rsidRDefault="008D2CDB" w:rsidP="008D2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CD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D2CDB" w:rsidRPr="008D2CDB" w:rsidRDefault="008D2CDB" w:rsidP="008D2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are the important files which are required to create a module?</w:t>
      </w:r>
    </w:p>
    <w:p w:rsidR="008D2CDB" w:rsidRPr="008D2CDB" w:rsidRDefault="008D2CDB" w:rsidP="008D2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do registration.php and module.xml files? </w:t>
      </w:r>
    </w:p>
    <w:p w:rsidR="008D2CDB" w:rsidRPr="008D2CDB" w:rsidRDefault="008D2CDB" w:rsidP="008D2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Create a module with these details:</w:t>
      </w:r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Vendor Folder: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Mangoit</w:t>
      </w:r>
      <w:proofErr w:type="spellEnd"/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Module Folder: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BloggerPost</w:t>
      </w:r>
      <w:proofErr w:type="spellEnd"/>
    </w:p>
    <w:p w:rsidR="008D2CDB" w:rsidRPr="008D2CDB" w:rsidRDefault="008D2CDB" w:rsidP="008D2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is Routing and how does it work? </w:t>
      </w:r>
    </w:p>
    <w:p w:rsidR="008D2CDB" w:rsidRPr="008D2CDB" w:rsidRDefault="008D2CDB" w:rsidP="008D2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Create a route for frontend and backend with this details:</w:t>
      </w:r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Route name: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mangoit</w:t>
      </w:r>
      <w:proofErr w:type="spellEnd"/>
      <w:r w:rsidRPr="008D2CDB">
        <w:rPr>
          <w:rFonts w:ascii="Arial" w:eastAsia="Times New Roman" w:hAnsi="Arial" w:cs="Arial"/>
          <w:color w:val="000000"/>
          <w:lang w:val="en-US"/>
        </w:rPr>
        <w:t xml:space="preserve"> (for both frontend and backend)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8D2CDB" w:rsidRDefault="008D2CDB" w:rsidP="00A60914">
      <w:pPr>
        <w:rPr>
          <w:b/>
        </w:rPr>
      </w:pPr>
    </w:p>
    <w:p w:rsidR="008D2CDB" w:rsidRDefault="008D2CDB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DB78D3" w:rsidRDefault="00A60914" w:rsidP="00DB78D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7D6C" w:rsidRDefault="00487D6C" w:rsidP="00487D6C">
      <w:pPr>
        <w:jc w:val="center"/>
        <w:rPr>
          <w:b/>
        </w:rPr>
      </w:pPr>
      <w:r>
        <w:rPr>
          <w:b/>
        </w:rPr>
        <w:t>MGT-01</w:t>
      </w:r>
    </w:p>
    <w:p w:rsidR="00487D6C" w:rsidRPr="003B279E" w:rsidRDefault="00487D6C" w:rsidP="00487D6C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                           Date:</w:t>
      </w:r>
    </w:p>
    <w:p w:rsidR="00487D6C" w:rsidRPr="008D2CDB" w:rsidRDefault="00487D6C" w:rsidP="0048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CD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487D6C" w:rsidRPr="008D2CDB" w:rsidRDefault="00487D6C" w:rsidP="00487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are the important files which are required to create a module?</w:t>
      </w:r>
    </w:p>
    <w:p w:rsidR="00487D6C" w:rsidRPr="008D2CDB" w:rsidRDefault="00487D6C" w:rsidP="00487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do registration.php and module.xml files? </w:t>
      </w:r>
    </w:p>
    <w:p w:rsidR="00487D6C" w:rsidRPr="008D2CDB" w:rsidRDefault="00487D6C" w:rsidP="00487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Create a module with these details:</w:t>
      </w:r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Vendor Folder: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Mangoit</w:t>
      </w:r>
      <w:proofErr w:type="spellEnd"/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Module Folder: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BloggerPost</w:t>
      </w:r>
      <w:proofErr w:type="spellEnd"/>
    </w:p>
    <w:p w:rsidR="00487D6C" w:rsidRPr="008D2CDB" w:rsidRDefault="00487D6C" w:rsidP="00487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What is Routing and how does it work? </w:t>
      </w:r>
    </w:p>
    <w:p w:rsidR="00487D6C" w:rsidRPr="008D2CDB" w:rsidRDefault="00487D6C" w:rsidP="00487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D2CDB">
        <w:rPr>
          <w:rFonts w:ascii="Arial" w:eastAsia="Times New Roman" w:hAnsi="Arial" w:cs="Arial"/>
          <w:color w:val="000000"/>
          <w:lang w:val="en-US"/>
        </w:rPr>
        <w:t>Create a route for frontend and backend with this details:</w:t>
      </w:r>
      <w:r w:rsidRPr="008D2CDB">
        <w:rPr>
          <w:rFonts w:ascii="Arial" w:eastAsia="Times New Roman" w:hAnsi="Arial" w:cs="Arial"/>
          <w:color w:val="000000"/>
          <w:lang w:val="en-US"/>
        </w:rPr>
        <w:br/>
        <w:t xml:space="preserve">Route name: </w:t>
      </w:r>
      <w:proofErr w:type="spellStart"/>
      <w:r w:rsidRPr="008D2CDB">
        <w:rPr>
          <w:rFonts w:ascii="Arial" w:eastAsia="Times New Roman" w:hAnsi="Arial" w:cs="Arial"/>
          <w:color w:val="000000"/>
          <w:lang w:val="en-US"/>
        </w:rPr>
        <w:t>mangoit</w:t>
      </w:r>
      <w:proofErr w:type="spellEnd"/>
      <w:r w:rsidRPr="008D2CDB">
        <w:rPr>
          <w:rFonts w:ascii="Arial" w:eastAsia="Times New Roman" w:hAnsi="Arial" w:cs="Arial"/>
          <w:color w:val="000000"/>
          <w:lang w:val="en-US"/>
        </w:rPr>
        <w:t xml:space="preserve"> (for both frontend and backend)</w:t>
      </w:r>
    </w:p>
    <w:p w:rsidR="00487D6C" w:rsidRDefault="00487D6C" w:rsidP="00487D6C">
      <w:pPr>
        <w:rPr>
          <w:b/>
        </w:rPr>
      </w:pPr>
    </w:p>
    <w:p w:rsidR="00024415" w:rsidRDefault="00024415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487D6C" w:rsidRPr="00CB713C" w:rsidTr="00DA66D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xdr="http://schemas.openxmlformats.org/drawingml/2006/spreadsheetDrawing" xmlns="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xdr="http://schemas.openxmlformats.org/drawingml/2006/spreadsheetDrawing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xdr="http://schemas.openxmlformats.org/drawingml/2006/spreadsheetDrawing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487D6C" w:rsidRPr="00CB713C" w:rsidTr="00DA66D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487D6C" w:rsidRPr="00CB713C" w:rsidTr="00DA66D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p w:rsidR="00487D6C" w:rsidRDefault="00487D6C" w:rsidP="00A60914">
      <w:pPr>
        <w:rPr>
          <w:b/>
        </w:rPr>
      </w:pPr>
    </w:p>
    <w:tbl>
      <w:tblPr>
        <w:tblpPr w:leftFromText="180" w:rightFromText="180" w:vertAnchor="text" w:horzAnchor="margin" w:tblpXSpec="center" w:tblpY="67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487D6C" w:rsidRPr="00CB713C" w:rsidTr="00DA66DC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xdr="http://schemas.openxmlformats.org/drawingml/2006/spreadsheetDrawing" xmlns="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xdr="http://schemas.openxmlformats.org/drawingml/2006/spreadsheetDrawing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xdr="http://schemas.openxmlformats.org/drawingml/2006/spreadsheetDrawing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487D6C" w:rsidRPr="00CB713C" w:rsidTr="00DA66DC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Assesm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ent</w:t>
            </w:r>
            <w:proofErr w:type="spellEnd"/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Sheet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Date: 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Topic: </w:t>
            </w:r>
          </w:p>
        </w:tc>
      </w:tr>
      <w:tr w:rsidR="00487D6C" w:rsidRPr="00CB713C" w:rsidTr="00DA66DC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</w:p>
        </w:tc>
      </w:tr>
      <w:tr w:rsidR="00487D6C" w:rsidRPr="00CB713C" w:rsidTr="00DA66DC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  <w:lang w:val="en-US"/>
              </w:rPr>
              <w:t>Please rate the following trainee's on a scale of 1-5, 1 being the poorest and 5 being the best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Overall</w:t>
            </w:r>
          </w:p>
        </w:tc>
      </w:tr>
      <w:tr w:rsidR="00487D6C" w:rsidRPr="00CB713C" w:rsidTr="00DA66DC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D6C" w:rsidRPr="00CB713C" w:rsidRDefault="00487D6C" w:rsidP="00DA6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487D6C" w:rsidRDefault="00487D6C" w:rsidP="00A60914">
      <w:pPr>
        <w:rPr>
          <w:b/>
        </w:rPr>
      </w:pPr>
    </w:p>
    <w:sectPr w:rsidR="00487D6C" w:rsidSect="008D2CDB">
      <w:pgSz w:w="11906" w:h="16838"/>
      <w:pgMar w:top="10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406C88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160F90"/>
    <w:rsid w:val="001C0736"/>
    <w:rsid w:val="0024016F"/>
    <w:rsid w:val="002B6ECC"/>
    <w:rsid w:val="003151F5"/>
    <w:rsid w:val="00370550"/>
    <w:rsid w:val="00373848"/>
    <w:rsid w:val="003A4D79"/>
    <w:rsid w:val="004305D4"/>
    <w:rsid w:val="00487D6C"/>
    <w:rsid w:val="0049669B"/>
    <w:rsid w:val="00497F11"/>
    <w:rsid w:val="004F75B7"/>
    <w:rsid w:val="00501276"/>
    <w:rsid w:val="005F09A8"/>
    <w:rsid w:val="0061456B"/>
    <w:rsid w:val="0066288D"/>
    <w:rsid w:val="006C32C2"/>
    <w:rsid w:val="006E5EDF"/>
    <w:rsid w:val="006F2145"/>
    <w:rsid w:val="006F4FDD"/>
    <w:rsid w:val="008678B2"/>
    <w:rsid w:val="008C5733"/>
    <w:rsid w:val="008D2CDB"/>
    <w:rsid w:val="008F0E2A"/>
    <w:rsid w:val="00983471"/>
    <w:rsid w:val="009C4321"/>
    <w:rsid w:val="009E041F"/>
    <w:rsid w:val="00A409D2"/>
    <w:rsid w:val="00A60914"/>
    <w:rsid w:val="00AF48FA"/>
    <w:rsid w:val="00B20253"/>
    <w:rsid w:val="00B47CC6"/>
    <w:rsid w:val="00B626A0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84648-5509-478D-8726-E2F78256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9</cp:revision>
  <cp:lastPrinted>2023-07-31T09:41:00Z</cp:lastPrinted>
  <dcterms:created xsi:type="dcterms:W3CDTF">2022-04-14T06:44:00Z</dcterms:created>
  <dcterms:modified xsi:type="dcterms:W3CDTF">2023-07-31T13:41:00Z</dcterms:modified>
</cp:coreProperties>
</file>