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45"/>
          <w:sz w:val="44"/>
        </w:rPr>
        <w:t>theGoodintro</w:t>
      </w:r>
    </w:p>
    <w:p>
      <w:r>
        <w:rPr>
          <w:color w:val="555555"/>
          <w:sz w:val="24"/>
        </w:rPr>
        <w:t>Vendor Portal — Build Brief</w:t>
      </w:r>
    </w:p>
    <w:p>
      <w:pPr>
        <w:spacing w:after="120"/>
      </w:pPr>
      <w:r>
        <w:t xml:space="preserve">Build-ready brief for the </w:t>
      </w:r>
      <w:r>
        <w:rPr>
          <w:b/>
        </w:rPr>
        <w:t>vendor-facing portal</w:t>
      </w:r>
      <w:r>
        <w:t xml:space="preserve">, the surface a paying vendor logs into to browse leaders, request introductions, manage meetings, and see the Good their meetings have funded. The vendor portal UX was explicitly left for later in </w:t>
      </w:r>
      <w:r>
        <w:rPr>
          <w:color w:val="0B5C45"/>
          <w:u w:val="single"/>
        </w:rPr>
        <w:t>PLATFORM_WORKFLOWS.md</w:t>
      </w:r>
      <w:r>
        <w:t xml:space="preserve">; this doc fills that gap and sits alongside </w:t>
      </w:r>
      <w:r>
        <w:rPr>
          <w:color w:val="0B5C45"/>
          <w:u w:val="single"/>
        </w:rPr>
        <w:t>ADMIN_PORTAL_BRIEF.md</w:t>
      </w:r>
      <w:r>
        <w:t xml:space="preserve"> (the internal side) and </w:t>
      </w:r>
      <w:r>
        <w:rPr>
          <w:color w:val="0B5C45"/>
          <w:u w:val="single"/>
        </w:rPr>
        <w:t>POSITIONING.md</w:t>
      </w:r>
      <w:r>
        <w:t xml:space="preserve"> (the rules that govern what we may say). Last updated 2026-05-25.</w:t>
      </w:r>
    </w:p>
    <w:p>
      <w:pPr>
        <w:spacing w:after="120"/>
      </w:pPr>
      <w:r>
        <w:t xml:space="preserve">The attached MeetMagic screenshots are a </w:t>
      </w:r>
      <w:r>
        <w:rPr>
          <w:b/>
        </w:rPr>
        <w:t>reference for the information we must capture, not a layout to copy</w:t>
      </w:r>
      <w:r>
        <w:t>. MeetMagic is the direct competitor (see the CLAUDE.md forbidden list: no purple, no "magic" vocabulary, no "Snoop Mode"). We take the same fields and build a different, simpler structure in our own voice.</w:t>
      </w:r>
    </w:p>
    <w:p>
      <w:pPr>
        <w:spacing w:before="240" w:after="60"/>
      </w:pPr>
      <w:r>
        <w:rPr>
          <w:b/>
          <w:color w:val="0B5C45"/>
          <w:sz w:val="26"/>
        </w:rPr>
        <w:t>Purpose and audience</w:t>
      </w:r>
    </w:p>
    <w:p>
      <w:pPr>
        <w:spacing w:after="120"/>
      </w:pPr>
      <w:r>
        <w:t xml:space="preserve">The vendor portal is where a </w:t>
      </w:r>
      <w:r>
        <w:rPr>
          <w:b/>
        </w:rPr>
        <w:t>SaaS vendor</w:t>
      </w:r>
      <w:r>
        <w:t xml:space="preserve"> (vetted as part of paid onboarding, see Account lifecycle) spends their relationship with us: find a relevant leader, request a qualified introduction, attend the meeting, and see the gift it sent to the leader's chosen charity. Unlike the admin portal (internal plumbing, functional over polished), this </w:t>
      </w:r>
      <w:r>
        <w:rPr>
          <w:b/>
        </w:rPr>
        <w:t>is a paying customer surface</w:t>
      </w:r>
      <w:r>
        <w:t>, it should carry marketing-site craft: emerald accent, warm paper, the shared design tokens. It should feel premium and honest, never "cute".</w:t>
      </w:r>
    </w:p>
    <w:p>
      <w:pPr>
        <w:spacing w:after="120"/>
      </w:pPr>
      <w:r>
        <w:t>Two things make our portal different from a generic meetings tool, and the build must protect both:</w:t>
      </w:r>
    </w:p>
    <w:p>
      <w:pPr>
        <w:pStyle w:val="ListNumber"/>
      </w:pPr>
      <w:r>
        <w:rPr>
          <w:b/>
        </w:rPr>
        <w:t>The request carries a written reason.</w:t>
      </w:r>
      <w:r>
        <w:t xml:space="preserve"> A vendor cannot one-click "I'm</w:t>
      </w:r>
    </w:p>
    <w:p>
      <w:pPr>
        <w:spacing w:after="120"/>
      </w:pPr>
      <w:r>
        <w:t xml:space="preserve">interested". Before a request reaches a leader they must state the specific initiative or challenge that makes the conversation relevant. That free text is the qualification gate, and it flows into the calendar invite description (see </w:t>
      </w:r>
      <w:r>
        <w:rPr>
          <w:color w:val="0B5C45"/>
          <w:u w:val="single"/>
        </w:rPr>
        <w:t>PLATFORM_WORKFLOWS.md</w:t>
      </w:r>
      <w:r>
        <w:t>). This is non-negotiable.</w:t>
      </w:r>
    </w:p>
    <w:p>
      <w:pPr>
        <w:pStyle w:val="ListNumber"/>
      </w:pPr>
      <w:r>
        <w:rPr>
          <w:b/>
        </w:rPr>
        <w:t>Giving is display and reporting only.</w:t>
      </w:r>
      <w:r>
        <w:t xml:space="preserve"> The portal shows donation</w:t>
      </w:r>
    </w:p>
    <w:p>
      <w:pPr>
        <w:spacing w:after="120"/>
      </w:pPr>
      <w:r>
        <w:t>confirmations, charities supported, and the total to Good, it never holds, moves, or touches the donation money (positioning rule). Every "donated" number is a record of something that already happened.</w:t>
      </w:r>
    </w:p>
    <w:p>
      <w:pPr>
        <w:spacing w:before="240" w:after="60"/>
      </w:pPr>
      <w:r>
        <w:rPr>
          <w:b/>
          <w:color w:val="0B5C45"/>
          <w:sz w:val="26"/>
        </w:rPr>
        <w:t>Account lifecycle and access gating</w:t>
      </w:r>
    </w:p>
    <w:p>
      <w:pPr>
        <w:spacing w:after="120"/>
      </w:pPr>
      <w:r>
        <w:t xml:space="preserve">Sign-up is open, but </w:t>
      </w:r>
      <w:r>
        <w:rPr>
          <w:b/>
        </w:rPr>
        <w:t>payment is hidden until a vendor has been vetted by Issy on a call</w:t>
      </w:r>
      <w:r>
        <w:t>. The barrier to *entry* is low (anyone relevant can sign up), the barrier to *reaching executives* is real (a human vetting step), so executives are never bombarded by "nobodies".</w:t>
      </w:r>
    </w:p>
    <w:p>
      <w:pPr>
        <w:pStyle w:val="ListBullet"/>
      </w:pPr>
      <w:r>
        <w:rPr>
          <w:b/>
        </w:rPr>
        <w:t>Sign-up requires a work email.</w:t>
      </w:r>
      <w:r>
        <w:t xml:space="preserve"> **Generic / free email domains (gmail.com,</w:t>
      </w:r>
    </w:p>
    <w:p>
      <w:pPr>
        <w:spacing w:after="120"/>
      </w:pPr>
      <w:r>
        <w:t>outlook.com, etc.) are blocked at sign-up.</w:t>
      </w:r>
      <w:r>
        <w:rPr>
          <w:b/>
        </w:rPr>
        <w:t xml:space="preserve"> The first person from a company to sign up </w:t>
      </w:r>
      <w:r>
        <w:t>creates the Vendor (company) account and becomes the Owner</w:t>
      </w:r>
      <w:r>
        <w:rPr>
          <w:b/>
        </w:rPr>
        <w:t xml:space="preserve">, then </w:t>
      </w:r>
      <w:r>
        <w:t>invites the other users** (max 6, see Role model).</w:t>
      </w:r>
    </w:p>
    <w:p>
      <w:pPr>
        <w:pStyle w:val="ListBullet"/>
      </w:pPr>
      <w:r>
        <w:rPr>
          <w:b/>
        </w:rPr>
        <w:t>The vetting gate is a call, not a pay button.</w:t>
      </w:r>
      <w:r>
        <w:t xml:space="preserve"> Pre-vetting there is **no</w:t>
      </w:r>
    </w:p>
    <w:p>
      <w:pPr>
        <w:spacing w:after="120"/>
      </w:pPr>
      <w:r>
        <w:t>payment option shown at all</w:t>
      </w:r>
      <w:r>
        <w:rPr>
          <w:b/>
        </w:rPr>
        <w:t xml:space="preserve">. Instead the account prompts the vendor to </w:t>
      </w:r>
      <w:r>
        <w:t>book a short call with Issy via Calendly</w:t>
      </w:r>
      <w:r>
        <w:rPr>
          <w:b/>
        </w:rPr>
        <w:t xml:space="preserve"> and complete a </w:t>
      </w:r>
      <w:r>
        <w:t>short application form</w:t>
      </w:r>
      <w:r>
        <w:rPr>
          <w:b/>
        </w:rPr>
        <w:t xml:space="preserve">. The form questions are </w:t>
      </w:r>
      <w:r>
        <w:t>auto-pasted into the calendar invite description** so Issy walks into the call with the context. Purpose: confirm they are a legitimate, relevant tech vendor before they can ever reach an executive.</w:t>
      </w:r>
    </w:p>
    <w:p>
      <w:pPr>
        <w:pStyle w:val="ListBullet"/>
      </w:pPr>
      <w:r>
        <w:rPr>
          <w:b/>
        </w:rPr>
        <w:t>Pre-vetting the account is deliberately limited:</w:t>
      </w:r>
    </w:p>
    <w:p>
      <w:pPr>
        <w:pStyle w:val="ListBullet2"/>
      </w:pPr>
      <w:r>
        <w:rPr>
          <w:b/>
        </w:rPr>
        <w:t>No access to the executive list</w:t>
      </w:r>
      <w:r>
        <w:t>, no requests, no payment screen.</w:t>
      </w:r>
    </w:p>
    <w:p>
      <w:pPr>
        <w:pStyle w:val="ListBullet2"/>
      </w:pPr>
      <w:r>
        <w:t xml:space="preserve">The </w:t>
      </w:r>
      <w:r>
        <w:rPr>
          <w:b/>
        </w:rPr>
        <w:t>executive-list / Requests nav items are visible but gated</w:t>
      </w:r>
      <w:r>
        <w:t>: the page</w:t>
      </w:r>
    </w:p>
    <w:p>
      <w:pPr>
        <w:spacing w:after="120"/>
      </w:pPr>
      <w:r>
        <w:t xml:space="preserve">explains the model and shows the </w:t>
      </w:r>
      <w:r>
        <w:rPr>
          <w:b/>
        </w:rPr>
        <w:t>"book your call"</w:t>
      </w:r>
      <w:r>
        <w:t xml:space="preserve"> action, not a paywall.</w:t>
      </w:r>
    </w:p>
    <w:p>
      <w:pPr>
        <w:pStyle w:val="ListBullet2"/>
      </w:pPr>
      <w:r>
        <w:t xml:space="preserve">They </w:t>
      </w:r>
      <w:r>
        <w:rPr>
          <w:b/>
        </w:rPr>
        <w:t>can edit their profile</w:t>
      </w:r>
      <w:r>
        <w:t xml:space="preserve"> (see Settings / Profile) while in this state.</w:t>
      </w:r>
    </w:p>
    <w:p>
      <w:pPr>
        <w:pStyle w:val="ListBullet"/>
      </w:pPr>
      <w:r>
        <w:rPr>
          <w:b/>
        </w:rPr>
        <w:t>After the call, Issy approves (or declines).</w:t>
      </w:r>
      <w:r>
        <w:t xml:space="preserve"> Approval </w:t>
      </w:r>
      <w:r>
        <w:rPr>
          <w:b/>
        </w:rPr>
        <w:t>unlocks payment</w:t>
      </w:r>
    </w:p>
    <w:p>
      <w:pPr>
        <w:spacing w:after="120"/>
      </w:pPr>
      <w:r>
        <w:t>for that vendor. (If declined, payment never appears and Issy follows up.)</w:t>
      </w:r>
    </w:p>
    <w:p>
      <w:pPr>
        <w:pStyle w:val="ListBullet"/>
      </w:pPr>
      <w:r>
        <w:rPr>
          <w:b/>
        </w:rPr>
        <w:t>On payment confirmed, access unlocks immediately:</w:t>
      </w:r>
      <w:r>
        <w:t xml:space="preserve"> the **full executive list</w:t>
      </w:r>
    </w:p>
    <w:p>
      <w:pPr>
        <w:spacing w:after="120"/>
      </w:pPr>
      <w:r>
        <w:t>shows</w:t>
      </w:r>
      <w:r>
        <w:rPr>
          <w:b/>
        </w:rPr>
        <w:t xml:space="preserve">, along with the </w:t>
      </w:r>
      <w:r>
        <w:t>credit balance</w:t>
      </w:r>
      <w:r>
        <w:rPr>
          <w:b/>
        </w:rPr>
        <w:t xml:space="preserve">, and the vendor </w:t>
      </w:r>
      <w:r>
        <w:t>can start requesting meetings</w:t>
      </w:r>
      <w:r>
        <w:rPr>
          <w:b/>
        </w:rPr>
        <w:t xml:space="preserve">. Payment is the event that also auto-attaches the onboarding checklist (one event, several effects). The vendor is notified of payment </w:t>
      </w:r>
      <w:r>
        <w:t>both by email (a receipt) and in-app**.</w:t>
      </w:r>
    </w:p>
    <w:p>
      <w:pPr>
        <w:spacing w:after="120"/>
      </w:pPr>
      <w:r>
        <w:t xml:space="preserve">Pipeline (mirrored in the admin vendor record): </w:t>
      </w:r>
      <w:r>
        <w:rPr>
          <w:b/>
        </w:rPr>
        <w:t>Signed up → Call booked → Approved → Paid → Active</w:t>
      </w:r>
      <w:r>
        <w:t xml:space="preserve"> (or </w:t>
      </w:r>
      <w:r>
        <w:rPr>
          <w:b/>
        </w:rPr>
        <w:t>Declined</w:t>
      </w:r>
      <w:r>
        <w:t>).</w:t>
      </w:r>
    </w:p>
    <w:p>
      <w:pPr>
        <w:spacing w:after="120"/>
      </w:pPr>
      <w:r>
        <w:t>This is the single source of truth for the gating; the Executive list, Billing, and Getting started sections all reference it.</w:t>
      </w:r>
    </w:p>
    <w:p>
      <w:pPr>
        <w:spacing w:before="240" w:after="60"/>
      </w:pPr>
      <w:r>
        <w:rPr>
          <w:b/>
          <w:color w:val="0B5C45"/>
          <w:sz w:val="26"/>
        </w:rPr>
        <w:t>Build approach</w:t>
      </w:r>
    </w:p>
    <w:p>
      <w:pPr>
        <w:pStyle w:val="ListBullet"/>
      </w:pPr>
      <w:r>
        <w:rPr>
          <w:b/>
        </w:rPr>
        <w:t>Custom-built in the repo</w:t>
      </w:r>
      <w:r>
        <w:t xml:space="preserve"> (Next.js + Supabase), alongside the platform and</w:t>
      </w:r>
    </w:p>
    <w:p>
      <w:pPr>
        <w:spacing w:after="120"/>
      </w:pPr>
      <w:r>
        <w:t xml:space="preserve">the admin portal, reusing the existing design tokens and UI primitives in </w:t>
      </w:r>
      <w:r>
        <w:rPr>
          <w:color w:val="0B5C45"/>
          <w:u w:val="single"/>
        </w:rPr>
        <w:t>`app/_components/ui.tsx`</w:t>
      </w:r>
      <w:r>
        <w:t>.</w:t>
      </w:r>
    </w:p>
    <w:p>
      <w:pPr>
        <w:pStyle w:val="ListBullet"/>
      </w:pPr>
      <w:r>
        <w:rPr>
          <w:b/>
        </w:rPr>
        <w:t>Automate the workflows, ideally with AI agents.</w:t>
      </w:r>
      <w:r>
        <w:t xml:space="preserve"> The vendor side is a set of</w:t>
      </w:r>
    </w:p>
    <w:p>
      <w:pPr>
        <w:spacing w:after="120"/>
      </w:pPr>
      <w:r>
        <w:t xml:space="preserve">repeatable automated workflows (sign-up notifications, payment-triggered unlock and credit top-up, checklist attach, reminders, request routing). The goal is for </w:t>
      </w:r>
      <w:r>
        <w:rPr>
          <w:b/>
        </w:rPr>
        <w:t>AI agents to handle the majority of them</w:t>
      </w:r>
      <w:r>
        <w:t xml:space="preserve"> so Issy's manual effort stays near zero. Design each workflow so it can run unattended.</w:t>
      </w:r>
    </w:p>
    <w:p>
      <w:pPr>
        <w:pStyle w:val="ListBullet"/>
      </w:pPr>
      <w:r>
        <w:t>Schema design stays deferred for now; this brief is at the workflow and layout</w:t>
      </w:r>
    </w:p>
    <w:p>
      <w:pPr>
        <w:spacing w:after="120"/>
      </w:pPr>
      <w:r>
        <w:t>level, like the admin brief.</w:t>
      </w:r>
    </w:p>
    <w:p>
      <w:pPr>
        <w:pStyle w:val="ListBullet"/>
      </w:pPr>
      <w:r>
        <w:rPr>
          <w:b/>
        </w:rPr>
        <w:t>Auth:</w:t>
      </w:r>
      <w:r>
        <w:t xml:space="preserve"> magic-link email sign-in across all providers (Gmail, Outlook /</w:t>
      </w:r>
    </w:p>
    <w:p>
      <w:pPr>
        <w:spacing w:after="120"/>
      </w:pPr>
      <w:r>
        <w:t>Microsoft 365, others), with an optional password. Mirrors the exec onboarding decision. Confirm magic link before build (open item in PLATFORM_WORKFLOWS).</w:t>
      </w:r>
    </w:p>
    <w:p>
      <w:pPr>
        <w:pStyle w:val="ListBullet"/>
      </w:pPr>
      <w:r>
        <w:t xml:space="preserve">Reuse, don't re-skin: a vendor portal CTA is the same </w:t>
      </w:r>
      <w:r>
        <w:rPr>
          <w:rFonts w:ascii="Consolas" w:hAnsi="Consolas"/>
          <w:color w:val="0B5C45"/>
          <w:sz w:val="19"/>
        </w:rPr>
        <w:t>PrimaryCta</w:t>
      </w:r>
      <w:r>
        <w:t>, a vendor</w:t>
      </w:r>
    </w:p>
    <w:p>
      <w:pPr>
        <w:spacing w:after="120"/>
      </w:pPr>
      <w:r>
        <w:t xml:space="preserve">metric is the same big-number treatment. If you reach for a raw </w:t>
      </w:r>
      <w:r>
        <w:rPr>
          <w:rFonts w:ascii="Consolas" w:hAnsi="Consolas"/>
          <w:color w:val="0B5C45"/>
          <w:sz w:val="19"/>
        </w:rPr>
        <w:t>rounded-2xl border</w:t>
      </w:r>
      <w:r>
        <w:t xml:space="preserve"> you probably want a primitive.</w:t>
      </w:r>
    </w:p>
    <w:p>
      <w:pPr>
        <w:spacing w:before="240" w:after="60"/>
      </w:pPr>
      <w:r>
        <w:rPr>
          <w:b/>
          <w:color w:val="0B5C45"/>
          <w:sz w:val="26"/>
        </w:rPr>
        <w:t>Role model (within one vendor account)</w:t>
      </w:r>
    </w:p>
    <w:p>
      <w:pPr>
        <w:spacing w:after="120"/>
      </w:pPr>
      <w:r>
        <w:t xml:space="preserve">Terminology, used consistently throughout: a </w:t>
      </w:r>
      <w:r>
        <w:rPr>
          <w:b/>
        </w:rPr>
        <w:t>Vendor</w:t>
      </w:r>
      <w:r>
        <w:t xml:space="preserve"> is the SaaS </w:t>
      </w:r>
      <w:r>
        <w:rPr>
          <w:b/>
        </w:rPr>
        <w:t>company</w:t>
      </w:r>
      <w:r>
        <w:t xml:space="preserve">; a </w:t>
      </w:r>
      <w:r>
        <w:rPr>
          <w:b/>
        </w:rPr>
        <w:t>User</w:t>
      </w:r>
      <w:r>
        <w:t xml:space="preserve"> is an </w:t>
      </w:r>
      <w:r>
        <w:rPr>
          <w:b/>
        </w:rPr>
        <w:t>employee</w:t>
      </w:r>
      <w:r>
        <w:t xml:space="preserve"> of that company using the platform. A vendor is an </w:t>
      </w:r>
      <w:r>
        <w:rPr>
          <w:b/>
        </w:rPr>
        <w:t>organisation account with multiple users</w:t>
      </w:r>
      <w:r>
        <w:t>, not a single login. Role decides what renders, same pattern as the admin portal's super-admin / staff split.</w:t>
      </w:r>
    </w:p>
    <w:p>
      <w:pPr>
        <w:pStyle w:val="ListBullet"/>
      </w:pPr>
      <w:r>
        <w:rPr>
          <w:b/>
        </w:rPr>
        <w:t>Max 6 users per vendor for now.</w:t>
      </w:r>
      <w:r>
        <w:t xml:space="preserve"> Cap the number of user seats at six per</w:t>
      </w:r>
    </w:p>
    <w:p>
      <w:pPr>
        <w:spacing w:after="120"/>
      </w:pPr>
      <w:r>
        <w:t>vendor account at this stage (revisit later).</w:t>
      </w:r>
    </w:p>
    <w:p>
      <w:pPr>
        <w:pStyle w:val="ListBullet"/>
      </w:pPr>
      <w:r>
        <w:rPr>
          <w:b/>
        </w:rPr>
        <w:t>Work email only.</w:t>
      </w:r>
      <w:r>
        <w:t xml:space="preserve"> A vendor account can only be created with a **company</w:t>
      </w:r>
    </w:p>
    <w:p>
      <w:pPr>
        <w:spacing w:after="120"/>
      </w:pPr>
      <w:r>
        <w:t>email</w:t>
      </w:r>
      <w:r>
        <w:rPr>
          <w:b/>
        </w:rPr>
        <w:t xml:space="preserve">; </w:t>
      </w:r>
      <w:r>
        <w:t>generic / free domains (gmail.com, outlook.com, etc.) are blocked at sign-up</w:t>
      </w:r>
      <w:r>
        <w:rPr>
          <w:b/>
        </w:rPr>
        <w:t xml:space="preserve">. The </w:t>
      </w:r>
      <w:r>
        <w:t>first work-email sign-up from a company creates the Vendor org and becomes the Owner</w:t>
      </w:r>
      <w:r>
        <w:rPr>
          <w:b/>
        </w:rPr>
        <w:t xml:space="preserve">; the Owner then </w:t>
      </w:r>
      <w:r>
        <w:t>invites the other users** by email. (Guard: if someone signs up on a domain that already has a vendor, route them to "request to join" the existing account rather than create a duplicate.)</w:t>
      </w:r>
    </w:p>
    <w:p>
      <w:pPr>
        <w:pStyle w:val="ListBullet"/>
      </w:pPr>
      <w:r>
        <w:rPr>
          <w:b/>
        </w:rPr>
        <w:t>Account owner / admin</w:t>
      </w:r>
      <w:r>
        <w:t xml:space="preserve"> (the person who bought the package): everything,</w:t>
      </w:r>
    </w:p>
    <w:p>
      <w:pPr>
        <w:spacing w:after="120"/>
      </w:pPr>
      <w:r>
        <w:t xml:space="preserve">including </w:t>
      </w:r>
      <w:r>
        <w:rPr>
          <w:b/>
        </w:rPr>
        <w:t>Billing &amp; credits</w:t>
      </w:r>
      <w:r>
        <w:t xml:space="preserve">, </w:t>
      </w:r>
      <w:r>
        <w:rPr>
          <w:b/>
        </w:rPr>
        <w:t>Team</w:t>
      </w:r>
      <w:r>
        <w:t xml:space="preserve"> (invite and remove users), and a rolled-up view of every user's requests and meetings.</w:t>
      </w:r>
    </w:p>
    <w:p>
      <w:pPr>
        <w:pStyle w:val="ListBullet"/>
      </w:pPr>
      <w:r>
        <w:rPr>
          <w:b/>
        </w:rPr>
        <w:t>Member / user</w:t>
      </w:r>
      <w:r>
        <w:t xml:space="preserve"> (an SDR or AE on the team): browse the executive list, send</w:t>
      </w:r>
    </w:p>
    <w:p>
      <w:pPr>
        <w:spacing w:after="120"/>
      </w:pPr>
      <w:r>
        <w:t xml:space="preserve">requests, manage </w:t>
      </w:r>
      <w:r>
        <w:rPr>
          <w:b/>
        </w:rPr>
        <w:t>their own</w:t>
      </w:r>
      <w:r>
        <w:t xml:space="preserve"> meetings, see giving. Billing and team management do not render.</w:t>
      </w:r>
    </w:p>
    <w:p>
      <w:pPr>
        <w:spacing w:after="120"/>
      </w:pPr>
      <w:r>
        <w:t>Both roles see the executive list and the giving view. Keep it one portal; hide by role rather than building two apps.</w:t>
      </w:r>
    </w:p>
    <w:p>
      <w:pPr>
        <w:spacing w:before="240" w:after="60"/>
      </w:pPr>
      <w:r>
        <w:rPr>
          <w:b/>
          <w:color w:val="0B5C45"/>
          <w:sz w:val="26"/>
        </w:rPr>
        <w:t>Global shell</w:t>
      </w:r>
    </w:p>
    <w:p>
      <w:pPr>
        <w:spacing w:after="120"/>
      </w:pPr>
      <w:r>
        <w:t>Every screen shares one frame: a left sidebar, a top bar (credit balance, notifications bell, account menu), and a main content area that changes per section. This deliberately departs from MeetMagic's top-tab + separate "Organisation" area, one persistent sidebar, org-vs-seat handled by role.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┌ theGoodintro ─────────────────────[◈ 7 credits]─[🔔2]─[Vendor ▾]─┐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┌────────────┐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│ Dashboard  │   &lt;- main content area changes per section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│ Get started│   &lt;- onboarding checklist (badge until done)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│ Leaders 🔒 │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│ Requests ⬤3│ 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│ Meetings   │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│ Giving     │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│ ─────────  │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│ Team       │  (owner only)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│ Billing    │  (owner only)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│ Settings   │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└────────────┘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>Sidebar order reads "what I do here" top to bottom: Dashboard, Get started, Leaders, Requests, Meetings, Giving, then account-level Team / Billing / Settings. We say </w:t>
      </w:r>
      <w:r>
        <w:rPr>
          <w:b/>
        </w:rPr>
        <w:t>Leaders</w:t>
      </w:r>
      <w:r>
        <w:t xml:space="preserve">, not "Executives", it matches the vendor copy ("Reach leaders honestly"). </w:t>
      </w:r>
      <w:r>
        <w:rPr>
          <w:b/>
        </w:rPr>
        <w:t>Get started</w:t>
      </w:r>
      <w:r>
        <w:t xml:space="preserve"> holds the onboarding checklist (see Getting started); it carries a count badge while items are outstanding and can recede once the checklist is complete. Count badges show requests awaiting a leader's answer and meetings coming up. The bell carries "leader accepted / declined", "meeting booked", "meeting rescheduled", and "gift confirmed" notifications.</w:t>
      </w:r>
    </w:p>
    <w:p>
      <w:pPr>
        <w:spacing w:before="240" w:after="60"/>
      </w:pPr>
      <w:r>
        <w:rPr>
          <w:b/>
          <w:color w:val="0B5C45"/>
          <w:sz w:val="26"/>
        </w:rPr>
        <w:t>Screens</w:t>
      </w:r>
    </w:p>
    <w:p>
      <w:pPr>
        <w:spacing w:before="160" w:after="60"/>
      </w:pPr>
      <w:r>
        <w:rPr>
          <w:b/>
          <w:color w:val="0B5C45"/>
          <w:sz w:val="23"/>
        </w:rPr>
        <w:t>Dashboard</w:t>
      </w:r>
    </w:p>
    <w:p>
      <w:pPr>
        <w:spacing w:after="120"/>
      </w:pPr>
      <w:r>
        <w:rPr>
          <w:b/>
        </w:rPr>
        <w:t>The vendor lands here on login.</w:t>
      </w:r>
      <w:r>
        <w:t xml:space="preserve"> It follows the shared hyperlinked-card helicopter pattern set out in the admin brief (HR Partner reference: side-menu, land straight on the dashboard, colour-coded cards that each link into their module), scoped to this vendor's own world: their requests, meetings, credits, and giving. A skinny metrics ribbon across the top, then the work below. One adaptive page: the owner sees account-wide numbers, a seat sees their own.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┌ DASHBOARD ─────────────────────────────────────────────────────┐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┌─ metrics ribbon (skinny) ────────────────────────────────────┐│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│ 4 pending · 2 scheduled · 18 done │ 8 charities │ $X to Good  ││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└───────────────────────────────────────────────────────────────┘│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UPCOMING MEETINGS                              NEEDS YOUR NOTE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┌──────────────────────────┐  ┌──────────────────────────────┐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│ 28 May · Jane Doe, CFO    │  │ Leader accepted, confirm     │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│ Acme Corp · Join          │  │ time · Leader declined: rebook│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│ 19 Jun · ...              │  │ ...                           │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└──────────────────────────┘  └──────────────────────────────┘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</w:pPr>
      <w:r>
        <w:t>Ribbon metrics (the MeetMagic "Your overview" set, re-cut): requests pending,</w:t>
      </w:r>
    </w:p>
    <w:p>
      <w:pPr>
        <w:spacing w:after="120"/>
      </w:pPr>
      <w:r>
        <w:t>meetings scheduled, meetings completed, charities supported, total to Good. Credit balance also lives in the top bar.</w:t>
      </w:r>
    </w:p>
    <w:p>
      <w:pPr>
        <w:pStyle w:val="ListBullet"/>
      </w:pPr>
      <w:r>
        <w:t xml:space="preserve">Two work panels under the ribbon: </w:t>
      </w:r>
      <w:r>
        <w:rPr>
          <w:b/>
        </w:rPr>
        <w:t>upcoming meetings</w:t>
      </w:r>
      <w:r>
        <w:t xml:space="preserve"> (with join link) and an</w:t>
      </w:r>
    </w:p>
    <w:p>
      <w:pPr>
        <w:spacing w:after="120"/>
      </w:pPr>
      <w:r>
        <w:rPr>
          <w:b/>
        </w:rPr>
        <w:t>action list</w:t>
      </w:r>
      <w:r>
        <w:t xml:space="preserve"> (a leader accepted and a time needs confirming, a leader declined and the request can be rebooked, a meeting was moved). This replaces MeetMagic's four "matches" status tabs with a single, calmer surface.</w:t>
      </w:r>
    </w:p>
    <w:p>
      <w:pPr>
        <w:pStyle w:val="ListBullet"/>
      </w:pPr>
      <w:r>
        <w:rPr>
          <w:b/>
        </w:rPr>
        <w:t>Outstanding onboarding shows here.</w:t>
      </w:r>
      <w:r>
        <w:t xml:space="preserve"> While the onboarding checklist has open</w:t>
      </w:r>
    </w:p>
    <w:p>
      <w:pPr>
        <w:spacing w:after="120"/>
      </w:pPr>
      <w:r>
        <w:t xml:space="preserve">items, a prominent </w:t>
      </w:r>
      <w:r>
        <w:rPr>
          <w:b/>
        </w:rPr>
        <w:t>"Complete your checklist"</w:t>
      </w:r>
      <w:r>
        <w:t xml:space="preserve"> shortcut card sits at the top of the dashboard (the HR Partner dashboard shortcut pattern), linking into Get started. It quietly recedes once the checklist is done.</w:t>
      </w:r>
    </w:p>
    <w:p>
      <w:pPr>
        <w:spacing w:before="160" w:after="60"/>
      </w:pPr>
      <w:r>
        <w:rPr>
          <w:b/>
          <w:color w:val="0B5C45"/>
          <w:sz w:val="23"/>
        </w:rPr>
        <w:t>Getting started (onboarding checklists)</w:t>
      </w:r>
    </w:p>
    <w:p>
      <w:pPr>
        <w:spacing w:after="120"/>
      </w:pPr>
      <w:r>
        <w:t xml:space="preserve">The vendor's guided first run, and the answer to "the less work for me (Issy) the better". A vendor lands here on first login and works a </w:t>
      </w:r>
      <w:r>
        <w:rPr>
          <w:b/>
        </w:rPr>
        <w:t>checklist of onboarding tasks</w:t>
      </w:r>
      <w:r>
        <w:t xml:space="preserve"> with almost no hand-holding from us. The whole feature mirrors HR Partner's Checklists (attached screenshots): structure and flow from them, our emerald-on-paper look, never their pink.</w:t>
      </w:r>
    </w:p>
    <w:p>
      <w:pPr>
        <w:spacing w:after="120"/>
      </w:pPr>
      <w:r>
        <w:rPr>
          <w:b/>
        </w:rPr>
        <w:t>Authored in the admin portal, auto-attached on payment.</w:t>
      </w:r>
      <w:r>
        <w:t xml:space="preserve"> Issy builds one onboarding checklist template once, in the admin portal, and it </w:t>
      </w:r>
      <w:r>
        <w:rPr>
          <w:b/>
        </w:rPr>
        <w:t>auto-attaches to every new paying vendor</w:t>
      </w:r>
      <w:r>
        <w:t xml:space="preserve"> (and can attach to each new seat). Vendors never see it until they have paid; it is part of unlocking the platform, not a marketing step. (Admin authoring is specced in the admin brief.)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┌ GET STARTED ───────────────────────────────────────────────────┐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A short welcome message from Issy explaining what to do below.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         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☐ Complete your profile            (written task)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☐ Read the vendor guidelines       [ Open document ]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☐ Watch the 2-min platform tour    [ ▶ video ]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☐ Sign the code of conduct         [ Sign document ]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☐ Upload your company one-pager    [ Drop file / optional ]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☐ Acknowledge the giving promise   (external link)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         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Progress: 2 / 6 (33%)   saved automatically as you tick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</w:pPr>
      <w:r>
        <w:rPr>
          <w:b/>
        </w:rPr>
        <w:t>Top:</w:t>
      </w:r>
      <w:r>
        <w:t xml:space="preserve"> a custom </w:t>
      </w:r>
      <w:r>
        <w:rPr>
          <w:b/>
        </w:rPr>
        <w:t>welcome message from the admin</w:t>
      </w:r>
      <w:r>
        <w:t xml:space="preserve"> (Issy) explaining what the</w:t>
      </w:r>
    </w:p>
    <w:p>
      <w:pPr>
        <w:spacing w:after="120"/>
      </w:pPr>
      <w:r>
        <w:t>checklist is and why it matters, carried over from the assignment.</w:t>
      </w:r>
    </w:p>
    <w:p>
      <w:pPr>
        <w:pStyle w:val="ListBullet"/>
      </w:pPr>
      <w:r>
        <w:rPr>
          <w:b/>
        </w:rPr>
        <w:t>Below:</w:t>
      </w:r>
      <w:r>
        <w:t xml:space="preserve"> a </w:t>
      </w:r>
      <w:r>
        <w:rPr>
          <w:b/>
        </w:rPr>
        <w:t>tickable list of task items</w:t>
      </w:r>
      <w:r>
        <w:t>. Item types to support (the HR</w:t>
      </w:r>
    </w:p>
    <w:p>
      <w:pPr>
        <w:spacing w:after="120"/>
      </w:pPr>
      <w:r>
        <w:t>Partner set, mapped to us):</w:t>
      </w:r>
    </w:p>
    <w:p>
      <w:pPr>
        <w:pStyle w:val="ListBullet2"/>
      </w:pPr>
      <w:r>
        <w:t xml:space="preserve">a </w:t>
      </w:r>
      <w:r>
        <w:rPr>
          <w:b/>
        </w:rPr>
        <w:t>plain checkbox</w:t>
      </w:r>
      <w:r>
        <w:t xml:space="preserve"> task (e.g. "fill out your profile"),</w:t>
      </w:r>
    </w:p>
    <w:p>
      <w:pPr>
        <w:pStyle w:val="ListBullet2"/>
      </w:pPr>
      <w:r>
        <w:rPr>
          <w:b/>
        </w:rPr>
        <w:t>read / view an internal document</w:t>
      </w:r>
      <w:r>
        <w:t xml:space="preserve"> (PDF such as vendor guidelines or the</w:t>
      </w:r>
    </w:p>
    <w:p>
      <w:pPr>
        <w:spacing w:after="120"/>
      </w:pPr>
      <w:r>
        <w:t>giving promise) before it can be ticked,</w:t>
      </w:r>
    </w:p>
    <w:p>
      <w:pPr>
        <w:pStyle w:val="ListBullet2"/>
      </w:pPr>
      <w:r>
        <w:rPr>
          <w:b/>
        </w:rPr>
        <w:t>watch a video</w:t>
      </w:r>
      <w:r>
        <w:t xml:space="preserve"> (e.g. a short platform tour),</w:t>
      </w:r>
    </w:p>
    <w:p>
      <w:pPr>
        <w:pStyle w:val="ListBullet2"/>
      </w:pPr>
      <w:r>
        <w:rPr>
          <w:b/>
        </w:rPr>
        <w:t>sign a document</w:t>
      </w:r>
      <w:r>
        <w:t xml:space="preserve"> (e.g. code of conduct), via the e-sign step,</w:t>
      </w:r>
    </w:p>
    <w:p>
      <w:pPr>
        <w:pStyle w:val="ListBullet2"/>
      </w:pPr>
      <w:r>
        <w:rPr>
          <w:b/>
        </w:rPr>
        <w:t>upload a file</w:t>
      </w:r>
      <w:r>
        <w:t xml:space="preserve"> against the item (mandatory or optional, labelled clearly),</w:t>
      </w:r>
    </w:p>
    <w:p>
      <w:pPr>
        <w:pStyle w:val="ListBullet2"/>
      </w:pPr>
      <w:r>
        <w:rPr>
          <w:b/>
        </w:rPr>
        <w:t>visit an external link</w:t>
      </w:r>
      <w:r>
        <w:t xml:space="preserve"> before completing,</w:t>
      </w:r>
    </w:p>
    <w:p>
      <w:pPr>
        <w:pStyle w:val="ListBullet2"/>
      </w:pPr>
      <w:r>
        <w:rPr>
          <w:b/>
        </w:rPr>
        <w:t>complete an internal form</w:t>
      </w:r>
      <w:r>
        <w:t>.</w:t>
      </w:r>
    </w:p>
    <w:p>
      <w:pPr>
        <w:pStyle w:val="ListBullet"/>
      </w:pPr>
      <w:r>
        <w:rPr>
          <w:b/>
        </w:rPr>
        <w:t>Gating:</w:t>
      </w:r>
      <w:r>
        <w:t xml:space="preserve"> items that require an action (sign, upload, view, form) keep their</w:t>
      </w:r>
    </w:p>
    <w:p>
      <w:pPr>
        <w:spacing w:after="120"/>
      </w:pPr>
      <w:r>
        <w:rPr>
          <w:b/>
        </w:rPr>
        <w:t>checkbox disabled until the action is done</w:t>
      </w:r>
      <w:r>
        <w:t>, so a vendor cannot tick past a required step.</w:t>
      </w:r>
    </w:p>
    <w:p>
      <w:pPr>
        <w:pStyle w:val="ListBullet"/>
      </w:pPr>
      <w:r>
        <w:rPr>
          <w:b/>
        </w:rPr>
        <w:t>Auto-save:</w:t>
      </w:r>
      <w:r>
        <w:t xml:space="preserve"> ticking an item saves immediately. No save button.</w:t>
      </w:r>
    </w:p>
    <w:p>
      <w:pPr>
        <w:pStyle w:val="ListBullet"/>
      </w:pPr>
      <w:r>
        <w:rPr>
          <w:b/>
        </w:rPr>
        <w:t>"Your checklists" list:</w:t>
      </w:r>
      <w:r>
        <w:t xml:space="preserve"> a vendor with more than one checklist sees a list</w:t>
      </w:r>
    </w:p>
    <w:p>
      <w:pPr>
        <w:spacing w:after="120"/>
      </w:pPr>
      <w:r>
        <w:t xml:space="preserve">(Checklist · Status · Created · Progress · action), each row showing </w:t>
      </w:r>
      <w:r>
        <w:rPr>
          <w:b/>
        </w:rPr>
        <w:t>New / In progress / Completed</w:t>
      </w:r>
      <w:r>
        <w:t xml:space="preserve">, a </w:t>
      </w:r>
      <w:r>
        <w:rPr>
          <w:b/>
        </w:rPr>
        <w:t>completed X / Y (percent)</w:t>
      </w:r>
      <w:r>
        <w:t xml:space="preserve"> progress bar, an </w:t>
      </w:r>
      <w:r>
        <w:rPr>
          <w:b/>
        </w:rPr>
        <w:t>"Items pending admin review"</w:t>
      </w:r>
      <w:r>
        <w:t xml:space="preserve"> note where relevant, and an </w:t>
      </w:r>
      <w:r>
        <w:rPr>
          <w:b/>
        </w:rPr>
        <w:t>Update</w:t>
      </w:r>
      <w:r>
        <w:t xml:space="preserve"> (or </w:t>
      </w:r>
      <w:r>
        <w:rPr>
          <w:b/>
        </w:rPr>
        <w:t>View</w:t>
      </w:r>
      <w:r>
        <w:t xml:space="preserve"> when done) action. Mirrors the HR Partner "Your Checklists" card.</w:t>
      </w:r>
    </w:p>
    <w:p>
      <w:pPr>
        <w:spacing w:before="160" w:after="60"/>
      </w:pPr>
      <w:r>
        <w:rPr>
          <w:b/>
          <w:color w:val="0B5C45"/>
          <w:sz w:val="21"/>
        </w:rPr>
        <w:t>How a vendor completes a checklist (flow)</w:t>
      </w:r>
    </w:p>
    <w:p>
      <w:pPr>
        <w:pStyle w:val="ListBullet"/>
      </w:pPr>
      <w:r>
        <w:rPr>
          <w:b/>
        </w:rPr>
        <w:t>Notified by email.</w:t>
      </w:r>
      <w:r>
        <w:t xml:space="preserve"> When a checklist is assigned, the vendor gets an email</w:t>
      </w:r>
    </w:p>
    <w:p>
      <w:pPr>
        <w:spacing w:after="120"/>
      </w:pPr>
      <w:r>
        <w:t xml:space="preserve">with the admin's custom message and a </w:t>
      </w:r>
      <w:r>
        <w:rPr>
          <w:b/>
        </w:rPr>
        <w:t>summary of the items</w:t>
      </w:r>
      <w:r>
        <w:t xml:space="preserve">, plus a direct link to log in. Items </w:t>
      </w:r>
      <w:r>
        <w:rPr>
          <w:b/>
        </w:rPr>
        <w:t>cannot be completed from the email</w:t>
      </w:r>
      <w:r>
        <w:t>; the link takes them into the portal.</w:t>
      </w:r>
    </w:p>
    <w:p>
      <w:pPr>
        <w:pStyle w:val="ListBullet"/>
      </w:pPr>
      <w:r>
        <w:rPr>
          <w:b/>
        </w:rPr>
        <w:t>Two ways in:</w:t>
      </w:r>
      <w:r>
        <w:t xml:space="preserve"> the </w:t>
      </w:r>
      <w:r>
        <w:rPr>
          <w:b/>
        </w:rPr>
        <w:t>Get started / Checklists</w:t>
      </w:r>
      <w:r>
        <w:t xml:space="preserve"> sidebar item, or the</w:t>
      </w:r>
    </w:p>
    <w:p>
      <w:pPr>
        <w:spacing w:after="120"/>
      </w:pPr>
      <w:r>
        <w:rPr>
          <w:b/>
        </w:rPr>
        <w:t>"Complete your checklist"</w:t>
      </w:r>
      <w:r>
        <w:t xml:space="preserve"> shortcut on the dashboard.</w:t>
      </w:r>
    </w:p>
    <w:p>
      <w:pPr>
        <w:pStyle w:val="ListBullet"/>
      </w:pPr>
      <w:r>
        <w:rPr>
          <w:b/>
        </w:rPr>
        <w:t>Inside:</w:t>
      </w:r>
      <w:r>
        <w:t xml:space="preserve"> the due date, the admin's message, and the items. Complete any</w:t>
      </w:r>
    </w:p>
    <w:p>
      <w:pPr>
        <w:spacing w:after="120"/>
      </w:pPr>
      <w:r>
        <w:t>required task (sign, upload, view, form) to unlock each checkbox; ticking auto-saves.</w:t>
      </w:r>
    </w:p>
    <w:p>
      <w:pPr>
        <w:pStyle w:val="ListBullet"/>
      </w:pPr>
      <w:r>
        <w:rPr>
          <w:b/>
        </w:rPr>
        <w:t>Reminders:</w:t>
      </w:r>
      <w:r>
        <w:t xml:space="preserve"> the system sends </w:t>
      </w:r>
      <w:r>
        <w:rPr>
          <w:b/>
        </w:rPr>
        <w:t>periodic reminders</w:t>
      </w:r>
      <w:r>
        <w:t xml:space="preserve"> while items remain</w:t>
      </w:r>
    </w:p>
    <w:p>
      <w:pPr>
        <w:spacing w:after="120"/>
      </w:pPr>
      <w:r>
        <w:t>outstanding (cadence editable in admin Settings). Honest nudges, no urgency theatre (brand rule).</w:t>
      </w:r>
    </w:p>
    <w:p>
      <w:pPr>
        <w:pStyle w:val="ListBullet"/>
      </w:pPr>
      <w:r>
        <w:rPr>
          <w:b/>
        </w:rPr>
        <w:t>Admin-review / pending state:</w:t>
      </w:r>
      <w:r>
        <w:t xml:space="preserve"> some items may need Issy to review or to</w:t>
      </w:r>
    </w:p>
    <w:p>
      <w:pPr>
        <w:spacing w:after="120"/>
      </w:pPr>
      <w:r>
        <w:t xml:space="preserve">complete a paired admin task before the checklist can close; those show as </w:t>
      </w:r>
      <w:r>
        <w:rPr>
          <w:b/>
        </w:rPr>
        <w:t>"pending admin review"</w:t>
      </w:r>
      <w:r>
        <w:t xml:space="preserve"> rather than blocking the vendor silently.</w:t>
      </w:r>
    </w:p>
    <w:p>
      <w:pPr>
        <w:spacing w:before="160" w:after="60"/>
      </w:pPr>
      <w:r>
        <w:rPr>
          <w:b/>
          <w:color w:val="0B5C45"/>
          <w:sz w:val="23"/>
        </w:rPr>
        <w:t>Executive list (name TBD), locked until payment</w:t>
      </w:r>
    </w:p>
    <w:p>
      <w:pPr>
        <w:spacing w:after="120"/>
      </w:pPr>
      <w:r>
        <w:t xml:space="preserve">The browseable list of vetted executives. This is the heart of the portal and where the </w:t>
      </w:r>
      <w:r>
        <w:rPr>
          <w:b/>
        </w:rPr>
        <w:t>payment gate</w:t>
      </w:r>
      <w:r>
        <w:t xml:space="preserve"> lives. (Final customer-facing name is TBD; "Leaders" and "Executive list" are both in play.)</w:t>
      </w:r>
    </w:p>
    <w:p>
      <w:pPr>
        <w:pStyle w:val="ListBullet"/>
      </w:pPr>
      <w:r>
        <w:rPr>
          <w:b/>
        </w:rPr>
        <w:t>Gated until vetted and paid</w:t>
      </w:r>
      <w:r>
        <w:t xml:space="preserve"> (see Account lifecycle). Pre-access the **nav</w:t>
      </w:r>
    </w:p>
    <w:p>
      <w:pPr>
        <w:spacing w:after="120"/>
      </w:pPr>
      <w:r>
        <w:t>item stays visible</w:t>
      </w:r>
      <w:r>
        <w:rPr>
          <w:b/>
        </w:rPr>
        <w:t xml:space="preserve"> but the page shows a </w:t>
      </w:r>
      <w:r>
        <w:t>"book your call"</w:t>
      </w:r>
      <w:r>
        <w:rPr>
          <w:b/>
        </w:rPr>
        <w:t xml:space="preserve"> state (the Calendly vetting step), not a paywall and not the list. After Issy approves and payment is confirmed, the </w:t>
      </w:r>
      <w:r>
        <w:t>full list shows immediately</w:t>
      </w:r>
      <w:r>
        <w:rPr>
          <w:b/>
        </w:rPr>
        <w:t xml:space="preserve"> with the credit balance, and requesting becomes available. Requesting a meeting is </w:t>
      </w:r>
      <w:r>
        <w:t>accessible only after payment**. The list unlocking on payment is a hard rule from PLATFORM_WORKFLOWS.</w:t>
      </w:r>
    </w:p>
    <w:p>
      <w:pPr>
        <w:pStyle w:val="ListBullet"/>
      </w:pPr>
      <w:r>
        <w:rPr>
          <w:b/>
        </w:rPr>
        <w:t>Filters (clean filter bar):</w:t>
      </w:r>
    </w:p>
    <w:p>
      <w:pPr>
        <w:pStyle w:val="ListBullet2"/>
      </w:pPr>
      <w:r>
        <w:rPr>
          <w:b/>
        </w:rPr>
        <w:t>Company industry</w:t>
      </w:r>
    </w:p>
    <w:p>
      <w:pPr>
        <w:pStyle w:val="ListBullet2"/>
      </w:pPr>
      <w:r>
        <w:rPr>
          <w:b/>
        </w:rPr>
        <w:t>Title</w:t>
      </w:r>
    </w:p>
    <w:p>
      <w:pPr>
        <w:pStyle w:val="ListBullet2"/>
      </w:pPr>
      <w:r>
        <w:rPr>
          <w:b/>
        </w:rPr>
        <w:t>Location</w:t>
      </w:r>
      <w:r>
        <w:t xml:space="preserve"> (just Australia for now, but bake the filter in for going global)</w:t>
      </w:r>
    </w:p>
    <w:p>
      <w:pPr>
        <w:pStyle w:val="ListBullet2"/>
      </w:pPr>
      <w:r>
        <w:rPr>
          <w:b/>
        </w:rPr>
        <w:t>Company name</w:t>
      </w:r>
      <w:r>
        <w:t xml:space="preserve"> search bar (look up specific companies)</w:t>
      </w:r>
    </w:p>
    <w:p>
      <w:pPr>
        <w:pStyle w:val="ListBullet"/>
      </w:pPr>
      <w:r>
        <w:rPr>
          <w:b/>
        </w:rPr>
        <w:t>List columns:</w:t>
      </w:r>
      <w:r>
        <w:t xml:space="preserve"> Profile picture · Full name · Company name · Title ·</w:t>
      </w:r>
    </w:p>
    <w:p>
      <w:pPr>
        <w:spacing w:after="120"/>
      </w:pPr>
      <w:r>
        <w:t xml:space="preserve">Industry · </w:t>
      </w:r>
      <w:r>
        <w:rPr>
          <w:b/>
        </w:rPr>
        <w:t>Status</w:t>
      </w:r>
      <w:r>
        <w:t xml:space="preserve"> · </w:t>
      </w:r>
      <w:r>
        <w:rPr>
          <w:b/>
        </w:rPr>
        <w:t>Action</w:t>
      </w:r>
      <w:r>
        <w:t>. Keep it a clean, scannable list.</w:t>
      </w:r>
    </w:p>
    <w:p>
      <w:pPr>
        <w:pStyle w:val="ListBullet"/>
      </w:pPr>
      <w:r>
        <w:rPr>
          <w:b/>
        </w:rPr>
        <w:t>Status column (visibility across the whole vendor):</w:t>
      </w:r>
      <w:r>
        <w:t xml:space="preserve"> shows what **any user at</w:t>
      </w:r>
    </w:p>
    <w:p>
      <w:pPr>
        <w:spacing w:after="120"/>
      </w:pPr>
      <w:r>
        <w:t>the vendor</w:t>
      </w:r>
      <w:r>
        <w:rPr>
          <w:b/>
        </w:rPr>
        <w:t xml:space="preserve"> has already actioned with that executive, so the team can see before they double-touch a leader. Values: </w:t>
      </w:r>
      <w:r>
        <w:t>Request sent · Meeting complete · Declined</w:t>
      </w:r>
      <w:r>
        <w:rPr>
          <w:b/>
        </w:rPr>
        <w:t xml:space="preserve"> (blank if no one has actioned them). It is </w:t>
      </w:r>
      <w:r>
        <w:t>informational, not a block**: re-requesting the same executive is allowed (a vendor is spending their own credits, and we doubt anyone pays for the same exec twice, so it is a rare case we simply make visible rather than prevent).</w:t>
      </w:r>
    </w:p>
    <w:p>
      <w:pPr>
        <w:spacing w:before="160" w:after="60"/>
      </w:pPr>
      <w:r>
        <w:rPr>
          <w:b/>
          <w:color w:val="0B5C45"/>
          <w:sz w:val="21"/>
        </w:rPr>
        <w:t>Executive detail (pop-up, not a new page)</w:t>
      </w:r>
    </w:p>
    <w:p>
      <w:pPr>
        <w:spacing w:after="120"/>
      </w:pPr>
      <w:r>
        <w:t xml:space="preserve">The </w:t>
      </w:r>
      <w:r>
        <w:rPr>
          <w:b/>
        </w:rPr>
        <w:t>Action</w:t>
      </w:r>
      <w:r>
        <w:t xml:space="preserve"> button opens a </w:t>
      </w:r>
      <w:r>
        <w:rPr>
          <w:b/>
        </w:rPr>
        <w:t>pop-up</w:t>
      </w:r>
      <w:r>
        <w:t xml:space="preserve"> (modal), not a new page, with more on that executive:</w:t>
      </w:r>
    </w:p>
    <w:p>
      <w:pPr>
        <w:pStyle w:val="ListBullet"/>
      </w:pPr>
      <w:r>
        <w:t xml:space="preserve">their </w:t>
      </w:r>
      <w:r>
        <w:rPr>
          <w:b/>
        </w:rPr>
        <w:t>public bio</w:t>
      </w:r>
      <w:r>
        <w:t xml:space="preserve"> if they have written one (**leave blank if they have not</w:t>
      </w:r>
    </w:p>
    <w:p>
      <w:pPr>
        <w:spacing w:after="120"/>
      </w:pPr>
      <w:r>
        <w:t>uploaded one yet**),</w:t>
      </w:r>
    </w:p>
    <w:p>
      <w:pPr>
        <w:pStyle w:val="ListBullet"/>
      </w:pPr>
      <w:r>
        <w:t xml:space="preserve">the </w:t>
      </w:r>
      <w:r>
        <w:rPr>
          <w:b/>
        </w:rPr>
        <w:t>charity they are interested in / donate to</w:t>
      </w:r>
      <w:r>
        <w:t>,</w:t>
      </w:r>
    </w:p>
    <w:p>
      <w:pPr>
        <w:pStyle w:val="ListBullet"/>
      </w:pPr>
      <w:r>
        <w:t xml:space="preserve">the </w:t>
      </w:r>
      <w:r>
        <w:rPr>
          <w:b/>
        </w:rPr>
        <w:t>year they joined</w:t>
      </w:r>
      <w:r>
        <w:t xml:space="preserve"> the platform.</w:t>
      </w:r>
    </w:p>
    <w:p>
      <w:pPr>
        <w:spacing w:after="120"/>
      </w:pPr>
      <w:r>
        <w:t xml:space="preserve">Inside the pop-up is a button for the user to </w:t>
      </w:r>
      <w:r>
        <w:rPr>
          <w:b/>
        </w:rPr>
        <w:t>express interest in a meeting</w:t>
      </w:r>
      <w:r>
        <w:t xml:space="preserve">. Clicking it </w:t>
      </w:r>
      <w:r>
        <w:rPr>
          <w:b/>
        </w:rPr>
        <w:t>leaves the pop-up and opens a new full page</w:t>
      </w:r>
      <w:r>
        <w:t xml:space="preserve"> with the request form below.</w:t>
      </w:r>
    </w:p>
    <w:p>
      <w:pPr>
        <w:spacing w:before="160" w:after="60"/>
      </w:pPr>
      <w:r>
        <w:rPr>
          <w:b/>
          <w:color w:val="0B5C45"/>
          <w:sz w:val="21"/>
        </w:rPr>
        <w:t>The request form (full page, the qualification gate)</w:t>
      </w:r>
    </w:p>
    <w:p>
      <w:pPr>
        <w:spacing w:after="120"/>
      </w:pPr>
      <w:r>
        <w:t xml:space="preserve">A short form. </w:t>
      </w:r>
      <w:r>
        <w:rPr>
          <w:b/>
        </w:rPr>
        <w:t>The user's answers here are exactly what appears in the executive's email</w:t>
      </w:r>
      <w:r>
        <w:t xml:space="preserve">, so they are written for the executive. Use the UX/UI of the executive email we built earlier as the guide for how these answers render (see </w:t>
      </w:r>
      <w:r>
        <w:rPr>
          <w:color w:val="0B5C45"/>
          <w:u w:val="single"/>
        </w:rPr>
        <w:t>EXECUTIVE_PORTAL_BRIEF.md</w:t>
      </w:r>
      <w:r>
        <w:t>).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┌ REQUEST A MEETING ─ Jane Doe, CFO, Acme Corp ──────────────────┐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1. Who are we?                              (max 300 chars)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┌──────────────────────────────────────────────────────────┐│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│ The vendor and the problems you solve.                    ││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└──────────────────────────────────────────────────────────┘│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2. Why you, specifically?                   (max 300 chars)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┌──────────────────────────────────────────────────────────┐│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│ Why this executive would be interested in your product.   ││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└──────────────────────────────────────────────────────────┘│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3. Who will the executive be meeting with?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( ) Me            ( ) Someone else on the team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    If "someone else":  Full name [__] Title [__] Email [__]│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                                                       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Answers are sent to the executive to accept or decline.        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│  No credit charged now (only after a meeting is sat).  [ Submit ]│</w:t>
      </w:r>
    </w:p>
    <w:p>
      <w:pPr>
        <w:spacing w:after="0" w:before="0"/>
        <w:shd w:fill="F2F1EC"/>
      </w:pPr>
      <w:r>
        <w:rPr>
          <w:rFonts w:ascii="Consolas" w:hAnsi="Consolas"/>
          <w:color w:val="1A1A1A"/>
          <w:sz w:val="16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</w:pPr>
      <w:r>
        <w:rPr>
          <w:b/>
        </w:rPr>
        <w:t>Q1, "Who are we?"</w:t>
      </w:r>
      <w:r>
        <w:t xml:space="preserve"> the vendor and the problems they solve. **300 characters</w:t>
      </w:r>
    </w:p>
    <w:p>
      <w:pPr>
        <w:spacing w:after="120"/>
      </w:pPr>
      <w:r>
        <w:t>max.**</w:t>
      </w:r>
    </w:p>
    <w:p>
      <w:pPr>
        <w:pStyle w:val="ListBullet"/>
      </w:pPr>
      <w:r>
        <w:rPr>
          <w:b/>
        </w:rPr>
        <w:t>Q2, "Why you, specifically?"</w:t>
      </w:r>
      <w:r>
        <w:t xml:space="preserve"> why the user thinks this executive would be</w:t>
      </w:r>
    </w:p>
    <w:p>
      <w:pPr>
        <w:spacing w:after="120"/>
      </w:pPr>
      <w:r>
        <w:t xml:space="preserve">interested in the product. </w:t>
      </w:r>
      <w:r>
        <w:rPr>
          <w:b/>
        </w:rPr>
        <w:t>300 characters max.</w:t>
      </w:r>
      <w:r>
        <w:t xml:space="preserve"> Both are required; this is the quality bar that keeps the network worth an executive's time.</w:t>
      </w:r>
    </w:p>
    <w:p>
      <w:pPr>
        <w:pStyle w:val="ListBullet"/>
      </w:pPr>
      <w:r>
        <w:rPr>
          <w:b/>
        </w:rPr>
        <w:t>Q3, "Who will the executive be meeting with?"</w:t>
      </w:r>
      <w:r>
        <w:t xml:space="preserve"> either </w:t>
      </w:r>
      <w:r>
        <w:rPr>
          <w:b/>
        </w:rPr>
        <w:t>(a) me</w:t>
      </w:r>
      <w:r>
        <w:t xml:space="preserve"> (the current</w:t>
      </w:r>
    </w:p>
    <w:p>
      <w:pPr>
        <w:spacing w:after="120"/>
      </w:pPr>
      <w:r>
        <w:t xml:space="preserve">user) or </w:t>
      </w:r>
      <w:r>
        <w:rPr>
          <w:b/>
        </w:rPr>
        <w:t>(b) someone else on the team</w:t>
      </w:r>
      <w:r>
        <w:t xml:space="preserve"> (a user booking on behalf of a sales exec or manager, think an SDR booking for the team). If </w:t>
      </w:r>
      <w:r>
        <w:rPr>
          <w:b/>
        </w:rPr>
        <w:t>(b)</w:t>
      </w:r>
      <w:r>
        <w:t xml:space="preserve">, capture the </w:t>
      </w:r>
      <w:r>
        <w:rPr>
          <w:b/>
        </w:rPr>
        <w:t>other person's full name, title, and email</w:t>
      </w:r>
      <w:r>
        <w:t xml:space="preserve">. The email matters: once the meeting is confirmed, the </w:t>
      </w:r>
      <w:r>
        <w:rPr>
          <w:b/>
        </w:rPr>
        <w:t>invite is sent to both vendor-side emails</w:t>
      </w:r>
      <w:r>
        <w:t>, the requesting user and the person the executive will actually meet.</w:t>
      </w:r>
    </w:p>
    <w:p>
      <w:pPr>
        <w:pStyle w:val="ListBullet"/>
      </w:pPr>
      <w:r>
        <w:rPr>
          <w:b/>
        </w:rPr>
        <w:t>Content guard on Q1 and Q2:</w:t>
      </w:r>
      <w:r>
        <w:t xml:space="preserve"> </w:t>
      </w:r>
      <w:r>
        <w:rPr>
          <w:b/>
        </w:rPr>
        <w:t>strip out emails, phone numbers, and links</w:t>
      </w:r>
    </w:p>
    <w:p>
      <w:pPr>
        <w:spacing w:after="120"/>
      </w:pPr>
      <w:r>
        <w:t>from the free text. These reach an executive and are a trust surface, so they cannot be used to smuggle a pitch or a contact-around.</w:t>
      </w:r>
    </w:p>
    <w:p>
      <w:pPr>
        <w:pStyle w:val="ListBullet"/>
      </w:pPr>
      <w:r>
        <w:rPr>
          <w:b/>
        </w:rPr>
        <w:t>On submit:</w:t>
      </w:r>
      <w:r>
        <w:t xml:space="preserve"> a copy of the answers **triggers the workflow that automatically</w:t>
      </w:r>
    </w:p>
    <w:p>
      <w:pPr>
        <w:spacing w:after="120"/>
      </w:pPr>
      <w:r>
        <w:t>emails the executive</w:t>
      </w:r>
      <w:r>
        <w:rPr>
          <w:b/>
        </w:rPr>
        <w:t xml:space="preserve"> to accept or decline. </w:t>
      </w:r>
      <w:r>
        <w:t>If Q3 = (b), the named person's details show in the executive's email instead of the requesting user's.**</w:t>
      </w:r>
    </w:p>
    <w:p>
      <w:pPr>
        <w:pStyle w:val="ListBullet"/>
      </w:pPr>
      <w:r>
        <w:t xml:space="preserve">One vetted vendor's request goes </w:t>
      </w:r>
      <w:r>
        <w:rPr>
          <w:b/>
        </w:rPr>
        <w:t>straight to the executive</w:t>
      </w:r>
      <w:r>
        <w:t>, no admin</w:t>
      </w:r>
    </w:p>
    <w:p>
      <w:pPr>
        <w:spacing w:after="120"/>
      </w:pPr>
      <w:r>
        <w:t>approval gate (PLATFORM_WORKFLOWS).</w:t>
      </w:r>
    </w:p>
    <w:p>
      <w:pPr>
        <w:spacing w:before="160" w:after="60"/>
      </w:pPr>
      <w:r>
        <w:rPr>
          <w:b/>
          <w:color w:val="0B5C45"/>
          <w:sz w:val="21"/>
        </w:rPr>
        <w:t>After a successful submit (three things happen)</w:t>
      </w:r>
    </w:p>
    <w:p>
      <w:pPr>
        <w:pStyle w:val="ListNumber"/>
      </w:pPr>
      <w:r>
        <w:rPr>
          <w:b/>
        </w:rPr>
        <w:t>Admin is updated</w:t>
      </w:r>
      <w:r>
        <w:t xml:space="preserve"> (admin portal): Issy can see the email that was shared,</w:t>
      </w:r>
    </w:p>
    <w:p>
      <w:pPr>
        <w:spacing w:after="120"/>
      </w:pPr>
      <w:r>
        <w:t xml:space="preserve">and the </w:t>
      </w:r>
      <w:r>
        <w:rPr>
          <w:b/>
        </w:rPr>
        <w:t>automated follow-up sequence to the executive is scheduled</w:t>
      </w:r>
      <w:r>
        <w:t xml:space="preserve"> (see admin Requests pending for the cadence).</w:t>
      </w:r>
    </w:p>
    <w:p>
      <w:pPr>
        <w:pStyle w:val="ListNumber"/>
      </w:pPr>
      <w:r>
        <w:rPr>
          <w:b/>
        </w:rPr>
        <w:t>User gets a confirmation pop-up:</w:t>
      </w:r>
      <w:r>
        <w:t xml:space="preserve"> a message that **theGoodintro is working</w:t>
      </w:r>
    </w:p>
    <w:p>
      <w:pPr>
        <w:spacing w:after="120"/>
      </w:pPr>
      <w:r>
        <w:t>on securing the meeting</w:t>
      </w:r>
      <w:r>
        <w:rPr>
          <w:b/>
        </w:rPr>
        <w:t xml:space="preserve">, with an option to be </w:t>
      </w:r>
      <w:r>
        <w:t>redirected back to the executive list to make another request</w:t>
      </w:r>
      <w:r>
        <w:rPr>
          <w:b/>
        </w:rPr>
        <w:t xml:space="preserve">. Submission notifies the user </w:t>
      </w:r>
      <w:r>
        <w:t>in-app only, no email** (the pop-up plus the Pending badge are enough).</w:t>
      </w:r>
    </w:p>
    <w:p>
      <w:pPr>
        <w:pStyle w:val="ListNumber"/>
      </w:pPr>
      <w:r>
        <w:rPr>
          <w:b/>
        </w:rPr>
        <w:t>The request appears under "Pending"</w:t>
      </w:r>
      <w:r>
        <w:t xml:space="preserve"> in the user's portal, reachable from</w:t>
      </w:r>
    </w:p>
    <w:p>
      <w:pPr>
        <w:spacing w:after="120"/>
      </w:pPr>
      <w:r>
        <w:t xml:space="preserve">the </w:t>
      </w:r>
      <w:r>
        <w:rPr>
          <w:b/>
        </w:rPr>
        <w:t>side navigation</w:t>
      </w:r>
      <w:r>
        <w:t xml:space="preserve"> and surfaced on the </w:t>
      </w:r>
      <w:r>
        <w:rPr>
          <w:b/>
        </w:rPr>
        <w:t>dashboard</w:t>
      </w:r>
      <w:r>
        <w:t xml:space="preserve">. The user does get </w:t>
      </w:r>
      <w:r>
        <w:rPr>
          <w:b/>
        </w:rPr>
        <w:t>email updates later, one per follow-up</w:t>
      </w:r>
      <w:r>
        <w:t xml:space="preserve"> we send to the executive, so they can see we are actively chasing it (distinct from the silent submission step).</w:t>
      </w:r>
    </w:p>
    <w:p>
      <w:pPr>
        <w:spacing w:before="160" w:after="60"/>
      </w:pPr>
      <w:r>
        <w:rPr>
          <w:b/>
          <w:color w:val="0B5C45"/>
          <w:sz w:val="23"/>
        </w:rPr>
        <w:t>Requests / Pending</w:t>
      </w:r>
    </w:p>
    <w:p>
      <w:pPr>
        <w:spacing w:after="120"/>
      </w:pPr>
      <w:r>
        <w:t xml:space="preserve">The user's outbound requests and their state. The default and primary view is </w:t>
      </w:r>
      <w:r>
        <w:rPr>
          <w:b/>
        </w:rPr>
        <w:t>Pending</w:t>
      </w:r>
      <w:r>
        <w:t xml:space="preserve">, reachable from the </w:t>
      </w:r>
      <w:r>
        <w:rPr>
          <w:b/>
        </w:rPr>
        <w:t>side navigation</w:t>
      </w:r>
      <w:r>
        <w:t xml:space="preserve"> and surfaced on the </w:t>
      </w:r>
      <w:r>
        <w:rPr>
          <w:b/>
        </w:rPr>
        <w:t>dashboard</w:t>
      </w:r>
      <w:r>
        <w:t xml:space="preserve"> (where a submitted request lands). Rolled up for the owner, own-only for a user. (Sidebar label is TBD, "Requests" vs "Pending".)</w:t>
      </w:r>
    </w:p>
    <w:p>
      <w:pPr>
        <w:pStyle w:val="ListBullet"/>
      </w:pPr>
      <w:r>
        <w:t xml:space="preserve">States: </w:t>
      </w:r>
      <w:r>
        <w:rPr>
          <w:b/>
        </w:rPr>
        <w:t>Pending</w:t>
      </w:r>
      <w:r>
        <w:t xml:space="preserve"> (with the executive), </w:t>
      </w:r>
      <w:r>
        <w:rPr>
          <w:b/>
        </w:rPr>
        <w:t>Accepted → scheduling</w:t>
      </w:r>
      <w:r>
        <w:t>,</w:t>
      </w:r>
    </w:p>
    <w:p>
      <w:pPr>
        <w:spacing w:after="120"/>
      </w:pPr>
      <w:r>
        <w:rPr>
          <w:b/>
        </w:rPr>
        <w:t>Scheduled</w:t>
      </w:r>
      <w:r>
        <w:t xml:space="preserve"> (moves to Meetings), </w:t>
      </w:r>
      <w:r>
        <w:rPr>
          <w:b/>
        </w:rPr>
        <w:t>Declined</w:t>
      </w:r>
      <w:r>
        <w:t xml:space="preserve">, </w:t>
      </w:r>
      <w:r>
        <w:rPr>
          <w:b/>
        </w:rPr>
        <w:t>Expired / no response</w:t>
      </w:r>
      <w:r>
        <w:t>.</w:t>
      </w:r>
    </w:p>
    <w:p>
      <w:pPr>
        <w:pStyle w:val="ListBullet"/>
      </w:pPr>
      <w:r>
        <w:t>Each row shows the executive, company, the request answers sent, request date,</w:t>
      </w:r>
    </w:p>
    <w:p>
      <w:pPr>
        <w:spacing w:after="120"/>
      </w:pPr>
      <w:r>
        <w:t>and current state. If the request was made on behalf of someone else (Q3 = b), show that named person. Owners also see which user sent it.</w:t>
      </w:r>
    </w:p>
    <w:p>
      <w:pPr>
        <w:pStyle w:val="ListBullet"/>
      </w:pPr>
      <w:r>
        <w:t xml:space="preserve">We </w:t>
      </w:r>
      <w:r>
        <w:rPr>
          <w:b/>
        </w:rPr>
        <w:t>do not</w:t>
      </w:r>
      <w:r>
        <w:t xml:space="preserve"> expose admin follow-up mechanics to the user, but a pending</w:t>
      </w:r>
    </w:p>
    <w:p>
      <w:pPr>
        <w:spacing w:after="120"/>
      </w:pPr>
      <w:r>
        <w:t>request shows an honest "theGoodintro is working on securing it" state, and the user receives an update email each time we follow up (see admin cadence).</w:t>
      </w:r>
    </w:p>
    <w:p>
      <w:pPr>
        <w:pStyle w:val="ListBullet"/>
      </w:pPr>
      <w:r>
        <w:rPr>
          <w:b/>
        </w:rPr>
        <w:t>Withdraw a request:</w:t>
      </w:r>
      <w:r>
        <w:t xml:space="preserve"> a user can withdraw a still-pending request **only after</w:t>
      </w:r>
    </w:p>
    <w:p>
      <w:pPr>
        <w:spacing w:after="120"/>
      </w:pPr>
      <w:r>
        <w:t>14 days** (this also frees an overcommit slot). Before 14 days it stays in our hands while the follow-up sequence runs.</w:t>
      </w:r>
    </w:p>
    <w:p>
      <w:pPr>
        <w:pStyle w:val="ListBullet"/>
      </w:pPr>
      <w:r>
        <w:rPr>
          <w:b/>
        </w:rPr>
        <w:t>Export</w:t>
      </w:r>
      <w:r>
        <w:t xml:space="preserve"> (CSV) for the owner, matching the MeetMagic "Export Meetings"</w:t>
      </w:r>
    </w:p>
    <w:p>
      <w:pPr>
        <w:spacing w:after="120"/>
      </w:pPr>
      <w:r>
        <w:t>affordance, useful for the vendor's own pipeline reporting.</w:t>
      </w:r>
    </w:p>
    <w:p>
      <w:pPr>
        <w:spacing w:before="160" w:after="60"/>
      </w:pPr>
      <w:r>
        <w:rPr>
          <w:b/>
          <w:color w:val="0B5C45"/>
          <w:sz w:val="23"/>
        </w:rPr>
        <w:t>Meetings</w:t>
      </w:r>
    </w:p>
    <w:p>
      <w:pPr>
        <w:spacing w:after="120"/>
      </w:pPr>
      <w:r>
        <w:t>Upcoming and past meetings for the account (owner) or the seat.</w:t>
      </w:r>
    </w:p>
    <w:p>
      <w:pPr>
        <w:pStyle w:val="ListBullet"/>
      </w:pPr>
      <w:r>
        <w:rPr>
          <w:b/>
        </w:rPr>
        <w:t>Upcoming:</w:t>
      </w:r>
      <w:r>
        <w:t xml:space="preserve"> leader, company, date and time </w:t>
      </w:r>
      <w:r>
        <w:rPr>
          <w:b/>
        </w:rPr>
        <w:t>in the viewer's local zone</w:t>
      </w:r>
    </w:p>
    <w:p>
      <w:pPr>
        <w:spacing w:after="120"/>
      </w:pPr>
      <w:r>
        <w:t>(store UTC, display local, AU offsets vary, see PLATFORM_WORKFLOWS), and the Zoom / Teams join link.</w:t>
      </w:r>
    </w:p>
    <w:p>
      <w:pPr>
        <w:pStyle w:val="ListBullet"/>
      </w:pPr>
      <w:r>
        <w:rPr>
          <w:b/>
        </w:rPr>
        <w:t>Past:</w:t>
      </w:r>
      <w:r>
        <w:t xml:space="preserve"> outcome per meeting (completed, no-show, cancelled) as set by admin,</w:t>
      </w:r>
    </w:p>
    <w:p>
      <w:pPr>
        <w:spacing w:after="120"/>
      </w:pPr>
      <w:r>
        <w:t xml:space="preserve">and the linked </w:t>
      </w:r>
      <w:r>
        <w:rPr>
          <w:b/>
        </w:rPr>
        <w:t>gift confirmation</w:t>
      </w:r>
      <w:r>
        <w:t xml:space="preserve"> once the meeting is marked complete. The </w:t>
      </w:r>
      <w:r>
        <w:rPr>
          <w:b/>
        </w:rPr>
        <w:t>outcome is detected from the Zoom / Teams call</w:t>
      </w:r>
      <w:r>
        <w:t xml:space="preserve"> (attendance via API); a </w:t>
      </w:r>
      <w:r>
        <w:rPr>
          <w:b/>
        </w:rPr>
        <w:t>no-show is reported by the vendor emailing us</w:t>
      </w:r>
      <w:r>
        <w:t>.</w:t>
      </w:r>
    </w:p>
    <w:p>
      <w:pPr>
        <w:pStyle w:val="ListBullet"/>
      </w:pPr>
      <w:r>
        <w:rPr>
          <w:b/>
        </w:rPr>
        <w:t>Reschedule / cancel</w:t>
      </w:r>
      <w:r>
        <w:t xml:space="preserve"> of a booked meeting (either side) routes to admin, which</w:t>
      </w:r>
    </w:p>
    <w:p>
      <w:pPr>
        <w:spacing w:after="120"/>
      </w:pPr>
      <w:r>
        <w:rPr>
          <w:b/>
        </w:rPr>
        <w:t>raises a rebook task for Issy</w:t>
      </w:r>
      <w:r>
        <w:t>; the vendor sees the resulting state and a new time once rebooked. No credit is affected (a credit is only consumed once a meeting is sat).</w:t>
      </w:r>
    </w:p>
    <w:p>
      <w:pPr>
        <w:pStyle w:val="ListBullet"/>
      </w:pPr>
      <w:r>
        <w:rPr>
          <w:b/>
        </w:rPr>
        <w:t>Changing the attendee:</w:t>
      </w:r>
      <w:r>
        <w:t xml:space="preserve"> the vendor manages who attends on their side and can</w:t>
      </w:r>
    </w:p>
    <w:p>
      <w:pPr>
        <w:spacing w:after="120"/>
      </w:pPr>
      <w:r>
        <w:rPr>
          <w:b/>
        </w:rPr>
        <w:t>swap the named attendee</w:t>
      </w:r>
      <w:r>
        <w:t xml:space="preserve"> on a request / meeting; we do not police vendor personnel changes.</w:t>
      </w:r>
    </w:p>
    <w:p>
      <w:pPr>
        <w:spacing w:before="160" w:after="60"/>
      </w:pPr>
      <w:r>
        <w:rPr>
          <w:b/>
          <w:color w:val="0B5C45"/>
          <w:sz w:val="23"/>
        </w:rPr>
        <w:t>Giving</w:t>
      </w:r>
    </w:p>
    <w:p>
      <w:pPr>
        <w:spacing w:after="120"/>
      </w:pPr>
      <w:r>
        <w:t xml:space="preserve">The proof the model works, and a vendor's reason to feel good about the spend. </w:t>
      </w:r>
      <w:r>
        <w:rPr>
          <w:b/>
        </w:rPr>
        <w:t>Display and reporting only. We never touch the money.</w:t>
      </w:r>
    </w:p>
    <w:p>
      <w:pPr>
        <w:pStyle w:val="ListBullet"/>
      </w:pPr>
      <w:r>
        <w:t xml:space="preserve">Totals: </w:t>
      </w:r>
      <w:r>
        <w:rPr>
          <w:b/>
        </w:rPr>
        <w:t>total to Good</w:t>
      </w:r>
      <w:r>
        <w:t xml:space="preserve"> from this vendor's meetings, </w:t>
      </w:r>
      <w:r>
        <w:rPr>
          <w:b/>
        </w:rPr>
        <w:t>charities supported</w:t>
      </w:r>
    </w:p>
    <w:p>
      <w:pPr>
        <w:spacing w:after="120"/>
      </w:pPr>
      <w:r>
        <w:t>(count and names), meetings completed.</w:t>
      </w:r>
    </w:p>
    <w:p>
      <w:pPr>
        <w:pStyle w:val="ListBullet"/>
      </w:pPr>
      <w:r>
        <w:t xml:space="preserve">A list of </w:t>
      </w:r>
      <w:r>
        <w:rPr>
          <w:b/>
        </w:rPr>
        <w:t>gift confirmations</w:t>
      </w:r>
      <w:r>
        <w:t>, one per completed meeting, each showing the</w:t>
      </w:r>
    </w:p>
    <w:p>
      <w:pPr>
        <w:spacing w:after="120"/>
      </w:pPr>
      <w:r>
        <w:t>leader's chosen registered charity, the amount, and the date the gift was sent. "You get confirmation, in writing, every time" (vendor copy).</w:t>
      </w:r>
    </w:p>
    <w:p>
      <w:pPr>
        <w:pStyle w:val="ListBullet"/>
      </w:pPr>
      <w:r>
        <w:t>Use the brand treatment for "Good" (capital G, emerald) in headings and</w:t>
      </w:r>
    </w:p>
    <w:p>
      <w:pPr>
        <w:spacing w:after="120"/>
      </w:pPr>
      <w:r>
        <w:t>copy. Never invent a fixed dollar figure, amounts come from real completed meetings and the pricing-page model, never a hardcoded number (CLAUDE.md rule).</w:t>
      </w:r>
    </w:p>
    <w:p>
      <w:pPr>
        <w:pStyle w:val="ListBullet"/>
      </w:pPr>
      <w:r>
        <w:rPr>
          <w:b/>
        </w:rPr>
        <w:t>Reads from one canonical gift record.</w:t>
      </w:r>
      <w:r>
        <w:t xml:space="preserve"> Each completed meeting creates a</w:t>
      </w:r>
    </w:p>
    <w:p>
      <w:pPr>
        <w:spacing w:after="120"/>
      </w:pPr>
      <w:r>
        <w:t xml:space="preserve">single gift record (admin side); the vendor Giving view, the executive's impact view, and the public impact numbers are all </w:t>
      </w:r>
      <w:r>
        <w:rPr>
          <w:b/>
        </w:rPr>
        <w:t>read-only views of that same record</w:t>
      </w:r>
      <w:r>
        <w:t>, so they can never drift (see ADMIN_PORTAL_BRIEF.md "Gift record").</w:t>
      </w:r>
    </w:p>
    <w:p>
      <w:pPr>
        <w:spacing w:before="160" w:after="60"/>
      </w:pPr>
      <w:r>
        <w:rPr>
          <w:b/>
          <w:color w:val="0B5C45"/>
          <w:sz w:val="23"/>
        </w:rPr>
        <w:t>Team (owner only)</w:t>
      </w:r>
    </w:p>
    <w:p>
      <w:pPr>
        <w:spacing w:after="120"/>
      </w:pPr>
      <w:r>
        <w:t>Multiple seats per vendor account, the MeetMagic "Team Members" tab, ours.</w:t>
      </w:r>
    </w:p>
    <w:p>
      <w:pPr>
        <w:pStyle w:val="ListBullet"/>
      </w:pPr>
      <w:r>
        <w:t>List: name, role / title, date added, status (active / invited / removed).</w:t>
      </w:r>
    </w:p>
    <w:p>
      <w:pPr>
        <w:pStyle w:val="ListBullet"/>
      </w:pPr>
      <w:r>
        <w:t>Invite a teammate by email (magic-link join), remove a seat, see each seat's</w:t>
      </w:r>
    </w:p>
    <w:p>
      <w:pPr>
        <w:spacing w:after="120"/>
      </w:pPr>
      <w:r>
        <w:t>request and meeting counts.</w:t>
      </w:r>
    </w:p>
    <w:p>
      <w:pPr>
        <w:spacing w:before="160" w:after="60"/>
      </w:pPr>
      <w:r>
        <w:rPr>
          <w:b/>
          <w:color w:val="0B5C45"/>
          <w:sz w:val="23"/>
        </w:rPr>
        <w:t>Billing &amp; credits (owner only)</w:t>
      </w:r>
    </w:p>
    <w:p>
      <w:pPr>
        <w:spacing w:after="120"/>
      </w:pPr>
      <w:r>
        <w:t xml:space="preserve">How a vendor buys and tracks access. Available </w:t>
      </w:r>
      <w:r>
        <w:rPr>
          <w:b/>
        </w:rPr>
        <w:t>only after Issy approves them</w:t>
      </w:r>
      <w:r>
        <w:t xml:space="preserve"> (see Account lifecycle). </w:t>
      </w:r>
      <w:r>
        <w:rPr>
          <w:b/>
        </w:rPr>
        <w:t>Vendors buy meetings in bulk</w:t>
      </w:r>
      <w:r>
        <w:t>; a paid invoice auto-credits the account and unlocks the executive list.</w:t>
      </w:r>
    </w:p>
    <w:p>
      <w:pPr>
        <w:pStyle w:val="ListBullet"/>
      </w:pPr>
      <w:r>
        <w:rPr>
          <w:b/>
        </w:rPr>
        <w:t>1 credit = 1 meeting = $1,500 AUD (flat).</w:t>
      </w:r>
      <w:r>
        <w:t xml:space="preserve"> Of that, a **tiered charity share</w:t>
      </w:r>
    </w:p>
    <w:p>
      <w:pPr>
        <w:spacing w:after="120"/>
      </w:pPr>
      <w:r>
        <w:t>reaches the executive's chosen charity</w:t>
      </w:r>
      <w:r>
        <w:rPr>
          <w:b/>
        </w:rPr>
        <w:t xml:space="preserve"> ($900 rising to $1,200 per meeting as annual volume crosses bands), and the </w:t>
      </w:r>
      <w:r>
        <w:t>remainder is the admin fee</w:t>
      </w:r>
      <w:r>
        <w:rPr>
          <w:b/>
        </w:rPr>
        <w:t xml:space="preserve">. Always read the live numbers off [`app/pricing/page.tsx`](app/pricing/page.tsx), never hardcode them. Charities are </w:t>
      </w:r>
      <w:r>
        <w:t>DGR-endorsed** (tax-deductible receipt to the vendor).</w:t>
      </w:r>
    </w:p>
    <w:p>
      <w:pPr>
        <w:pStyle w:val="ListBullet"/>
      </w:pPr>
      <w:r>
        <w:rPr>
          <w:b/>
        </w:rPr>
        <w:t>Credits roll over, but the charity tier resets each calendar year.</w:t>
      </w:r>
      <w:r>
        <w:t xml:space="preserve"> A credit</w:t>
      </w:r>
    </w:p>
    <w:p>
      <w:pPr>
        <w:spacing w:after="120"/>
      </w:pPr>
      <w:r>
        <w:t xml:space="preserve">carried into a new year is charged at the </w:t>
      </w:r>
      <w:r>
        <w:rPr>
          <w:b/>
        </w:rPr>
        <w:t>lowest charity band</w:t>
      </w:r>
      <w:r>
        <w:t xml:space="preserve"> ($900): if a vendor starts the year with 1 leftover credit, that meeting sends the lowest amount, the tier then climbs again with volume.</w:t>
      </w:r>
    </w:p>
    <w:p>
      <w:pPr>
        <w:pStyle w:val="ListBullet"/>
      </w:pPr>
      <w:r>
        <w:rPr>
          <w:b/>
        </w:rPr>
        <w:t>Access is a 12-month window tied to purchase.</w:t>
      </w:r>
      <w:r>
        <w:t xml:space="preserve"> Buying </w:t>
      </w:r>
      <w:r>
        <w:rPr>
          <w:b/>
        </w:rPr>
        <w:t>any</w:t>
      </w:r>
      <w:r>
        <w:t xml:space="preserve"> amount of</w:t>
      </w:r>
    </w:p>
    <w:p>
      <w:pPr>
        <w:spacing w:after="120"/>
      </w:pPr>
      <w:r>
        <w:t xml:space="preserve">credits unlocks the </w:t>
      </w:r>
      <w:r>
        <w:rPr>
          <w:b/>
        </w:rPr>
        <w:t>whole platform for 12 months</w:t>
      </w:r>
      <w:r>
        <w:t xml:space="preserve">. If a vendor </w:t>
      </w:r>
      <w:r>
        <w:rPr>
          <w:b/>
        </w:rPr>
        <w:t>uses up all their credits and has not purchased more before the 12-month expiry</w:t>
      </w:r>
      <w:r>
        <w:t xml:space="preserve">, the platform </w:t>
      </w:r>
      <w:r>
        <w:rPr>
          <w:b/>
        </w:rPr>
        <w:t>hides the executive view</w:t>
      </w:r>
      <w:r>
        <w:t xml:space="preserve"> from the vendor and its users (re-locks to the pre-access state) until they buy again. Credits themselves still roll over; it is the *access window* that lapses.</w:t>
      </w:r>
    </w:p>
    <w:p>
      <w:pPr>
        <w:pStyle w:val="ListBullet"/>
      </w:pPr>
      <w:r>
        <w:rPr>
          <w:b/>
        </w:rPr>
        <w:t>Payment runs through Xero.</w:t>
      </w:r>
      <w:r>
        <w:t xml:space="preserve"> A vendor invoice is issued; when it is **paid in</w:t>
      </w:r>
    </w:p>
    <w:p>
      <w:pPr>
        <w:spacing w:after="120"/>
      </w:pPr>
      <w:r>
        <w:t>Xero, that auto-updates the account and triggers the downstream workflows** (credits added, list unlocked, notifications). No manual "mark as paid" step. (Stripe self-serve checkout is a later option, to investigate.)</w:t>
      </w:r>
    </w:p>
    <w:p>
      <w:pPr>
        <w:pStyle w:val="ListBullet"/>
      </w:pPr>
      <w:r>
        <w:rPr>
          <w:b/>
        </w:rPr>
        <w:t>Credit balance</w:t>
      </w:r>
      <w:r>
        <w:t xml:space="preserve"> and history: purchased, open (requested, not yet sat), and</w:t>
      </w:r>
    </w:p>
    <w:p>
      <w:pPr>
        <w:spacing w:after="120"/>
      </w:pPr>
      <w:r>
        <w:t>consumed.</w:t>
      </w:r>
    </w:p>
    <w:p>
      <w:pPr>
        <w:pStyle w:val="ListBullet"/>
      </w:pPr>
      <w:r>
        <w:rPr>
          <w:b/>
        </w:rPr>
        <w:t>A credit is deducted only after the meeting has been sat</w:t>
      </w:r>
      <w:r>
        <w:t xml:space="preserve"> (held), never on</w:t>
      </w:r>
    </w:p>
    <w:p>
      <w:pPr>
        <w:spacing w:after="120"/>
      </w:pPr>
      <w:r>
        <w:t>request and never on acceptance. Declines, no-shows, and unanswered requests cost nothing.</w:t>
      </w:r>
    </w:p>
    <w:p>
      <w:pPr>
        <w:pStyle w:val="ListBullet"/>
      </w:pPr>
      <w:r>
        <w:rPr>
          <w:b/>
        </w:rPr>
        <w:t>Controlled overcommit:</w:t>
      </w:r>
      <w:r>
        <w:t xml:space="preserve"> a user can request **more meetings than they have</w:t>
      </w:r>
    </w:p>
    <w:p>
      <w:pPr>
        <w:spacing w:after="120"/>
      </w:pPr>
      <w:r>
        <w:t>credits for, up to 4 extra beyond the balance**, to absorb declines. Example: 10 credits allows up to 14 open requests. At the cap, further requests are blocked until some resolve or more credits are bought.</w:t>
      </w:r>
    </w:p>
    <w:p>
      <w:pPr>
        <w:pStyle w:val="ListBullet"/>
      </w:pPr>
      <w:r>
        <w:rPr>
          <w:b/>
        </w:rPr>
        <w:t>The admin fee is its own named line.</w:t>
      </w:r>
      <w:r>
        <w:t xml:space="preserve"> Never blend the admin fee with the</w:t>
      </w:r>
    </w:p>
    <w:p>
      <w:pPr>
        <w:spacing w:after="120"/>
      </w:pPr>
      <w:r>
        <w:t>gift in any invoice, receipt, or summary (positioning + vendor copy: "billed to you, separately and clearly named"). What the executive pays: nothing, ever. Say so.</w:t>
      </w:r>
    </w:p>
    <w:p>
      <w:pPr>
        <w:spacing w:before="160" w:after="60"/>
      </w:pPr>
      <w:r>
        <w:rPr>
          <w:b/>
          <w:color w:val="0B5C45"/>
          <w:sz w:val="23"/>
        </w:rPr>
        <w:t>Settings / Profile</w:t>
      </w:r>
    </w:p>
    <w:p>
      <w:pPr>
        <w:spacing w:after="120"/>
      </w:pPr>
      <w:r>
        <w:t xml:space="preserve">The vendor </w:t>
      </w:r>
      <w:r>
        <w:rPr>
          <w:b/>
        </w:rPr>
        <w:t>edits their own profile</w:t>
      </w:r>
      <w:r>
        <w:t xml:space="preserve"> here (the HR Partner "My Profile" pattern, trimmed and minus the personal-HR fields). Two stacked blocks: details at the top, a free-text "about" below.</w:t>
      </w:r>
    </w:p>
    <w:p>
      <w:pPr>
        <w:pStyle w:val="ListBullet"/>
      </w:pPr>
      <w:r>
        <w:rPr>
          <w:b/>
        </w:rPr>
        <w:t>Profile picture:</w:t>
      </w:r>
      <w:r>
        <w:t xml:space="preserve"> the vendor can upload / drag-drop their own photo</w:t>
      </w:r>
    </w:p>
    <w:p>
      <w:pPr>
        <w:spacing w:after="120"/>
      </w:pPr>
      <w:r>
        <w:t>(sensible size limit, square crop).</w:t>
      </w:r>
    </w:p>
    <w:p>
      <w:pPr>
        <w:pStyle w:val="ListBullet"/>
      </w:pPr>
      <w:r>
        <w:rPr>
          <w:b/>
        </w:rPr>
        <w:t>Editable details:</w:t>
      </w:r>
      <w:r>
        <w:t xml:space="preserve"> the person's name, job title, email, mobile, LinkedIn</w:t>
      </w:r>
    </w:p>
    <w:p>
      <w:pPr>
        <w:spacing w:after="120"/>
      </w:pPr>
      <w:r>
        <w:t xml:space="preserve">URL, and company. </w:t>
      </w:r>
      <w:r>
        <w:rPr>
          <w:b/>
        </w:rPr>
        <w:t>No address fields</w:t>
      </w:r>
      <w:r>
        <w:t xml:space="preserve"> (this is not an HR record; we do not collect home/postal addresses).</w:t>
      </w:r>
    </w:p>
    <w:p>
      <w:pPr>
        <w:pStyle w:val="ListBullet"/>
      </w:pPr>
      <w:r>
        <w:rPr>
          <w:b/>
        </w:rPr>
        <w:t>About you and your company (scroll down):</w:t>
      </w:r>
      <w:r>
        <w:t xml:space="preserve"> a free-text block where the</w:t>
      </w:r>
    </w:p>
    <w:p>
      <w:pPr>
        <w:spacing w:after="120"/>
      </w:pPr>
      <w:r>
        <w:t>vendor writes who they are and a few words about the company they work for. Plain and short; this is context, not a marketing page.</w:t>
      </w:r>
    </w:p>
    <w:p>
      <w:pPr>
        <w:pStyle w:val="ListBullet"/>
      </w:pPr>
      <w:r>
        <w:rPr>
          <w:b/>
        </w:rPr>
        <w:t>Visibility toggle</w:t>
      </w:r>
      <w:r>
        <w:t xml:space="preserve"> on the "about" block, three states made explicit:</w:t>
      </w:r>
    </w:p>
    <w:p>
      <w:pPr>
        <w:pStyle w:val="ListBullet2"/>
      </w:pPr>
      <w:r>
        <w:rPr>
          <w:b/>
        </w:rPr>
        <w:t>Visible to executives</w:t>
      </w:r>
      <w:r>
        <w:t xml:space="preserve"> (optional, vendor opt-in): shown to a leader</w:t>
      </w:r>
    </w:p>
    <w:p>
      <w:pPr>
        <w:spacing w:after="120"/>
      </w:pPr>
      <w:r>
        <w:t>alongside a request, to add a human face to the introduction.</w:t>
      </w:r>
    </w:p>
    <w:p>
      <w:pPr>
        <w:pStyle w:val="ListBullet2"/>
      </w:pPr>
      <w:r>
        <w:rPr>
          <w:b/>
        </w:rPr>
        <w:t>Always visible to admin</w:t>
      </w:r>
      <w:r>
        <w:t xml:space="preserve"> (Issy): the admin portal can always see it, on</w:t>
      </w:r>
    </w:p>
    <w:p>
      <w:pPr>
        <w:spacing w:after="120"/>
      </w:pPr>
      <w:r>
        <w:t>by default and not something the vendor can hide from us.</w:t>
      </w:r>
    </w:p>
    <w:p>
      <w:pPr>
        <w:pStyle w:val="ListBullet2"/>
      </w:pPr>
      <w:r>
        <w:t>**Never visible to other vendors, or to other seats of the same vendor</w:t>
      </w:r>
    </w:p>
    <w:p>
      <w:pPr>
        <w:spacing w:after="120"/>
      </w:pPr>
      <w:r>
        <w:t>account.** A vendor's "about" is for the leader and for us, not for peers or teammates. This is a hard rule for the data model, not just a UI default.</w:t>
      </w:r>
    </w:p>
    <w:p>
      <w:pPr>
        <w:pStyle w:val="ListBullet"/>
      </w:pPr>
      <w:r>
        <w:t>Notification preferences and sign-out.</w:t>
      </w:r>
    </w:p>
    <w:p>
      <w:pPr>
        <w:spacing w:before="240" w:after="60"/>
      </w:pPr>
      <w:r>
        <w:rPr>
          <w:b/>
          <w:color w:val="0B5C45"/>
          <w:sz w:val="26"/>
        </w:rPr>
        <w:t>Minimum information to capture (checklist)</w:t>
      </w:r>
    </w:p>
    <w:p>
      <w:pPr>
        <w:spacing w:after="120"/>
      </w:pPr>
      <w:r>
        <w:t>Distilled from the MeetMagic screens, mapped to our model. Build the data layer to hold at least:</w:t>
      </w:r>
    </w:p>
    <w:p>
      <w:pPr>
        <w:pStyle w:val="ListBullet"/>
      </w:pPr>
      <w:r>
        <w:rPr>
          <w:b/>
        </w:rPr>
        <w:t>Vendor account:</w:t>
      </w:r>
      <w:r>
        <w:t xml:space="preserve"> company, package / subscription, credit balance, payment</w:t>
      </w:r>
    </w:p>
    <w:p>
      <w:pPr>
        <w:spacing w:after="120"/>
      </w:pPr>
      <w:r>
        <w:t>status (gates the Leaders directory), GST invoicing details.</w:t>
      </w:r>
    </w:p>
    <w:p>
      <w:pPr>
        <w:pStyle w:val="ListBullet"/>
      </w:pPr>
      <w:r>
        <w:rPr>
          <w:b/>
        </w:rPr>
        <w:t>Seats:</w:t>
      </w:r>
      <w:r>
        <w:t xml:space="preserve"> name, title, email, role (owner / member), status, date added.</w:t>
      </w:r>
    </w:p>
    <w:p>
      <w:pPr>
        <w:pStyle w:val="ListBullet"/>
      </w:pPr>
      <w:r>
        <w:rPr>
          <w:b/>
        </w:rPr>
        <w:t>Leader directory (read-only to vendors):</w:t>
      </w:r>
      <w:r>
        <w:t xml:space="preserve"> title, company, region, industry,</w:t>
      </w:r>
    </w:p>
    <w:p>
      <w:pPr>
        <w:spacing w:after="120"/>
      </w:pPr>
      <w:r>
        <w:t>stated priorities, availability state, capacity remaining (so a full leader isn't requestable).</w:t>
      </w:r>
    </w:p>
    <w:p>
      <w:pPr>
        <w:pStyle w:val="ListBullet"/>
      </w:pPr>
      <w:r>
        <w:rPr>
          <w:b/>
        </w:rPr>
        <w:t>Request:</w:t>
      </w:r>
      <w:r>
        <w:t xml:space="preserve"> leader, sending seat, the </w:t>
      </w:r>
      <w:r>
        <w:rPr>
          <w:b/>
        </w:rPr>
        <w:t>required reason text</w:t>
      </w:r>
      <w:r>
        <w:t>, status, request</w:t>
      </w:r>
    </w:p>
    <w:p>
      <w:pPr>
        <w:spacing w:after="120"/>
      </w:pPr>
      <w:r>
        <w:t>date, timestamps for each state change.</w:t>
      </w:r>
    </w:p>
    <w:p>
      <w:pPr>
        <w:pStyle w:val="ListBullet"/>
      </w:pPr>
      <w:r>
        <w:rPr>
          <w:b/>
        </w:rPr>
        <w:t>Meeting:</w:t>
      </w:r>
      <w:r>
        <w:t xml:space="preserve"> linked request, date/time (UTC), join link, outcome, gift</w:t>
      </w:r>
    </w:p>
    <w:p>
      <w:pPr>
        <w:spacing w:after="120"/>
      </w:pPr>
      <w:r>
        <w:t>confirmation reference.</w:t>
      </w:r>
    </w:p>
    <w:p>
      <w:pPr>
        <w:pStyle w:val="ListBullet"/>
      </w:pPr>
      <w:r>
        <w:rPr>
          <w:b/>
        </w:rPr>
        <w:t>Gift record (display only):</w:t>
      </w:r>
      <w:r>
        <w:t xml:space="preserve"> meeting, charity name, amount, date sent,</w:t>
      </w:r>
    </w:p>
    <w:p>
      <w:pPr>
        <w:spacing w:after="120"/>
      </w:pPr>
      <w:r>
        <w:t>confirmation document.</w:t>
      </w:r>
    </w:p>
    <w:p>
      <w:pPr>
        <w:spacing w:before="240" w:after="60"/>
      </w:pPr>
      <w:r>
        <w:rPr>
          <w:b/>
          <w:color w:val="0B5C45"/>
          <w:sz w:val="26"/>
        </w:rPr>
        <w:t>Brand and positioning guardrails (do not violate)</w:t>
      </w:r>
    </w:p>
    <w:p>
      <w:pPr>
        <w:pStyle w:val="ListBullet"/>
      </w:pPr>
      <w:r>
        <w:rPr>
          <w:b/>
        </w:rPr>
        <w:t>No MeetMagic vocabulary or look.</w:t>
      </w:r>
      <w:r>
        <w:t xml:space="preserve"> No purple / violet, no "magic", no "Snoop</w:t>
      </w:r>
    </w:p>
    <w:p>
      <w:pPr>
        <w:spacing w:after="120"/>
      </w:pPr>
      <w:r>
        <w:t>Mode", no "matches" framed as a dating-style swipe. We use "Leaders", "Introductions", "Requests". (CLAUDE.md forbidden list.)</w:t>
      </w:r>
    </w:p>
    <w:p>
      <w:pPr>
        <w:pStyle w:val="ListBullet"/>
      </w:pPr>
      <w:r>
        <w:rPr>
          <w:b/>
        </w:rPr>
        <w:t>Never the word "marketplace."</w:t>
      </w:r>
      <w:r>
        <w:t xml:space="preserve"> Use "network" or a context fit.</w:t>
      </w:r>
    </w:p>
    <w:p>
      <w:pPr>
        <w:pStyle w:val="ListBullet"/>
      </w:pPr>
      <w:r>
        <w:rPr>
          <w:b/>
        </w:rPr>
        <w:t>Capital "Good" in emerald</w:t>
      </w:r>
      <w:r>
        <w:t xml:space="preserve"> wherever the word appears in customer copy.</w:t>
      </w:r>
    </w:p>
    <w:p>
      <w:pPr>
        <w:pStyle w:val="ListBullet"/>
      </w:pPr>
      <w:r>
        <w:rPr>
          <w:b/>
        </w:rPr>
        <w:t>No em or en dashes</w:t>
      </w:r>
      <w:r>
        <w:t xml:space="preserve"> in portal prose (en dashes only inside numeric ranges).</w:t>
      </w:r>
    </w:p>
    <w:p>
      <w:pPr>
        <w:pStyle w:val="ListBullet"/>
      </w:pPr>
      <w:r>
        <w:rPr>
          <w:b/>
        </w:rPr>
        <w:t>Giving is never a payment UI for the vendor's donation.</w:t>
      </w:r>
      <w:r>
        <w:t xml:space="preserve"> The vendor pays</w:t>
      </w:r>
    </w:p>
    <w:p>
      <w:pPr>
        <w:spacing w:after="120"/>
      </w:pPr>
      <w:r>
        <w:t>for meetings (credits) and an admin fee; the gift is funded by that, shown as a record, never collected through a "donate" button.</w:t>
      </w:r>
    </w:p>
    <w:p>
      <w:pPr>
        <w:pStyle w:val="ListBullet"/>
      </w:pPr>
      <w:r>
        <w:t>Premium, honest, calm. No urgency, no countdowns, no "cute".</w:t>
      </w:r>
    </w:p>
    <w:p>
      <w:pPr>
        <w:spacing w:before="240" w:after="60"/>
      </w:pPr>
      <w:r>
        <w:rPr>
          <w:b/>
          <w:color w:val="0B5C45"/>
          <w:sz w:val="26"/>
        </w:rPr>
        <w:t>Deferred and flagged (do not block the rest of the portal on these)</w:t>
      </w:r>
    </w:p>
    <w:p>
      <w:pPr>
        <w:pStyle w:val="ListBullet"/>
      </w:pPr>
      <w:r>
        <w:rPr>
          <w:b/>
        </w:rPr>
        <w:t>Giving / finance specifics</w:t>
      </w:r>
      <w:r>
        <w:t xml:space="preserve"> depend on the charity flow, which is **not yet</w:t>
      </w:r>
    </w:p>
    <w:p>
      <w:pPr>
        <w:spacing w:after="120"/>
      </w:pPr>
      <w:r>
        <w:t>confirmed</w:t>
      </w:r>
      <w:r>
        <w:rPr>
          <w:b/>
        </w:rPr>
        <w:t xml:space="preserve"> (Issy), and on the unresolved fund-holding-vs-positioning question in [POSITIONING.md](POSITIONING.md). Build the Giving view as a </w:t>
      </w:r>
      <w:r>
        <w:t>read-only reporting surface** that renders gift records once they exist; do not build any fund-handling or "donate" mechanism here.</w:t>
      </w:r>
    </w:p>
    <w:p>
      <w:pPr>
        <w:pStyle w:val="ListBullet"/>
      </w:pPr>
      <w:r>
        <w:rPr>
          <w:b/>
        </w:rPr>
        <w:t>Credit consumption rule (DECIDED):</w:t>
      </w:r>
      <w:r>
        <w:t xml:space="preserve"> a credit is **deducted only after a</w:t>
      </w:r>
    </w:p>
    <w:p>
      <w:pPr>
        <w:spacing w:after="120"/>
      </w:pPr>
      <w:r>
        <w:t>meeting is sat</w:t>
      </w:r>
      <w:r>
        <w:rPr>
          <w:b/>
        </w:rPr>
        <w:t xml:space="preserve">, never on request or acceptance; users may overcommit by </w:t>
      </w:r>
      <w:r>
        <w:t>up to 4 requests beyond their balance**. See Billing &amp; credits.</w:t>
      </w:r>
    </w:p>
    <w:p>
      <w:pPr>
        <w:pStyle w:val="ListBullet"/>
      </w:pPr>
      <w:r>
        <w:rPr>
          <w:b/>
        </w:rPr>
        <w:t>Subscription vs pure credit packs</w:t>
      </w:r>
      <w:r>
        <w:t>, pricing model not finalised; keep</w:t>
      </w:r>
    </w:p>
    <w:p>
      <w:pPr>
        <w:spacing w:after="120"/>
      </w:pPr>
      <w:r>
        <w:t>Billing flexible.</w:t>
      </w:r>
    </w:p>
    <w:p>
      <w:pPr>
        <w:pStyle w:val="ListBullet"/>
      </w:pPr>
      <w:r>
        <w:t>**Executive availability is controlled by admin "hide", not a vendor-facing</w:t>
      </w:r>
    </w:p>
    <w:p>
      <w:pPr>
        <w:spacing w:after="120"/>
      </w:pPr>
      <w:r>
        <w:t>capacity meter:</w:t>
      </w:r>
      <w:r>
        <w:rPr>
          <w:b/>
        </w:rPr>
        <w:t xml:space="preserve"> a busy executive is </w:t>
      </w:r>
      <w:r>
        <w:t>temporarily hidden** from all users/vendors by Issy in the admin portal, so they simply do not appear in the list (see ADMIN_PORTAL_BRIEF.md). Temporary, and distinct from churn.</w:t>
      </w:r>
    </w:p>
    <w:p>
      <w:pPr>
        <w:spacing w:before="240" w:after="60"/>
      </w:pPr>
      <w:r>
        <w:rPr>
          <w:b/>
          <w:color w:val="0B5C45"/>
          <w:sz w:val="26"/>
        </w:rPr>
        <w:t>Open pre-build items</w:t>
      </w:r>
    </w:p>
    <w:p>
      <w:pPr>
        <w:pStyle w:val="ListBullet"/>
      </w:pPr>
      <w:r>
        <w:t xml:space="preserve">Confirm </w:t>
      </w:r>
      <w:r>
        <w:rPr>
          <w:b/>
        </w:rPr>
        <w:t>magic-link auth</w:t>
      </w:r>
      <w:r>
        <w:t xml:space="preserve"> (open item shared with the platform).</w:t>
      </w:r>
    </w:p>
    <w:p>
      <w:pPr>
        <w:pStyle w:val="ListBullet"/>
      </w:pPr>
      <w:r>
        <w:t xml:space="preserve">Decide whether the vendor can </w:t>
      </w:r>
      <w:r>
        <w:rPr>
          <w:b/>
        </w:rPr>
        <w:t>see a pending request's age / nudge state</w:t>
      </w:r>
      <w:r>
        <w:t xml:space="preserve"> or</w:t>
      </w:r>
    </w:p>
    <w:p>
      <w:pPr>
        <w:spacing w:after="120"/>
      </w:pPr>
      <w:r>
        <w:t>only "awaiting response" (lean: honest state, no internal mechanics).</w:t>
      </w:r>
    </w:p>
    <w:p>
      <w:pPr>
        <w:pStyle w:val="ListBullet"/>
      </w:pPr>
      <w:r>
        <w:t xml:space="preserve">Confirm </w:t>
      </w:r>
      <w:r>
        <w:rPr>
          <w:b/>
        </w:rPr>
        <w:t>what a seat can see of other seats</w:t>
      </w:r>
      <w:r>
        <w:t xml:space="preserve"> (default: own requests/meetings</w:t>
      </w:r>
    </w:p>
    <w:p>
      <w:pPr>
        <w:spacing w:after="120"/>
      </w:pPr>
      <w:r>
        <w:t>only; owner sees all).</w:t>
      </w:r>
    </w:p>
    <w:p>
      <w:pPr>
        <w:pStyle w:val="ListBullet"/>
      </w:pPr>
      <w:r>
        <w:t>Volume check: same question as the admin brief, confirm current vendor volume</w:t>
      </w:r>
    </w:p>
    <w:p>
      <w:pPr>
        <w:spacing w:after="120"/>
      </w:pPr>
      <w:r>
        <w:t>justifies the custom build versus a lighter stopgap.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