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color w:val="666666"/>
          <w:sz w:val="22"/>
          <w:szCs w:val="22"/>
        </w:rPr>
        <w:t xml:space="preserve">DOSL HUB 展示会ドキュメント管理システム</w:t>
      </w:r>
    </w:p>
    <w:p>
      <w:pPr>
        <w:pBdr>
          <w:bottom w:val="single" w:color="1565C0" w:sz="12" w:space="6"/>
        </w:pBdr>
        <w:spacing w:after="80"/>
      </w:pPr>
      <w:r>
        <w:rPr>
          <w:b/>
          <w:bCs/>
          <w:sz w:val="44"/>
          <w:szCs w:val="44"/>
        </w:rPr>
        <w:t xml:space="preserve">出展社向け 操作マニュアル</w:t>
      </w:r>
    </w:p>
    <w:p>
      <w:pPr>
        <w:spacing w:after="300"/>
      </w:pPr>
      <w:r>
        <w:rPr>
          <w:color w:val="444444"/>
          <w:sz w:val="21"/>
          <w:szCs w:val="21"/>
        </w:rPr>
        <w:t xml:space="preserve">提出書類のアップロード手順のご案内（所要時間：約3分）</w:t>
      </w:r>
    </w:p>
    <w:p>
      <w:pPr>
        <w:pStyle w:val="Heading1"/>
      </w:pPr>
      <w:r>
        <w:t xml:space="preserve">1. DOSL HUBとは</w:t>
      </w:r>
    </w:p>
    <w:p>
      <w:pPr>
        <w:spacing w:after="120" w:line="300"/>
      </w:pPr>
      <w:r>
        <w:t xml:space="preserve">DOSL HUBは、展示会の提出書類（電気申込・弁当注文・ブース設営図面など）をWebでかんたんに提出できるシステムです。今までお使いの申込書のファイルをそのままアップロードするだけで提出が完了します。書式の書き直しは必要ありません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パソコン・スマートフォンのどちらからでも使えます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紙の書類は、スマートフォンのカメラで撮影してそのまま提出できます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提出した書類の状況（受付済み・確認済みなど）がいつでも確認できます</w:t>
      </w:r>
    </w:p>
    <w:p>
      <w:pPr>
        <w:spacing w:after="160"/>
      </w:pPr>
    </w:p>
    <w:p>
      <w:pPr>
        <w:pStyle w:val="Heading1"/>
      </w:pPr>
      <w:r>
        <w:t xml:space="preserve">2. ログイン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インターネットブラウザ（Safari・Chromeなど）で次のURLを開きます。</w:t>
      </w:r>
    </w:p>
    <w:p>
      <w:pPr>
        <w:pBdr>
          <w:left w:val="single" w:color="1565C0" w:sz="12" w:space="8"/>
        </w:pBdr>
        <w:spacing w:after="120" w:line="280"/>
        <w:ind w:left="240"/>
      </w:pPr>
      <w:r>
        <w:rPr>
          <w:color w:val="444444"/>
          <w:sz w:val="19"/>
          <w:szCs w:val="19"/>
        </w:rPr>
        <w:t xml:space="preserve">https://34-168-97-181.sslip.io/login.html</w:t>
      </w:r>
    </w:p>
    <w:p>
      <w:pPr>
        <w:pStyle w:val="ListParagraph"/>
        <w:numPr>
          <w:ilvl w:val="0"/>
          <w:numId w:val="3"/>
        </w:numPr>
        <w:spacing w:after="100" w:line="300"/>
      </w:pPr>
      <w:r>
        <w:t xml:space="preserve">主催事務局から届いたメールアドレスとパスワードを入力し、「ログイン」を押します。</w:t>
      </w:r>
    </w:p>
    <w:p>
      <w:pPr>
        <w:spacing w:after="240" w:before="120"/>
        <w:jc w:val="center"/>
      </w:pPr>
      <w:r>
        <w:drawing>
          <wp:inline distT="0" distB="0" distL="0" distR="0">
            <wp:extent cx="4000500" cy="2543175"/>
            <wp:effectExtent t="0" r="0" b="0" l="0"/>
            <wp:docPr id="1" name="login" descr="login" title="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565C0" w:sz="12" w:space="8"/>
        </w:pBdr>
        <w:spacing w:after="120" w:line="280"/>
        <w:ind w:left="240"/>
      </w:pPr>
      <w:r>
        <w:rPr>
          <w:color w:val="444444"/>
          <w:sz w:val="19"/>
          <w:szCs w:val="19"/>
        </w:rPr>
        <w:t xml:space="preserve">ログイン情報が分からない場合は、主催事務局までお問い合わせください。</w:t>
      </w:r>
    </w:p>
    <w:p>
      <w:pPr>
        <w:pStyle w:val="Heading1"/>
        <w:pageBreakBefore/>
      </w:pPr>
      <w:r>
        <w:t xml:space="preserve">3. 書類を提出する（3ステップ）</w:t>
      </w:r>
    </w:p>
    <w:p>
      <w:pPr>
        <w:pStyle w:val="Heading2"/>
      </w:pPr>
      <w:r>
        <w:t xml:space="preserve">STEP 1　ファイルを選ぶ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t xml:space="preserve">「ファイルを選択」を押してファイルを選ぶか、点線の枠にファイルをドラッグ＆ドロップします。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t xml:space="preserve">紙の書類は「カメラで撮影」を押すと、スマートフォンのカメラで撮影してそのまま提出できます。</w:t>
      </w:r>
    </w:p>
    <w:p>
      <w:pPr>
        <w:pStyle w:val="ListParagraph"/>
        <w:numPr>
          <w:ilvl w:val="0"/>
          <w:numId w:val="4"/>
        </w:numPr>
        <w:spacing w:after="100" w:line="300"/>
      </w:pPr>
      <w:r>
        <w:t xml:space="preserve">ファイルが追加されたことを確認し、「次へ」を押します。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390900"/>
            <wp:effectExtent t="0" r="0" b="0" l="0"/>
            <wp:docPr id="1" name="exhibitor_step1" descr="exhibitor_step1" title="exhibitor_step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対応形式：Excel（.xlsx）・Word（.docx）・PDF・写真（JPG／PNG／HEIC）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1ファイルの上限は50MBです。複数ファイルをまとめて選ぶこともできます（最大20ファイル）</w:t>
      </w:r>
    </w:p>
    <w:p>
      <w:pPr>
        <w:pStyle w:val="Heading2"/>
      </w:pPr>
      <w:r>
        <w:t xml:space="preserve">STEP 2　カテゴリを選ぶ</w:t>
      </w:r>
    </w:p>
    <w:p>
      <w:pPr>
        <w:pStyle w:val="ListParagraph"/>
        <w:numPr>
          <w:ilvl w:val="0"/>
          <w:numId w:val="5"/>
        </w:numPr>
        <w:spacing w:after="100" w:line="300"/>
      </w:pPr>
      <w:r>
        <w:t xml:space="preserve">提出する書類の種類（カテゴリ）を1つ選び、「次へ」を押します。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390900"/>
            <wp:effectExtent t="0" r="0" b="0" l="0"/>
            <wp:docPr id="1" name="exhibitor_step2" descr="exhibitor_step2" title="exhibitor_ste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1565C0" w:sz="12" w:space="8"/>
        </w:pBdr>
        <w:spacing w:after="120" w:line="280"/>
        <w:ind w:left="240"/>
      </w:pPr>
      <w:r>
        <w:rPr>
          <w:color w:val="444444"/>
          <w:sz w:val="19"/>
          <w:szCs w:val="19"/>
        </w:rPr>
        <w:t xml:space="preserve">「必須」マークのカテゴリは、全出展社に提出をお願いしている書類です。</w:t>
      </w:r>
    </w:p>
    <w:p>
      <w:pPr>
        <w:pStyle w:val="Heading2"/>
      </w:pPr>
      <w:r>
        <w:t xml:space="preserve">STEP 3　確認して送信</w:t>
      </w:r>
    </w:p>
    <w:p>
      <w:pPr>
        <w:pStyle w:val="ListParagraph"/>
        <w:numPr>
          <w:ilvl w:val="0"/>
          <w:numId w:val="6"/>
        </w:numPr>
        <w:spacing w:after="100" w:line="300"/>
      </w:pPr>
      <w:r>
        <w:t xml:space="preserve">ファイルとカテゴリに間違いがないか確認し、「送信する」を押します。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390900"/>
            <wp:effectExtent t="0" r="0" b="0" l="0"/>
            <wp:docPr id="1" name="exhibitor_step3" descr="exhibitor_step3" title="exhibitor_step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line="300"/>
      </w:pPr>
      <w:r>
        <w:t xml:space="preserve">送信が完了すると「アップロード完了」と表示され、AIが自動で内容の読み取りを開始します。これで提出は完了です。</w:t>
      </w:r>
    </w:p>
    <w:p>
      <w:pPr>
        <w:pStyle w:val="Heading1"/>
        <w:pageBreakBefore/>
      </w:pPr>
      <w:r>
        <w:t xml:space="preserve">4. 提出した書類の状況を確認する</w:t>
      </w:r>
    </w:p>
    <w:p>
      <w:pPr>
        <w:spacing w:after="120" w:line="300"/>
      </w:pPr>
      <w:r>
        <w:t xml:space="preserve">画面下の「提出済み書類」に、提出したファイルの一覧と現在の状態が表示されます。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3390900"/>
            <wp:effectExtent t="0" r="0" b="0" l="0"/>
            <wp:docPr id="1" name="exhibitor_doclist" descr="exhibitor_doclist" title="exhibitor_docl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400"/>
        <w:gridCol w:w="3200"/>
      </w:tblGrid>
      <w:tr>
        <w:trPr>
          <w:tblHeader/>
        </w:trP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状態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意味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222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対応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受信済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書類を受け付けました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そのままお待ちください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AI解析中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AIが内容を読み取り中です（通常1分以内）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そのままお待ちください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解析済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読み取りが完了し、事務局の確認待ちです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対応不要です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要レビュー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事務局が内容を確認中です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対応不要です（連絡があれば対応）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確認済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内容が確定しました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提出完了です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差し戻し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内容に不備があり差し戻されました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事務局の連絡に沿って再提出してください</w:t>
            </w:r>
          </w:p>
        </w:tc>
      </w:tr>
      <w:tr>
        <w:tc>
          <w:tcPr>
            <w:tcW w:type="dxa" w:w="1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解析失敗</w:t>
            </w:r>
          </w:p>
        </w:tc>
        <w:tc>
          <w:tcPr>
            <w:tcW w:type="dxa" w:w="4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ファイルが読み取れませんでした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</w:pPr>
            <w:r>
              <w:rPr>
                <w:sz w:val="19"/>
                <w:szCs w:val="19"/>
              </w:rPr>
              <w:t xml:space="preserve">事務局が確認します（再提出をお願いする場合があります）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送信できなかったとき</w:t>
      </w:r>
    </w:p>
    <w:p>
      <w:pPr>
        <w:spacing w:after="120" w:line="300"/>
      </w:pPr>
      <w:r>
        <w:t xml:space="preserve">送信できなかったファイルは、選択済みファイルの一覧に赤字で理由が表示されます。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「対応していないファイル形式です」→ Excel・Word・PDF・写真のいずれかで提出してください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「ファイルサイズが50MBを超えています」→ ファイルを分けるか、写真の場合は撮り直してください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赤字のファイルは「×」で削除するか、正しいファイルに差し替えてもう一度送信してください</w:t>
      </w:r>
    </w:p>
    <w:p>
      <w:pPr>
        <w:spacing w:after="160"/>
      </w:pPr>
    </w:p>
    <w:p>
      <w:pPr>
        <w:pStyle w:val="Heading1"/>
      </w:pPr>
      <w:r>
        <w:t xml:space="preserve">6. 複数の展示会に出展している場合</w:t>
      </w:r>
    </w:p>
    <w:p>
      <w:pPr>
        <w:spacing w:after="120" w:line="300"/>
      </w:pPr>
      <w:r>
        <w:t xml:space="preserve">複数の展示会に出展している場合は、画面上部（青いバー）の展示会名を押すと切り替えられます。書類は展示会ごとに提出してください。</w:t>
      </w:r>
    </w:p>
    <w:p>
      <w:pPr>
        <w:spacing w:after="160"/>
      </w:pPr>
    </w:p>
    <w:p>
      <w:pPr>
        <w:pStyle w:val="Heading1"/>
      </w:pPr>
      <w:r>
        <w:t xml:space="preserve">7. メールでの提出</w:t>
      </w:r>
    </w:p>
    <w:p>
      <w:pPr>
        <w:spacing w:after="120" w:line="300"/>
      </w:pPr>
      <w:r>
        <w:t xml:space="preserve">Webの操作が難しい場合は、書類をメールに添付して送るだけでも提出できます。宛先は次のアドレスです。</w:t>
      </w:r>
    </w:p>
    <w:p>
      <w:pPr>
        <w:spacing w:after="120" w:line="300"/>
      </w:pPr>
      <w:r>
        <w:t xml:space="preserve">提出用アドレス: hub@dosl.co.jp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このシステムに登録されているご自身のメールアドレスから送ってください（別のアドレスからは受け付けられません）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件名に書類の種類を入れてください（例:「電気申込 3コマ分」）。複数の展示会が開催中の場合は、展示会名も件名に入れてください（例:「○○展示会 電気申込」）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添付できるのはWeb提出と同じ形式（Excel・Word・PDF・写真、50MBまで）です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送信後、数分以内に自動で取り込まれ、「提出済み書類」にメールのマークつきで表示されます</w:t>
      </w:r>
    </w:p>
    <w:p>
      <w:pPr>
        <w:spacing w:after="160"/>
      </w:pPr>
    </w:p>
    <w:p>
      <w:pPr>
        <w:pStyle w:val="Heading1"/>
      </w:pPr>
      <w:r>
        <w:t xml:space="preserve">8. 困ったときは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パスワードを忘れた → 主催事務局へご連絡ください（再発行します）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提出する書類を間違えた → 主催事務局へご連絡ください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その他のお問い合わせ → 主催事務局の担当窓口までお願いします</w:t>
      </w:r>
    </w:p>
    <w:sectPr>
      <w:footerReference w:type="default" r:id="rId7"/>
      <w:pgSz w:w="11906" w:h="16838" w:orient="portrait"/>
      <w:pgMar w:top="1134" w:right="1300" w:bottom="1134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/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eastAsia="游ゴシック" w:hAnsi="游ゴシック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0CAF9" w:sz="6" w:space="4"/>
      </w:pBdr>
      <w:spacing w:after="160" w:before="320"/>
      <w:outlineLvl w:val="0"/>
    </w:pPr>
    <w:rPr>
      <w:rFonts w:ascii="游ゴシック" w:eastAsia="游ゴシック" w:hAnsi="游ゴシック"/>
      <w:b/>
      <w:bCs/>
      <w:color w:val="0D47A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游ゴシック" w:eastAsia="游ゴシック" w:hAnsi="游ゴシック"/>
      <w:b/>
      <w:bCs/>
      <w:color w:val="21212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bd59b42deedf7f65fe41787818341e31b6de597.png"/><Relationship Id="rId9" Type="http://schemas.openxmlformats.org/officeDocument/2006/relationships/image" Target="media/b93b513a52842be55b2516a15cd66351fe53c04a.png"/><Relationship Id="rId10" Type="http://schemas.openxmlformats.org/officeDocument/2006/relationships/image" Target="media/b0030b4065c46d46876b4ca3ddf6864ae4e24bc3.png"/><Relationship Id="rId11" Type="http://schemas.openxmlformats.org/officeDocument/2006/relationships/image" Target="media/fc5ef009198336d444b6d79dc7788f32ba531ab6.png"/><Relationship Id="rId12" Type="http://schemas.openxmlformats.org/officeDocument/2006/relationships/image" Target="media/55cd36e56a4490357e9bd2c6622d2e4ff3940f6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2026-07-12T01:19:01.312Z</dcterms:created>
  <dcterms:modified xsi:type="dcterms:W3CDTF">2026-07-12T01:19:01.312Z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