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UNIVERSIDAD ESTATAL PENÍNSULA DE SANTA ELENA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Facultad de Sistemas y Telecomunicaciones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Carrera de Software</w:t>
      </w:r>
    </w:p>
    <w:p>
      <w:pPr>
        <w:spacing w:after="900"/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TRABAJO PRÁCTICO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Despliegue Automatizado y Administración de Servicios en VPS</w:t>
      </w:r>
    </w:p>
    <w:p>
      <w:pPr>
        <w:spacing w:after="900"/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Materia: Administración de Data Center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Docente: Ing. Carlos Muñoz M.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Autora: Marisa Eliana Matias Alcivar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Curso: 5/1 Software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Período académico: 2026-1</w:t>
      </w:r>
    </w:p>
    <w:p>
      <w:pPr>
        <w:spacing w:after="900"/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Libertad — Ecuador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1. Diseño de la Infraestructura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1.1 Descripción general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aplicación se ejecuta en una única instancia EC2 de AWS mediante contenedores Docker orquestados con Docker Compose. Tres servicios conforman el stack: un contenedor frontend (Nginx sirviendo el SPA estático y actuando como proxy inverso hacia la API), un contenedor backend (API REST en Node.js/Express) y un contenedor database (PostgreSQL 16). Los tres se comunican mediante una red bridge privada de Docker ("internal"); solo Nginx publica el puerto 80 hacia internet.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Acceso: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http://3.144.146.133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dominio propio, según lo definido para este trabajo).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1.2 Diagrama de arquitectura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Figura 1. Arquitectura del despliegue: usuario, firewall en dos capas, contenedores Docker y pipeline de CI/CD.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1.3 Componentes principales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00"/>
        <w:gridCol w:w="37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Componente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3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Instancia VPS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AWS EC2 t3.micro, Ubuntu 24.04 LTS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Servidor real con IP pública 3.144.146.133 (región us-east-2, Ohio)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Frontend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Nginx + HTML/CSS/JS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Sirve el SPA, proxy /api/ hacia el backend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Backend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Node.js + Express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API REST (/api/tasks, /api/health), solo en red interna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Database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PostgreSQL 16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Persiste las tareas; puerto 5432 solo accesible internamente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Orquestación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docker-compose.yml versionado en Git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CI/CD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GitHub Actions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Valida y despliega por SSH ante cada push a main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Firewall de red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AWS Security Group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Filtra 22/80 a nivel de nube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Firewall de sistema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UFW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Segunda capa de filtrado dentro del VPS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Respaldos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cron + pg_dump + gzip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Respaldo diario con retención de 7 días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2. Proceso de Provisionamiento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Bitácora cronológica real del aprovisionamiento, basada en lo ejecutado siguiendo la guía de despliegue. Incluye los problemas reales que surgieron y cómo se resolvieron.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6500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Paso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Actividad</w:t>
            </w:r>
          </w:p>
        </w:tc>
        <w:tc>
          <w:tcPr>
            <w:tcW w:type="dxa" w:w="6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Cuenta AWS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Cuenta free plan (ID 705061159695), región us-east-2 (Ohio). Alerta de presupuesto creada con la plantilla Zero spend budget (notifica al superar $0,01; la plantilla muestra $1 como monto nominal interno, lo cual generó una duda inicial que se aclaró leyendo la descripción de la propia plantilla).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Security Group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data-center-sg (sg-053023b53ec696b20). Entrada: SSH 22 solo desde la IP del administrador (181.211.216.101/32, opción "Mi IP") y HTTP 80 desde 0.0.0.0/0. Detalle real: la regla HTTP quedó inicialmente con origen "Personalizada" vacío y hubo que corregirla a "Cualquier lugar-IPv4" antes de crear el grupo. Salida: todo permitido (por defecto).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Lanzamiento de instancia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data-center-vps (i-0962f700486021b25), t3.micro (apto capa gratuita), AMI Ubuntu Server 24.04 LTS (ami-0ea1cddefe0c4aed5), zona us-east-2c, disco 20 GiB gp3. Key pair RSA data-center-key.pem generado al lanzar. IP pública asignada: 3.144.146.133.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Conexión SSH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Directa con OpenSSH de Windows: ssh -i data-center-key.pem ubuntu@3.144.146.133. Problema real: el primer intento falló con "WARNING: UNPROTECTED PRIVATE KEY FILE / bad permissions" porque el .pem heredaba permisos de lectura de otros grupos del sistema. Se resolvió con icacls data-center-key.pem /inheritance:r /grant:r "%USERNAME%:R" (quita la herencia y deja solo lectura para el usuario dueño). Segundo intento: conexión exitosa a Ubuntu 24.04.4 LTS.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Actualización del sistema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sudo apt update &amp;&amp; sudo apt upgrade -y (con NEEDRESTART_MODE=a para evitar diálogos interactivos): 75 paquetes actualizados + kernel nuevo 6.17.0-1019-aws instalado (63 actualizaciones de seguridad LTS). Se reinició la instancia para cargar el kernel pendiente. También se creó un swapfile de 1 GiB (persistente vía /etc/fstab) como colchón de RAM para los builds de Docker en t3.micro (1 GiB de RAM).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Firewall UFW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ufw allow 22/tcp, ufw allow 80/tcp, ufw --force enable. sudo ufw status → Status: active, con 22/tcp y 80/tcp ALLOW Anywhere (IPv4 e IPv6); todo lo demás bloqueado por defecto.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Instalación de Docker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Repositorio oficial de Docker (clave GPG en /etc/apt/keyrings/docker.gpg). Instalado: docker-ce 29.6.2, containerd 2.2.6, docker-compose-plugin 5.3.1. Usuario ubuntu agregado al grupo docker (aplicado tras reiniciar la sesión).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Clonado del repositorio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 generó una deploy key ED25519 dedicada en el VPS (~/.ssh/deploy_key) y se registró en el repo vía API de GitHub con "read_only": true (el servidor solo puede leer, nunca escribir). Con ~/.ssh/config apuntando a esa llave, git clone git@github.com:mitsurielaine/data-center.git ~/data-center clonó sin problemas.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Variables de entorno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.env creado a partir de .env.example; DB_PASSWORD generada directamente en el servidor con openssl rand -hex 20 (nunca quedó versionada — .env está en .gitignore).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Primer despliegue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docker compose up -d --build: build completo en ~9 s (t3.micro con swap, sin cuelgues). docker compose ps: data-center-db (postgres:16-alpine) healthy, data-center-backend y data-center-frontend Up; solo el frontend publica 0.0.0.0:80-&gt;80. curl http://localhost/api/health → {"status":"ok","db":"connected"}.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Verificación funcional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http://3.144.146.133/api/health respondió {"status":"ok","db":"connected"} desde internet (verificado desde fuera de la red del VPS). CRUD probado manualmente en el navegador vía IP pública: se creó la tarea "Prueba de url", se marcó como completada, se probó el filtro por título y la eliminación. El panel muestra los contadores (pendientes/completadas/total) sincronizados con la base.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fail2ban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Instalado fail2ban 1.0.2 con el jail sshd activo (systemctl enable --now fail2ban). Mitiga fuerza bruta sobre SSH, necesario porque el puerto 22 se abrió a 0.0.0.0/0 para los runners de GitHub Actions (IPs dinámicas).</w:t>
            </w:r>
          </w:p>
        </w:tc>
      </w:tr>
      <w:tr>
        <w:tc>
          <w:tcPr>
            <w:tcW w:type="dxa" w:w="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Respaldos automáticos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Cron diario 03:00 con pg_dump + gzip, retención 7 días (script ~/backups/backup-db.sh). Prueba manual exitosa: se generó tasksdb_2026-07-24_022013.sql.gz (976 B) en ~/backups/, con log en ~/backups/backup.log.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3. Configuración del Pipeline CI/CD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3.1 Descripción general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pipeline se define en .github/workflows/deploy.yml y corre ante cada push o pull request contra main. Tiene dos jobs secuenciales: validate y deploy (este último solo en eventos push, y depende de que validate pase).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3.2 Job validate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Descarga el código, instala dependencias del backend (npm ci), valida su sintaxis, valida la sintaxis de docker-compose.yml (docker compose config --quiet) y construye las imágenes (docker compose build) para confirmar que el proyecto compila de extremo a extremo antes de tocar producción.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3.3 Job deploy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conecta por SSH real al VPS (acción appleboy/ssh-action, autenticada con una llave privada guardada como secreto de GitHub) y ejecuta: git fetch + git reset --hard origin/main, docker compose up -d --build, docker image prune -f, y finalmente un curl contra /api/health que hace fallar el job si la app no responde tras el despliegue.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3.4 Secretos utilizados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Secreto</w:t>
            </w:r>
          </w:p>
        </w:tc>
        <w:tc>
          <w:tcPr>
            <w:tcW w:type="dxa" w:w="6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Propósito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VPS_HOST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3.144.146.133 (IP pública de la instancia)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VPS_USER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ubuntu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VPS_SSH_KEY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Llave privada ED25519 dedicada al pipeline (distinta de la llave personal y de la deploy key)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VPS_PORT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</w:tr>
    </w:tbl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3.5 Evidencia de funcionamiento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Dato real de la bitácora: la primera ejecución del workflow (disparada por el push inicial del proyecto, antes de existir el VPS y los secretos) falló en el job deploy — comportamiento esperado que confirmó que el pipeline no despliega si no puede conectarse al servidor.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Prueba definitiva: se editó una línea del frontend/index.html (se agregó el texto "Desplegado automáticamente con GitHub Actions.") y se hizo push a main (commit 565b797). El workflow corrió validate (npm ci + verificación de sintaxis + docker compose config + build de imágenes) y luego deploy (SSH real al VPS, git reset --hard origin/main, docker compose up -d --build, health check con curl). En unos 3 minutos el cambio quedó visible en http://3.144.146.133 sin tocar el VPS manualmente, verificado desde fuera de la red del servidor. La ejecución completa tomó 48 segundos en GitHub Actions (validate 16 s + deploy 24 s).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4. Plan de Mantenimiento y Seguridad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4.1 Firewall en dos capas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AWS Security Group: permite únicamente 22 (SSH) y 80 (HTTP). El 22 se restringió inicialmente a la IP del administrador ("Mi IP") y se abrió a 0.0.0.0/0 recién al configurar el pipeline (los runners de GitHub Actions no tienen IP fija), riesgo mitigado con fail2ban. El 80 está abierto a 0.0.0.0/0 por ser el servicio web público.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UFW (sistema operativo): misma política de puertos, segunda capa independiente. El backend (3000) y la base de datos (5432) nunca se exponen fuera de la red interna de Docker.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4.2 Respaldo de la base de datos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script ~/backups/backup-db.sh ejecuta pg_dump sobre la base, comprime con gzip y elimina respaldos de más de 7 días. Cron diario a las 03:00 (0 3 * * *, verificado con crontab -l). Prueba manual ejecutada con éxito: se generó tasksdb_2026-07-24_022013.sql.gz (976 B comprimido) en ~/backups/, con log de ejecuciones en ~/backups/backup.log.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4.3 Gestión de secretos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Ningún secreto (contraseña de base de datos, llaves privadas) está versionado en Git — .env está excluido vía .gitignore. Las credenciales del pipeline viven únicamente como GitHub Actions Secrets, cifrados y ocultos en los logs.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4.4 Recomendaciones futuras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Copiar los respaldos fuera de la instancia (por ejemplo a un bucket S3 con ciclo de vida) para sobrevivir a la pérdida del volumen; restringir el puerto 22 a los rangos de IP publicados por GitHub Actions (api.github.com/meta) en lugar de 0.0.0.0/0; habilitar unattended-upgrades para parches de seguridad automáticos; agregar HTTPS con un certificado de Let's Encrypt usando un subdominio gratuito tipo nip.io; y configurar alarmas de CloudWatch (CPU, disco, estado) para detectar incidentes sin entrar al servidor.</w:t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5. Conclusión</w:t>
      </w:r>
    </w:p>
    <w:p>
      <w:pPr>
        <w:spacing w:after="16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infraestructura desplegada cumple los cuatro requisitos técnicos del enunciado: un VPS real (AWS EC2 t3.micro con Ubuntu 24.04, IP pública 3.144.146.133), un stack completo de tres capas con base de datos relacional (Nginx + Node.js/Express + PostgreSQL 16, orquestado con Docker Compose sobre una red interna privada), un pipeline de CI/CD que valida y despliega automáticamente por SSH en cada push a main (verificado con un despliegue real de extremo a extremo), y un plan de mantenimiento con firewall en dos capas (Security Group + UFW), fail2ban y respaldos diarios automatizados de la base de datos. Todo el proceso quedó documentado como bitácora real, incluyendo los problemas encontrados y su resolución.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6. Anexos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Anexo 1. Instancia EC2 en ejecución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Instancia data-center-vps (i-0962f700486021b25) en ejecución, con IP pública 3.144.146.133.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Anexo 2. Reglas de entrada del Security Group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Security Group data-center-sg: SSH (22) y HTTP (80), estado final con origen 0.0.0.0/0 para el pipeline.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Anexo 3. Pipeline de CI/CD en GitHub Actions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Run #2 en verde (validate + deploy, 48 s) tras el push de prueba; run #1 en rojo (push inicial, antes de existir el VPS).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Anexo 4. Contenedores en el VPS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docker compose ps: los 3 contenedores activos — db (healthy), backend y frontend; solo el frontend expone el puerto 80.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Anexo 5. Aplicación en producción vía IP pública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Gestor de tareas funcionando en http://3.144.146.133 con CRUD completo sobre PostgreSQL.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color w:val="1F3864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color w:val="1F386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6168ea8d5c9112a87252534bf835f3ffab76b4.png"/><Relationship Id="rId8" Type="http://schemas.openxmlformats.org/officeDocument/2006/relationships/image" Target="media/5429139557294b1ea3e0b457aae3b5d78cad3073.png"/><Relationship Id="rId9" Type="http://schemas.openxmlformats.org/officeDocument/2006/relationships/image" Target="media/ab08cd6b1abf85ac7fb4ad10480d1f8396ece677.png"/><Relationship Id="rId10" Type="http://schemas.openxmlformats.org/officeDocument/2006/relationships/image" Target="media/726e011a6ae5743ac6d296cd5ce0ee22f29f8d59.png"/><Relationship Id="rId11" Type="http://schemas.openxmlformats.org/officeDocument/2006/relationships/image" Target="media/063ae4a4258b39ce3139f611e87e018cc4f7336d.png"/><Relationship Id="rId12" Type="http://schemas.openxmlformats.org/officeDocument/2006/relationships/image" Target="media/1d0757eaac788da17b4cbb6968d8961f635f03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2026-07-24T02:33:47.607Z</dcterms:created>
  <dcterms:modified xsi:type="dcterms:W3CDTF">2026-07-24T02:33:47.607Z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