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C270" w14:textId="0714C951" w:rsidR="00A9204E" w:rsidRPr="003A69C3" w:rsidRDefault="003A69C3">
      <w:pPr>
        <w:rPr>
          <w:rFonts w:cstheme="minorHAnsi"/>
          <w:sz w:val="24"/>
          <w:szCs w:val="24"/>
        </w:rPr>
      </w:pPr>
      <w:r w:rsidRPr="003A69C3">
        <w:rPr>
          <w:rFonts w:cstheme="minorHAnsi"/>
          <w:sz w:val="24"/>
          <w:szCs w:val="24"/>
        </w:rPr>
        <w:t>Name: Mitsuyo Kawano</w:t>
      </w:r>
    </w:p>
    <w:p w14:paraId="4BC6EC8D" w14:textId="4F2C0D5E" w:rsidR="003A69C3" w:rsidRPr="003A69C3" w:rsidRDefault="003A69C3">
      <w:pPr>
        <w:rPr>
          <w:rFonts w:cstheme="minorHAnsi"/>
          <w:sz w:val="24"/>
          <w:szCs w:val="24"/>
        </w:rPr>
      </w:pPr>
      <w:r w:rsidRPr="003A69C3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 xml:space="preserve"> </w:t>
      </w:r>
      <w:r w:rsidR="00E8670B">
        <w:rPr>
          <w:rFonts w:cstheme="minorHAnsi"/>
          <w:sz w:val="24"/>
          <w:szCs w:val="24"/>
        </w:rPr>
        <w:t xml:space="preserve">Feb </w:t>
      </w:r>
      <w:r w:rsidR="00E82A72"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>, 2023</w:t>
      </w:r>
    </w:p>
    <w:p w14:paraId="16044A05" w14:textId="07742882" w:rsidR="003A69C3" w:rsidRDefault="003A69C3">
      <w:pPr>
        <w:rPr>
          <w:rFonts w:cstheme="minorHAnsi"/>
          <w:sz w:val="24"/>
          <w:szCs w:val="24"/>
        </w:rPr>
      </w:pPr>
      <w:r w:rsidRPr="003A69C3">
        <w:rPr>
          <w:rFonts w:cstheme="minorHAnsi"/>
          <w:sz w:val="24"/>
          <w:szCs w:val="24"/>
        </w:rPr>
        <w:t>Course:</w:t>
      </w:r>
      <w:r>
        <w:rPr>
          <w:rFonts w:cstheme="minorHAnsi"/>
          <w:sz w:val="24"/>
          <w:szCs w:val="24"/>
        </w:rPr>
        <w:t xml:space="preserve"> </w:t>
      </w:r>
      <w:r w:rsidRPr="003A69C3">
        <w:rPr>
          <w:rFonts w:cstheme="minorHAnsi"/>
          <w:sz w:val="24"/>
          <w:szCs w:val="24"/>
        </w:rPr>
        <w:t>Foundations of Databases &amp; SQL Programming</w:t>
      </w:r>
    </w:p>
    <w:p w14:paraId="02150C11" w14:textId="34B90CF6" w:rsidR="003A69C3" w:rsidRDefault="003A69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Assignment </w:t>
      </w:r>
      <w:r w:rsidR="003564FF">
        <w:rPr>
          <w:rFonts w:cstheme="minorHAnsi"/>
          <w:sz w:val="24"/>
          <w:szCs w:val="24"/>
        </w:rPr>
        <w:t>0</w:t>
      </w:r>
      <w:r w:rsidR="00E82A72">
        <w:rPr>
          <w:rFonts w:cstheme="minorHAnsi"/>
          <w:sz w:val="24"/>
          <w:szCs w:val="24"/>
        </w:rPr>
        <w:t>6</w:t>
      </w:r>
    </w:p>
    <w:p w14:paraId="2D399CF5" w14:textId="668095D2" w:rsidR="00E82A72" w:rsidRDefault="00000000">
      <w:pPr>
        <w:rPr>
          <w:rFonts w:cstheme="minorHAnsi"/>
          <w:sz w:val="24"/>
          <w:szCs w:val="24"/>
        </w:rPr>
      </w:pPr>
      <w:hyperlink r:id="rId11" w:history="1">
        <w:r w:rsidR="00E82A72" w:rsidRPr="00886EE5">
          <w:rPr>
            <w:rStyle w:val="Hyperlink"/>
            <w:rFonts w:cstheme="minorHAnsi"/>
            <w:sz w:val="24"/>
            <w:szCs w:val="24"/>
          </w:rPr>
          <w:t>https://github.com/mitsuyojp/DBFoundations</w:t>
        </w:r>
      </w:hyperlink>
    </w:p>
    <w:p w14:paraId="56F23494" w14:textId="77777777" w:rsidR="00E82A72" w:rsidRDefault="00E82A72">
      <w:pPr>
        <w:rPr>
          <w:rFonts w:cstheme="minorHAnsi"/>
          <w:sz w:val="24"/>
          <w:szCs w:val="24"/>
        </w:rPr>
      </w:pPr>
    </w:p>
    <w:p w14:paraId="6E180F07" w14:textId="0037B46D" w:rsidR="003A69C3" w:rsidRDefault="003A69C3">
      <w:pPr>
        <w:rPr>
          <w:rFonts w:cstheme="minorHAnsi"/>
          <w:sz w:val="24"/>
          <w:szCs w:val="24"/>
        </w:rPr>
      </w:pPr>
    </w:p>
    <w:p w14:paraId="523DD30D" w14:textId="7F0E3F4F" w:rsidR="00ED3853" w:rsidRDefault="00ED3853" w:rsidP="00ED3853">
      <w:pPr>
        <w:jc w:val="center"/>
        <w:rPr>
          <w:rFonts w:cstheme="minorHAnsi"/>
          <w:sz w:val="32"/>
          <w:szCs w:val="32"/>
        </w:rPr>
      </w:pPr>
    </w:p>
    <w:p w14:paraId="609FB807" w14:textId="77777777" w:rsidR="00465D71" w:rsidRPr="00ED3853" w:rsidRDefault="00465D71" w:rsidP="00ED3853">
      <w:pPr>
        <w:jc w:val="center"/>
        <w:rPr>
          <w:rFonts w:cstheme="minorHAnsi"/>
          <w:sz w:val="32"/>
          <w:szCs w:val="32"/>
        </w:rPr>
      </w:pPr>
    </w:p>
    <w:p w14:paraId="65092D59" w14:textId="4C8B2D68" w:rsidR="003A69C3" w:rsidRPr="00E82A72" w:rsidRDefault="003564FF" w:rsidP="00ED3853">
      <w:pPr>
        <w:jc w:val="center"/>
        <w:rPr>
          <w:rFonts w:cstheme="minorHAnsi"/>
          <w:b/>
          <w:bCs/>
          <w:sz w:val="44"/>
          <w:szCs w:val="44"/>
        </w:rPr>
      </w:pPr>
      <w:r w:rsidRPr="00E82A72">
        <w:rPr>
          <w:rFonts w:cstheme="minorHAnsi"/>
          <w:b/>
          <w:bCs/>
          <w:sz w:val="44"/>
          <w:szCs w:val="44"/>
        </w:rPr>
        <w:t xml:space="preserve">Assignment </w:t>
      </w:r>
      <w:r w:rsidR="00E82A72" w:rsidRPr="00E82A72">
        <w:rPr>
          <w:rFonts w:cstheme="minorHAnsi"/>
          <w:b/>
          <w:bCs/>
          <w:sz w:val="44"/>
          <w:szCs w:val="44"/>
        </w:rPr>
        <w:t>6</w:t>
      </w:r>
      <w:r w:rsidRPr="00E82A72">
        <w:rPr>
          <w:rFonts w:cstheme="minorHAnsi"/>
          <w:b/>
          <w:bCs/>
          <w:sz w:val="44"/>
          <w:szCs w:val="44"/>
        </w:rPr>
        <w:t xml:space="preserve"> – </w:t>
      </w:r>
      <w:r w:rsidR="00E82A72" w:rsidRPr="00E82A72">
        <w:rPr>
          <w:rFonts w:cstheme="minorHAnsi"/>
          <w:b/>
          <w:bCs/>
          <w:sz w:val="44"/>
          <w:szCs w:val="44"/>
        </w:rPr>
        <w:t>View, Function, and Stored Procedure</w:t>
      </w:r>
    </w:p>
    <w:p w14:paraId="10FB76B9" w14:textId="5D5129E3" w:rsidR="00465D71" w:rsidRDefault="00465D71" w:rsidP="00ED3853">
      <w:pPr>
        <w:jc w:val="center"/>
        <w:rPr>
          <w:rFonts w:cstheme="minorHAnsi"/>
          <w:b/>
          <w:bCs/>
          <w:sz w:val="48"/>
          <w:szCs w:val="48"/>
        </w:rPr>
      </w:pPr>
    </w:p>
    <w:p w14:paraId="0DC0DCA2" w14:textId="77777777" w:rsidR="00E82A72" w:rsidRPr="003564FF" w:rsidRDefault="00E82A72" w:rsidP="00ED3853">
      <w:pPr>
        <w:jc w:val="center"/>
        <w:rPr>
          <w:rFonts w:cstheme="minorHAnsi"/>
          <w:b/>
          <w:bCs/>
          <w:sz w:val="48"/>
          <w:szCs w:val="48"/>
        </w:rPr>
      </w:pPr>
    </w:p>
    <w:p w14:paraId="0148FFAE" w14:textId="145CBBB1" w:rsidR="00284558" w:rsidRPr="0027175B" w:rsidRDefault="00C3045B" w:rsidP="0027175B">
      <w:pPr>
        <w:ind w:leftChars="37" w:left="441" w:hangingChars="100" w:hanging="360"/>
        <w:rPr>
          <w:rFonts w:cstheme="minorHAnsi"/>
          <w:sz w:val="36"/>
          <w:szCs w:val="36"/>
        </w:rPr>
      </w:pPr>
      <w:r w:rsidRPr="00DB49E7">
        <w:rPr>
          <w:rFonts w:cstheme="minorHAnsi" w:hint="eastAsia"/>
          <w:sz w:val="36"/>
          <w:szCs w:val="36"/>
        </w:rPr>
        <w:t>I</w:t>
      </w:r>
      <w:r w:rsidRPr="00DB49E7">
        <w:rPr>
          <w:rFonts w:cstheme="minorHAnsi"/>
          <w:sz w:val="36"/>
          <w:szCs w:val="36"/>
        </w:rPr>
        <w:t>ntroductio</w:t>
      </w:r>
      <w:r w:rsidR="00DB49E7">
        <w:rPr>
          <w:rFonts w:cstheme="minorHAnsi"/>
          <w:sz w:val="36"/>
          <w:szCs w:val="36"/>
        </w:rPr>
        <w:t>n</w:t>
      </w:r>
      <w:r w:rsidR="0027175B">
        <w:rPr>
          <w:rFonts w:cstheme="minorHAnsi"/>
          <w:sz w:val="36"/>
          <w:szCs w:val="36"/>
        </w:rPr>
        <w:br/>
      </w:r>
      <w:r w:rsidR="00DB49E7">
        <w:rPr>
          <w:rFonts w:asciiTheme="majorHAnsi" w:hAnsiTheme="majorHAnsi" w:cstheme="majorHAnsi"/>
          <w:sz w:val="28"/>
          <w:szCs w:val="28"/>
        </w:rPr>
        <w:t xml:space="preserve">In this module, we learned about </w:t>
      </w:r>
      <w:r w:rsidR="00284558">
        <w:rPr>
          <w:rFonts w:asciiTheme="majorHAnsi" w:hAnsiTheme="majorHAnsi" w:cstheme="majorHAnsi"/>
          <w:sz w:val="28"/>
          <w:szCs w:val="28"/>
        </w:rPr>
        <w:t xml:space="preserve">View, Function and Stored Procedure. </w:t>
      </w:r>
    </w:p>
    <w:p w14:paraId="051C2A52" w14:textId="55C2701D" w:rsidR="00284558" w:rsidRPr="00284558" w:rsidRDefault="00284558" w:rsidP="0027175B">
      <w:pPr>
        <w:pStyle w:val="NormalWeb"/>
        <w:spacing w:before="0" w:beforeAutospacing="0" w:after="160" w:afterAutospacing="0"/>
        <w:ind w:leftChars="200" w:left="440"/>
        <w:rPr>
          <w:rFonts w:asciiTheme="majorHAnsi" w:hAnsiTheme="majorHAnsi" w:cstheme="majorHAnsi"/>
          <w:sz w:val="28"/>
          <w:szCs w:val="28"/>
        </w:rPr>
      </w:pPr>
      <w:r w:rsidRPr="00284558">
        <w:rPr>
          <w:rFonts w:asciiTheme="majorHAnsi" w:hAnsiTheme="majorHAnsi" w:cstheme="majorHAnsi"/>
          <w:sz w:val="28"/>
          <w:szCs w:val="28"/>
        </w:rPr>
        <w:t xml:space="preserve">As </w:t>
      </w:r>
      <w:r>
        <w:rPr>
          <w:rFonts w:asciiTheme="majorHAnsi" w:hAnsiTheme="majorHAnsi" w:cstheme="majorHAnsi"/>
          <w:sz w:val="28"/>
          <w:szCs w:val="28"/>
        </w:rPr>
        <w:t>our</w:t>
      </w:r>
      <w:r w:rsidRPr="00284558">
        <w:rPr>
          <w:rFonts w:asciiTheme="majorHAnsi" w:hAnsiTheme="majorHAnsi" w:cstheme="majorHAnsi"/>
          <w:sz w:val="28"/>
          <w:szCs w:val="28"/>
        </w:rPr>
        <w:t xml:space="preserve"> SQL Select statements become complex, </w:t>
      </w:r>
      <w:r>
        <w:rPr>
          <w:rFonts w:asciiTheme="majorHAnsi" w:hAnsiTheme="majorHAnsi" w:cstheme="majorHAnsi"/>
          <w:sz w:val="28"/>
          <w:szCs w:val="28"/>
        </w:rPr>
        <w:t>we</w:t>
      </w:r>
      <w:r w:rsidRPr="00284558">
        <w:rPr>
          <w:rFonts w:asciiTheme="majorHAnsi" w:hAnsiTheme="majorHAnsi" w:cstheme="majorHAnsi"/>
          <w:sz w:val="28"/>
          <w:szCs w:val="28"/>
        </w:rPr>
        <w:t xml:space="preserve"> may decide to save them in a text file for repeated use. Alternatively, </w:t>
      </w:r>
      <w:r>
        <w:rPr>
          <w:rFonts w:asciiTheme="majorHAnsi" w:hAnsiTheme="majorHAnsi" w:cstheme="majorHAnsi"/>
          <w:sz w:val="28"/>
          <w:szCs w:val="28"/>
        </w:rPr>
        <w:t>we</w:t>
      </w:r>
      <w:r w:rsidRPr="00284558">
        <w:rPr>
          <w:rFonts w:asciiTheme="majorHAnsi" w:hAnsiTheme="majorHAnsi" w:cstheme="majorHAnsi"/>
          <w:sz w:val="28"/>
          <w:szCs w:val="28"/>
        </w:rPr>
        <w:t xml:space="preserve"> can save </w:t>
      </w:r>
      <w:r>
        <w:rPr>
          <w:rFonts w:asciiTheme="majorHAnsi" w:hAnsiTheme="majorHAnsi" w:cstheme="majorHAnsi"/>
          <w:sz w:val="28"/>
          <w:szCs w:val="28"/>
        </w:rPr>
        <w:t>our</w:t>
      </w:r>
      <w:r w:rsidRPr="00284558">
        <w:rPr>
          <w:rFonts w:asciiTheme="majorHAnsi" w:hAnsiTheme="majorHAnsi" w:cstheme="majorHAnsi"/>
          <w:sz w:val="28"/>
          <w:szCs w:val="28"/>
        </w:rPr>
        <w:t xml:space="preserve"> Select statements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84558">
        <w:rPr>
          <w:rFonts w:asciiTheme="majorHAnsi" w:hAnsiTheme="majorHAnsi" w:cstheme="majorHAnsi"/>
          <w:sz w:val="28"/>
          <w:szCs w:val="28"/>
        </w:rPr>
        <w:t xml:space="preserve">within a database's file as a SQL View, Function, or Stored Procedure. </w:t>
      </w:r>
    </w:p>
    <w:p w14:paraId="2CCD9138" w14:textId="30B14C95" w:rsidR="006B1E3A" w:rsidRDefault="006B1E3A" w:rsidP="00284558">
      <w:pPr>
        <w:ind w:leftChars="100" w:left="220"/>
        <w:rPr>
          <w:rFonts w:cstheme="minorHAnsi"/>
          <w:sz w:val="40"/>
          <w:szCs w:val="40"/>
        </w:rPr>
      </w:pPr>
    </w:p>
    <w:p w14:paraId="1A1A62FB" w14:textId="77777777" w:rsidR="00C736F8" w:rsidRDefault="00C736F8" w:rsidP="00C3045B">
      <w:pPr>
        <w:rPr>
          <w:rFonts w:cstheme="minorHAnsi"/>
          <w:sz w:val="40"/>
          <w:szCs w:val="40"/>
        </w:rPr>
      </w:pPr>
    </w:p>
    <w:p w14:paraId="1011A06C" w14:textId="035A5333" w:rsidR="0027175B" w:rsidRPr="00EF4591" w:rsidRDefault="00EF4591" w:rsidP="00EF4591">
      <w:pPr>
        <w:pStyle w:val="ListParagraph"/>
        <w:numPr>
          <w:ilvl w:val="0"/>
          <w:numId w:val="43"/>
        </w:numPr>
        <w:spacing w:after="160" w:line="259" w:lineRule="auto"/>
        <w:ind w:leftChars="0"/>
        <w:contextualSpacing/>
        <w:rPr>
          <w:rStyle w:val="IntenseEmphasis"/>
          <w:i w:val="0"/>
          <w:iCs w:val="0"/>
          <w:color w:val="auto"/>
          <w:sz w:val="36"/>
          <w:szCs w:val="36"/>
        </w:rPr>
      </w:pPr>
      <w:r w:rsidRPr="00EF4591">
        <w:rPr>
          <w:rStyle w:val="IntenseEmphasis"/>
          <w:i w:val="0"/>
          <w:iCs w:val="0"/>
          <w:noProof/>
          <w:color w:val="auto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DFF1446" wp14:editId="644BA24F">
            <wp:simplePos x="0" y="0"/>
            <wp:positionH relativeFrom="column">
              <wp:posOffset>203200</wp:posOffset>
            </wp:positionH>
            <wp:positionV relativeFrom="paragraph">
              <wp:posOffset>1172845</wp:posOffset>
            </wp:positionV>
            <wp:extent cx="3778250" cy="16300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A72" w:rsidRPr="0027175B">
        <w:rPr>
          <w:rFonts w:cstheme="minorHAnsi"/>
          <w:sz w:val="36"/>
          <w:szCs w:val="36"/>
        </w:rPr>
        <w:t>Explain when you would use a SQL View.</w:t>
      </w:r>
      <w:r w:rsidR="00284558" w:rsidRPr="0027175B">
        <w:rPr>
          <w:rStyle w:val="IntenseEmphasis"/>
          <w:i w:val="0"/>
          <w:iCs w:val="0"/>
          <w:color w:val="auto"/>
          <w:sz w:val="36"/>
          <w:szCs w:val="36"/>
        </w:rPr>
        <w:t xml:space="preserve">  </w:t>
      </w:r>
      <w:r w:rsidR="0027175B" w:rsidRPr="0027175B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br/>
        <w:t xml:space="preserve">We learned about </w:t>
      </w:r>
      <w:r w:rsidR="0049290B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>V</w:t>
      </w:r>
      <w:r w:rsidR="0027175B" w:rsidRPr="0027175B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 xml:space="preserve">iew previous module that we can </w:t>
      </w:r>
      <w:r w:rsidR="0027175B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 xml:space="preserve">use View to </w:t>
      </w:r>
      <w:r w:rsidR="0027175B" w:rsidRPr="0027175B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>store complex Select statement</w:t>
      </w:r>
      <w:r w:rsidR="0027175B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>. We can run saved code using only a simple Select statement which makes complex SQL code much easier to use.</w:t>
      </w:r>
      <w:r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 xml:space="preserve"> </w:t>
      </w:r>
      <w:r w:rsidRPr="00EF4591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>Here is the example.</w:t>
      </w:r>
      <w:r w:rsidRPr="00EF4591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br/>
      </w:r>
    </w:p>
    <w:p w14:paraId="0DB4605B" w14:textId="46357349" w:rsidR="00EF4591" w:rsidRDefault="00EF4591" w:rsidP="00EF4591">
      <w:pPr>
        <w:spacing w:after="160" w:line="259" w:lineRule="auto"/>
        <w:contextualSpacing/>
        <w:rPr>
          <w:rStyle w:val="IntenseEmphasis"/>
          <w:i w:val="0"/>
          <w:iCs w:val="0"/>
          <w:color w:val="auto"/>
          <w:sz w:val="36"/>
          <w:szCs w:val="36"/>
        </w:rPr>
      </w:pPr>
      <w:r>
        <w:rPr>
          <w:rStyle w:val="IntenseEmphasis"/>
          <w:rFonts w:hint="eastAsia"/>
          <w:i w:val="0"/>
          <w:iCs w:val="0"/>
          <w:color w:val="auto"/>
          <w:sz w:val="36"/>
          <w:szCs w:val="36"/>
        </w:rPr>
        <w:t xml:space="preserve"> </w:t>
      </w:r>
      <w:r>
        <w:rPr>
          <w:rStyle w:val="IntenseEmphasis"/>
          <w:i w:val="0"/>
          <w:iCs w:val="0"/>
          <w:color w:val="auto"/>
          <w:sz w:val="36"/>
          <w:szCs w:val="36"/>
        </w:rPr>
        <w:t xml:space="preserve">   </w:t>
      </w:r>
    </w:p>
    <w:p w14:paraId="0960ACF3" w14:textId="77777777" w:rsidR="00EF4591" w:rsidRPr="00EF4591" w:rsidRDefault="00EF4591" w:rsidP="00EF4591">
      <w:pPr>
        <w:spacing w:after="160" w:line="259" w:lineRule="auto"/>
        <w:contextualSpacing/>
        <w:rPr>
          <w:rStyle w:val="IntenseEmphasis"/>
          <w:i w:val="0"/>
          <w:iCs w:val="0"/>
          <w:color w:val="auto"/>
          <w:sz w:val="36"/>
          <w:szCs w:val="36"/>
        </w:rPr>
      </w:pPr>
    </w:p>
    <w:p w14:paraId="4F3CF74D" w14:textId="70E82ED8" w:rsidR="00EF4591" w:rsidRDefault="00EF4591" w:rsidP="0027175B">
      <w:pPr>
        <w:pStyle w:val="ListParagraph"/>
        <w:spacing w:after="160" w:line="259" w:lineRule="auto"/>
        <w:ind w:leftChars="0" w:left="360"/>
        <w:contextualSpacing/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</w:pPr>
    </w:p>
    <w:p w14:paraId="1908B9F6" w14:textId="77777777" w:rsidR="00EF4591" w:rsidRDefault="00EF4591" w:rsidP="0027175B">
      <w:pPr>
        <w:pStyle w:val="ListParagraph"/>
        <w:spacing w:after="160" w:line="259" w:lineRule="auto"/>
        <w:ind w:leftChars="0" w:left="360"/>
        <w:contextualSpacing/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</w:pPr>
    </w:p>
    <w:p w14:paraId="77EB5667" w14:textId="77777777" w:rsidR="00EF4591" w:rsidRDefault="00EF4591" w:rsidP="0027175B">
      <w:pPr>
        <w:pStyle w:val="ListParagraph"/>
        <w:spacing w:after="160" w:line="259" w:lineRule="auto"/>
        <w:ind w:leftChars="0" w:left="360"/>
        <w:contextualSpacing/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</w:pPr>
    </w:p>
    <w:p w14:paraId="1A28A1E8" w14:textId="2E514E2A" w:rsidR="00EF4591" w:rsidRDefault="00EF4591" w:rsidP="00EF4591">
      <w:pPr>
        <w:autoSpaceDE w:val="0"/>
        <w:autoSpaceDN w:val="0"/>
        <w:adjustRightInd w:val="0"/>
        <w:ind w:leftChars="150" w:left="33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Style w:val="IntenseEmphasis"/>
          <w:rFonts w:asciiTheme="majorHAnsi" w:hAnsiTheme="majorHAnsi" w:cstheme="majorHAnsi" w:hint="eastAsia"/>
          <w:i w:val="0"/>
          <w:iCs w:val="0"/>
          <w:color w:val="auto"/>
          <w:sz w:val="28"/>
          <w:szCs w:val="28"/>
        </w:rPr>
        <w:t>O</w:t>
      </w:r>
      <w:r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 xml:space="preserve">nce </w:t>
      </w:r>
      <w:r w:rsidR="0049290B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>we</w:t>
      </w:r>
      <w:r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 xml:space="preserve"> created this View, all </w:t>
      </w:r>
      <w:r w:rsidR="0049290B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>we</w:t>
      </w:r>
      <w:r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 xml:space="preserve"> need is the following statement to run the code.</w:t>
      </w:r>
      <w:r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</w:rPr>
        <w:br/>
        <w:t xml:space="preserve"> 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5196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*</w:t>
      </w:r>
      <w:r w:rsidRPr="00375196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375196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vAuthorsByTitles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EF525EB" w14:textId="63A7E2BC" w:rsidR="00031706" w:rsidRPr="004D3C4C" w:rsidRDefault="00EF4591" w:rsidP="004D3C4C">
      <w:pPr>
        <w:spacing w:after="160" w:line="259" w:lineRule="auto"/>
        <w:ind w:firstLineChars="50" w:firstLine="140"/>
        <w:contextualSpacing/>
        <w:rPr>
          <w:rStyle w:val="IntenseEmphasis"/>
          <w:rFonts w:asciiTheme="majorHAnsi" w:eastAsia="MS PGothic" w:hAnsiTheme="majorHAnsi" w:cstheme="majorHAnsi"/>
          <w:b/>
          <w:bCs/>
          <w:i w:val="0"/>
          <w:iCs w:val="0"/>
          <w:color w:val="202124"/>
          <w:sz w:val="32"/>
          <w:szCs w:val="32"/>
          <w:shd w:val="clear" w:color="auto" w:fill="FFFFFF"/>
          <w:lang w:eastAsia="ja-JP"/>
        </w:rPr>
      </w:pPr>
      <w:r w:rsidRPr="004D3C4C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lastRenderedPageBreak/>
        <w:t>There are two types of View</w:t>
      </w:r>
      <w:r w:rsidR="00031706" w:rsidRPr="004D3C4C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>s</w:t>
      </w:r>
      <w:r w:rsidR="00830268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>:</w:t>
      </w:r>
      <w:r w:rsidR="00031706" w:rsidRPr="004D3C4C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t xml:space="preserve">  Reporting View and Base View.</w:t>
      </w:r>
      <w:r w:rsidR="00031706" w:rsidRPr="004D3C4C"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  <w:br/>
      </w:r>
    </w:p>
    <w:p w14:paraId="6F0C95A6" w14:textId="77F8D4EB" w:rsidR="00031706" w:rsidRPr="00031706" w:rsidRDefault="00031706" w:rsidP="00031706">
      <w:pPr>
        <w:pStyle w:val="ListParagraph"/>
        <w:numPr>
          <w:ilvl w:val="0"/>
          <w:numId w:val="44"/>
        </w:numPr>
        <w:spacing w:after="160" w:line="259" w:lineRule="auto"/>
        <w:ind w:leftChars="100" w:left="381" w:hangingChars="50" w:hanging="161"/>
        <w:contextualSpacing/>
        <w:rPr>
          <w:rFonts w:asciiTheme="majorHAnsi" w:hAnsiTheme="majorHAnsi" w:cstheme="majorHAnsi"/>
          <w:sz w:val="28"/>
          <w:szCs w:val="28"/>
        </w:rPr>
      </w:pPr>
      <w:r w:rsidRPr="00031706">
        <w:rPr>
          <w:rFonts w:asciiTheme="majorHAnsi" w:eastAsia="MS PGothic" w:hAnsiTheme="majorHAnsi" w:cstheme="majorHAnsi"/>
          <w:b/>
          <w:bCs/>
          <w:color w:val="202124"/>
          <w:sz w:val="32"/>
          <w:szCs w:val="32"/>
          <w:shd w:val="clear" w:color="auto" w:fill="FFFFFF"/>
          <w:lang w:eastAsia="ja-JP"/>
        </w:rPr>
        <w:t>Reporting View</w:t>
      </w:r>
      <w:r>
        <w:rPr>
          <w:rFonts w:asciiTheme="majorHAnsi" w:eastAsia="MS PGothic" w:hAnsiTheme="majorHAnsi" w:cstheme="majorHAnsi"/>
          <w:b/>
          <w:bCs/>
          <w:color w:val="202124"/>
          <w:sz w:val="32"/>
          <w:szCs w:val="32"/>
          <w:shd w:val="clear" w:color="auto" w:fill="FFFFFF"/>
          <w:lang w:eastAsia="ja-JP"/>
        </w:rPr>
        <w:t xml:space="preserve">    </w:t>
      </w:r>
      <w:r>
        <w:rPr>
          <w:rFonts w:asciiTheme="majorHAnsi" w:eastAsia="MS PGothic" w:hAnsiTheme="majorHAnsi" w:cstheme="majorHAnsi"/>
          <w:b/>
          <w:bCs/>
          <w:color w:val="202124"/>
          <w:sz w:val="32"/>
          <w:szCs w:val="32"/>
          <w:shd w:val="clear" w:color="auto" w:fill="FFFFFF"/>
          <w:lang w:eastAsia="ja-JP"/>
        </w:rPr>
        <w:br/>
      </w:r>
      <w:r w:rsidRPr="00031706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Any view that is used to extract data for reporting purposes is called a "Reporting View." They can save simple or complex Select statements, but more complex ones are typical.</w:t>
      </w:r>
      <w:r>
        <w:rPr>
          <w:rFonts w:asciiTheme="majorHAnsi" w:eastAsia="MS PGothic" w:hAnsiTheme="majorHAnsi" w:cstheme="majorHAnsi"/>
          <w:b/>
          <w:bCs/>
          <w:color w:val="202124"/>
          <w:sz w:val="32"/>
          <w:szCs w:val="32"/>
          <w:shd w:val="clear" w:color="auto" w:fill="FFFFFF"/>
          <w:lang w:eastAsia="ja-JP"/>
        </w:rPr>
        <w:br/>
      </w:r>
    </w:p>
    <w:p w14:paraId="1D786621" w14:textId="733FB84E" w:rsidR="00031706" w:rsidRPr="00031706" w:rsidRDefault="00031706" w:rsidP="00031706">
      <w:pPr>
        <w:pStyle w:val="ListParagraph"/>
        <w:numPr>
          <w:ilvl w:val="0"/>
          <w:numId w:val="44"/>
        </w:numPr>
        <w:spacing w:after="160" w:line="259" w:lineRule="auto"/>
        <w:ind w:leftChars="100" w:left="381" w:hangingChars="50" w:hanging="161"/>
        <w:contextualSpacing/>
        <w:rPr>
          <w:rFonts w:asciiTheme="majorHAnsi" w:hAnsiTheme="majorHAnsi" w:cstheme="majorHAnsi"/>
          <w:b/>
          <w:bCs/>
          <w:sz w:val="32"/>
          <w:szCs w:val="32"/>
        </w:rPr>
      </w:pPr>
      <w:r w:rsidRPr="00031706">
        <w:rPr>
          <w:rFonts w:asciiTheme="majorHAnsi" w:eastAsia="MS PGothic" w:hAnsiTheme="majorHAnsi" w:cstheme="majorHAnsi"/>
          <w:b/>
          <w:bCs/>
          <w:color w:val="202124"/>
          <w:sz w:val="32"/>
          <w:szCs w:val="32"/>
          <w:shd w:val="clear" w:color="auto" w:fill="FFFFFF"/>
          <w:lang w:eastAsia="ja-JP"/>
        </w:rPr>
        <w:t>Base View</w:t>
      </w:r>
      <w:r>
        <w:rPr>
          <w:rFonts w:asciiTheme="majorHAnsi" w:eastAsia="MS PGothic" w:hAnsiTheme="majorHAnsi" w:cstheme="majorHAnsi"/>
          <w:b/>
          <w:bCs/>
          <w:color w:val="202124"/>
          <w:sz w:val="32"/>
          <w:szCs w:val="32"/>
          <w:shd w:val="clear" w:color="auto" w:fill="FFFFFF"/>
          <w:lang w:eastAsia="ja-JP"/>
        </w:rPr>
        <w:br/>
      </w:r>
      <w:r w:rsidRPr="00031706">
        <w:rPr>
          <w:rFonts w:asciiTheme="majorHAnsi" w:eastAsiaTheme="minorHAnsi" w:hAnsiTheme="majorHAnsi" w:cstheme="majorHAnsi"/>
          <w:sz w:val="28"/>
          <w:szCs w:val="28"/>
        </w:rPr>
        <w:t>In addition to any reporting views, we create</w:t>
      </w:r>
      <w:r w:rsidRPr="00031706">
        <w:rPr>
          <w:rFonts w:asciiTheme="majorHAnsi" w:eastAsiaTheme="minorHAnsi" w:hAnsiTheme="majorHAnsi" w:cstheme="majorHAnsi"/>
          <w:b/>
          <w:sz w:val="28"/>
          <w:szCs w:val="28"/>
        </w:rPr>
        <w:t xml:space="preserve"> </w:t>
      </w:r>
      <w:r w:rsidRPr="00031706">
        <w:rPr>
          <w:rFonts w:asciiTheme="majorHAnsi" w:eastAsiaTheme="minorHAnsi" w:hAnsiTheme="majorHAnsi" w:cstheme="majorHAnsi"/>
          <w:bCs/>
          <w:sz w:val="28"/>
          <w:szCs w:val="28"/>
        </w:rPr>
        <w:t xml:space="preserve">each table </w:t>
      </w:r>
      <w:r w:rsidRPr="00031706">
        <w:rPr>
          <w:rFonts w:asciiTheme="majorHAnsi" w:eastAsiaTheme="minorHAnsi" w:hAnsiTheme="majorHAnsi" w:cstheme="majorHAnsi"/>
          <w:sz w:val="28"/>
          <w:szCs w:val="28"/>
        </w:rPr>
        <w:t xml:space="preserve">in a database should have a </w:t>
      </w:r>
      <w:r w:rsidRPr="00031706">
        <w:rPr>
          <w:rFonts w:asciiTheme="majorHAnsi" w:eastAsiaTheme="minorHAnsi" w:hAnsiTheme="majorHAnsi" w:cstheme="majorHAnsi"/>
          <w:bCs/>
          <w:sz w:val="28"/>
          <w:szCs w:val="28"/>
        </w:rPr>
        <w:t>"</w:t>
      </w:r>
      <w:r w:rsidRPr="00031706">
        <w:rPr>
          <w:rFonts w:asciiTheme="majorHAnsi" w:eastAsiaTheme="minorHAnsi" w:hAnsiTheme="majorHAnsi" w:cstheme="majorHAnsi"/>
          <w:bCs/>
          <w:sz w:val="28"/>
          <w:szCs w:val="28"/>
          <w:u w:val="single"/>
        </w:rPr>
        <w:t>Base</w:t>
      </w:r>
      <w:r w:rsidRPr="00031706">
        <w:rPr>
          <w:rFonts w:asciiTheme="majorHAnsi" w:eastAsiaTheme="minorHAnsi" w:hAnsiTheme="majorHAnsi" w:cstheme="majorHAnsi"/>
          <w:bCs/>
          <w:sz w:val="28"/>
          <w:szCs w:val="28"/>
        </w:rPr>
        <w:t xml:space="preserve">" or "Basic" view </w:t>
      </w:r>
      <w:r w:rsidRPr="00031706">
        <w:rPr>
          <w:rFonts w:asciiTheme="majorHAnsi" w:eastAsiaTheme="minorHAnsi" w:hAnsiTheme="majorHAnsi" w:cstheme="majorHAnsi"/>
          <w:sz w:val="28"/>
          <w:szCs w:val="28"/>
        </w:rPr>
        <w:t xml:space="preserve">to show data from that table. When we make a table, we </w:t>
      </w:r>
      <w:r w:rsidRPr="00031706">
        <w:rPr>
          <w:rFonts w:asciiTheme="majorHAnsi" w:eastAsiaTheme="minorHAnsi" w:hAnsiTheme="majorHAnsi" w:cstheme="majorHAnsi"/>
          <w:bCs/>
          <w:sz w:val="28"/>
          <w:szCs w:val="28"/>
        </w:rPr>
        <w:t>create a</w:t>
      </w:r>
      <w:r w:rsidRPr="00031706">
        <w:rPr>
          <w:rFonts w:asciiTheme="majorHAnsi" w:eastAsiaTheme="minorHAnsi" w:hAnsiTheme="majorHAnsi" w:cstheme="majorHAnsi"/>
          <w:b/>
          <w:sz w:val="28"/>
          <w:szCs w:val="28"/>
        </w:rPr>
        <w:t xml:space="preserve"> base view</w:t>
      </w:r>
      <w:r w:rsidRPr="00031706">
        <w:rPr>
          <w:rFonts w:asciiTheme="majorHAnsi" w:eastAsiaTheme="minorHAnsi" w:hAnsiTheme="majorHAnsi" w:cstheme="majorHAnsi"/>
          <w:sz w:val="28"/>
          <w:szCs w:val="28"/>
        </w:rPr>
        <w:t xml:space="preserve"> and then </w:t>
      </w:r>
      <w:r w:rsidRPr="00031706">
        <w:rPr>
          <w:rFonts w:asciiTheme="majorHAnsi" w:eastAsiaTheme="minorHAnsi" w:hAnsiTheme="majorHAnsi" w:cstheme="majorHAnsi"/>
          <w:b/>
          <w:sz w:val="28"/>
          <w:szCs w:val="28"/>
        </w:rPr>
        <w:t>restrict access to the table</w:t>
      </w:r>
      <w:r w:rsidRPr="00031706">
        <w:rPr>
          <w:rFonts w:asciiTheme="majorHAnsi" w:eastAsiaTheme="minorHAnsi" w:hAnsiTheme="majorHAnsi" w:cstheme="majorHAnsi"/>
          <w:sz w:val="28"/>
          <w:szCs w:val="28"/>
        </w:rPr>
        <w:t xml:space="preserve"> while </w:t>
      </w:r>
      <w:r w:rsidRPr="00031706">
        <w:rPr>
          <w:rFonts w:asciiTheme="majorHAnsi" w:eastAsiaTheme="minorHAnsi" w:hAnsiTheme="majorHAnsi" w:cstheme="majorHAnsi"/>
          <w:b/>
          <w:sz w:val="28"/>
          <w:szCs w:val="28"/>
        </w:rPr>
        <w:t>allowing access to the View</w:t>
      </w:r>
      <w:r w:rsidRPr="00031706">
        <w:rPr>
          <w:rFonts w:asciiTheme="majorHAnsi" w:eastAsiaTheme="minorHAnsi" w:hAnsiTheme="majorHAnsi" w:cstheme="majorHAnsi"/>
          <w:sz w:val="28"/>
          <w:szCs w:val="28"/>
        </w:rPr>
        <w:t>. Base views allow people to use your data in the "Abstract."</w:t>
      </w:r>
    </w:p>
    <w:p w14:paraId="09691FE6" w14:textId="77777777" w:rsidR="00031706" w:rsidRDefault="00031706" w:rsidP="00031706">
      <w:pPr>
        <w:pStyle w:val="ListParagraph"/>
        <w:spacing w:after="160" w:line="259" w:lineRule="auto"/>
        <w:ind w:leftChars="0" w:left="720"/>
        <w:contextualSpacing/>
        <w:rPr>
          <w:rStyle w:val="IntenseEmphasis"/>
          <w:rFonts w:asciiTheme="majorHAnsi" w:hAnsiTheme="majorHAnsi" w:cstheme="majorHAnsi"/>
          <w:i w:val="0"/>
          <w:iCs w:val="0"/>
          <w:color w:val="auto"/>
          <w:sz w:val="28"/>
          <w:szCs w:val="28"/>
        </w:rPr>
      </w:pPr>
    </w:p>
    <w:p w14:paraId="7C91CD2E" w14:textId="5321D001" w:rsidR="004D3C4C" w:rsidRPr="004D3C4C" w:rsidRDefault="004D3C4C" w:rsidP="0049290B">
      <w:pPr>
        <w:spacing w:after="160" w:line="259" w:lineRule="auto"/>
        <w:ind w:leftChars="100" w:left="541" w:hangingChars="100" w:hanging="321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>
        <w:rPr>
          <w:rFonts w:asciiTheme="majorHAnsi" w:eastAsia="MS PGothic" w:hAnsiTheme="majorHAnsi" w:cstheme="majorHAnsi"/>
          <w:b/>
          <w:bCs/>
          <w:color w:val="202124"/>
          <w:sz w:val="32"/>
          <w:szCs w:val="32"/>
          <w:shd w:val="clear" w:color="auto" w:fill="FFFFFF"/>
          <w:lang w:eastAsia="ja-JP"/>
        </w:rPr>
        <w:t xml:space="preserve">  </w:t>
      </w:r>
      <w:r w:rsidR="009F45D6">
        <w:rPr>
          <w:rFonts w:asciiTheme="majorHAnsi" w:eastAsia="MS PGothic" w:hAnsiTheme="majorHAnsi" w:cstheme="majorHAnsi"/>
          <w:b/>
          <w:bCs/>
          <w:color w:val="202124"/>
          <w:sz w:val="32"/>
          <w:szCs w:val="32"/>
          <w:shd w:val="clear" w:color="auto" w:fill="FFFFFF"/>
          <w:lang w:eastAsia="ja-JP"/>
        </w:rPr>
        <w:t xml:space="preserve"> </w:t>
      </w:r>
      <w:r w:rsidRPr="004D3C4C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 xml:space="preserve"> In this module, we learned that View is not only storing complex select statements,</w:t>
      </w:r>
      <w:r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 xml:space="preserve"> </w:t>
      </w:r>
      <w:r w:rsidRPr="004D3C4C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but it also restricts</w:t>
      </w:r>
      <w:r w:rsidR="009F45D6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 xml:space="preserve"> </w:t>
      </w:r>
      <w:r w:rsidRPr="004D3C4C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 xml:space="preserve">the access to the data, and also protect the data from unnecessary changes. </w:t>
      </w:r>
      <w:r w:rsidR="0049290B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So here is the conclusion.</w:t>
      </w:r>
      <w:r w:rsidR="0049290B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br/>
      </w:r>
      <w:r w:rsidR="009F45D6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br/>
      </w:r>
      <w:r w:rsidRPr="004D3C4C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 xml:space="preserve">When would you use a SQL View? </w:t>
      </w:r>
    </w:p>
    <w:p w14:paraId="40E29B63" w14:textId="69C0F117" w:rsidR="004D3C4C" w:rsidRPr="004D3C4C" w:rsidRDefault="004D3C4C" w:rsidP="004D3C4C">
      <w:pPr>
        <w:pStyle w:val="ListParagraph"/>
        <w:numPr>
          <w:ilvl w:val="1"/>
          <w:numId w:val="47"/>
        </w:numPr>
        <w:spacing w:after="160" w:line="259" w:lineRule="auto"/>
        <w:ind w:leftChars="0"/>
        <w:contextualSpacing/>
        <w:rPr>
          <w:rFonts w:asciiTheme="majorHAnsi" w:eastAsia="MS PGothic" w:hAnsiTheme="majorHAnsi" w:cstheme="majorHAnsi"/>
          <w:color w:val="202124"/>
          <w:sz w:val="32"/>
          <w:szCs w:val="32"/>
          <w:shd w:val="clear" w:color="auto" w:fill="FFFFFF"/>
          <w:lang w:eastAsia="ja-JP"/>
        </w:rPr>
      </w:pPr>
      <w:r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When we want to store complex select statement to save time for future uses, or for other people to run the code easily with a simple select statement.</w:t>
      </w:r>
    </w:p>
    <w:p w14:paraId="29EDF2F9" w14:textId="1E40CE56" w:rsidR="004D3C4C" w:rsidRDefault="004D3C4C" w:rsidP="004D3C4C">
      <w:pPr>
        <w:pStyle w:val="ListParagraph"/>
        <w:numPr>
          <w:ilvl w:val="1"/>
          <w:numId w:val="47"/>
        </w:numPr>
        <w:spacing w:after="160" w:line="259" w:lineRule="auto"/>
        <w:ind w:leftChars="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 w:rsidRPr="004D3C4C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Structure data in a way that users or classes of users find natural or intuitive.</w:t>
      </w:r>
    </w:p>
    <w:p w14:paraId="37387F87" w14:textId="275F54A9" w:rsidR="004D3C4C" w:rsidRDefault="004D3C4C" w:rsidP="004D3C4C">
      <w:pPr>
        <w:pStyle w:val="ListParagraph"/>
        <w:numPr>
          <w:ilvl w:val="1"/>
          <w:numId w:val="47"/>
        </w:numPr>
        <w:spacing w:after="160" w:line="259" w:lineRule="auto"/>
        <w:ind w:leftChars="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 w:rsidRPr="004D3C4C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Restrict access to the data in such a way that a user can see and (sometimes) modify exactly what they need and no more.</w:t>
      </w:r>
    </w:p>
    <w:p w14:paraId="0F3FACE4" w14:textId="383B2B79" w:rsidR="004D3C4C" w:rsidRPr="004D3C4C" w:rsidRDefault="004D3C4C" w:rsidP="004D3C4C">
      <w:pPr>
        <w:pStyle w:val="ListParagraph"/>
        <w:numPr>
          <w:ilvl w:val="1"/>
          <w:numId w:val="47"/>
        </w:numPr>
        <w:spacing w:after="160" w:line="259" w:lineRule="auto"/>
        <w:ind w:leftChars="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 w:rsidRPr="004D3C4C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Summarize data from various tables which can be used to generate reports.</w:t>
      </w:r>
    </w:p>
    <w:p w14:paraId="1A131855" w14:textId="77777777" w:rsidR="004D3C4C" w:rsidRPr="004D3C4C" w:rsidRDefault="004D3C4C" w:rsidP="004D3C4C">
      <w:pPr>
        <w:spacing w:after="160" w:line="259" w:lineRule="auto"/>
        <w:contextualSpacing/>
        <w:rPr>
          <w:rFonts w:asciiTheme="majorHAnsi" w:eastAsia="MS PGothic" w:hAnsiTheme="majorHAnsi" w:cstheme="majorHAnsi"/>
          <w:color w:val="202124"/>
          <w:sz w:val="32"/>
          <w:szCs w:val="32"/>
          <w:shd w:val="clear" w:color="auto" w:fill="FFFFFF"/>
          <w:lang w:eastAsia="ja-JP"/>
        </w:rPr>
      </w:pPr>
    </w:p>
    <w:p w14:paraId="537A624D" w14:textId="77777777" w:rsidR="009F45D6" w:rsidRDefault="008F0CD8" w:rsidP="007F5D77">
      <w:pPr>
        <w:ind w:leftChars="200" w:left="440"/>
        <w:rPr>
          <w:rStyle w:val="IntenseEmphasis"/>
          <w:i w:val="0"/>
          <w:iCs w:val="0"/>
          <w:color w:val="auto"/>
          <w:sz w:val="36"/>
          <w:szCs w:val="36"/>
          <w:lang w:eastAsia="ja-JP"/>
        </w:rPr>
      </w:pPr>
      <w:r>
        <w:rPr>
          <w:rStyle w:val="IntenseEmphasis"/>
          <w:i w:val="0"/>
          <w:iCs w:val="0"/>
          <w:color w:val="auto"/>
          <w:sz w:val="36"/>
          <w:szCs w:val="36"/>
          <w:lang w:eastAsia="ja-JP"/>
        </w:rPr>
        <w:t xml:space="preserve">                        </w:t>
      </w:r>
    </w:p>
    <w:p w14:paraId="15CBDEFF" w14:textId="77777777" w:rsidR="009F45D6" w:rsidRDefault="009F45D6" w:rsidP="007F5D77">
      <w:pPr>
        <w:ind w:leftChars="200" w:left="440"/>
        <w:rPr>
          <w:rStyle w:val="IntenseEmphasis"/>
          <w:i w:val="0"/>
          <w:iCs w:val="0"/>
          <w:color w:val="auto"/>
          <w:sz w:val="36"/>
          <w:szCs w:val="36"/>
          <w:lang w:eastAsia="ja-JP"/>
        </w:rPr>
      </w:pPr>
    </w:p>
    <w:p w14:paraId="4D1B3C04" w14:textId="77777777" w:rsidR="009F45D6" w:rsidRDefault="009F45D6" w:rsidP="007F5D77">
      <w:pPr>
        <w:ind w:leftChars="200" w:left="440"/>
        <w:rPr>
          <w:rStyle w:val="IntenseEmphasis"/>
          <w:i w:val="0"/>
          <w:iCs w:val="0"/>
          <w:color w:val="auto"/>
          <w:sz w:val="36"/>
          <w:szCs w:val="36"/>
          <w:lang w:eastAsia="ja-JP"/>
        </w:rPr>
      </w:pPr>
    </w:p>
    <w:p w14:paraId="1740A1D5" w14:textId="49368F10" w:rsidR="00465D71" w:rsidRDefault="008F0CD8" w:rsidP="007F5D77">
      <w:pPr>
        <w:ind w:leftChars="200" w:left="440"/>
        <w:rPr>
          <w:rStyle w:val="IntenseEmphasis"/>
          <w:i w:val="0"/>
          <w:iCs w:val="0"/>
          <w:color w:val="auto"/>
          <w:sz w:val="36"/>
          <w:szCs w:val="36"/>
          <w:lang w:eastAsia="ja-JP"/>
        </w:rPr>
      </w:pPr>
      <w:r>
        <w:rPr>
          <w:rStyle w:val="IntenseEmphasis"/>
          <w:i w:val="0"/>
          <w:iCs w:val="0"/>
          <w:color w:val="auto"/>
          <w:sz w:val="36"/>
          <w:szCs w:val="36"/>
          <w:lang w:eastAsia="ja-JP"/>
        </w:rPr>
        <w:t xml:space="preserve">              </w:t>
      </w:r>
    </w:p>
    <w:p w14:paraId="34FBE97E" w14:textId="77777777" w:rsidR="00465D71" w:rsidRPr="00C736F8" w:rsidRDefault="00465D71" w:rsidP="00465D71">
      <w:pPr>
        <w:ind w:leftChars="200" w:left="440"/>
        <w:rPr>
          <w:rStyle w:val="IntenseEmphasis"/>
          <w:i w:val="0"/>
          <w:iCs w:val="0"/>
          <w:color w:val="auto"/>
          <w:sz w:val="36"/>
          <w:szCs w:val="36"/>
        </w:rPr>
      </w:pPr>
    </w:p>
    <w:p w14:paraId="472FDA35" w14:textId="7D55B027" w:rsidR="009F45D6" w:rsidRDefault="00031706" w:rsidP="009F45D6">
      <w:pPr>
        <w:spacing w:after="160" w:line="259" w:lineRule="auto"/>
        <w:ind w:leftChars="100" w:left="580" w:hangingChars="100" w:hanging="360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="Calibri" w:hAnsi="Calibri" w:cs="Calibri"/>
          <w:sz w:val="36"/>
          <w:szCs w:val="36"/>
        </w:rPr>
        <w:lastRenderedPageBreak/>
        <w:t>2.</w:t>
      </w:r>
      <w:r w:rsidR="00E82A72" w:rsidRPr="00031706">
        <w:rPr>
          <w:rFonts w:ascii="Calibri" w:hAnsi="Calibri" w:cs="Calibri"/>
          <w:sz w:val="36"/>
          <w:szCs w:val="36"/>
        </w:rPr>
        <w:t>Explain the differences and similarities between a View,</w:t>
      </w:r>
      <w:r w:rsidR="009F45D6">
        <w:rPr>
          <w:rFonts w:ascii="Calibri" w:hAnsi="Calibri" w:cs="Calibri"/>
          <w:sz w:val="36"/>
          <w:szCs w:val="36"/>
        </w:rPr>
        <w:t xml:space="preserve"> </w:t>
      </w:r>
      <w:r w:rsidR="00E82A72" w:rsidRPr="00031706">
        <w:rPr>
          <w:rFonts w:ascii="Calibri" w:hAnsi="Calibri" w:cs="Calibri"/>
          <w:sz w:val="36"/>
          <w:szCs w:val="36"/>
        </w:rPr>
        <w:t>Function, and Stored Procedure.</w:t>
      </w:r>
      <w:r w:rsidR="00351732" w:rsidRPr="00031706">
        <w:rPr>
          <w:rStyle w:val="IntenseEmphasis"/>
          <w:i w:val="0"/>
          <w:iCs w:val="0"/>
          <w:color w:val="auto"/>
          <w:sz w:val="40"/>
          <w:szCs w:val="40"/>
        </w:rPr>
        <w:br/>
      </w:r>
    </w:p>
    <w:p w14:paraId="5C241952" w14:textId="6FA6D31F" w:rsidR="00DE4E80" w:rsidRDefault="00DE4E80" w:rsidP="00DE4E80">
      <w:pPr>
        <w:spacing w:after="160" w:line="259" w:lineRule="auto"/>
        <w:ind w:leftChars="100" w:left="500" w:hangingChars="100" w:hanging="280"/>
        <w:contextualSpacing/>
        <w:rPr>
          <w:rFonts w:asciiTheme="majorHAnsi" w:eastAsiaTheme="min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  <w:lang w:eastAsia="ja-JP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eastAsia="ja-JP"/>
        </w:rPr>
        <w:t xml:space="preserve"> </w:t>
      </w:r>
      <w:r w:rsidR="009F45D6">
        <w:rPr>
          <w:rFonts w:asciiTheme="majorHAnsi" w:hAnsiTheme="majorHAnsi" w:cstheme="majorHAnsi"/>
          <w:sz w:val="28"/>
          <w:szCs w:val="28"/>
        </w:rPr>
        <w:t xml:space="preserve"> </w:t>
      </w:r>
      <w:r w:rsidR="00852DD9" w:rsidRPr="00852DD9">
        <w:rPr>
          <w:rFonts w:asciiTheme="majorHAnsi" w:eastAsiaTheme="minorHAnsi" w:hAnsiTheme="majorHAnsi" w:cstheme="majorHAnsi"/>
          <w:sz w:val="28"/>
          <w:szCs w:val="28"/>
        </w:rPr>
        <w:t xml:space="preserve">In addition to SQL Server's built-in functions, </w:t>
      </w:r>
      <w:r>
        <w:rPr>
          <w:rFonts w:asciiTheme="majorHAnsi" w:eastAsiaTheme="minorHAnsi" w:hAnsiTheme="majorHAnsi" w:cstheme="majorHAnsi"/>
          <w:sz w:val="28"/>
          <w:szCs w:val="28"/>
        </w:rPr>
        <w:t>we</w:t>
      </w:r>
      <w:r w:rsidR="00852DD9" w:rsidRPr="00852DD9">
        <w:rPr>
          <w:rFonts w:asciiTheme="majorHAnsi" w:eastAsiaTheme="minorHAnsi" w:hAnsiTheme="majorHAnsi" w:cstheme="majorHAnsi"/>
          <w:sz w:val="28"/>
          <w:szCs w:val="28"/>
        </w:rPr>
        <w:t xml:space="preserve"> can create custom functions. These are often called User Defined Functions or just UDFs. There are two basic types of functions</w:t>
      </w:r>
      <w:r w:rsidR="00830268">
        <w:rPr>
          <w:rFonts w:asciiTheme="majorHAnsi" w:eastAsiaTheme="minorHAnsi" w:hAnsiTheme="majorHAnsi" w:cstheme="majorHAnsi"/>
          <w:sz w:val="28"/>
          <w:szCs w:val="28"/>
        </w:rPr>
        <w:t>:</w:t>
      </w:r>
      <w:r w:rsidR="00852DD9" w:rsidRPr="00852DD9">
        <w:rPr>
          <w:rFonts w:asciiTheme="majorHAnsi" w:eastAsiaTheme="minorHAnsi" w:hAnsiTheme="majorHAnsi" w:cstheme="majorHAnsi"/>
          <w:sz w:val="28"/>
          <w:szCs w:val="28"/>
        </w:rPr>
        <w:t xml:space="preserve"> functions that return a table of values and functions that return a single value.</w:t>
      </w:r>
      <w:r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</w:p>
    <w:p w14:paraId="5EF4DBF0" w14:textId="12CD0C39" w:rsidR="00852DD9" w:rsidRPr="00852DD9" w:rsidRDefault="00852DD9" w:rsidP="00DE4E80">
      <w:pPr>
        <w:spacing w:after="160" w:line="259" w:lineRule="auto"/>
        <w:ind w:leftChars="200" w:left="440"/>
        <w:contextualSpacing/>
        <w:rPr>
          <w:rFonts w:asciiTheme="majorHAnsi" w:eastAsiaTheme="minorHAnsi" w:hAnsiTheme="majorHAnsi" w:cstheme="majorHAnsi"/>
          <w:sz w:val="28"/>
          <w:szCs w:val="28"/>
        </w:rPr>
      </w:pPr>
      <w:r w:rsidRPr="00852DD9">
        <w:rPr>
          <w:rFonts w:asciiTheme="majorHAnsi" w:eastAsiaTheme="minorHAnsi" w:hAnsiTheme="majorHAnsi" w:cstheme="majorHAnsi"/>
          <w:sz w:val="28"/>
          <w:szCs w:val="28"/>
        </w:rPr>
        <w:t>Functions and Views</w:t>
      </w:r>
      <w:r w:rsidR="00830268">
        <w:rPr>
          <w:rFonts w:asciiTheme="majorHAnsi" w:eastAsiaTheme="minorHAnsi" w:hAnsiTheme="majorHAnsi" w:cstheme="majorHAnsi"/>
          <w:sz w:val="28"/>
          <w:szCs w:val="28"/>
        </w:rPr>
        <w:t xml:space="preserve"> are</w:t>
      </w:r>
      <w:r w:rsidRPr="00852DD9">
        <w:rPr>
          <w:rFonts w:asciiTheme="majorHAnsi" w:eastAsiaTheme="minorHAnsi" w:hAnsiTheme="majorHAnsi" w:cstheme="majorHAnsi"/>
          <w:sz w:val="28"/>
          <w:szCs w:val="28"/>
        </w:rPr>
        <w:t xml:space="preserve"> similar. Here are two examples that show how </w:t>
      </w:r>
      <w:r w:rsidR="00830268">
        <w:rPr>
          <w:rFonts w:asciiTheme="majorHAnsi" w:eastAsiaTheme="minorHAnsi" w:hAnsiTheme="majorHAnsi" w:cstheme="majorHAnsi"/>
          <w:sz w:val="28"/>
          <w:szCs w:val="28"/>
        </w:rPr>
        <w:t xml:space="preserve">they are </w:t>
      </w:r>
      <w:r w:rsidRPr="00852DD9">
        <w:rPr>
          <w:rFonts w:asciiTheme="majorHAnsi" w:eastAsiaTheme="minorHAnsi" w:hAnsiTheme="majorHAnsi" w:cstheme="majorHAnsi"/>
          <w:sz w:val="28"/>
          <w:szCs w:val="28"/>
        </w:rPr>
        <w:t>similar:</w:t>
      </w:r>
      <w:r>
        <w:rPr>
          <w:rFonts w:asciiTheme="majorHAnsi" w:eastAsiaTheme="minorHAnsi" w:hAnsiTheme="majorHAnsi" w:cstheme="majorHAnsi"/>
          <w:sz w:val="28"/>
          <w:szCs w:val="28"/>
        </w:rPr>
        <w:br/>
      </w:r>
    </w:p>
    <w:p w14:paraId="72A66425" w14:textId="543F8A6B" w:rsidR="00852DD9" w:rsidRPr="00DE4E80" w:rsidRDefault="00DE4E80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  <w:r w:rsidRPr="00DE4E80">
        <w:rPr>
          <w:rFonts w:ascii="Consolas" w:eastAsiaTheme="minorHAnsi" w:hAnsi="Consolas" w:cs="Consolas"/>
          <w:b/>
          <w:bCs/>
          <w:color w:val="008000"/>
          <w:sz w:val="20"/>
          <w:szCs w:val="20"/>
        </w:rPr>
        <w:t>-</w:t>
      </w:r>
      <w:r w:rsidR="00852DD9" w:rsidRPr="00DE4E80">
        <w:rPr>
          <w:rFonts w:ascii="Consolas" w:eastAsiaTheme="minorHAnsi" w:hAnsi="Consolas" w:cs="Consolas"/>
          <w:b/>
          <w:bCs/>
          <w:color w:val="008000"/>
          <w:sz w:val="21"/>
          <w:szCs w:val="21"/>
        </w:rPr>
        <w:t>- View</w:t>
      </w:r>
      <w:r w:rsidR="00852DD9" w:rsidRPr="00DE4E80">
        <w:rPr>
          <w:rFonts w:ascii="Consolas" w:eastAsiaTheme="minorHAnsi" w:hAnsi="Consolas" w:cs="Consolas"/>
          <w:b/>
          <w:bCs/>
          <w:color w:val="008000"/>
          <w:sz w:val="20"/>
          <w:szCs w:val="20"/>
        </w:rPr>
        <w:t xml:space="preserve"> </w:t>
      </w:r>
    </w:p>
    <w:p w14:paraId="745CD719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9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vProducts </w:t>
      </w:r>
    </w:p>
    <w:p w14:paraId="28B4DD6F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D9FAED6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CurrentPrice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Discontinued</w:t>
      </w:r>
    </w:p>
    <w:p w14:paraId="32031478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B35196F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F1D88FE" w14:textId="77777777" w:rsidR="00852DD9" w:rsidRPr="002F2B4E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Select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*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from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vProducts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;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-- 77rows</w:t>
      </w:r>
    </w:p>
    <w:p w14:paraId="2B1D7807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49272D8" w14:textId="77CF7DDE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4C9B31" w14:textId="77777777" w:rsidR="00852DD9" w:rsidRPr="00DE4E80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  <w:r w:rsidRPr="00DE4E80">
        <w:rPr>
          <w:rFonts w:ascii="Consolas" w:eastAsiaTheme="minorHAnsi" w:hAnsi="Consolas" w:cs="Consolas"/>
          <w:b/>
          <w:bCs/>
          <w:color w:val="008000"/>
          <w:sz w:val="20"/>
          <w:szCs w:val="20"/>
        </w:rPr>
        <w:t>-- Function</w:t>
      </w:r>
    </w:p>
    <w:p w14:paraId="12EA6EA9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9D3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Function</w:t>
      </w:r>
      <w:r>
        <w:rPr>
          <w:rFonts w:ascii="Consolas" w:eastAsiaTheme="minorHAnsi" w:hAnsi="Consolas" w:cs="Consolas"/>
          <w:b/>
          <w:color w:val="0000FF"/>
          <w:sz w:val="19"/>
          <w:szCs w:val="19"/>
        </w:rPr>
        <w:t xml:space="preserve"> dbo.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229A4">
        <w:rPr>
          <w:rFonts w:ascii="Consolas" w:eastAsiaTheme="minorHAnsi" w:hAnsi="Consolas" w:cs="Consolas"/>
          <w:color w:val="008000"/>
          <w:sz w:val="19"/>
          <w:szCs w:val="19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U</w:t>
      </w:r>
      <w:r w:rsidRPr="001229A4">
        <w:rPr>
          <w:rFonts w:ascii="Consolas" w:eastAsiaTheme="minorHAnsi" w:hAnsi="Consolas" w:cs="Consolas"/>
          <w:color w:val="008000"/>
          <w:sz w:val="19"/>
          <w:szCs w:val="19"/>
        </w:rPr>
        <w:t>s</w:t>
      </w:r>
      <w:r>
        <w:rPr>
          <w:rFonts w:ascii="Consolas" w:eastAsiaTheme="minorHAnsi" w:hAnsi="Consolas" w:cs="Consolas"/>
          <w:color w:val="008000"/>
          <w:sz w:val="19"/>
          <w:szCs w:val="19"/>
        </w:rPr>
        <w:t>ing</w:t>
      </w:r>
      <w:r w:rsidRPr="001229A4">
        <w:rPr>
          <w:rFonts w:ascii="Consolas" w:eastAsiaTheme="minorHAnsi" w:hAnsi="Consolas" w:cs="Consolas"/>
          <w:color w:val="008000"/>
          <w:sz w:val="19"/>
          <w:szCs w:val="19"/>
        </w:rPr>
        <w:t xml:space="preserve"> the dbo prefix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is common in</w:t>
      </w:r>
      <w:r w:rsidRPr="001229A4">
        <w:rPr>
          <w:rFonts w:ascii="Consolas" w:eastAsiaTheme="minorHAnsi" w:hAnsi="Consolas" w:cs="Consolas"/>
          <w:color w:val="008000"/>
          <w:sz w:val="19"/>
          <w:szCs w:val="19"/>
        </w:rPr>
        <w:t xml:space="preserve"> Microsoft SQL Server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6A4044A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F2B4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 w:rsidRPr="005338DD">
        <w:rPr>
          <w:rFonts w:ascii="Consolas" w:eastAsiaTheme="minorHAnsi" w:hAnsi="Consolas" w:cs="Consolas"/>
          <w:color w:val="0000FF"/>
          <w:sz w:val="19"/>
          <w:szCs w:val="19"/>
          <w:highlight w:val="green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F2B4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D455BE2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8E2AE25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2F2B4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B3F6807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Discontinued </w:t>
      </w:r>
    </w:p>
    <w:p w14:paraId="4A86C349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</w:p>
    <w:p w14:paraId="2EFEB358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C32F90D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A896FDE" w14:textId="77777777" w:rsidR="00852DD9" w:rsidRPr="002F2B4E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Select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*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F2B4E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from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6E257C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dbo</w:t>
      </w:r>
      <w:r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.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fProducts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();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-- 77rows</w:t>
      </w:r>
    </w:p>
    <w:p w14:paraId="15957324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FBCD2E9" w14:textId="0F9D4D8D" w:rsidR="00852DD9" w:rsidRDefault="00852DD9" w:rsidP="00DE4E80">
      <w:pPr>
        <w:spacing w:after="160" w:line="259" w:lineRule="auto"/>
        <w:ind w:leftChars="200" w:left="44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</w:p>
    <w:p w14:paraId="404FD5AE" w14:textId="61106BAB" w:rsidR="00DE4E80" w:rsidRPr="0042470D" w:rsidRDefault="00DE4E80" w:rsidP="0042470D">
      <w:pPr>
        <w:pStyle w:val="ListParagraph"/>
        <w:numPr>
          <w:ilvl w:val="0"/>
          <w:numId w:val="48"/>
        </w:numPr>
        <w:spacing w:after="160" w:line="259" w:lineRule="auto"/>
        <w:ind w:leftChars="200"/>
        <w:contextualSpacing/>
        <w:rPr>
          <w:rFonts w:asciiTheme="majorHAnsi" w:hAnsiTheme="majorHAnsi" w:cstheme="majorHAnsi"/>
          <w:sz w:val="28"/>
          <w:szCs w:val="28"/>
        </w:rPr>
      </w:pPr>
      <w:r w:rsidRPr="0042470D">
        <w:rPr>
          <w:rFonts w:asciiTheme="majorHAnsi" w:eastAsia="MS PGothic" w:hAnsiTheme="majorHAnsi" w:cstheme="majorHAnsi"/>
          <w:color w:val="202124"/>
          <w:sz w:val="32"/>
          <w:szCs w:val="32"/>
          <w:shd w:val="clear" w:color="auto" w:fill="FFFFFF"/>
          <w:lang w:eastAsia="ja-JP"/>
        </w:rPr>
        <w:t>Functions with Parameters</w:t>
      </w:r>
      <w:r w:rsidRPr="0042470D">
        <w:rPr>
          <w:rFonts w:asciiTheme="majorHAnsi" w:eastAsia="MS PGothic" w:hAnsiTheme="majorHAnsi" w:cstheme="majorHAnsi"/>
          <w:color w:val="202124"/>
          <w:sz w:val="32"/>
          <w:szCs w:val="32"/>
          <w:shd w:val="clear" w:color="auto" w:fill="FFFFFF"/>
          <w:lang w:eastAsia="ja-JP"/>
        </w:rPr>
        <w:br/>
      </w:r>
      <w:r w:rsidR="00852DD9" w:rsidRPr="0042470D">
        <w:rPr>
          <w:rFonts w:asciiTheme="majorHAnsi" w:hAnsiTheme="majorHAnsi" w:cstheme="majorHAnsi"/>
          <w:sz w:val="28"/>
          <w:szCs w:val="28"/>
        </w:rPr>
        <w:t xml:space="preserve">Unlike views, </w:t>
      </w:r>
      <w:r w:rsidRPr="0042470D">
        <w:rPr>
          <w:rFonts w:asciiTheme="majorHAnsi" w:hAnsiTheme="majorHAnsi" w:cstheme="majorHAnsi"/>
          <w:sz w:val="28"/>
          <w:szCs w:val="28"/>
        </w:rPr>
        <w:t>Functions can use parameters to change the result of the query as it is executed like this.</w:t>
      </w:r>
    </w:p>
    <w:p w14:paraId="556924FF" w14:textId="77777777" w:rsidR="00DE4E80" w:rsidRDefault="00DE4E80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dbo.fProducts</w:t>
      </w:r>
      <w:r w:rsidRPr="002F2B4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2F2B4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@CategoryId </w:t>
      </w:r>
      <w:r w:rsidRPr="002F2B4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</w:t>
      </w:r>
      <w:r w:rsidRPr="002F2B4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DBD3689" w14:textId="77777777" w:rsidR="00DE4E80" w:rsidRDefault="00DE4E80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EE1EED4" w14:textId="77777777" w:rsidR="00DE4E80" w:rsidRDefault="00DE4E80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C93F250" w14:textId="77777777" w:rsidR="00DE4E80" w:rsidRDefault="00DE4E80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2C3C2DA" w14:textId="77777777" w:rsidR="00DE4E80" w:rsidRDefault="00DE4E80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 </w:t>
      </w:r>
    </w:p>
    <w:p w14:paraId="1B16EC3B" w14:textId="77777777" w:rsidR="00DE4E80" w:rsidRDefault="00DE4E80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Products </w:t>
      </w:r>
    </w:p>
    <w:p w14:paraId="59714E67" w14:textId="77777777" w:rsidR="00DE4E80" w:rsidRDefault="00DE4E80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F2B4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@CategoryId</w:t>
      </w:r>
    </w:p>
    <w:p w14:paraId="6AD99D62" w14:textId="77777777" w:rsidR="00DE4E80" w:rsidRDefault="00DE4E80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9779BE2" w14:textId="77777777" w:rsidR="00DE4E80" w:rsidRDefault="00DE4E80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CA3FA81" w14:textId="77777777" w:rsidR="00DE4E80" w:rsidRDefault="00DE4E80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dbo.fProducts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3529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-- 12 rows</w:t>
      </w:r>
    </w:p>
    <w:p w14:paraId="79CDF2B0" w14:textId="77777777" w:rsidR="00DE4E80" w:rsidRDefault="00DE4E80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C972741" w14:textId="39D0B0F3" w:rsidR="00852DD9" w:rsidRPr="00DE4E80" w:rsidRDefault="00DE4E80" w:rsidP="00E5188C">
      <w:pPr>
        <w:pStyle w:val="ListParagraph"/>
        <w:numPr>
          <w:ilvl w:val="0"/>
          <w:numId w:val="48"/>
        </w:numPr>
        <w:spacing w:after="160" w:line="259" w:lineRule="auto"/>
        <w:ind w:leftChars="200"/>
        <w:contextualSpacing/>
        <w:rPr>
          <w:rFonts w:asciiTheme="majorHAnsi" w:hAnsiTheme="majorHAnsi" w:cstheme="majorHAnsi"/>
          <w:sz w:val="28"/>
          <w:szCs w:val="28"/>
        </w:rPr>
      </w:pPr>
      <w:r w:rsidRPr="00DE4E80">
        <w:rPr>
          <w:rFonts w:asciiTheme="majorHAnsi" w:eastAsia="MS PGothic" w:hAnsiTheme="majorHAnsi" w:cstheme="majorHAnsi"/>
          <w:color w:val="202124"/>
          <w:sz w:val="32"/>
          <w:szCs w:val="32"/>
          <w:shd w:val="clear" w:color="auto" w:fill="FFFFFF"/>
          <w:lang w:eastAsia="ja-JP"/>
        </w:rPr>
        <w:lastRenderedPageBreak/>
        <w:t xml:space="preserve">Scalars Functions </w:t>
      </w:r>
      <w:r w:rsidRPr="00DE4E80">
        <w:rPr>
          <w:rFonts w:asciiTheme="majorHAnsi" w:eastAsia="MS PGothic" w:hAnsiTheme="majorHAnsi" w:cstheme="majorHAnsi"/>
          <w:color w:val="202124"/>
          <w:sz w:val="32"/>
          <w:szCs w:val="32"/>
          <w:shd w:val="clear" w:color="auto" w:fill="FFFFFF"/>
          <w:lang w:eastAsia="ja-JP"/>
        </w:rPr>
        <w:br/>
      </w:r>
      <w:r>
        <w:rPr>
          <w:rFonts w:asciiTheme="majorHAnsi" w:hAnsiTheme="majorHAnsi" w:cstheme="majorHAnsi"/>
          <w:sz w:val="28"/>
          <w:szCs w:val="28"/>
        </w:rPr>
        <w:t>Unlike Views, we can create UDFs to return a single(scalar) Value as an expression.</w:t>
      </w:r>
      <w:r w:rsidR="00055DEA">
        <w:rPr>
          <w:rFonts w:asciiTheme="majorHAnsi" w:hAnsiTheme="majorHAnsi" w:cstheme="majorHAnsi"/>
          <w:sz w:val="28"/>
          <w:szCs w:val="28"/>
        </w:rPr>
        <w:t xml:space="preserve"> </w:t>
      </w:r>
      <w:r w:rsidR="00852DD9" w:rsidRPr="00DE4E80">
        <w:rPr>
          <w:rFonts w:asciiTheme="majorHAnsi" w:hAnsiTheme="majorHAnsi" w:cstheme="majorHAnsi"/>
          <w:sz w:val="28"/>
          <w:szCs w:val="28"/>
        </w:rPr>
        <w:t>Unlike parameters in table functions, parameters in scalar functions are very useful!</w:t>
      </w:r>
      <w:r w:rsidR="00055DEA">
        <w:rPr>
          <w:rFonts w:asciiTheme="majorHAnsi" w:hAnsiTheme="majorHAnsi" w:cstheme="majorHAnsi"/>
          <w:sz w:val="28"/>
          <w:szCs w:val="28"/>
        </w:rPr>
        <w:br/>
      </w:r>
    </w:p>
    <w:p w14:paraId="2DC9E1C6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Function </w:t>
      </w:r>
      <w:r w:rsidRPr="001A7EBB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8621C4">
        <w:rPr>
          <w:rFonts w:ascii="Consolas" w:eastAsiaTheme="minorHAnsi" w:hAnsi="Consolas" w:cs="Consolas"/>
          <w:b/>
          <w:color w:val="000000"/>
          <w:sz w:val="19"/>
          <w:szCs w:val="19"/>
        </w:rPr>
        <w:t>MultiplyValues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4E737C1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552C440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733F9C9F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6A6863A4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6F1681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@Value1 </w:t>
      </w:r>
      <w:r w:rsidRPr="006F1681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@Value2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1C3695D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0ADE603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A5DB0AC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Calling the function</w:t>
      </w:r>
    </w:p>
    <w:p w14:paraId="674F7712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Tempdb.</w:t>
      </w:r>
      <w:r w:rsidRPr="001A7EBB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8621C4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MultiplyValues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E97E8E8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4CEFC13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45FE75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dbo.fProducts</w:t>
      </w:r>
      <w:r w:rsidRPr="002F2B4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(</w:t>
      </w:r>
      <w:r w:rsidRPr="002F2B4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@CategoryId </w:t>
      </w:r>
      <w:r w:rsidRPr="002F2B4E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</w:t>
      </w:r>
      <w:r w:rsidRPr="002F2B4E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03FB768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76BCFA6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E09D5FE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A633E12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 </w:t>
      </w:r>
    </w:p>
    <w:p w14:paraId="4C513FB6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Products </w:t>
      </w:r>
    </w:p>
    <w:p w14:paraId="6405F6AB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F2B4E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@CategoryId</w:t>
      </w:r>
    </w:p>
    <w:p w14:paraId="53D4D7E2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76AEA2C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BA65122" w14:textId="77777777" w:rsidR="00852DD9" w:rsidRDefault="00852DD9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dbo.fProducts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35298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-- 12 rows</w:t>
      </w:r>
    </w:p>
    <w:p w14:paraId="46835334" w14:textId="32AB3C3A" w:rsidR="00852DD9" w:rsidRDefault="00055DEA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</w:t>
      </w:r>
      <w:r w:rsidR="00852DD9">
        <w:rPr>
          <w:rFonts w:ascii="Consolas" w:eastAsiaTheme="minorHAnsi" w:hAnsi="Consolas" w:cs="Consolas"/>
          <w:color w:val="0000FF"/>
          <w:sz w:val="19"/>
          <w:szCs w:val="19"/>
        </w:rPr>
        <w:t>o</w:t>
      </w:r>
      <w:r>
        <w:rPr>
          <w:rFonts w:ascii="Consolas" w:eastAsiaTheme="minorHAnsi" w:hAnsi="Consolas" w:cs="Consolas"/>
          <w:color w:val="0000FF"/>
          <w:sz w:val="19"/>
          <w:szCs w:val="19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</w:rPr>
        <w:br/>
      </w:r>
    </w:p>
    <w:p w14:paraId="7AFAA263" w14:textId="7D4E98ED" w:rsidR="00F04C07" w:rsidRDefault="00055DEA" w:rsidP="00055DEA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160" w:line="259" w:lineRule="auto"/>
        <w:ind w:leftChars="200"/>
        <w:contextualSpacing/>
        <w:rPr>
          <w:rFonts w:ascii="Consolas" w:eastAsiaTheme="minorHAnsi" w:hAnsi="Consolas" w:cs="Consolas"/>
          <w:color w:val="000000"/>
          <w:sz w:val="19"/>
          <w:szCs w:val="19"/>
        </w:rPr>
      </w:pPr>
      <w:r w:rsidRPr="00055DEA">
        <w:rPr>
          <w:rFonts w:asciiTheme="majorHAnsi" w:eastAsia="MS PGothic" w:hAnsiTheme="majorHAnsi" w:cstheme="majorHAnsi"/>
          <w:color w:val="202124"/>
          <w:sz w:val="32"/>
          <w:szCs w:val="32"/>
          <w:shd w:val="clear" w:color="auto" w:fill="FFFFFF"/>
          <w:lang w:eastAsia="ja-JP"/>
        </w:rPr>
        <w:t>Stored Procedures</w:t>
      </w:r>
      <w:r w:rsidRPr="00055DEA">
        <w:rPr>
          <w:rFonts w:asciiTheme="majorHAnsi" w:eastAsia="MS PGothic" w:hAnsiTheme="majorHAnsi" w:cstheme="majorHAnsi"/>
          <w:color w:val="202124"/>
          <w:sz w:val="32"/>
          <w:szCs w:val="32"/>
          <w:shd w:val="clear" w:color="auto" w:fill="FFFFFF"/>
          <w:lang w:eastAsia="ja-JP"/>
        </w:rPr>
        <w:br/>
      </w:r>
      <w:r w:rsidR="005C0608" w:rsidRPr="00055DEA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 xml:space="preserve"> </w:t>
      </w:r>
      <w:r w:rsidR="00F04C07" w:rsidRPr="00055DEA">
        <w:rPr>
          <w:rFonts w:asciiTheme="majorHAnsi" w:eastAsiaTheme="minorHAnsi" w:hAnsiTheme="majorHAnsi" w:cstheme="majorHAnsi"/>
          <w:sz w:val="28"/>
          <w:szCs w:val="28"/>
        </w:rPr>
        <w:t>Like Views or Functions, Stored Procedures (Sprocs or Procs) are a Named Set of SQL Statements. Creating Views, Functions, and Stored Procedures are all similar</w:t>
      </w:r>
      <w:r w:rsidRPr="00055DEA">
        <w:rPr>
          <w:rFonts w:asciiTheme="majorHAnsi" w:eastAsiaTheme="minorHAnsi" w:hAnsiTheme="majorHAnsi" w:cstheme="majorHAnsi"/>
          <w:sz w:val="28"/>
          <w:szCs w:val="28"/>
        </w:rPr>
        <w:t>. Here is an example of Stored Procedures</w:t>
      </w:r>
      <w:r>
        <w:rPr>
          <w:rFonts w:asciiTheme="majorHAnsi" w:eastAsiaTheme="minorHAnsi" w:hAnsiTheme="majorHAnsi" w:cstheme="majorHAnsi"/>
          <w:sz w:val="28"/>
          <w:szCs w:val="28"/>
        </w:rPr>
        <w:t>:</w:t>
      </w:r>
    </w:p>
    <w:p w14:paraId="51C62B7D" w14:textId="77777777" w:rsidR="00F04C07" w:rsidRDefault="00F04C07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3A7F2CAF" w14:textId="77777777" w:rsidR="00F04C07" w:rsidRPr="00055DEA" w:rsidRDefault="00F04C07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  <w:r w:rsidRPr="00055DEA">
        <w:rPr>
          <w:rFonts w:ascii="Consolas" w:eastAsiaTheme="minorHAnsi" w:hAnsi="Consolas" w:cs="Consolas"/>
          <w:b/>
          <w:bCs/>
          <w:color w:val="008000"/>
          <w:sz w:val="20"/>
          <w:szCs w:val="20"/>
        </w:rPr>
        <w:t>-- Stored Procedure</w:t>
      </w:r>
    </w:p>
    <w:p w14:paraId="3BE1F9FC" w14:textId="77777777" w:rsidR="00F04C07" w:rsidRDefault="00F04C07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B1E08">
        <w:rPr>
          <w:rFonts w:ascii="Consolas" w:eastAsiaTheme="minorHAnsi" w:hAnsi="Consolas" w:cs="Consolas"/>
          <w:b/>
          <w:color w:val="0000FF"/>
          <w:sz w:val="19"/>
          <w:szCs w:val="19"/>
          <w:highlight w:val="yellow"/>
        </w:rPr>
        <w:t>Procedure</w:t>
      </w:r>
      <w:r>
        <w:rPr>
          <w:rFonts w:ascii="Consolas" w:eastAsiaTheme="minorHAnsi" w:hAnsi="Consolas" w:cs="Consolas"/>
          <w:b/>
          <w:color w:val="0000FF"/>
          <w:sz w:val="19"/>
          <w:szCs w:val="19"/>
        </w:rPr>
        <w:t xml:space="preserve"> </w:t>
      </w:r>
      <w:r w:rsidRPr="002B1E08">
        <w:rPr>
          <w:rFonts w:ascii="Consolas" w:eastAsiaTheme="minorHAnsi" w:hAnsi="Consolas" w:cs="Consolas"/>
          <w:b/>
          <w:color w:val="000000" w:themeColor="text1"/>
          <w:sz w:val="19"/>
          <w:szCs w:val="19"/>
        </w:rPr>
        <w:t>pProducts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7400C2A" w14:textId="77777777" w:rsidR="00F04C07" w:rsidRDefault="00F04C07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F1F9C60" w14:textId="77777777" w:rsidR="00F04C07" w:rsidRDefault="00F04C07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Discontinued </w:t>
      </w:r>
    </w:p>
    <w:p w14:paraId="1ABEBEAF" w14:textId="77777777" w:rsidR="00F04C07" w:rsidRDefault="00F04C07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Products;</w:t>
      </w:r>
    </w:p>
    <w:p w14:paraId="22A5EEB5" w14:textId="77777777" w:rsidR="00F04C07" w:rsidRDefault="00F04C07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2C352E5" w14:textId="77777777" w:rsidR="00F04C07" w:rsidRPr="002F2B4E" w:rsidRDefault="00F04C07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Execute p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</w:rPr>
        <w:t>Products</w:t>
      </w:r>
      <w:r w:rsidRPr="002F2B4E">
        <w:rPr>
          <w:rFonts w:ascii="Consolas" w:eastAsiaTheme="minorHAnsi" w:hAnsi="Consolas" w:cs="Consolas"/>
          <w:b/>
          <w:color w:val="808080"/>
          <w:sz w:val="19"/>
          <w:szCs w:val="19"/>
          <w:highlight w:val="yellow"/>
        </w:rPr>
        <w:t>();</w:t>
      </w:r>
      <w:r w:rsidRPr="002F2B4E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-- 77rows</w:t>
      </w:r>
    </w:p>
    <w:p w14:paraId="2A4FFD6D" w14:textId="77777777" w:rsidR="00F04C07" w:rsidRDefault="00F04C07" w:rsidP="00DE4E80">
      <w:pPr>
        <w:autoSpaceDE w:val="0"/>
        <w:autoSpaceDN w:val="0"/>
        <w:adjustRightInd w:val="0"/>
        <w:ind w:leftChars="200" w:left="44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7DB748A" w14:textId="3F1110A2" w:rsidR="007D6389" w:rsidRPr="00055DEA" w:rsidRDefault="007D6389" w:rsidP="00055DEA">
      <w:pPr>
        <w:spacing w:after="160" w:line="259" w:lineRule="auto"/>
        <w:ind w:leftChars="381" w:left="838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</w:p>
    <w:p w14:paraId="0CB7DB90" w14:textId="6DF9AD64" w:rsidR="007D6389" w:rsidRPr="00DE4E80" w:rsidRDefault="00055DEA" w:rsidP="00055DEA">
      <w:pPr>
        <w:spacing w:after="160" w:line="259" w:lineRule="auto"/>
        <w:ind w:leftChars="200" w:left="440"/>
        <w:contextualSpacing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>
        <w:rPr>
          <w:rFonts w:asciiTheme="majorHAnsi" w:eastAsiaTheme="minorHAnsi" w:hAnsiTheme="majorHAnsi" w:cstheme="majorHAnsi"/>
          <w:sz w:val="28"/>
          <w:szCs w:val="28"/>
        </w:rPr>
        <w:t>To run the code</w:t>
      </w:r>
      <w:r w:rsidR="00453C46">
        <w:rPr>
          <w:rFonts w:asciiTheme="majorHAnsi" w:eastAsiaTheme="minorHAnsi" w:hAnsiTheme="majorHAnsi" w:cstheme="majorHAnsi"/>
          <w:sz w:val="28"/>
          <w:szCs w:val="28"/>
        </w:rPr>
        <w:t xml:space="preserve"> of Stored Procedures</w:t>
      </w:r>
      <w:r>
        <w:rPr>
          <w:rFonts w:asciiTheme="majorHAnsi" w:eastAsiaTheme="minorHAnsi" w:hAnsiTheme="majorHAnsi" w:cstheme="majorHAnsi"/>
          <w:sz w:val="28"/>
          <w:szCs w:val="28"/>
        </w:rPr>
        <w:t xml:space="preserve">, we have to use </w:t>
      </w:r>
      <w:r w:rsidR="00830268">
        <w:rPr>
          <w:rFonts w:asciiTheme="majorHAnsi" w:eastAsiaTheme="minorHAnsi" w:hAnsiTheme="majorHAnsi" w:cstheme="majorHAnsi"/>
          <w:sz w:val="28"/>
          <w:szCs w:val="28"/>
        </w:rPr>
        <w:t xml:space="preserve">an </w:t>
      </w:r>
      <w:r>
        <w:rPr>
          <w:rFonts w:asciiTheme="majorHAnsi" w:eastAsiaTheme="minorHAnsi" w:hAnsiTheme="majorHAnsi" w:cstheme="majorHAnsi"/>
          <w:sz w:val="28"/>
          <w:szCs w:val="28"/>
        </w:rPr>
        <w:t>Execute</w:t>
      </w:r>
      <w:r w:rsidR="00414DC9">
        <w:rPr>
          <w:rFonts w:asciiTheme="majorHAnsi" w:eastAsiaTheme="minorHAnsi" w:hAnsiTheme="majorHAnsi" w:cstheme="majorHAnsi"/>
          <w:sz w:val="28"/>
          <w:szCs w:val="28"/>
        </w:rPr>
        <w:t xml:space="preserve"> statement.</w:t>
      </w:r>
      <w:r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="00414DC9">
        <w:rPr>
          <w:rFonts w:asciiTheme="majorHAnsi" w:eastAsiaTheme="minorHAnsi" w:hAnsiTheme="majorHAnsi" w:cstheme="majorHAnsi"/>
          <w:sz w:val="28"/>
          <w:szCs w:val="28"/>
        </w:rPr>
        <w:t>(N</w:t>
      </w:r>
      <w:r>
        <w:rPr>
          <w:rFonts w:asciiTheme="majorHAnsi" w:eastAsiaTheme="minorHAnsi" w:hAnsiTheme="majorHAnsi" w:cstheme="majorHAnsi"/>
          <w:sz w:val="28"/>
          <w:szCs w:val="28"/>
        </w:rPr>
        <w:t>ot Select statement like View and Functions</w:t>
      </w:r>
      <w:r w:rsidR="00414DC9">
        <w:rPr>
          <w:rFonts w:asciiTheme="majorHAnsi" w:eastAsiaTheme="minorHAnsi" w:hAnsiTheme="majorHAnsi" w:cstheme="majorHAnsi"/>
          <w:sz w:val="28"/>
          <w:szCs w:val="28"/>
        </w:rPr>
        <w:t>)</w:t>
      </w:r>
      <w:r>
        <w:rPr>
          <w:rFonts w:asciiTheme="majorHAnsi" w:eastAsiaTheme="minorHAnsi" w:hAnsiTheme="majorHAnsi" w:cstheme="majorHAnsi"/>
          <w:sz w:val="28"/>
          <w:szCs w:val="28"/>
        </w:rPr>
        <w:t xml:space="preserve">. Also with </w:t>
      </w:r>
      <w:r w:rsidR="00F04C07" w:rsidRPr="00F04C07">
        <w:rPr>
          <w:rFonts w:asciiTheme="majorHAnsi" w:eastAsiaTheme="minorHAnsi" w:hAnsiTheme="majorHAnsi" w:cstheme="majorHAnsi"/>
          <w:sz w:val="28"/>
          <w:szCs w:val="28"/>
        </w:rPr>
        <w:t>Stored Procedures</w:t>
      </w:r>
      <w:r w:rsidR="00F04C07">
        <w:rPr>
          <w:rFonts w:asciiTheme="majorHAnsi" w:eastAsiaTheme="minorHAnsi" w:hAnsiTheme="majorHAnsi" w:cstheme="majorHAnsi"/>
          <w:sz w:val="28"/>
          <w:szCs w:val="28"/>
        </w:rPr>
        <w:t xml:space="preserve">, </w:t>
      </w:r>
      <w:r>
        <w:rPr>
          <w:rFonts w:asciiTheme="majorHAnsi" w:eastAsiaTheme="minorHAnsi" w:hAnsiTheme="majorHAnsi" w:cstheme="majorHAnsi"/>
          <w:sz w:val="28"/>
          <w:szCs w:val="28"/>
        </w:rPr>
        <w:t xml:space="preserve">we can store </w:t>
      </w:r>
      <w:r w:rsidR="00F04C07">
        <w:rPr>
          <w:rFonts w:asciiTheme="majorHAnsi" w:eastAsiaTheme="minorHAnsi" w:hAnsiTheme="majorHAnsi" w:cstheme="majorHAnsi"/>
          <w:sz w:val="28"/>
          <w:szCs w:val="28"/>
        </w:rPr>
        <w:t xml:space="preserve">not only Select statements, </w:t>
      </w:r>
      <w:r>
        <w:rPr>
          <w:rFonts w:asciiTheme="majorHAnsi" w:eastAsiaTheme="minorHAnsi" w:hAnsiTheme="majorHAnsi" w:cstheme="majorHAnsi"/>
          <w:sz w:val="28"/>
          <w:szCs w:val="28"/>
        </w:rPr>
        <w:t xml:space="preserve">but also </w:t>
      </w:r>
      <w:r w:rsidR="00F04C07">
        <w:rPr>
          <w:rFonts w:asciiTheme="majorHAnsi" w:eastAsiaTheme="minorHAnsi" w:hAnsiTheme="majorHAnsi" w:cstheme="majorHAnsi"/>
          <w:sz w:val="28"/>
          <w:szCs w:val="28"/>
        </w:rPr>
        <w:t>other statements such as Create</w:t>
      </w:r>
      <w:r w:rsidR="008317F5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HAnsi" w:hAnsiTheme="majorHAnsi" w:cstheme="majorHAnsi"/>
          <w:sz w:val="28"/>
          <w:szCs w:val="28"/>
        </w:rPr>
        <w:t>etc.</w:t>
      </w:r>
    </w:p>
    <w:p w14:paraId="6E941C2D" w14:textId="0F83DBF4" w:rsidR="00BE69C3" w:rsidRDefault="007B2C0D" w:rsidP="00BE69C3">
      <w:pPr>
        <w:rPr>
          <w:rFonts w:cstheme="minorHAnsi"/>
          <w:sz w:val="40"/>
          <w:szCs w:val="40"/>
        </w:rPr>
      </w:pPr>
      <w:r w:rsidRPr="003564FF">
        <w:rPr>
          <w:rFonts w:cstheme="minorHAnsi"/>
          <w:sz w:val="40"/>
          <w:szCs w:val="40"/>
        </w:rPr>
        <w:lastRenderedPageBreak/>
        <w:t>Summary</w:t>
      </w:r>
      <w:r w:rsidR="0075782F">
        <w:rPr>
          <w:rFonts w:cstheme="minorHAnsi"/>
          <w:sz w:val="40"/>
          <w:szCs w:val="40"/>
        </w:rPr>
        <w:br/>
      </w:r>
    </w:p>
    <w:p w14:paraId="2FCA31D5" w14:textId="6FB619A7" w:rsidR="008B495A" w:rsidRPr="008B495A" w:rsidRDefault="008B495A" w:rsidP="008B495A">
      <w:pPr>
        <w:spacing w:after="160" w:line="259" w:lineRule="auto"/>
        <w:ind w:firstLineChars="50" w:firstLine="180"/>
        <w:contextualSpacing/>
        <w:rPr>
          <w:rStyle w:val="IntenseEmphasis"/>
          <w:rFonts w:asciiTheme="majorHAnsi" w:eastAsia="MS PGothic" w:hAnsiTheme="majorHAnsi" w:cstheme="majorHAnsi"/>
          <w:i w:val="0"/>
          <w:iCs w:val="0"/>
          <w:color w:val="202124"/>
          <w:sz w:val="28"/>
          <w:szCs w:val="28"/>
          <w:shd w:val="clear" w:color="auto" w:fill="FFFFFF"/>
          <w:lang w:eastAsia="ja-JP"/>
        </w:rPr>
      </w:pPr>
      <w:r w:rsidRPr="008B495A">
        <w:rPr>
          <w:rFonts w:cstheme="minorHAnsi"/>
          <w:sz w:val="36"/>
          <w:szCs w:val="36"/>
        </w:rPr>
        <w:t>Explain when you would use a SQL View.</w:t>
      </w:r>
      <w:r w:rsidRPr="008B495A">
        <w:rPr>
          <w:rStyle w:val="IntenseEmphasis"/>
          <w:i w:val="0"/>
          <w:iCs w:val="0"/>
          <w:color w:val="auto"/>
          <w:sz w:val="36"/>
          <w:szCs w:val="36"/>
        </w:rPr>
        <w:t xml:space="preserve">  </w:t>
      </w:r>
    </w:p>
    <w:p w14:paraId="25DFE8BF" w14:textId="7649E099" w:rsidR="008B495A" w:rsidRDefault="008B495A" w:rsidP="008B495A">
      <w:pPr>
        <w:pStyle w:val="ListParagraph"/>
        <w:numPr>
          <w:ilvl w:val="1"/>
          <w:numId w:val="38"/>
        </w:numPr>
        <w:spacing w:after="160" w:line="259" w:lineRule="auto"/>
        <w:ind w:leftChars="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 w:rsidRPr="008B495A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When we want to store complex select statement to save time for future uses, or for other people to run the code easily with a simple select statement.</w:t>
      </w:r>
    </w:p>
    <w:p w14:paraId="7AE67212" w14:textId="75D5CB29" w:rsidR="008B495A" w:rsidRDefault="008B495A" w:rsidP="008B495A">
      <w:pPr>
        <w:pStyle w:val="ListParagraph"/>
        <w:numPr>
          <w:ilvl w:val="1"/>
          <w:numId w:val="38"/>
        </w:numPr>
        <w:spacing w:after="160" w:line="259" w:lineRule="auto"/>
        <w:ind w:leftChars="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 w:rsidRPr="004D3C4C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Structure data in a way that users or classes of users find natural or intuitive.</w:t>
      </w:r>
    </w:p>
    <w:p w14:paraId="75B3177E" w14:textId="77777777" w:rsidR="008B495A" w:rsidRDefault="008B495A" w:rsidP="008B495A">
      <w:pPr>
        <w:pStyle w:val="ListParagraph"/>
        <w:numPr>
          <w:ilvl w:val="1"/>
          <w:numId w:val="38"/>
        </w:numPr>
        <w:spacing w:after="160" w:line="259" w:lineRule="auto"/>
        <w:ind w:leftChars="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 w:rsidRPr="004D3C4C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Restrict access to the data in such a way that a user can see and (sometimes) modify exactly what they need and no more.</w:t>
      </w:r>
    </w:p>
    <w:p w14:paraId="72993FD2" w14:textId="77777777" w:rsidR="008B495A" w:rsidRPr="004D3C4C" w:rsidRDefault="008B495A" w:rsidP="008B495A">
      <w:pPr>
        <w:pStyle w:val="ListParagraph"/>
        <w:numPr>
          <w:ilvl w:val="1"/>
          <w:numId w:val="38"/>
        </w:numPr>
        <w:spacing w:after="160" w:line="259" w:lineRule="auto"/>
        <w:ind w:leftChars="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 w:rsidRPr="004D3C4C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Summarize data from various tables which can be used to generate reports.</w:t>
      </w:r>
    </w:p>
    <w:p w14:paraId="5C73F833" w14:textId="45E64EC7" w:rsidR="008B495A" w:rsidRDefault="008B495A" w:rsidP="008B495A">
      <w:pPr>
        <w:pStyle w:val="ListParagraph"/>
        <w:spacing w:after="160" w:line="259" w:lineRule="auto"/>
        <w:ind w:leftChars="0" w:left="64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br/>
      </w:r>
    </w:p>
    <w:p w14:paraId="75741E25" w14:textId="66833E4A" w:rsidR="008B495A" w:rsidRPr="008B495A" w:rsidRDefault="008B495A" w:rsidP="008B495A">
      <w:pPr>
        <w:spacing w:after="160" w:line="259" w:lineRule="auto"/>
        <w:ind w:firstLineChars="50" w:firstLine="180"/>
        <w:contextualSpacing/>
        <w:rPr>
          <w:rStyle w:val="IntenseEmphasis"/>
          <w:rFonts w:asciiTheme="majorHAnsi" w:eastAsia="MS PGothic" w:hAnsiTheme="majorHAnsi" w:cstheme="majorHAnsi"/>
          <w:i w:val="0"/>
          <w:iCs w:val="0"/>
          <w:color w:val="202124"/>
          <w:sz w:val="28"/>
          <w:szCs w:val="28"/>
          <w:shd w:val="clear" w:color="auto" w:fill="FFFFFF"/>
          <w:lang w:eastAsia="ja-JP"/>
        </w:rPr>
      </w:pPr>
      <w:r w:rsidRPr="008B495A">
        <w:rPr>
          <w:rFonts w:cstheme="minorHAnsi"/>
          <w:sz w:val="36"/>
          <w:szCs w:val="36"/>
        </w:rPr>
        <w:t xml:space="preserve">Explain </w:t>
      </w:r>
      <w:r w:rsidRPr="008B495A">
        <w:rPr>
          <w:rStyle w:val="IntenseEmphasis"/>
          <w:i w:val="0"/>
          <w:iCs w:val="0"/>
          <w:color w:val="auto"/>
          <w:sz w:val="36"/>
          <w:szCs w:val="36"/>
        </w:rPr>
        <w:t>the differences and similarities between a View, Function, and Stored Procedure.</w:t>
      </w:r>
    </w:p>
    <w:p w14:paraId="02B55E8B" w14:textId="6E1C9EDD" w:rsidR="008B495A" w:rsidRDefault="008B495A" w:rsidP="008B495A">
      <w:pPr>
        <w:pStyle w:val="ListParagraph"/>
        <w:numPr>
          <w:ilvl w:val="1"/>
          <w:numId w:val="38"/>
        </w:numPr>
        <w:spacing w:after="160" w:line="259" w:lineRule="auto"/>
        <w:ind w:leftChars="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 xml:space="preserve">View, Function and Stored Procedure are very similar, </w:t>
      </w:r>
      <w:r w:rsidR="0054615F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they can stor</w:t>
      </w:r>
      <w:r w:rsidR="007D5417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e</w:t>
      </w:r>
      <w:r w:rsidR="0054615F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 xml:space="preserve">  Select Statement</w:t>
      </w:r>
      <w:r w:rsidR="00070042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s</w:t>
      </w:r>
      <w:r w:rsidR="0054615F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 xml:space="preserve"> and run the stored code with very simple statement. </w:t>
      </w:r>
    </w:p>
    <w:p w14:paraId="02F89998" w14:textId="5CE2994A" w:rsidR="008B495A" w:rsidRDefault="0054615F" w:rsidP="008B495A">
      <w:pPr>
        <w:pStyle w:val="ListParagraph"/>
        <w:numPr>
          <w:ilvl w:val="1"/>
          <w:numId w:val="38"/>
        </w:numPr>
        <w:spacing w:after="160" w:line="259" w:lineRule="auto"/>
        <w:ind w:leftChars="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 w:rsidRPr="0054615F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Unlike views, Functions can use parameters to change the result of the query</w:t>
      </w:r>
      <w:r w:rsidR="008B495A" w:rsidRPr="004D3C4C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.</w:t>
      </w:r>
    </w:p>
    <w:p w14:paraId="19699F9F" w14:textId="6BA6F613" w:rsidR="0054615F" w:rsidRPr="0054615F" w:rsidRDefault="0054615F" w:rsidP="00BA3B49">
      <w:pPr>
        <w:pStyle w:val="ListParagraph"/>
        <w:numPr>
          <w:ilvl w:val="1"/>
          <w:numId w:val="38"/>
        </w:numPr>
        <w:spacing w:after="160" w:line="259" w:lineRule="auto"/>
        <w:ind w:leftChars="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 w:rsidRPr="0054615F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 xml:space="preserve">Scalars Functions is unlike </w:t>
      </w:r>
      <w:r w:rsidR="00414DC9" w:rsidRPr="0054615F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Views, we</w:t>
      </w:r>
      <w:r w:rsidRPr="0054615F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 xml:space="preserve"> can create UDFs to return a single(scalar) Value as an expression. </w:t>
      </w:r>
    </w:p>
    <w:p w14:paraId="7C1F9CB9" w14:textId="35B5545C" w:rsidR="0054615F" w:rsidRPr="00414DC9" w:rsidRDefault="00414DC9" w:rsidP="00F35443">
      <w:pPr>
        <w:pStyle w:val="ListParagraph"/>
        <w:numPr>
          <w:ilvl w:val="1"/>
          <w:numId w:val="38"/>
        </w:numPr>
        <w:spacing w:after="160" w:line="259" w:lineRule="auto"/>
        <w:ind w:leftChars="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 w:rsidRPr="00414DC9">
        <w:rPr>
          <w:rFonts w:asciiTheme="majorHAnsi" w:eastAsia="MS PGothic" w:hAnsiTheme="majorHAnsi" w:cstheme="majorHAnsi" w:hint="eastAsia"/>
          <w:color w:val="202124"/>
          <w:sz w:val="28"/>
          <w:szCs w:val="28"/>
          <w:shd w:val="clear" w:color="auto" w:fill="FFFFFF"/>
          <w:lang w:eastAsia="ja-JP"/>
        </w:rPr>
        <w:t>T</w:t>
      </w:r>
      <w:r w:rsidRPr="00414DC9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o run the code of Stored Procedure, we have to use</w:t>
      </w:r>
      <w:r w:rsidRPr="00414DC9">
        <w:t xml:space="preserve"> </w:t>
      </w:r>
      <w:r w:rsidRPr="00414DC9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Execute statement. (Not Select statement like View and Functions).</w:t>
      </w:r>
    </w:p>
    <w:p w14:paraId="2F690548" w14:textId="28E6C387" w:rsidR="008B495A" w:rsidRPr="008B495A" w:rsidRDefault="00414DC9" w:rsidP="0054615F">
      <w:pPr>
        <w:pStyle w:val="ListParagraph"/>
        <w:numPr>
          <w:ilvl w:val="1"/>
          <w:numId w:val="38"/>
        </w:numPr>
        <w:spacing w:after="160" w:line="259" w:lineRule="auto"/>
        <w:ind w:leftChars="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</w:pPr>
      <w:r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 xml:space="preserve">View and Functions can store only Select statements. With </w:t>
      </w:r>
      <w:r w:rsidR="0054615F" w:rsidRPr="0054615F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>Stored Procedures, we can store not only Select statements, but also other statements such as Create etc.</w:t>
      </w:r>
      <w:r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t xml:space="preserve"> </w:t>
      </w:r>
    </w:p>
    <w:p w14:paraId="0E8821A0" w14:textId="43CC7B5C" w:rsidR="008B495A" w:rsidRPr="00320840" w:rsidRDefault="008B495A" w:rsidP="008B495A">
      <w:pPr>
        <w:spacing w:after="160" w:line="259" w:lineRule="auto"/>
        <w:ind w:leftChars="50" w:left="110"/>
        <w:contextualSpacing/>
        <w:rPr>
          <w:rFonts w:asciiTheme="majorHAnsi" w:hAnsiTheme="majorHAnsi" w:cstheme="majorHAnsi"/>
          <w:sz w:val="28"/>
          <w:szCs w:val="28"/>
        </w:rPr>
      </w:pPr>
      <w:r w:rsidRPr="008B495A">
        <w:rPr>
          <w:rFonts w:asciiTheme="majorHAnsi" w:eastAsia="MS PGothic" w:hAnsiTheme="majorHAnsi" w:cstheme="majorHAnsi"/>
          <w:color w:val="202124"/>
          <w:sz w:val="28"/>
          <w:szCs w:val="28"/>
          <w:shd w:val="clear" w:color="auto" w:fill="FFFFFF"/>
          <w:lang w:eastAsia="ja-JP"/>
        </w:rPr>
        <w:br/>
      </w:r>
    </w:p>
    <w:p w14:paraId="58E99917" w14:textId="1FBEC66D" w:rsidR="00E80C28" w:rsidRPr="00320840" w:rsidRDefault="001714E9" w:rsidP="008B495A">
      <w:pPr>
        <w:pStyle w:val="ListParagraph"/>
        <w:spacing w:after="160" w:line="259" w:lineRule="auto"/>
        <w:ind w:leftChars="0" w:left="640"/>
        <w:contextualSpacing/>
        <w:rPr>
          <w:rFonts w:asciiTheme="majorHAnsi" w:eastAsia="MS PGothic" w:hAnsiTheme="majorHAnsi" w:cstheme="majorHAnsi"/>
          <w:color w:val="202124"/>
          <w:sz w:val="28"/>
          <w:szCs w:val="28"/>
          <w:lang w:eastAsia="ja-JP"/>
        </w:rPr>
      </w:pPr>
      <w:r w:rsidRPr="00320840">
        <w:rPr>
          <w:rFonts w:asciiTheme="majorHAnsi" w:hAnsiTheme="majorHAnsi" w:cstheme="majorHAnsi"/>
          <w:sz w:val="28"/>
          <w:szCs w:val="28"/>
        </w:rPr>
        <w:br/>
      </w:r>
    </w:p>
    <w:sectPr w:rsidR="00E80C28" w:rsidRPr="00320840" w:rsidSect="00EF40B3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8B8CB" w14:textId="77777777" w:rsidR="0002260A" w:rsidRDefault="0002260A" w:rsidP="00666CFD">
      <w:r>
        <w:separator/>
      </w:r>
    </w:p>
  </w:endnote>
  <w:endnote w:type="continuationSeparator" w:id="0">
    <w:p w14:paraId="72A3482C" w14:textId="77777777" w:rsidR="0002260A" w:rsidRDefault="0002260A" w:rsidP="0066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5259F" w14:textId="77777777" w:rsidR="0002260A" w:rsidRDefault="0002260A" w:rsidP="00666CFD">
      <w:r>
        <w:separator/>
      </w:r>
    </w:p>
  </w:footnote>
  <w:footnote w:type="continuationSeparator" w:id="0">
    <w:p w14:paraId="289FD1C5" w14:textId="77777777" w:rsidR="0002260A" w:rsidRDefault="0002260A" w:rsidP="00666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73275"/>
    <w:multiLevelType w:val="multilevel"/>
    <w:tmpl w:val="F9E4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7A0B82"/>
    <w:multiLevelType w:val="multilevel"/>
    <w:tmpl w:val="64BA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056405"/>
    <w:multiLevelType w:val="hybridMultilevel"/>
    <w:tmpl w:val="BF0A73CC"/>
    <w:lvl w:ilvl="0" w:tplc="04090001">
      <w:start w:val="1"/>
      <w:numFmt w:val="bullet"/>
      <w:lvlText w:val=""/>
      <w:lvlJc w:val="left"/>
      <w:pPr>
        <w:ind w:left="100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2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61" w:hanging="420"/>
      </w:pPr>
      <w:rPr>
        <w:rFonts w:ascii="Wingdings" w:hAnsi="Wingdings" w:hint="default"/>
      </w:r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C413F09"/>
    <w:multiLevelType w:val="multilevel"/>
    <w:tmpl w:val="64BAAB4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20"/>
        </w:tabs>
        <w:ind w:left="1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40"/>
        </w:tabs>
        <w:ind w:left="2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80"/>
        </w:tabs>
        <w:ind w:left="3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00"/>
        </w:tabs>
        <w:ind w:left="4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40"/>
        </w:tabs>
        <w:ind w:left="6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60"/>
        </w:tabs>
        <w:ind w:left="676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EE46CBB"/>
    <w:multiLevelType w:val="hybridMultilevel"/>
    <w:tmpl w:val="9F70F58E"/>
    <w:lvl w:ilvl="0" w:tplc="06625616">
      <w:start w:val="1"/>
      <w:numFmt w:val="decimal"/>
      <w:lvlText w:val="%1."/>
      <w:lvlJc w:val="left"/>
      <w:pPr>
        <w:ind w:left="82" w:hanging="360"/>
      </w:pPr>
      <w:rPr>
        <w:rFonts w:asciiTheme="minorHAnsi" w:hAnsiTheme="minorHAnsi" w:cstheme="minorHAnsi" w:hint="default"/>
        <w:b w:val="0"/>
        <w:bCs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802" w:hanging="360"/>
      </w:pPr>
    </w:lvl>
    <w:lvl w:ilvl="2" w:tplc="0409001B" w:tentative="1">
      <w:start w:val="1"/>
      <w:numFmt w:val="lowerRoman"/>
      <w:lvlText w:val="%3."/>
      <w:lvlJc w:val="right"/>
      <w:pPr>
        <w:ind w:left="1522" w:hanging="180"/>
      </w:pPr>
    </w:lvl>
    <w:lvl w:ilvl="3" w:tplc="0409000F" w:tentative="1">
      <w:start w:val="1"/>
      <w:numFmt w:val="decimal"/>
      <w:lvlText w:val="%4."/>
      <w:lvlJc w:val="left"/>
      <w:pPr>
        <w:ind w:left="2242" w:hanging="360"/>
      </w:pPr>
    </w:lvl>
    <w:lvl w:ilvl="4" w:tplc="04090019" w:tentative="1">
      <w:start w:val="1"/>
      <w:numFmt w:val="lowerLetter"/>
      <w:lvlText w:val="%5."/>
      <w:lvlJc w:val="left"/>
      <w:pPr>
        <w:ind w:left="2962" w:hanging="360"/>
      </w:pPr>
    </w:lvl>
    <w:lvl w:ilvl="5" w:tplc="0409001B" w:tentative="1">
      <w:start w:val="1"/>
      <w:numFmt w:val="lowerRoman"/>
      <w:lvlText w:val="%6."/>
      <w:lvlJc w:val="right"/>
      <w:pPr>
        <w:ind w:left="3682" w:hanging="180"/>
      </w:pPr>
    </w:lvl>
    <w:lvl w:ilvl="6" w:tplc="0409000F" w:tentative="1">
      <w:start w:val="1"/>
      <w:numFmt w:val="decimal"/>
      <w:lvlText w:val="%7."/>
      <w:lvlJc w:val="left"/>
      <w:pPr>
        <w:ind w:left="4402" w:hanging="360"/>
      </w:pPr>
    </w:lvl>
    <w:lvl w:ilvl="7" w:tplc="04090019" w:tentative="1">
      <w:start w:val="1"/>
      <w:numFmt w:val="lowerLetter"/>
      <w:lvlText w:val="%8."/>
      <w:lvlJc w:val="left"/>
      <w:pPr>
        <w:ind w:left="5122" w:hanging="360"/>
      </w:pPr>
    </w:lvl>
    <w:lvl w:ilvl="8" w:tplc="040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6A32D51"/>
    <w:multiLevelType w:val="multilevel"/>
    <w:tmpl w:val="6ADC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DD7BFF"/>
    <w:multiLevelType w:val="multilevel"/>
    <w:tmpl w:val="974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136BED"/>
    <w:multiLevelType w:val="multilevel"/>
    <w:tmpl w:val="5860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7763CA"/>
    <w:multiLevelType w:val="hybridMultilevel"/>
    <w:tmpl w:val="CC185B50"/>
    <w:lvl w:ilvl="0" w:tplc="653E68A4">
      <w:start w:val="1"/>
      <w:numFmt w:val="bullet"/>
      <w:lvlText w:val=""/>
      <w:lvlJc w:val="left"/>
      <w:pPr>
        <w:ind w:left="640" w:hanging="420"/>
      </w:pPr>
      <w:rPr>
        <w:rFonts w:ascii="Wingdings" w:hAnsi="Wingdings" w:hint="default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3" w15:restartNumberingAfterBreak="0">
    <w:nsid w:val="1FA524FE"/>
    <w:multiLevelType w:val="hybridMultilevel"/>
    <w:tmpl w:val="5F04828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3ED7780"/>
    <w:multiLevelType w:val="hybridMultilevel"/>
    <w:tmpl w:val="53D0D396"/>
    <w:lvl w:ilvl="0" w:tplc="24CE3B88">
      <w:start w:val="1"/>
      <w:numFmt w:val="bullet"/>
      <w:lvlText w:val=""/>
      <w:lvlJc w:val="left"/>
      <w:pPr>
        <w:ind w:left="64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5" w15:restartNumberingAfterBreak="0">
    <w:nsid w:val="275D5D88"/>
    <w:multiLevelType w:val="multilevel"/>
    <w:tmpl w:val="64BAAB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E687CA4"/>
    <w:multiLevelType w:val="hybridMultilevel"/>
    <w:tmpl w:val="F9DAD4A8"/>
    <w:lvl w:ilvl="0" w:tplc="BABAE002">
      <w:start w:val="1"/>
      <w:numFmt w:val="bullet"/>
      <w:lvlText w:val=""/>
      <w:lvlJc w:val="left"/>
      <w:pPr>
        <w:ind w:left="1988" w:hanging="420"/>
      </w:pPr>
      <w:rPr>
        <w:rFonts w:ascii="Wingdings" w:hAnsi="Wingdings" w:hint="default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2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8" w:hanging="420"/>
      </w:pPr>
      <w:rPr>
        <w:rFonts w:ascii="Wingdings" w:hAnsi="Wingdings" w:hint="default"/>
      </w:rPr>
    </w:lvl>
  </w:abstractNum>
  <w:abstractNum w:abstractNumId="2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3D9F2DD5"/>
    <w:multiLevelType w:val="hybridMultilevel"/>
    <w:tmpl w:val="DFDA3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F9F7FED"/>
    <w:multiLevelType w:val="hybridMultilevel"/>
    <w:tmpl w:val="D6EC954C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2" w15:restartNumberingAfterBreak="0">
    <w:nsid w:val="41702A88"/>
    <w:multiLevelType w:val="hybridMultilevel"/>
    <w:tmpl w:val="47FE4382"/>
    <w:lvl w:ilvl="0" w:tplc="0409000B">
      <w:start w:val="1"/>
      <w:numFmt w:val="bullet"/>
      <w:lvlText w:val=""/>
      <w:lvlJc w:val="left"/>
      <w:pPr>
        <w:ind w:left="1001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42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84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6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8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10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4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361" w:hanging="420"/>
      </w:pPr>
      <w:rPr>
        <w:rFonts w:ascii="Wingdings" w:hAnsi="Wingdings" w:hint="default"/>
      </w:rPr>
    </w:lvl>
  </w:abstractNum>
  <w:abstractNum w:abstractNumId="3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71C5042"/>
    <w:multiLevelType w:val="hybridMultilevel"/>
    <w:tmpl w:val="4EB4DB1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488431C1"/>
    <w:multiLevelType w:val="multilevel"/>
    <w:tmpl w:val="DF404D4E"/>
    <w:lvl w:ilvl="0">
      <w:start w:val="1"/>
      <w:numFmt w:val="bullet"/>
      <w:lvlText w:val=""/>
      <w:lvlJc w:val="left"/>
      <w:pPr>
        <w:tabs>
          <w:tab w:val="num" w:pos="-225"/>
        </w:tabs>
        <w:ind w:left="-2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95"/>
        </w:tabs>
        <w:ind w:left="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15"/>
        </w:tabs>
        <w:ind w:left="12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A80FE8"/>
    <w:multiLevelType w:val="hybridMultilevel"/>
    <w:tmpl w:val="E6C24FC4"/>
    <w:lvl w:ilvl="0" w:tplc="653E68A4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  <w:sz w:val="32"/>
        <w:szCs w:val="32"/>
      </w:rPr>
    </w:lvl>
    <w:lvl w:ilvl="1" w:tplc="0409000B" w:tentative="1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8" w15:restartNumberingAfterBreak="0">
    <w:nsid w:val="5910066B"/>
    <w:multiLevelType w:val="hybridMultilevel"/>
    <w:tmpl w:val="5A5CEBA2"/>
    <w:lvl w:ilvl="0" w:tplc="43C66514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  <w:sz w:val="32"/>
        <w:szCs w:val="32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5FC71DE2"/>
    <w:multiLevelType w:val="hybridMultilevel"/>
    <w:tmpl w:val="1768591C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2" w15:restartNumberingAfterBreak="0">
    <w:nsid w:val="61B40674"/>
    <w:multiLevelType w:val="multilevel"/>
    <w:tmpl w:val="AA4E04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5855A6"/>
    <w:multiLevelType w:val="hybridMultilevel"/>
    <w:tmpl w:val="4C9EB098"/>
    <w:lvl w:ilvl="0" w:tplc="534E6028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6BB13552"/>
    <w:multiLevelType w:val="hybridMultilevel"/>
    <w:tmpl w:val="7C3A1B6A"/>
    <w:lvl w:ilvl="0" w:tplc="653E68A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7C35724"/>
    <w:multiLevelType w:val="hybridMultilevel"/>
    <w:tmpl w:val="850C800E"/>
    <w:lvl w:ilvl="0" w:tplc="0409000B">
      <w:start w:val="1"/>
      <w:numFmt w:val="bullet"/>
      <w:lvlText w:val="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07574548">
    <w:abstractNumId w:val="39"/>
  </w:num>
  <w:num w:numId="2" w16cid:durableId="2100171716">
    <w:abstractNumId w:val="15"/>
  </w:num>
  <w:num w:numId="3" w16cid:durableId="1976065175">
    <w:abstractNumId w:val="11"/>
  </w:num>
  <w:num w:numId="4" w16cid:durableId="32777828">
    <w:abstractNumId w:val="46"/>
  </w:num>
  <w:num w:numId="5" w16cid:durableId="1587764582">
    <w:abstractNumId w:val="18"/>
  </w:num>
  <w:num w:numId="6" w16cid:durableId="53436552">
    <w:abstractNumId w:val="29"/>
  </w:num>
  <w:num w:numId="7" w16cid:durableId="217859263">
    <w:abstractNumId w:val="35"/>
  </w:num>
  <w:num w:numId="8" w16cid:durableId="607201301">
    <w:abstractNumId w:val="9"/>
  </w:num>
  <w:num w:numId="9" w16cid:durableId="1829207865">
    <w:abstractNumId w:val="7"/>
  </w:num>
  <w:num w:numId="10" w16cid:durableId="684088947">
    <w:abstractNumId w:val="6"/>
  </w:num>
  <w:num w:numId="11" w16cid:durableId="78872238">
    <w:abstractNumId w:val="5"/>
  </w:num>
  <w:num w:numId="12" w16cid:durableId="1436514448">
    <w:abstractNumId w:val="4"/>
  </w:num>
  <w:num w:numId="13" w16cid:durableId="437721293">
    <w:abstractNumId w:val="8"/>
  </w:num>
  <w:num w:numId="14" w16cid:durableId="1178929063">
    <w:abstractNumId w:val="3"/>
  </w:num>
  <w:num w:numId="15" w16cid:durableId="1590501287">
    <w:abstractNumId w:val="2"/>
  </w:num>
  <w:num w:numId="16" w16cid:durableId="1488984228">
    <w:abstractNumId w:val="1"/>
  </w:num>
  <w:num w:numId="17" w16cid:durableId="817190001">
    <w:abstractNumId w:val="0"/>
  </w:num>
  <w:num w:numId="18" w16cid:durableId="1462116631">
    <w:abstractNumId w:val="26"/>
  </w:num>
  <w:num w:numId="19" w16cid:durableId="1155534361">
    <w:abstractNumId w:val="28"/>
  </w:num>
  <w:num w:numId="20" w16cid:durableId="800732831">
    <w:abstractNumId w:val="40"/>
  </w:num>
  <w:num w:numId="21" w16cid:durableId="413015132">
    <w:abstractNumId w:val="33"/>
  </w:num>
  <w:num w:numId="22" w16cid:durableId="241566532">
    <w:abstractNumId w:val="13"/>
  </w:num>
  <w:num w:numId="23" w16cid:durableId="633753525">
    <w:abstractNumId w:val="48"/>
  </w:num>
  <w:num w:numId="24" w16cid:durableId="478620638">
    <w:abstractNumId w:val="21"/>
  </w:num>
  <w:num w:numId="25" w16cid:durableId="646788715">
    <w:abstractNumId w:val="20"/>
  </w:num>
  <w:num w:numId="26" w16cid:durableId="231744932">
    <w:abstractNumId w:val="30"/>
  </w:num>
  <w:num w:numId="27" w16cid:durableId="1125582876">
    <w:abstractNumId w:val="34"/>
  </w:num>
  <w:num w:numId="28" w16cid:durableId="1220509634">
    <w:abstractNumId w:val="17"/>
  </w:num>
  <w:num w:numId="29" w16cid:durableId="337584638">
    <w:abstractNumId w:val="31"/>
  </w:num>
  <w:num w:numId="30" w16cid:durableId="916477725">
    <w:abstractNumId w:val="24"/>
  </w:num>
  <w:num w:numId="31" w16cid:durableId="538785471">
    <w:abstractNumId w:val="43"/>
  </w:num>
  <w:num w:numId="32" w16cid:durableId="1273511588">
    <w:abstractNumId w:val="10"/>
  </w:num>
  <w:num w:numId="33" w16cid:durableId="1369649495">
    <w:abstractNumId w:val="14"/>
  </w:num>
  <w:num w:numId="34" w16cid:durableId="1595481887">
    <w:abstractNumId w:val="32"/>
  </w:num>
  <w:num w:numId="35" w16cid:durableId="496651323">
    <w:abstractNumId w:val="12"/>
  </w:num>
  <w:num w:numId="36" w16cid:durableId="1250381431">
    <w:abstractNumId w:val="19"/>
  </w:num>
  <w:num w:numId="37" w16cid:durableId="425347389">
    <w:abstractNumId w:val="47"/>
  </w:num>
  <w:num w:numId="38" w16cid:durableId="1481340045">
    <w:abstractNumId w:val="22"/>
  </w:num>
  <w:num w:numId="39" w16cid:durableId="1216703794">
    <w:abstractNumId w:val="42"/>
  </w:num>
  <w:num w:numId="40" w16cid:durableId="1353534744">
    <w:abstractNumId w:val="38"/>
  </w:num>
  <w:num w:numId="41" w16cid:durableId="1428841135">
    <w:abstractNumId w:val="25"/>
  </w:num>
  <w:num w:numId="42" w16cid:durableId="416050500">
    <w:abstractNumId w:val="16"/>
  </w:num>
  <w:num w:numId="43" w16cid:durableId="1889149411">
    <w:abstractNumId w:val="44"/>
  </w:num>
  <w:num w:numId="44" w16cid:durableId="1290278717">
    <w:abstractNumId w:val="27"/>
  </w:num>
  <w:num w:numId="45" w16cid:durableId="1306280061">
    <w:abstractNumId w:val="36"/>
  </w:num>
  <w:num w:numId="46" w16cid:durableId="497579106">
    <w:abstractNumId w:val="23"/>
  </w:num>
  <w:num w:numId="47" w16cid:durableId="1654792900">
    <w:abstractNumId w:val="45"/>
  </w:num>
  <w:num w:numId="48" w16cid:durableId="1859538561">
    <w:abstractNumId w:val="41"/>
  </w:num>
  <w:num w:numId="49" w16cid:durableId="153638486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trackRevisions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C3"/>
    <w:rsid w:val="000121CB"/>
    <w:rsid w:val="0002260A"/>
    <w:rsid w:val="0002663B"/>
    <w:rsid w:val="00031706"/>
    <w:rsid w:val="00034122"/>
    <w:rsid w:val="00055DEA"/>
    <w:rsid w:val="00070042"/>
    <w:rsid w:val="000873B0"/>
    <w:rsid w:val="000A5780"/>
    <w:rsid w:val="000D4E04"/>
    <w:rsid w:val="00130BE3"/>
    <w:rsid w:val="001714E9"/>
    <w:rsid w:val="0018165C"/>
    <w:rsid w:val="001905DE"/>
    <w:rsid w:val="001C7532"/>
    <w:rsid w:val="0027175B"/>
    <w:rsid w:val="00276B34"/>
    <w:rsid w:val="00284558"/>
    <w:rsid w:val="002B615D"/>
    <w:rsid w:val="002C129B"/>
    <w:rsid w:val="002E5BFF"/>
    <w:rsid w:val="002F18AA"/>
    <w:rsid w:val="00302493"/>
    <w:rsid w:val="00306E19"/>
    <w:rsid w:val="00320840"/>
    <w:rsid w:val="00351732"/>
    <w:rsid w:val="003564FF"/>
    <w:rsid w:val="003606D4"/>
    <w:rsid w:val="00372B9F"/>
    <w:rsid w:val="00386017"/>
    <w:rsid w:val="003A0648"/>
    <w:rsid w:val="003A69C3"/>
    <w:rsid w:val="003C6124"/>
    <w:rsid w:val="003C65DD"/>
    <w:rsid w:val="00414DC9"/>
    <w:rsid w:val="004241D1"/>
    <w:rsid w:val="0042470D"/>
    <w:rsid w:val="00453C46"/>
    <w:rsid w:val="00465D71"/>
    <w:rsid w:val="00473367"/>
    <w:rsid w:val="00487BF5"/>
    <w:rsid w:val="0049290B"/>
    <w:rsid w:val="004A2828"/>
    <w:rsid w:val="004D3C4C"/>
    <w:rsid w:val="0050198E"/>
    <w:rsid w:val="0054615F"/>
    <w:rsid w:val="00546AA9"/>
    <w:rsid w:val="00566B40"/>
    <w:rsid w:val="005C0608"/>
    <w:rsid w:val="005C35D4"/>
    <w:rsid w:val="00606429"/>
    <w:rsid w:val="006306BA"/>
    <w:rsid w:val="00632CA2"/>
    <w:rsid w:val="006378D7"/>
    <w:rsid w:val="00645252"/>
    <w:rsid w:val="00650A34"/>
    <w:rsid w:val="00657B1F"/>
    <w:rsid w:val="00666CFD"/>
    <w:rsid w:val="00683848"/>
    <w:rsid w:val="006B1E3A"/>
    <w:rsid w:val="006B68E1"/>
    <w:rsid w:val="006C4945"/>
    <w:rsid w:val="006D3D74"/>
    <w:rsid w:val="0070564A"/>
    <w:rsid w:val="00713444"/>
    <w:rsid w:val="0072426A"/>
    <w:rsid w:val="0075782F"/>
    <w:rsid w:val="007733F8"/>
    <w:rsid w:val="007B2C0D"/>
    <w:rsid w:val="007D5417"/>
    <w:rsid w:val="007D6389"/>
    <w:rsid w:val="007E78A2"/>
    <w:rsid w:val="007F0C81"/>
    <w:rsid w:val="007F5D77"/>
    <w:rsid w:val="008103C9"/>
    <w:rsid w:val="008103D2"/>
    <w:rsid w:val="00830268"/>
    <w:rsid w:val="008317F5"/>
    <w:rsid w:val="00832537"/>
    <w:rsid w:val="0083569A"/>
    <w:rsid w:val="00840C1C"/>
    <w:rsid w:val="00852DD9"/>
    <w:rsid w:val="008B495A"/>
    <w:rsid w:val="008E02CA"/>
    <w:rsid w:val="008F0CD8"/>
    <w:rsid w:val="0094475E"/>
    <w:rsid w:val="00944DAF"/>
    <w:rsid w:val="00946D59"/>
    <w:rsid w:val="009A2773"/>
    <w:rsid w:val="009B14BC"/>
    <w:rsid w:val="009B4A3C"/>
    <w:rsid w:val="009E62B7"/>
    <w:rsid w:val="009F45D6"/>
    <w:rsid w:val="00A134BC"/>
    <w:rsid w:val="00A32462"/>
    <w:rsid w:val="00A33F27"/>
    <w:rsid w:val="00A9204E"/>
    <w:rsid w:val="00AD7319"/>
    <w:rsid w:val="00AD76DC"/>
    <w:rsid w:val="00B16934"/>
    <w:rsid w:val="00B405B0"/>
    <w:rsid w:val="00B752D5"/>
    <w:rsid w:val="00BB144C"/>
    <w:rsid w:val="00BB2076"/>
    <w:rsid w:val="00BE17A3"/>
    <w:rsid w:val="00BE69C3"/>
    <w:rsid w:val="00C3045B"/>
    <w:rsid w:val="00C31F78"/>
    <w:rsid w:val="00C51CC4"/>
    <w:rsid w:val="00C57284"/>
    <w:rsid w:val="00C736F8"/>
    <w:rsid w:val="00CA0C82"/>
    <w:rsid w:val="00CB03D2"/>
    <w:rsid w:val="00D17DD7"/>
    <w:rsid w:val="00D44953"/>
    <w:rsid w:val="00DB49E7"/>
    <w:rsid w:val="00DE4E80"/>
    <w:rsid w:val="00DF10AD"/>
    <w:rsid w:val="00E448A7"/>
    <w:rsid w:val="00E80C28"/>
    <w:rsid w:val="00E81903"/>
    <w:rsid w:val="00E82A72"/>
    <w:rsid w:val="00E85C6F"/>
    <w:rsid w:val="00E8670B"/>
    <w:rsid w:val="00EB55FB"/>
    <w:rsid w:val="00EC6456"/>
    <w:rsid w:val="00ED3853"/>
    <w:rsid w:val="00EF40B3"/>
    <w:rsid w:val="00EF4591"/>
    <w:rsid w:val="00F04C07"/>
    <w:rsid w:val="00F27352"/>
    <w:rsid w:val="00F54F10"/>
    <w:rsid w:val="00F671D3"/>
    <w:rsid w:val="00F7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BB3FD9"/>
  <w15:chartTrackingRefBased/>
  <w15:docId w15:val="{D9387529-1BEF-4B21-A12E-DB3842FE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95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7F0C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306BA"/>
    <w:pPr>
      <w:spacing w:before="100" w:beforeAutospacing="1" w:after="100" w:afterAutospacing="1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E81903"/>
    <w:pPr>
      <w:ind w:leftChars="400" w:left="840"/>
    </w:pPr>
  </w:style>
  <w:style w:type="paragraph" w:styleId="Revision">
    <w:name w:val="Revision"/>
    <w:hidden/>
    <w:uiPriority w:val="99"/>
    <w:semiHidden/>
    <w:rsid w:val="0094475E"/>
  </w:style>
  <w:style w:type="paragraph" w:customStyle="1" w:styleId="FigureCaption">
    <w:name w:val="FigureCaption"/>
    <w:basedOn w:val="Normal"/>
    <w:link w:val="FigureCaptionChar"/>
    <w:qFormat/>
    <w:rsid w:val="00487BF5"/>
    <w:pPr>
      <w:autoSpaceDE w:val="0"/>
      <w:autoSpaceDN w:val="0"/>
      <w:adjustRightInd w:val="0"/>
      <w:spacing w:after="120"/>
    </w:pPr>
    <w:rPr>
      <w:rFonts w:ascii="Segoe UI" w:eastAsiaTheme="minorHAnsi" w:hAnsi="Segoe UI" w:cs="Consolas"/>
      <w:i/>
      <w:color w:val="000000"/>
      <w:sz w:val="19"/>
      <w:szCs w:val="19"/>
    </w:rPr>
  </w:style>
  <w:style w:type="character" w:customStyle="1" w:styleId="FigureCaptionChar">
    <w:name w:val="FigureCaption Char"/>
    <w:basedOn w:val="DefaultParagraphFont"/>
    <w:link w:val="FigureCaption"/>
    <w:rsid w:val="00487BF5"/>
    <w:rPr>
      <w:rFonts w:ascii="Segoe UI" w:eastAsiaTheme="minorHAnsi" w:hAnsi="Segoe UI" w:cs="Consolas"/>
      <w:i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tsuyojp/DBFoundation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suyo%20Kawan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D7987615-6249-4A41-940A-CFACC2C9BA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Mitsuyo Kawano</dc:creator>
  <cp:keywords/>
  <dc:description/>
  <cp:lastModifiedBy>Mitsuyo Kawano</cp:lastModifiedBy>
  <cp:revision>5</cp:revision>
  <cp:lastPrinted>2023-02-07T06:05:00Z</cp:lastPrinted>
  <dcterms:created xsi:type="dcterms:W3CDTF">2023-02-21T17:54:00Z</dcterms:created>
  <dcterms:modified xsi:type="dcterms:W3CDTF">2023-02-22T06:00:00Z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6ff5c69e-9d09-4250-825e-b99a9d4db320_Enabled">
    <vt:lpwstr>true</vt:lpwstr>
  </property>
  <property fmtid="{D5CDD505-2E9C-101B-9397-08002B2CF9AE}" pid="9" name="MSIP_Label_6ff5c69e-9d09-4250-825e-b99a9d4db320_SetDate">
    <vt:lpwstr>2023-01-30T17:44:51Z</vt:lpwstr>
  </property>
  <property fmtid="{D5CDD505-2E9C-101B-9397-08002B2CF9AE}" pid="10" name="MSIP_Label_6ff5c69e-9d09-4250-825e-b99a9d4db320_Method">
    <vt:lpwstr>Standard</vt:lpwstr>
  </property>
  <property fmtid="{D5CDD505-2E9C-101B-9397-08002B2CF9AE}" pid="11" name="MSIP_Label_6ff5c69e-9d09-4250-825e-b99a9d4db320_Name">
    <vt:lpwstr>General</vt:lpwstr>
  </property>
  <property fmtid="{D5CDD505-2E9C-101B-9397-08002B2CF9AE}" pid="12" name="MSIP_Label_6ff5c69e-9d09-4250-825e-b99a9d4db320_SiteId">
    <vt:lpwstr>d79da2e9-d03a-4707-9da7-67a34ac6465c</vt:lpwstr>
  </property>
  <property fmtid="{D5CDD505-2E9C-101B-9397-08002B2CF9AE}" pid="13" name="MSIP_Label_6ff5c69e-9d09-4250-825e-b99a9d4db320_ActionId">
    <vt:lpwstr>e3551e41-c62e-44d3-b8ef-db5dfcafaa44</vt:lpwstr>
  </property>
  <property fmtid="{D5CDD505-2E9C-101B-9397-08002B2CF9AE}" pid="14" name="MSIP_Label_6ff5c69e-9d09-4250-825e-b99a9d4db320_ContentBits">
    <vt:lpwstr>0</vt:lpwstr>
  </property>
</Properties>
</file>