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 Project Initialization and planning phase</w:t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2.1) Define Problem statement 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 Initialization and Planning Phase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tbl>
      <w:tblPr>
        <w:tblStyle w:val="Table1"/>
        <w:tblW w:w="9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5"/>
        <w:gridCol w:w="4935"/>
        <w:tblGridChange w:id="0">
          <w:tblGrid>
            <w:gridCol w:w="4515"/>
            <w:gridCol w:w="493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ind w:lef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ind w:lef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July 20, 2026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ind w:left="1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Team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ind w:lef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Food Delivery Consumer Behavior and Order Analytics System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ind w:lef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Maximum Marks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ind w:left="1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Marks</w:t>
            </w:r>
          </w:p>
        </w:tc>
      </w:tr>
    </w:tbl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Define Problem Statements (Customer Problem Statement Template):</w:t>
      </w:r>
    </w:p>
    <w:p w:rsidR="00000000" w:rsidDel="00000000" w:rsidP="00000000" w:rsidRDefault="00000000" w:rsidRPr="00000000" w14:paraId="0000000F">
      <w:pPr>
        <w:spacing w:before="200" w:line="12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tbl>
      <w:tblPr>
        <w:tblStyle w:val="Table2"/>
        <w:tblW w:w="95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0"/>
        <w:gridCol w:w="1695"/>
        <w:gridCol w:w="1365"/>
        <w:gridCol w:w="1350"/>
        <w:gridCol w:w="1515"/>
        <w:gridCol w:w="2190"/>
        <w:tblGridChange w:id="0">
          <w:tblGrid>
            <w:gridCol w:w="1410"/>
            <w:gridCol w:w="1695"/>
            <w:gridCol w:w="1365"/>
            <w:gridCol w:w="1350"/>
            <w:gridCol w:w="1515"/>
            <w:gridCol w:w="2190"/>
          </w:tblGrid>
        </w:tblGridChange>
      </w:tblGrid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ind w:left="1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Problem </w:t>
            </w:r>
          </w:p>
          <w:p w:rsidR="00000000" w:rsidDel="00000000" w:rsidP="00000000" w:rsidRDefault="00000000" w:rsidRPr="00000000" w14:paraId="00000011">
            <w:pPr>
              <w:spacing w:before="20" w:lineRule="auto"/>
              <w:ind w:left="1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Statement (PS)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ind w:left="1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I am</w:t>
            </w:r>
          </w:p>
          <w:p w:rsidR="00000000" w:rsidDel="00000000" w:rsidP="00000000" w:rsidRDefault="00000000" w:rsidRPr="00000000" w14:paraId="0000001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(Customer)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ind w:left="1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I’m trying to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ind w:left="1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But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ind w:left="1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Because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ind w:left="1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Which makes me feel</w:t>
            </w:r>
          </w:p>
        </w:tc>
      </w:tr>
      <w:tr>
        <w:trPr>
          <w:cantSplit w:val="0"/>
          <w:trHeight w:val="2968.49121093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ind w:left="140" w:firstLine="0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PS-1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 Food Delivery Platform User / Hungry Consumer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Quickly decide on a suitable meal, cuisine, and restaurant tier that matches my current mood, hunger level, and budget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It is challenging to filter through a massive volume of options based on contextual factors like weather, time of day, and companion dynamics.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There is a lack of an integrated analytics-driven recommendation system that aligns historical ordering patterns with real-time contextual states </w:t>
            </w:r>
          </w:p>
          <w:tbl>
            <w:tblPr>
              <w:tblStyle w:val="Table3"/>
              <w:tblW w:w="9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930"/>
              <w:tblGridChange w:id="0">
                <w:tblGrid>
                  <w:gridCol w:w="930"/>
                </w:tblGrid>
              </w:tblGridChange>
            </w:tblGrid>
            <w:tr>
              <w:trPr>
                <w:cantSplit w:val="0"/>
                <w:trHeight w:val="49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.</w:t>
                  </w:r>
                </w:p>
              </w:tc>
            </w:tr>
          </w:tbl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  <w:tbl>
            <w:tblPr>
              <w:tblStyle w:val="Table4"/>
              <w:tblW w:w="9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930"/>
              <w:tblGridChange w:id="0">
                <w:tblGrid>
                  <w:gridCol w:w="930"/>
                </w:tblGrid>
              </w:tblGridChange>
            </w:tblGrid>
            <w:tr>
              <w:trPr>
                <w:cantSplit w:val="0"/>
                <w:trHeight w:val="49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 </w:t>
                  </w:r>
                </w:p>
              </w:tc>
            </w:tr>
          </w:tbl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Overwhelmed and uncertain when making food choices 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ind w:left="140" w:firstLine="0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PS-2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 Restaurant Partner / Platform Operations Manager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Optimize delivery fees, pricing tiers, and discount strategies across different cities and peak order times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It is difficult to evaluate the complex interplay between customer ratings, repeat order rates, and order values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There is no centralized dashboard mapping out multi-variable consumer segments (such as Gen Z vs. Millennials) and external triggers like rainy weather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Challenged in maximizing customer retention and revenue efficiency</w:t>
            </w:r>
          </w:p>
        </w:tc>
      </w:tr>
    </w:tbl>
    <w:p w:rsidR="00000000" w:rsidDel="00000000" w:rsidP="00000000" w:rsidRDefault="00000000" w:rsidRPr="00000000" w14:paraId="0000002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2.2) Project proposal (Proposed Solution)</w:t>
      </w:r>
    </w:p>
    <w:p w:rsidR="00000000" w:rsidDel="00000000" w:rsidP="00000000" w:rsidRDefault="00000000" w:rsidRPr="00000000" w14:paraId="00000038">
      <w:pPr>
        <w:spacing w:line="256.8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 Initialization and Planning Phase</w:t>
      </w:r>
    </w:p>
    <w:p w:rsidR="00000000" w:rsidDel="00000000" w:rsidP="00000000" w:rsidRDefault="00000000" w:rsidRPr="00000000" w14:paraId="00000039">
      <w:pPr>
        <w:spacing w:after="160" w:line="12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</w:p>
    <w:tbl>
      <w:tblPr>
        <w:tblStyle w:val="Table5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65"/>
        <w:gridCol w:w="4680"/>
        <w:tblGridChange w:id="0">
          <w:tblGrid>
            <w:gridCol w:w="4665"/>
            <w:gridCol w:w="468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 July 2026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Team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Sharmishtha Mishra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Project 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HeartScope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Maximum Marks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Marks</w:t>
            </w:r>
          </w:p>
        </w:tc>
      </w:tr>
    </w:tbl>
    <w:p w:rsidR="00000000" w:rsidDel="00000000" w:rsidP="00000000" w:rsidRDefault="00000000" w:rsidRPr="00000000" w14:paraId="00000042">
      <w:pPr>
        <w:spacing w:after="160" w:line="12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43">
      <w:pPr>
        <w:spacing w:after="160" w:line="256.8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Proposal (Proposed Solution) template</w:t>
      </w:r>
    </w:p>
    <w:p w:rsidR="00000000" w:rsidDel="00000000" w:rsidP="00000000" w:rsidRDefault="00000000" w:rsidRPr="00000000" w14:paraId="00000044">
      <w:pPr>
        <w:spacing w:after="160"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project proposal outlines a solution to address a specific problem. With a clear objective, defined scope, and a concise problem statement, the proposed solution details the approach, key features, and resource requirements, including hardware, software, and personnel.</w:t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65"/>
        <w:gridCol w:w="6795"/>
        <w:tblGridChange w:id="0">
          <w:tblGrid>
            <w:gridCol w:w="2565"/>
            <w:gridCol w:w="679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Project Overview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Objective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develop, integrate, and deploy HeartScope, an interactive web-based clinical analytics application that translates complex heart disease risk factors into accessible, dynamic, and shareable visual insights. </w:t>
            </w:r>
          </w:p>
        </w:tc>
      </w:tr>
      <w:tr>
        <w:trPr>
          <w:cantSplit w:val="0"/>
          <w:trHeight w:val="18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Scope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scope includes cleaning and processing health records, building a centralized Tableau Story presentation covering demographic and lifestyle correlation metrics, developing a lightweight Python Flask backend web environment, and deploying the complete application publicly on Render via GitHub. It excludes building multi-user authentication systems or real-time clinical database streaming.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Problem Statement</w:t>
            </w:r>
          </w:p>
        </w:tc>
      </w:tr>
      <w:tr>
        <w:trPr>
          <w:cantSplit w:val="0"/>
          <w:trHeight w:val="18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Clinical patient datasets containing crucial trends regarding heart disease risk factors (such as BMI, smoking habits, and co-occurring chronic conditions) are frequently locked away in raw databases or static rows of spreadsheet records. Healthcare providers and researchers lack a centralized, clear tool to cross-examine these metrics rapidly during clinical operations or public health planning. 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Resolving this challenge minimizes the time required for a clinician to synthesize a patient's multi-risk profile and empowers public health teams with interactive filtering tools, turning static data into actionable preventative patient care strategies.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Proposed Solution</w:t>
            </w:r>
          </w:p>
        </w:tc>
      </w:tr>
      <w:tr>
        <w:trPr>
          <w:cantSplit w:val="0"/>
          <w:trHeight w:val="18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Approach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cross-functional engineering approach: Data is extracted and refined into reliable subsets, passed to Tableau Public to generate a multi-layered analytical presentation flow (Tableau Story), embedded responsively into an HTML frontend web shell, and managed by a Python Flask micro-framework routing architecture deployed to cloud-native hosting pipelines (Render). </w:t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Key Features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Unified Narrative: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Merges isolated dashboard metrics into a single interactive Tableau Story presentation window.</w:t>
            </w:r>
          </w:p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Cloud-Native Delivery: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Zero local environment dependencies required for the end-user via public Render hosting.</w:t>
            </w:r>
          </w:p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Webpage Design: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 tailored frontend UI structured explicitly around clear visual accessibility.</w:t>
            </w:r>
          </w:p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160" w:lin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D">
      <w:pPr>
        <w:spacing w:after="160" w:line="256.8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Resource Requirements</w:t>
      </w:r>
    </w:p>
    <w:tbl>
      <w:tblPr>
        <w:tblStyle w:val="Table7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60"/>
        <w:gridCol w:w="3060"/>
        <w:gridCol w:w="3225"/>
        <w:tblGridChange w:id="0">
          <w:tblGrid>
            <w:gridCol w:w="3060"/>
            <w:gridCol w:w="3060"/>
            <w:gridCol w:w="322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Resource Type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Specification/Allocation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Hardware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Computing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Local Development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e.g., 2 x NVIDIA V100 GPUs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Local 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 GB RAM minimum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Disk space for data, models, and 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Max 1 GB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Software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Frameworks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Python frameworks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Python Flask (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v3.0.3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Libraries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Additional libraries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Gunicorn (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v21.2.0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 for stable cloud routing execution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Development Environment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IDE, version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VS Code (or Text Editor), macOS Terminal, Git, and GitHub UI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Data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Health records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Cleaned Heart Disease Clinical Metrics Dataset (CSV format)</w:t>
            </w:r>
          </w:p>
        </w:tc>
      </w:tr>
    </w:tbl>
    <w:p w:rsidR="00000000" w:rsidDel="00000000" w:rsidP="00000000" w:rsidRDefault="00000000" w:rsidRPr="00000000" w14:paraId="0000007F">
      <w:pPr>
        <w:spacing w:after="160"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2.3) Initial Project Planning.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</w:t>
      </w:r>
    </w:p>
    <w:tbl>
      <w:tblPr>
        <w:tblStyle w:val="Table8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5"/>
        <w:gridCol w:w="4815"/>
        <w:tblGridChange w:id="0">
          <w:tblGrid>
            <w:gridCol w:w="4515"/>
            <w:gridCol w:w="481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 March 2024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Team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xxxxxx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xxxxxx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Maximum Marks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9D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E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9F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the below template to create a product backlog and sprint schedule</w:t>
      </w:r>
    </w:p>
    <w:tbl>
      <w:tblPr>
        <w:tblStyle w:val="Table9"/>
        <w:tblW w:w="10665.0" w:type="dxa"/>
        <w:jc w:val="left"/>
        <w:tblInd w:w="-51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75"/>
        <w:gridCol w:w="1185"/>
        <w:gridCol w:w="885"/>
        <w:gridCol w:w="2070"/>
        <w:gridCol w:w="795"/>
        <w:gridCol w:w="825"/>
        <w:gridCol w:w="945"/>
        <w:gridCol w:w="885"/>
        <w:gridCol w:w="1800"/>
        <w:tblGridChange w:id="0">
          <w:tblGrid>
            <w:gridCol w:w="1275"/>
            <w:gridCol w:w="1185"/>
            <w:gridCol w:w="885"/>
            <w:gridCol w:w="2070"/>
            <w:gridCol w:w="795"/>
            <w:gridCol w:w="825"/>
            <w:gridCol w:w="945"/>
            <w:gridCol w:w="885"/>
            <w:gridCol w:w="1800"/>
          </w:tblGrid>
        </w:tblGridChange>
      </w:tblGrid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1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Sprint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1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Functional Requirement (Epic)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1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User Story Number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1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User Story / Task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1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Story Points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1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1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Team Members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1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Sprint Start Date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1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Sprint End Date (Planned)</w:t>
            </w:r>
          </w:p>
        </w:tc>
      </w:tr>
      <w:tr>
        <w:trPr>
          <w:cantSplit w:val="0"/>
          <w:trHeight w:val="2323.9843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 Profile &amp; Data Ingestion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USN-1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 user, I can upload my health records dataset (CSV format) by entering the file path and confirming the upload.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1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Sharmishtha Mishra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20 July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02 August 2026 </w:t>
            </w:r>
          </w:p>
          <w:p w:rsidR="00000000" w:rsidDel="00000000" w:rsidP="00000000" w:rsidRDefault="00000000" w:rsidRPr="00000000" w14:paraId="000000B2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User Profile &amp; Data Ingestion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USN-2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 user, I will receive a confirmation message and summary preview once my health data has been successfully processed.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1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Sharmishtha Mishra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20 July 2026</w:t>
            </w:r>
          </w:p>
          <w:p w:rsidR="00000000" w:rsidDel="00000000" w:rsidP="00000000" w:rsidRDefault="00000000" w:rsidRPr="00000000" w14:paraId="000000BB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02 August 2026 </w:t>
            </w:r>
          </w:p>
          <w:p w:rsidR="00000000" w:rsidDel="00000000" w:rsidP="00000000" w:rsidRDefault="00000000" w:rsidRPr="00000000" w14:paraId="000000BD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Clinical Analytics &amp; Tableau Integration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USN-3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 user, I can view heart disease risk factor correlations through integrated Tableau Story visualizations.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1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Sharmishtha Mishra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03 August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 August 2026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Clinical Analytics &amp; Tableau Integration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USN-4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 user, I can filter demographic and lifestyle metrics interactively directly within the dashboard view.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1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Sharmishtha Mishra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 July 2026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02 August 2026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Cloud Deployment &amp; Web Shell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USN-5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 user, I can access the complete HeartScope application online via a secure public Render URL.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1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Sharmishtha Mishra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03 August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 August 2026</w:t>
            </w:r>
          </w:p>
        </w:tc>
      </w:tr>
    </w:tbl>
    <w:p w:rsidR="00000000" w:rsidDel="00000000" w:rsidP="00000000" w:rsidRDefault="00000000" w:rsidRPr="00000000" w14:paraId="000000D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rPr/>
    </w:pPr>
    <w:r w:rsidDel="00000000" w:rsidR="00000000" w:rsidRPr="00000000">
      <w:rPr/>
      <w:drawing>
        <wp:inline distB="114300" distT="114300" distL="114300" distR="114300">
          <wp:extent cx="2200275" cy="95250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00275" cy="952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