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To Deploy automatically changes made to web application files across multiple Git repositories onto an Amazon EC2 Using Jenkins Freestyle Project(Multiple Jobs)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Design and implement a </w:t>
      </w:r>
      <w:r w:rsidDel="00000000" w:rsidR="00000000" w:rsidRPr="00000000">
        <w:rPr>
          <w:b w:val="1"/>
          <w:bCs w:val="1"/>
          <w:rtl w:val="0"/>
        </w:rPr>
        <w:t xml:space="preserve">CI/CD pipeline using Jenkins Freestyle Project</w:t>
      </w:r>
      <w:r w:rsidDel="00000000" w:rsidR="00000000" w:rsidRPr="00000000">
        <w:rPr>
          <w:rtl w:val="0"/>
        </w:rPr>
        <w:t xml:space="preserve"> to automatically deploy changes made to web application files across multiple Git repositories onto an Amazon EC2 instance running Apache Tomcat.</w:t>
      </w:r>
      <w:r w:rsidDel="00000000" w:rsidR="00000000" w:rsidRPr="00000000">
        <w:rPr>
          <w:rtl w:val="0"/>
        </w:rPr>
        <w:br w:type="textWrapping"/>
        <w:br w:type="textWrapping"/>
        <w:t xml:space="preserve">Configuration: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909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2872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95438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0498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71349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281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24038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4791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7991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7858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 1 Out Put Before: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35149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 1 Out Put After: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6914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95538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 2 Out Put Before: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 2 Out Put After: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28838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Repo 3 Out Put Before: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970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 3 Out Put After: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89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