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24" w:rsidRDefault="00AA2124" w:rsidP="00AA2124">
      <w:pPr>
        <w:pStyle w:val="Heading1"/>
      </w:pPr>
    </w:p>
    <w:p w:rsidR="001E74A3" w:rsidRDefault="001E74A3" w:rsidP="00277D84">
      <w:pPr>
        <w:pStyle w:val="Heading1"/>
        <w:numPr>
          <w:ilvl w:val="0"/>
          <w:numId w:val="7"/>
        </w:numPr>
        <w:ind w:left="0" w:firstLine="0"/>
      </w:pPr>
      <w:r>
        <w:t>Instruction</w:t>
      </w:r>
    </w:p>
    <w:p w:rsidR="00A70283" w:rsidRDefault="00A70283" w:rsidP="00F60AFC">
      <w:bookmarkStart w:id="0" w:name="_Toc163464101"/>
      <w:bookmarkStart w:id="1" w:name="_Toc163464278"/>
      <w:r>
        <w:rPr>
          <w:rFonts w:eastAsia="Times New Roman"/>
        </w:rPr>
        <w:t>One major issue in the current SMART Operations Board design is that events may not be executed in the order they were originated.  This occurs at all integration layers:</w:t>
      </w:r>
    </w:p>
    <w:p w:rsidR="00A70283" w:rsidRDefault="00A70283" w:rsidP="00277D84">
      <w:pPr>
        <w:numPr>
          <w:ilvl w:val="0"/>
          <w:numId w:val="1"/>
        </w:numPr>
        <w:tabs>
          <w:tab w:val="clear" w:pos="720"/>
          <w:tab w:val="num" w:pos="360"/>
        </w:tabs>
        <w:spacing w:before="100" w:beforeAutospacing="1" w:after="100" w:afterAutospacing="1"/>
        <w:ind w:left="360"/>
      </w:pPr>
      <w:r>
        <w:rPr>
          <w:rFonts w:eastAsia="Times New Roman"/>
        </w:rPr>
        <w:t>PS/Scan &lt;--&gt; App Server</w:t>
      </w:r>
    </w:p>
    <w:p w:rsidR="00A70283" w:rsidRDefault="00A70283" w:rsidP="00277D84">
      <w:pPr>
        <w:numPr>
          <w:ilvl w:val="0"/>
          <w:numId w:val="1"/>
        </w:numPr>
        <w:spacing w:before="100" w:beforeAutospacing="1" w:after="100" w:afterAutospacing="1"/>
        <w:ind w:left="360"/>
      </w:pPr>
      <w:r>
        <w:rPr>
          <w:rFonts w:eastAsia="Times New Roman"/>
        </w:rPr>
        <w:t>App Server --&gt; App Server</w:t>
      </w:r>
    </w:p>
    <w:p w:rsidR="00A70283" w:rsidRPr="00FE3FED" w:rsidRDefault="00A70283" w:rsidP="00277D84">
      <w:pPr>
        <w:numPr>
          <w:ilvl w:val="0"/>
          <w:numId w:val="1"/>
        </w:numPr>
        <w:spacing w:before="100" w:beforeAutospacing="1" w:after="100" w:afterAutospacing="1"/>
        <w:ind w:left="360"/>
      </w:pPr>
      <w:r>
        <w:rPr>
          <w:rFonts w:eastAsia="Times New Roman"/>
        </w:rPr>
        <w:t>App Server&lt;--&gt; Browser</w:t>
      </w:r>
    </w:p>
    <w:p w:rsidR="00FE3FED" w:rsidRPr="00A70283" w:rsidRDefault="00FE3FED" w:rsidP="00FE3FED">
      <w:pPr>
        <w:spacing w:before="100" w:beforeAutospacing="1" w:after="100" w:afterAutospacing="1"/>
      </w:pPr>
      <w:r>
        <w:rPr>
          <w:noProof/>
        </w:rPr>
        <w:drawing>
          <wp:inline distT="0" distB="0" distL="0" distR="0" wp14:anchorId="538DA768" wp14:editId="7C5C16F2">
            <wp:extent cx="59436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rsidR="00A70283" w:rsidRDefault="00A70283" w:rsidP="00F60AFC">
      <w:pPr>
        <w:rPr>
          <w:rFonts w:eastAsia="Times New Roman"/>
        </w:rPr>
      </w:pPr>
      <w:r>
        <w:rPr>
          <w:rFonts w:eastAsia="Times New Roman"/>
        </w:rPr>
        <w:t xml:space="preserve">For example, when SCAN sends 3 ordered events in a row, APP Server, b/c of threading could process the events out of order, processing 2 before 1 or 3 before 2.  This also </w:t>
      </w:r>
      <w:proofErr w:type="gramStart"/>
      <w:r>
        <w:rPr>
          <w:rFonts w:eastAsia="Times New Roman"/>
        </w:rPr>
        <w:t>happens</w:t>
      </w:r>
      <w:proofErr w:type="gramEnd"/>
      <w:r>
        <w:rPr>
          <w:rFonts w:eastAsia="Times New Roman"/>
        </w:rPr>
        <w:t xml:space="preserve"> b/w App Servers with Commands.  At the Browser level, while less likely, it is also possible that the Browser receives Commands out of order...causing the application within the browser to no longer be in sync with that in the App Server (refresh fixes).</w:t>
      </w:r>
    </w:p>
    <w:p w:rsidR="008C3AC2" w:rsidRDefault="008C3AC2" w:rsidP="00AA2124">
      <w:pPr>
        <w:pStyle w:val="Heading2"/>
        <w:ind w:left="0"/>
      </w:pPr>
    </w:p>
    <w:p w:rsidR="00FE3FED" w:rsidRDefault="00FE3FED">
      <w:pPr>
        <w:spacing w:after="200" w:line="276" w:lineRule="auto"/>
        <w:rPr>
          <w:b/>
          <w:sz w:val="32"/>
          <w:szCs w:val="32"/>
        </w:rPr>
      </w:pPr>
      <w:r>
        <w:br w:type="page"/>
      </w:r>
    </w:p>
    <w:p w:rsidR="00635EB0" w:rsidRPr="00635EB0" w:rsidRDefault="00707121" w:rsidP="00277D84">
      <w:pPr>
        <w:pStyle w:val="Heading2"/>
        <w:numPr>
          <w:ilvl w:val="1"/>
          <w:numId w:val="7"/>
        </w:numPr>
      </w:pPr>
      <w:r>
        <w:lastRenderedPageBreak/>
        <w:t xml:space="preserve">Project Overview </w:t>
      </w:r>
      <w:bookmarkEnd w:id="0"/>
      <w:bookmarkEnd w:id="1"/>
    </w:p>
    <w:p w:rsidR="009C1567" w:rsidRDefault="001C7894" w:rsidP="00C44F03">
      <w:pPr>
        <w:pStyle w:val="SectionBody"/>
      </w:pPr>
      <w:bookmarkStart w:id="2" w:name="_Toc163464102"/>
      <w:bookmarkStart w:id="3" w:name="_Toc163464279"/>
      <w:bookmarkStart w:id="4" w:name="_Toc34182212"/>
      <w:r>
        <w:t>The sequential events processing solution will be built on the</w:t>
      </w:r>
      <w:r w:rsidR="009C1567">
        <w:t xml:space="preserve"> following two</w:t>
      </w:r>
      <w:r>
        <w:t xml:space="preserve"> notion</w:t>
      </w:r>
      <w:r w:rsidR="009C1567">
        <w:t>s</w:t>
      </w:r>
    </w:p>
    <w:p w:rsidR="009C1567" w:rsidRDefault="009C1567" w:rsidP="00277D84">
      <w:pPr>
        <w:pStyle w:val="SectionBody"/>
        <w:numPr>
          <w:ilvl w:val="0"/>
          <w:numId w:val="8"/>
        </w:numPr>
      </w:pPr>
      <w:r>
        <w:t>E</w:t>
      </w:r>
      <w:r w:rsidR="001C7894">
        <w:t xml:space="preserve">very event </w:t>
      </w:r>
      <w:r>
        <w:t>CREATOR</w:t>
      </w:r>
      <w:r w:rsidR="001C7894">
        <w:t xml:space="preserve"> will assign unique SEQUENCE-NUMBER to every event it creates</w:t>
      </w:r>
    </w:p>
    <w:p w:rsidR="001C7894" w:rsidRDefault="009C1567" w:rsidP="00277D84">
      <w:pPr>
        <w:pStyle w:val="SectionBody"/>
        <w:numPr>
          <w:ilvl w:val="0"/>
          <w:numId w:val="8"/>
        </w:numPr>
      </w:pPr>
      <w:r>
        <w:t>E</w:t>
      </w:r>
      <w:r w:rsidR="001C7894">
        <w:t xml:space="preserve">very event </w:t>
      </w:r>
      <w:r>
        <w:t>RECEIVER</w:t>
      </w:r>
      <w:r w:rsidR="001C7894">
        <w:t xml:space="preserve"> will be process</w:t>
      </w:r>
      <w:r w:rsidR="00173F07">
        <w:t>ing</w:t>
      </w:r>
      <w:r w:rsidR="001C7894">
        <w:t xml:space="preserve"> events </w:t>
      </w:r>
      <w:r>
        <w:t xml:space="preserve">only after all </w:t>
      </w:r>
      <w:r w:rsidR="001C7894">
        <w:t>smaller SEQUENCE-NUMBER</w:t>
      </w:r>
      <w:r>
        <w:t>s</w:t>
      </w:r>
      <w:r w:rsidR="001C7894">
        <w:t xml:space="preserve"> were fully processed.</w:t>
      </w:r>
      <w:r w:rsidR="00D732A2">
        <w:t xml:space="preserve"> </w:t>
      </w:r>
    </w:p>
    <w:p w:rsidR="00727FA3" w:rsidRPr="00475E8A" w:rsidRDefault="00727FA3" w:rsidP="00C44F03">
      <w:pPr>
        <w:pStyle w:val="SectionBody"/>
      </w:pPr>
    </w:p>
    <w:bookmarkEnd w:id="2"/>
    <w:bookmarkEnd w:id="3"/>
    <w:p w:rsidR="00635EB0" w:rsidRPr="00635EB0" w:rsidRDefault="00707121" w:rsidP="00277D84">
      <w:pPr>
        <w:pStyle w:val="Heading2"/>
        <w:numPr>
          <w:ilvl w:val="1"/>
          <w:numId w:val="7"/>
        </w:numPr>
      </w:pPr>
      <w:r>
        <w:t>Objective</w:t>
      </w:r>
    </w:p>
    <w:p w:rsidR="00D732A2" w:rsidRDefault="001C7894" w:rsidP="00C44F03">
      <w:pPr>
        <w:pStyle w:val="SectionBody"/>
      </w:pPr>
      <w:r>
        <w:t xml:space="preserve">The </w:t>
      </w:r>
      <w:r w:rsidR="00A21155">
        <w:t>objective</w:t>
      </w:r>
      <w:r w:rsidR="00D732A2">
        <w:t>s</w:t>
      </w:r>
      <w:r w:rsidR="00A21155">
        <w:t xml:space="preserve"> of this project </w:t>
      </w:r>
      <w:r w:rsidR="00B73DD7">
        <w:t>are</w:t>
      </w:r>
      <w:r w:rsidR="00A21155">
        <w:t xml:space="preserve"> to</w:t>
      </w:r>
      <w:r w:rsidR="00D732A2">
        <w:t>:</w:t>
      </w:r>
    </w:p>
    <w:p w:rsidR="00B73DD7" w:rsidRPr="00B73DD7" w:rsidRDefault="00D732A2" w:rsidP="00277D84">
      <w:pPr>
        <w:pStyle w:val="SectionBody"/>
        <w:numPr>
          <w:ilvl w:val="0"/>
          <w:numId w:val="9"/>
        </w:numPr>
        <w:rPr>
          <w:rFonts w:eastAsia="Times New Roman"/>
        </w:rPr>
      </w:pPr>
      <w:r>
        <w:t>C</w:t>
      </w:r>
      <w:r w:rsidR="00A21155">
        <w:t>ome up with the high level design for all sequential events processing issues</w:t>
      </w:r>
      <w:r w:rsidR="009E6217">
        <w:t xml:space="preserve"> in the clustered OB environment</w:t>
      </w:r>
      <w:r>
        <w:t>s</w:t>
      </w:r>
    </w:p>
    <w:p w:rsidR="00A21155" w:rsidRDefault="00B73DD7" w:rsidP="00277D84">
      <w:pPr>
        <w:pStyle w:val="SectionBody"/>
        <w:numPr>
          <w:ilvl w:val="0"/>
          <w:numId w:val="9"/>
        </w:numPr>
      </w:pPr>
      <w:r>
        <w:t>L</w:t>
      </w:r>
      <w:r w:rsidR="00A21155">
        <w:t xml:space="preserve">ow level design for PS/Scan calling </w:t>
      </w:r>
      <w:proofErr w:type="spellStart"/>
      <w:r w:rsidR="00A21155">
        <w:t>OpsBoard’s</w:t>
      </w:r>
      <w:proofErr w:type="spellEnd"/>
      <w:r w:rsidR="00A21155">
        <w:t xml:space="preserve"> web services</w:t>
      </w:r>
      <w:r w:rsidR="00696087">
        <w:t>.</w:t>
      </w:r>
    </w:p>
    <w:p w:rsidR="00727FA3" w:rsidRDefault="00727FA3" w:rsidP="00C44F03">
      <w:pPr>
        <w:pStyle w:val="SectionBody"/>
      </w:pPr>
    </w:p>
    <w:p w:rsidR="00635EB0" w:rsidRPr="00635EB0" w:rsidRDefault="00707121" w:rsidP="00277D84">
      <w:pPr>
        <w:pStyle w:val="Heading2"/>
        <w:numPr>
          <w:ilvl w:val="1"/>
          <w:numId w:val="7"/>
        </w:numPr>
      </w:pPr>
      <w:r>
        <w:t>Business Case</w:t>
      </w:r>
      <w:r w:rsidR="00696087">
        <w:t>s</w:t>
      </w:r>
    </w:p>
    <w:p w:rsidR="00797FEC" w:rsidRDefault="00797FEC" w:rsidP="00C44F03">
      <w:pPr>
        <w:pStyle w:val="SectionBody"/>
      </w:pPr>
      <w:r>
        <w:t>Here are a couple of business cases:</w:t>
      </w:r>
    </w:p>
    <w:p w:rsidR="00635EB0" w:rsidRDefault="00696087" w:rsidP="00277D84">
      <w:pPr>
        <w:pStyle w:val="ListParagraph"/>
        <w:numPr>
          <w:ilvl w:val="0"/>
          <w:numId w:val="5"/>
        </w:numPr>
      </w:pPr>
      <w:r>
        <w:t>When Scan recalls vehicle</w:t>
      </w:r>
      <w:r w:rsidR="00797FEC">
        <w:t>,</w:t>
      </w:r>
      <w:r>
        <w:t xml:space="preserve"> it calls </w:t>
      </w:r>
      <w:r w:rsidR="00797FEC">
        <w:t>three</w:t>
      </w:r>
      <w:r>
        <w:t xml:space="preserve"> OB </w:t>
      </w:r>
      <w:proofErr w:type="spellStart"/>
      <w:r>
        <w:t>WebServices</w:t>
      </w:r>
      <w:proofErr w:type="spellEnd"/>
      <w:r>
        <w:t xml:space="preserve"> – </w:t>
      </w:r>
      <w:proofErr w:type="spellStart"/>
      <w:r>
        <w:t>setPerson</w:t>
      </w:r>
      <w:proofErr w:type="spellEnd"/>
      <w:r>
        <w:t xml:space="preserve">, </w:t>
      </w:r>
      <w:proofErr w:type="spellStart"/>
      <w:r>
        <w:t>upVehicle</w:t>
      </w:r>
      <w:proofErr w:type="spellEnd"/>
      <w:r>
        <w:t xml:space="preserve">, </w:t>
      </w:r>
      <w:proofErr w:type="spellStart"/>
      <w:r>
        <w:t>setSnowDetails</w:t>
      </w:r>
      <w:proofErr w:type="spellEnd"/>
      <w:r w:rsidR="00797FEC">
        <w:t>. I</w:t>
      </w:r>
      <w:r>
        <w:t xml:space="preserve">f these calls are processed </w:t>
      </w:r>
      <w:r w:rsidR="00797FEC">
        <w:t xml:space="preserve">by OB </w:t>
      </w:r>
      <w:r>
        <w:t xml:space="preserve">out of order, the </w:t>
      </w:r>
      <w:r w:rsidR="00797FEC">
        <w:t xml:space="preserve">equipment </w:t>
      </w:r>
      <w:r>
        <w:t xml:space="preserve">data gets corrupted, </w:t>
      </w:r>
      <w:r w:rsidR="00F153FB">
        <w:t xml:space="preserve">board’s recent activities </w:t>
      </w:r>
      <w:r w:rsidR="00B73DD7">
        <w:t>become</w:t>
      </w:r>
      <w:r w:rsidR="00B73DD7" w:rsidRPr="00AA2124">
        <w:t xml:space="preserve"> </w:t>
      </w:r>
      <w:r w:rsidR="00B73DD7">
        <w:t>inconsistent</w:t>
      </w:r>
      <w:r w:rsidR="00F153FB">
        <w:t xml:space="preserve">, </w:t>
      </w:r>
      <w:r>
        <w:t xml:space="preserve">and manual reconciliation </w:t>
      </w:r>
      <w:r w:rsidR="00F153FB">
        <w:t>is</w:t>
      </w:r>
      <w:r>
        <w:t xml:space="preserve"> required</w:t>
      </w:r>
      <w:r w:rsidR="00F153FB">
        <w:t>.</w:t>
      </w:r>
    </w:p>
    <w:p w:rsidR="00696087" w:rsidRDefault="00F153FB" w:rsidP="00277D84">
      <w:pPr>
        <w:pStyle w:val="ListParagraph"/>
        <w:numPr>
          <w:ilvl w:val="0"/>
          <w:numId w:val="5"/>
        </w:numPr>
      </w:pPr>
      <w:r w:rsidRPr="00AA2124">
        <w:t xml:space="preserve">When two users are working </w:t>
      </w:r>
      <w:r w:rsidR="009E6217" w:rsidRPr="00AA2124">
        <w:t>with</w:t>
      </w:r>
      <w:r w:rsidRPr="00AA2124">
        <w:t xml:space="preserve"> the same board and making </w:t>
      </w:r>
      <w:r w:rsidR="00797FEC" w:rsidRPr="00AA2124">
        <w:t xml:space="preserve">personnel or equipment assignments to the same task, the assignments data gets corrupted, </w:t>
      </w:r>
      <w:r w:rsidR="009E6217" w:rsidRPr="00AA2124">
        <w:t xml:space="preserve">and </w:t>
      </w:r>
      <w:r w:rsidR="00797FEC" w:rsidRPr="00AA2124">
        <w:t xml:space="preserve">board’s recent activities </w:t>
      </w:r>
      <w:r w:rsidR="00B73DD7">
        <w:t>become</w:t>
      </w:r>
      <w:r w:rsidR="00797FEC" w:rsidRPr="00AA2124">
        <w:t xml:space="preserve"> </w:t>
      </w:r>
      <w:r w:rsidR="00B73DD7">
        <w:t>inconsistent.</w:t>
      </w:r>
    </w:p>
    <w:p w:rsidR="00727FA3" w:rsidRPr="00AA2124" w:rsidRDefault="00727FA3" w:rsidP="00727FA3">
      <w:pPr>
        <w:pStyle w:val="ListParagraph"/>
      </w:pPr>
    </w:p>
    <w:p w:rsidR="00635EB0" w:rsidRPr="00635EB0" w:rsidRDefault="00F60AFC" w:rsidP="00277D84">
      <w:pPr>
        <w:pStyle w:val="Heading2"/>
        <w:numPr>
          <w:ilvl w:val="1"/>
          <w:numId w:val="7"/>
        </w:numPr>
      </w:pPr>
      <w:bookmarkStart w:id="5" w:name="_Toc163464104"/>
      <w:bookmarkStart w:id="6" w:name="_Toc163464281"/>
      <w:r>
        <w:t>In</w:t>
      </w:r>
      <w:r w:rsidR="00475E8A">
        <w:t xml:space="preserve"> Scope</w:t>
      </w:r>
      <w:bookmarkEnd w:id="5"/>
      <w:bookmarkEnd w:id="6"/>
    </w:p>
    <w:p w:rsidR="006B799E" w:rsidRDefault="008B3DB3" w:rsidP="00277D84">
      <w:pPr>
        <w:pStyle w:val="ListParagraph"/>
        <w:numPr>
          <w:ilvl w:val="0"/>
          <w:numId w:val="6"/>
        </w:numPr>
      </w:pPr>
      <w:r>
        <w:t xml:space="preserve">High level technical design </w:t>
      </w:r>
    </w:p>
    <w:p w:rsidR="006B799E" w:rsidRDefault="006B799E" w:rsidP="00277D84">
      <w:pPr>
        <w:pStyle w:val="ListParagraph"/>
        <w:numPr>
          <w:ilvl w:val="0"/>
          <w:numId w:val="6"/>
        </w:numPr>
      </w:pPr>
      <w:r>
        <w:t xml:space="preserve">Low level technical design for </w:t>
      </w:r>
      <w:r w:rsidR="00C31198">
        <w:t xml:space="preserve">Scan calling OB </w:t>
      </w:r>
      <w:proofErr w:type="spellStart"/>
      <w:r w:rsidR="00C31198">
        <w:t>set</w:t>
      </w:r>
      <w:r w:rsidR="00B73DD7">
        <w:t>Equipment</w:t>
      </w:r>
      <w:proofErr w:type="spellEnd"/>
      <w:r w:rsidR="00C31198">
        <w:t xml:space="preserve"> web service</w:t>
      </w:r>
    </w:p>
    <w:p w:rsidR="00C31198" w:rsidRDefault="00F60AFC" w:rsidP="00277D84">
      <w:pPr>
        <w:pStyle w:val="ListParagraph"/>
        <w:numPr>
          <w:ilvl w:val="0"/>
          <w:numId w:val="6"/>
        </w:numPr>
      </w:pPr>
      <w:r>
        <w:t>S</w:t>
      </w:r>
      <w:r w:rsidR="00D75BE4">
        <w:t xml:space="preserve">keleton implementation </w:t>
      </w:r>
      <w:r>
        <w:t>for</w:t>
      </w:r>
      <w:r w:rsidR="00C31198">
        <w:t xml:space="preserve"> Scan calling OB </w:t>
      </w:r>
      <w:proofErr w:type="spellStart"/>
      <w:r w:rsidR="00B73DD7">
        <w:t>setEquipment</w:t>
      </w:r>
      <w:proofErr w:type="spellEnd"/>
      <w:r w:rsidR="00B73DD7">
        <w:t xml:space="preserve"> </w:t>
      </w:r>
      <w:r w:rsidR="00C31198">
        <w:t>web service</w:t>
      </w:r>
    </w:p>
    <w:p w:rsidR="006B799E" w:rsidRDefault="006B799E" w:rsidP="008C3AC2">
      <w:pPr>
        <w:pStyle w:val="Heading2"/>
        <w:ind w:left="0"/>
      </w:pPr>
    </w:p>
    <w:p w:rsidR="00013B64" w:rsidRPr="00635EB0" w:rsidRDefault="00013B64" w:rsidP="00277D84">
      <w:pPr>
        <w:pStyle w:val="Heading2"/>
        <w:numPr>
          <w:ilvl w:val="1"/>
          <w:numId w:val="7"/>
        </w:numPr>
      </w:pPr>
      <w:r>
        <w:t>Assumptions</w:t>
      </w:r>
    </w:p>
    <w:p w:rsidR="00013B64" w:rsidRPr="00635EB0" w:rsidRDefault="00C31198" w:rsidP="00C44F03">
      <w:pPr>
        <w:pStyle w:val="SectionBody"/>
      </w:pPr>
      <w:r>
        <w:t>Scan &amp; PeopleSoft</w:t>
      </w:r>
      <w:r w:rsidR="00013B64">
        <w:t xml:space="preserve"> will generate </w:t>
      </w:r>
      <w:r>
        <w:t xml:space="preserve">and pass along </w:t>
      </w:r>
      <w:r w:rsidR="00013B64">
        <w:t>their own sequence numbers</w:t>
      </w:r>
      <w:r>
        <w:t xml:space="preserve"> for every </w:t>
      </w:r>
      <w:r w:rsidR="00F74C45">
        <w:t>OpsBoard</w:t>
      </w:r>
      <w:r>
        <w:t xml:space="preserve"> web service</w:t>
      </w:r>
      <w:r w:rsidR="00D077DC">
        <w:t xml:space="preserve"> call</w:t>
      </w:r>
    </w:p>
    <w:p w:rsidR="00F74C45" w:rsidRDefault="00F74C45" w:rsidP="00F74C45">
      <w:pPr>
        <w:pStyle w:val="Heading1"/>
        <w:ind w:left="0"/>
      </w:pPr>
      <w:bookmarkStart w:id="7" w:name="_Toc163464105"/>
      <w:bookmarkStart w:id="8" w:name="_Toc163464282"/>
    </w:p>
    <w:p w:rsidR="00FE3FED" w:rsidRDefault="00FE3FED">
      <w:pPr>
        <w:spacing w:after="200" w:line="276" w:lineRule="auto"/>
        <w:rPr>
          <w:b/>
          <w:color w:val="520063"/>
          <w:sz w:val="48"/>
          <w:szCs w:val="48"/>
        </w:rPr>
      </w:pPr>
      <w:r>
        <w:br w:type="page"/>
      </w:r>
    </w:p>
    <w:p w:rsidR="00F60AFC" w:rsidRDefault="00F60AFC" w:rsidP="00277D84">
      <w:pPr>
        <w:pStyle w:val="Heading1"/>
        <w:numPr>
          <w:ilvl w:val="0"/>
          <w:numId w:val="7"/>
        </w:numPr>
        <w:ind w:left="0" w:firstLine="0"/>
      </w:pPr>
      <w:r>
        <w:lastRenderedPageBreak/>
        <w:t>High Level Technical Design Diagram</w:t>
      </w:r>
    </w:p>
    <w:p w:rsidR="00F74C45" w:rsidRDefault="00F74C45" w:rsidP="00F74C45">
      <w:pPr>
        <w:pStyle w:val="Heading2"/>
        <w:ind w:left="0"/>
      </w:pPr>
    </w:p>
    <w:p w:rsidR="003E1980" w:rsidRDefault="00D75BE4" w:rsidP="00277D84">
      <w:pPr>
        <w:pStyle w:val="Heading2"/>
        <w:numPr>
          <w:ilvl w:val="1"/>
          <w:numId w:val="7"/>
        </w:numPr>
      </w:pPr>
      <w:r>
        <w:t xml:space="preserve">High Level </w:t>
      </w:r>
      <w:r w:rsidR="003E1980">
        <w:t>Diagram</w:t>
      </w:r>
      <w:bookmarkEnd w:id="7"/>
      <w:bookmarkEnd w:id="8"/>
    </w:p>
    <w:p w:rsidR="0027360E" w:rsidRDefault="002319C4" w:rsidP="00C44F03">
      <w:pPr>
        <w:pStyle w:val="SectionBody"/>
      </w:pPr>
      <w:r>
        <w:t>The following</w:t>
      </w:r>
      <w:r w:rsidR="003E1980">
        <w:t xml:space="preserve"> diagram illustrates</w:t>
      </w:r>
      <w:r w:rsidR="003E1980" w:rsidRPr="00635EB0">
        <w:t xml:space="preserve"> </w:t>
      </w:r>
      <w:r w:rsidR="003E1980">
        <w:t>all</w:t>
      </w:r>
      <w:r w:rsidR="003E1980" w:rsidRPr="00635EB0">
        <w:t xml:space="preserve"> new </w:t>
      </w:r>
      <w:r w:rsidR="003E1980">
        <w:t>and</w:t>
      </w:r>
      <w:r w:rsidR="003E1980" w:rsidRPr="00635EB0">
        <w:t xml:space="preserve"> existing technical resources required for </w:t>
      </w:r>
      <w:r w:rsidR="00F74C45">
        <w:t>this project</w:t>
      </w:r>
    </w:p>
    <w:p w:rsidR="0027360E" w:rsidRDefault="0027360E" w:rsidP="00C44F03">
      <w:pPr>
        <w:pStyle w:val="SectionBody"/>
      </w:pPr>
      <w:r>
        <w:rPr>
          <w:noProof/>
        </w:rPr>
        <w:drawing>
          <wp:inline distT="0" distB="0" distL="0" distR="0" wp14:anchorId="4065656A" wp14:editId="0CF066C2">
            <wp:extent cx="5934075" cy="3324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4C1230" w:rsidRDefault="004C1230" w:rsidP="00C44F03">
      <w:pPr>
        <w:pStyle w:val="SectionBody"/>
      </w:pPr>
    </w:p>
    <w:p w:rsidR="004C1230" w:rsidRDefault="004C1230" w:rsidP="00277D84">
      <w:pPr>
        <w:pStyle w:val="Heading2"/>
        <w:numPr>
          <w:ilvl w:val="1"/>
          <w:numId w:val="7"/>
        </w:numPr>
      </w:pPr>
      <w:r>
        <w:t>Event Flows</w:t>
      </w:r>
    </w:p>
    <w:p w:rsidR="00A2737F" w:rsidRDefault="002319C4" w:rsidP="00C44F03">
      <w:pPr>
        <w:pStyle w:val="SectionBody"/>
      </w:pPr>
      <w:r>
        <w:t xml:space="preserve">Here the list of all </w:t>
      </w:r>
      <w:r w:rsidR="00971212">
        <w:t xml:space="preserve">flows along with </w:t>
      </w:r>
      <w:r w:rsidR="00F74C45">
        <w:t>event (command)</w:t>
      </w:r>
      <w:r w:rsidR="00971212">
        <w:t xml:space="preserve"> </w:t>
      </w:r>
      <w:r w:rsidR="00D077DC">
        <w:t>CREATORS</w:t>
      </w:r>
      <w:r w:rsidR="00971212">
        <w:t xml:space="preserve"> </w:t>
      </w:r>
      <w:r w:rsidR="0027360E">
        <w:t xml:space="preserve">and </w:t>
      </w:r>
      <w:r w:rsidR="00D077DC">
        <w:t>RECRIVERS</w:t>
      </w:r>
      <w:r w:rsidR="00CB29E4">
        <w:t>:</w:t>
      </w:r>
    </w:p>
    <w:tbl>
      <w:tblPr>
        <w:tblStyle w:val="TableGrid"/>
        <w:tblW w:w="9468" w:type="dxa"/>
        <w:tblInd w:w="360" w:type="dxa"/>
        <w:tblLook w:val="04A0" w:firstRow="1" w:lastRow="0" w:firstColumn="1" w:lastColumn="0" w:noHBand="0" w:noVBand="1"/>
      </w:tblPr>
      <w:tblGrid>
        <w:gridCol w:w="6021"/>
        <w:gridCol w:w="1697"/>
        <w:gridCol w:w="1750"/>
      </w:tblGrid>
      <w:tr w:rsidR="00A2737F" w:rsidTr="0027360E">
        <w:tc>
          <w:tcPr>
            <w:tcW w:w="6588" w:type="dxa"/>
            <w:shd w:val="clear" w:color="auto" w:fill="D9D9D9" w:themeFill="background1" w:themeFillShade="D9"/>
          </w:tcPr>
          <w:p w:rsidR="00A2737F" w:rsidRPr="00F74C45" w:rsidRDefault="00A2737F" w:rsidP="00C44F03">
            <w:pPr>
              <w:pStyle w:val="SectionBody"/>
            </w:pPr>
            <w:r w:rsidRPr="00F74C45">
              <w:t>Process Description</w:t>
            </w:r>
          </w:p>
        </w:tc>
        <w:tc>
          <w:tcPr>
            <w:tcW w:w="1530" w:type="dxa"/>
            <w:shd w:val="clear" w:color="auto" w:fill="D9D9D9" w:themeFill="background1" w:themeFillShade="D9"/>
          </w:tcPr>
          <w:p w:rsidR="00A2737F" w:rsidRPr="00F74C45" w:rsidRDefault="00D077DC" w:rsidP="00C44F03">
            <w:pPr>
              <w:pStyle w:val="SectionBody"/>
            </w:pPr>
            <w:r>
              <w:t>CREATOR</w:t>
            </w:r>
          </w:p>
        </w:tc>
        <w:tc>
          <w:tcPr>
            <w:tcW w:w="1350" w:type="dxa"/>
            <w:shd w:val="clear" w:color="auto" w:fill="D9D9D9" w:themeFill="background1" w:themeFillShade="D9"/>
          </w:tcPr>
          <w:p w:rsidR="00A2737F" w:rsidRPr="00F74C45" w:rsidRDefault="00D077DC" w:rsidP="00C44F03">
            <w:pPr>
              <w:pStyle w:val="SectionBody"/>
            </w:pPr>
            <w:r>
              <w:t>RECEIVER</w:t>
            </w:r>
          </w:p>
        </w:tc>
      </w:tr>
      <w:tr w:rsidR="00A2737F" w:rsidTr="00A577F1">
        <w:trPr>
          <w:trHeight w:val="458"/>
        </w:trPr>
        <w:tc>
          <w:tcPr>
            <w:tcW w:w="6588" w:type="dxa"/>
          </w:tcPr>
          <w:p w:rsidR="00A2737F" w:rsidRDefault="00A2737F" w:rsidP="00A577F1">
            <w:r>
              <w:t>PeopleSoft calls OB web services</w:t>
            </w:r>
          </w:p>
        </w:tc>
        <w:tc>
          <w:tcPr>
            <w:tcW w:w="1530" w:type="dxa"/>
          </w:tcPr>
          <w:p w:rsidR="00A2737F" w:rsidRDefault="00CB29E4" w:rsidP="00A577F1">
            <w:proofErr w:type="spellStart"/>
            <w:r>
              <w:t>Perople</w:t>
            </w:r>
            <w:r w:rsidR="00FB1216">
              <w:t>S</w:t>
            </w:r>
            <w:r>
              <w:t>oft</w:t>
            </w:r>
            <w:proofErr w:type="spellEnd"/>
          </w:p>
        </w:tc>
        <w:tc>
          <w:tcPr>
            <w:tcW w:w="1350" w:type="dxa"/>
          </w:tcPr>
          <w:p w:rsidR="00A2737F" w:rsidRDefault="00FB1216" w:rsidP="00A577F1">
            <w:r>
              <w:t>OpsBoard</w:t>
            </w:r>
          </w:p>
        </w:tc>
      </w:tr>
      <w:tr w:rsidR="00FB1216" w:rsidTr="00A577F1">
        <w:trPr>
          <w:trHeight w:val="467"/>
        </w:trPr>
        <w:tc>
          <w:tcPr>
            <w:tcW w:w="6588" w:type="dxa"/>
          </w:tcPr>
          <w:p w:rsidR="00FB1216" w:rsidRDefault="00FB1216" w:rsidP="00A577F1">
            <w:r>
              <w:t>Scan calls OB web services</w:t>
            </w:r>
          </w:p>
        </w:tc>
        <w:tc>
          <w:tcPr>
            <w:tcW w:w="1530" w:type="dxa"/>
          </w:tcPr>
          <w:p w:rsidR="00FB1216" w:rsidRDefault="00FB1216" w:rsidP="00A577F1">
            <w:r>
              <w:t>Scan</w:t>
            </w:r>
          </w:p>
        </w:tc>
        <w:tc>
          <w:tcPr>
            <w:tcW w:w="1350" w:type="dxa"/>
          </w:tcPr>
          <w:p w:rsidR="00FB1216" w:rsidRDefault="00FB1216" w:rsidP="00A577F1">
            <w:r>
              <w:t>OpsBoard</w:t>
            </w:r>
          </w:p>
        </w:tc>
      </w:tr>
      <w:tr w:rsidR="00FB1216" w:rsidTr="0027360E">
        <w:tc>
          <w:tcPr>
            <w:tcW w:w="6588" w:type="dxa"/>
          </w:tcPr>
          <w:p w:rsidR="00FB1216" w:rsidRDefault="00FB1216" w:rsidP="00A577F1">
            <w:r>
              <w:t>OpsBoard is calling Scan’s web services</w:t>
            </w:r>
          </w:p>
        </w:tc>
        <w:tc>
          <w:tcPr>
            <w:tcW w:w="1530" w:type="dxa"/>
          </w:tcPr>
          <w:p w:rsidR="00FB1216" w:rsidRDefault="00FB1216" w:rsidP="00A577F1">
            <w:r>
              <w:t>OpsBoard</w:t>
            </w:r>
          </w:p>
        </w:tc>
        <w:tc>
          <w:tcPr>
            <w:tcW w:w="1350" w:type="dxa"/>
          </w:tcPr>
          <w:p w:rsidR="00FB1216" w:rsidRDefault="00FB1216" w:rsidP="00A577F1">
            <w:r>
              <w:t>Scan</w:t>
            </w:r>
          </w:p>
        </w:tc>
      </w:tr>
      <w:tr w:rsidR="00FB1216" w:rsidTr="0027360E">
        <w:tc>
          <w:tcPr>
            <w:tcW w:w="6588" w:type="dxa"/>
          </w:tcPr>
          <w:p w:rsidR="00FB1216" w:rsidRDefault="00FB1216" w:rsidP="00A577F1">
            <w:r>
              <w:t>OpsBoard is calling PeopleSoft’s web services</w:t>
            </w:r>
          </w:p>
        </w:tc>
        <w:tc>
          <w:tcPr>
            <w:tcW w:w="1530" w:type="dxa"/>
          </w:tcPr>
          <w:p w:rsidR="00FB1216" w:rsidRDefault="00FB1216" w:rsidP="00A577F1">
            <w:r>
              <w:t>OpsBoard</w:t>
            </w:r>
          </w:p>
        </w:tc>
        <w:tc>
          <w:tcPr>
            <w:tcW w:w="1350" w:type="dxa"/>
          </w:tcPr>
          <w:p w:rsidR="00FB1216" w:rsidRDefault="00FB1216" w:rsidP="00A577F1">
            <w:r>
              <w:t>PeopleSoft</w:t>
            </w:r>
          </w:p>
        </w:tc>
      </w:tr>
      <w:tr w:rsidR="00FB1216" w:rsidTr="0027360E">
        <w:tc>
          <w:tcPr>
            <w:tcW w:w="6588" w:type="dxa"/>
          </w:tcPr>
          <w:p w:rsidR="00FB1216" w:rsidRDefault="00BB3B72" w:rsidP="00A577F1">
            <w:r>
              <w:t>OpsBoard server is sending messages to another OpsBoard server via Rabbit MQ</w:t>
            </w:r>
          </w:p>
        </w:tc>
        <w:tc>
          <w:tcPr>
            <w:tcW w:w="1530" w:type="dxa"/>
          </w:tcPr>
          <w:p w:rsidR="00FB1216" w:rsidRDefault="00BB3B72" w:rsidP="00A577F1">
            <w:r>
              <w:t>OpsBoard</w:t>
            </w:r>
          </w:p>
        </w:tc>
        <w:tc>
          <w:tcPr>
            <w:tcW w:w="1350" w:type="dxa"/>
          </w:tcPr>
          <w:p w:rsidR="00FB1216" w:rsidRDefault="00BB3B72" w:rsidP="00A577F1">
            <w:r>
              <w:t>OpsBoard</w:t>
            </w:r>
          </w:p>
        </w:tc>
      </w:tr>
      <w:tr w:rsidR="00BB3B72" w:rsidTr="0027360E">
        <w:tc>
          <w:tcPr>
            <w:tcW w:w="6588" w:type="dxa"/>
          </w:tcPr>
          <w:p w:rsidR="00BB3B72" w:rsidRDefault="00BB3B72" w:rsidP="00A577F1">
            <w:r>
              <w:t>OpsBoard is sending command to browser</w:t>
            </w:r>
            <w:r w:rsidR="000B7F19">
              <w:t xml:space="preserve"> via </w:t>
            </w:r>
            <w:proofErr w:type="spellStart"/>
            <w:r w:rsidR="000B7F19">
              <w:t>WebSocket</w:t>
            </w:r>
            <w:proofErr w:type="spellEnd"/>
          </w:p>
        </w:tc>
        <w:tc>
          <w:tcPr>
            <w:tcW w:w="1530" w:type="dxa"/>
          </w:tcPr>
          <w:p w:rsidR="00BB3B72" w:rsidRDefault="00BB3B72" w:rsidP="00A577F1">
            <w:r>
              <w:t>OpsBoard</w:t>
            </w:r>
          </w:p>
        </w:tc>
        <w:tc>
          <w:tcPr>
            <w:tcW w:w="1350" w:type="dxa"/>
          </w:tcPr>
          <w:p w:rsidR="00BB3B72" w:rsidRDefault="00BB3B72" w:rsidP="00A577F1">
            <w:r>
              <w:t>Browser</w:t>
            </w:r>
          </w:p>
        </w:tc>
      </w:tr>
      <w:tr w:rsidR="00BB3B72" w:rsidTr="0027360E">
        <w:tc>
          <w:tcPr>
            <w:tcW w:w="6588" w:type="dxa"/>
          </w:tcPr>
          <w:p w:rsidR="00BB3B72" w:rsidRDefault="00BB3B72" w:rsidP="00A577F1">
            <w:r>
              <w:t>Browse</w:t>
            </w:r>
            <w:r w:rsidR="000B7F19">
              <w:t xml:space="preserve">r sends commands to OpsBoard server via </w:t>
            </w:r>
            <w:proofErr w:type="spellStart"/>
            <w:r w:rsidR="000B7F19">
              <w:t>WebSocket</w:t>
            </w:r>
            <w:proofErr w:type="spellEnd"/>
          </w:p>
        </w:tc>
        <w:tc>
          <w:tcPr>
            <w:tcW w:w="1530" w:type="dxa"/>
          </w:tcPr>
          <w:p w:rsidR="00BB3B72" w:rsidRDefault="000B7F19" w:rsidP="00A577F1">
            <w:r>
              <w:t>Browser</w:t>
            </w:r>
          </w:p>
        </w:tc>
        <w:tc>
          <w:tcPr>
            <w:tcW w:w="1350" w:type="dxa"/>
          </w:tcPr>
          <w:p w:rsidR="00BB3B72" w:rsidRDefault="000B7F19" w:rsidP="00A577F1">
            <w:r>
              <w:t>OpsBoard</w:t>
            </w:r>
          </w:p>
        </w:tc>
      </w:tr>
    </w:tbl>
    <w:p w:rsidR="002319C4" w:rsidRPr="003E1980" w:rsidRDefault="002319C4" w:rsidP="00C44F03">
      <w:pPr>
        <w:pStyle w:val="SectionBody"/>
      </w:pPr>
    </w:p>
    <w:p w:rsidR="00635EB0" w:rsidRDefault="00904167" w:rsidP="00277D84">
      <w:pPr>
        <w:pStyle w:val="Heading2"/>
        <w:numPr>
          <w:ilvl w:val="1"/>
          <w:numId w:val="7"/>
        </w:numPr>
      </w:pPr>
      <w:bookmarkStart w:id="9" w:name="_Toc163464108"/>
      <w:bookmarkStart w:id="10" w:name="_Toc163464285"/>
      <w:bookmarkStart w:id="11" w:name="HLP_Business_Requirements_section"/>
      <w:bookmarkEnd w:id="4"/>
      <w:r>
        <w:lastRenderedPageBreak/>
        <w:t xml:space="preserve">Technical </w:t>
      </w:r>
      <w:r w:rsidR="00635EB0" w:rsidRPr="00635EB0">
        <w:t>Specifications</w:t>
      </w:r>
      <w:bookmarkEnd w:id="9"/>
      <w:bookmarkEnd w:id="10"/>
    </w:p>
    <w:p w:rsidR="00156F18" w:rsidRDefault="00156F18" w:rsidP="00657EB4">
      <w:pPr>
        <w:pStyle w:val="SectionHeader"/>
        <w:numPr>
          <w:ilvl w:val="0"/>
          <w:numId w:val="0"/>
        </w:numPr>
        <w:ind w:left="360"/>
      </w:pPr>
      <w:bookmarkStart w:id="12" w:name="_Toc163464109"/>
      <w:bookmarkStart w:id="13" w:name="_Toc163464286"/>
      <w:r w:rsidRPr="00A10A15">
        <w:t xml:space="preserve">Application </w:t>
      </w:r>
      <w:r>
        <w:t>S</w:t>
      </w:r>
      <w:r w:rsidRPr="00A10A15">
        <w:t>ervers</w:t>
      </w:r>
    </w:p>
    <w:p w:rsidR="0089404C" w:rsidRDefault="004B0242" w:rsidP="0089404C">
      <w:pPr>
        <w:ind w:left="360"/>
      </w:pPr>
      <w:r>
        <w:t xml:space="preserve">Several </w:t>
      </w:r>
      <w:r w:rsidR="0027360E">
        <w:t xml:space="preserve">Tomcat servers will </w:t>
      </w:r>
      <w:r>
        <w:t xml:space="preserve">be clustered and accessed by external systems and </w:t>
      </w:r>
      <w:r w:rsidR="00DD4572">
        <w:t>web browsers</w:t>
      </w:r>
      <w:r>
        <w:t xml:space="preserve"> via load balancer</w:t>
      </w:r>
      <w:r w:rsidR="00A5086A">
        <w:t xml:space="preserve">. </w:t>
      </w:r>
      <w:r w:rsidR="00C44F03">
        <w:t>The fundamental flow change</w:t>
      </w:r>
      <w:r w:rsidR="0089404C">
        <w:t>s</w:t>
      </w:r>
      <w:r w:rsidR="00C44F03">
        <w:t xml:space="preserve"> will be related to</w:t>
      </w:r>
      <w:r w:rsidR="0089404C">
        <w:t>:</w:t>
      </w:r>
    </w:p>
    <w:p w:rsidR="00CE3A8E" w:rsidRDefault="0089404C" w:rsidP="00277D84">
      <w:pPr>
        <w:pStyle w:val="ListParagraph"/>
        <w:numPr>
          <w:ilvl w:val="0"/>
          <w:numId w:val="10"/>
        </w:numPr>
      </w:pPr>
      <w:r>
        <w:t xml:space="preserve">All </w:t>
      </w:r>
      <w:r w:rsidR="00951305">
        <w:t xml:space="preserve">commands </w:t>
      </w:r>
      <w:r>
        <w:t xml:space="preserve">coming from browser will be assigned unique sequence number, saved in </w:t>
      </w:r>
      <w:proofErr w:type="spellStart"/>
      <w:r>
        <w:t>GemFire</w:t>
      </w:r>
      <w:proofErr w:type="spellEnd"/>
      <w:r>
        <w:t>, and sent to RabbitMQ</w:t>
      </w:r>
      <w:r w:rsidR="00CE3A8E">
        <w:t xml:space="preserve">. </w:t>
      </w:r>
    </w:p>
    <w:p w:rsidR="00A12D73" w:rsidRDefault="00CE3A8E" w:rsidP="00277D84">
      <w:pPr>
        <w:pStyle w:val="ListParagraph"/>
        <w:numPr>
          <w:ilvl w:val="0"/>
          <w:numId w:val="10"/>
        </w:numPr>
      </w:pPr>
      <w:r>
        <w:t xml:space="preserve">All events coming from Scan and PeopleSoft will be coming with their own sequence numbers, </w:t>
      </w:r>
      <w:r w:rsidR="00A12D73">
        <w:t xml:space="preserve">saved in </w:t>
      </w:r>
      <w:proofErr w:type="spellStart"/>
      <w:r w:rsidR="00A12D73">
        <w:t>GemFire</w:t>
      </w:r>
      <w:proofErr w:type="spellEnd"/>
      <w:r w:rsidR="00A12D73">
        <w:t xml:space="preserve">, and sent to RabbitMQ. </w:t>
      </w:r>
    </w:p>
    <w:p w:rsidR="00AE223E" w:rsidRDefault="00A12D73" w:rsidP="00277D84">
      <w:pPr>
        <w:pStyle w:val="ListParagraph"/>
        <w:numPr>
          <w:ilvl w:val="0"/>
          <w:numId w:val="10"/>
        </w:numPr>
      </w:pPr>
      <w:r>
        <w:t xml:space="preserve">RabbitMQ will be </w:t>
      </w:r>
      <w:r w:rsidR="00592C50">
        <w:t>publishing</w:t>
      </w:r>
      <w:r>
        <w:t xml:space="preserve"> these messages to </w:t>
      </w:r>
      <w:r w:rsidR="00592C50">
        <w:t xml:space="preserve">queues for </w:t>
      </w:r>
      <w:r>
        <w:t xml:space="preserve">all application servers, and whichever picks </w:t>
      </w:r>
      <w:r w:rsidR="00592C50">
        <w:t xml:space="preserve">up each message </w:t>
      </w:r>
      <w:r>
        <w:t>first will process it</w:t>
      </w:r>
      <w:r w:rsidR="00592C50">
        <w:t xml:space="preserve">. The rest of the servers which pick up the same message </w:t>
      </w:r>
      <w:proofErr w:type="gramStart"/>
      <w:r w:rsidR="00592C50">
        <w:t>later,</w:t>
      </w:r>
      <w:proofErr w:type="gramEnd"/>
      <w:r w:rsidR="00592C50">
        <w:t xml:space="preserve"> will simply ignore it</w:t>
      </w:r>
      <w:r w:rsidR="00BF4774">
        <w:t>.</w:t>
      </w:r>
    </w:p>
    <w:p w:rsidR="00BF4774" w:rsidRDefault="00BF4774" w:rsidP="00277D84">
      <w:pPr>
        <w:pStyle w:val="ListParagraph"/>
        <w:numPr>
          <w:ilvl w:val="0"/>
          <w:numId w:val="10"/>
        </w:numPr>
      </w:pPr>
      <w:r>
        <w:t>When UI gets commands back from the server, it’ll sort them in the recent activities panel using sequence numbers.</w:t>
      </w:r>
    </w:p>
    <w:p w:rsidR="006C6C69" w:rsidRDefault="001A40F7" w:rsidP="00C44F03">
      <w:pPr>
        <w:pStyle w:val="SectionBody"/>
      </w:pPr>
      <w:r>
        <w:rPr>
          <w:noProof/>
        </w:rPr>
        <w:drawing>
          <wp:inline distT="0" distB="0" distL="0" distR="0" wp14:anchorId="7DA2CC62" wp14:editId="6987B65F">
            <wp:extent cx="6538589" cy="3838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4456" cy="3842019"/>
                    </a:xfrm>
                    <a:prstGeom prst="rect">
                      <a:avLst/>
                    </a:prstGeom>
                    <a:noFill/>
                    <a:ln>
                      <a:noFill/>
                    </a:ln>
                  </pic:spPr>
                </pic:pic>
              </a:graphicData>
            </a:graphic>
          </wp:inline>
        </w:drawing>
      </w:r>
    </w:p>
    <w:p w:rsidR="00A552CE" w:rsidRDefault="00A552CE" w:rsidP="006E580D">
      <w:pPr>
        <w:pStyle w:val="SectionBody"/>
        <w:numPr>
          <w:ilvl w:val="0"/>
          <w:numId w:val="10"/>
        </w:numPr>
      </w:pPr>
      <w:r>
        <w:t xml:space="preserve">Commands and events </w:t>
      </w:r>
      <w:r w:rsidR="00622773">
        <w:t>with</w:t>
      </w:r>
      <w:r>
        <w:t xml:space="preserve"> unrelated Business IDs (</w:t>
      </w:r>
      <w:r w:rsidR="00F32ECE">
        <w:t xml:space="preserve">different </w:t>
      </w:r>
      <w:r>
        <w:t xml:space="preserve">equipment </w:t>
      </w:r>
      <w:r w:rsidR="00F32ECE">
        <w:t xml:space="preserve">and different </w:t>
      </w:r>
      <w:r>
        <w:t>personnel) will be processed witho</w:t>
      </w:r>
      <w:r w:rsidR="00BF4774">
        <w:t>ut considering sequence numbers</w:t>
      </w:r>
      <w:r w:rsidR="00F32ECE">
        <w:t>. Only commands and events related to the same Business ID will be processed strictly sequentially</w:t>
      </w:r>
      <w:r w:rsidR="00431332">
        <w:t>.</w:t>
      </w:r>
    </w:p>
    <w:p w:rsidR="00156F18" w:rsidRDefault="0027360E" w:rsidP="00657EB4">
      <w:pPr>
        <w:pStyle w:val="SectionHeader"/>
        <w:numPr>
          <w:ilvl w:val="0"/>
          <w:numId w:val="0"/>
        </w:numPr>
        <w:ind w:left="360"/>
      </w:pPr>
      <w:proofErr w:type="spellStart"/>
      <w:r>
        <w:t>GemFire</w:t>
      </w:r>
      <w:proofErr w:type="spellEnd"/>
      <w:r w:rsidR="00156F18" w:rsidRPr="00A10A15">
        <w:t xml:space="preserve"> Server</w:t>
      </w:r>
      <w:r w:rsidR="00156F18">
        <w:t>s</w:t>
      </w:r>
    </w:p>
    <w:p w:rsidR="00A5086A" w:rsidRDefault="00A5086A" w:rsidP="00C44F03">
      <w:pPr>
        <w:pStyle w:val="SectionBody"/>
      </w:pPr>
      <w:r>
        <w:t>At least two servers will be clustered, and</w:t>
      </w:r>
      <w:r w:rsidR="004701AC">
        <w:t>,</w:t>
      </w:r>
      <w:r>
        <w:t xml:space="preserve"> </w:t>
      </w:r>
      <w:r w:rsidR="00D137D9">
        <w:t xml:space="preserve">in addition to their normal OB utilization, they’ll be </w:t>
      </w:r>
      <w:r>
        <w:t>responsible for:</w:t>
      </w:r>
    </w:p>
    <w:p w:rsidR="00A5086A" w:rsidRDefault="00A5086A" w:rsidP="00431332">
      <w:pPr>
        <w:pStyle w:val="ListParagraph"/>
        <w:numPr>
          <w:ilvl w:val="0"/>
          <w:numId w:val="12"/>
        </w:numPr>
      </w:pPr>
      <w:r>
        <w:lastRenderedPageBreak/>
        <w:t xml:space="preserve">Generating sequence numbers for all OpsBoard </w:t>
      </w:r>
      <w:r w:rsidR="00812B1A">
        <w:t>commands</w:t>
      </w:r>
    </w:p>
    <w:p w:rsidR="00691DBE" w:rsidRDefault="00691DBE" w:rsidP="00431332">
      <w:pPr>
        <w:pStyle w:val="ListParagraph"/>
        <w:numPr>
          <w:ilvl w:val="0"/>
          <w:numId w:val="12"/>
        </w:numPr>
      </w:pPr>
      <w:r>
        <w:t xml:space="preserve">Keeping </w:t>
      </w:r>
      <w:r w:rsidR="004701AC">
        <w:t>events processing status</w:t>
      </w:r>
      <w:r>
        <w:t xml:space="preserve"> data</w:t>
      </w:r>
    </w:p>
    <w:p w:rsidR="00A5086A" w:rsidRDefault="00691DBE" w:rsidP="00431332">
      <w:pPr>
        <w:pStyle w:val="ListParagraph"/>
        <w:numPr>
          <w:ilvl w:val="0"/>
          <w:numId w:val="12"/>
        </w:numPr>
      </w:pPr>
      <w:r>
        <w:t>Providing optimistic locking support for sequential even</w:t>
      </w:r>
      <w:r w:rsidR="006C6C69">
        <w:t>t</w:t>
      </w:r>
      <w:r>
        <w:t xml:space="preserve"> processing</w:t>
      </w:r>
    </w:p>
    <w:p w:rsidR="00691DBE" w:rsidRDefault="00691DBE" w:rsidP="00657EB4">
      <w:pPr>
        <w:pStyle w:val="SectionHeader"/>
        <w:numPr>
          <w:ilvl w:val="0"/>
          <w:numId w:val="0"/>
        </w:numPr>
        <w:ind w:left="360"/>
      </w:pPr>
      <w:proofErr w:type="spellStart"/>
      <w:r>
        <w:t>RabitMQ</w:t>
      </w:r>
      <w:proofErr w:type="spellEnd"/>
      <w:r>
        <w:t xml:space="preserve"> servers</w:t>
      </w:r>
    </w:p>
    <w:p w:rsidR="00691DBE" w:rsidRDefault="00691DBE" w:rsidP="00C44F03">
      <w:pPr>
        <w:pStyle w:val="SectionBody"/>
      </w:pPr>
      <w:r>
        <w:t>At least two servers will be clustered, and responsible for:</w:t>
      </w:r>
    </w:p>
    <w:p w:rsidR="00691DBE" w:rsidRDefault="00FC3E96" w:rsidP="00431332">
      <w:pPr>
        <w:pStyle w:val="ListParagraph"/>
        <w:numPr>
          <w:ilvl w:val="0"/>
          <w:numId w:val="13"/>
        </w:numPr>
      </w:pPr>
      <w:r>
        <w:t>Listening to its server-to-server exchanges</w:t>
      </w:r>
    </w:p>
    <w:p w:rsidR="00812B1A" w:rsidRDefault="00FC3E96" w:rsidP="00431332">
      <w:pPr>
        <w:pStyle w:val="ListParagraph"/>
        <w:numPr>
          <w:ilvl w:val="0"/>
          <w:numId w:val="13"/>
        </w:numPr>
      </w:pPr>
      <w:r>
        <w:t>Creating dynamic queues for every clustered application server</w:t>
      </w:r>
    </w:p>
    <w:p w:rsidR="00FC3E96" w:rsidRDefault="00812B1A" w:rsidP="00431332">
      <w:pPr>
        <w:pStyle w:val="ListParagraph"/>
        <w:numPr>
          <w:ilvl w:val="0"/>
          <w:numId w:val="13"/>
        </w:numPr>
      </w:pPr>
      <w:r>
        <w:t>S</w:t>
      </w:r>
      <w:r w:rsidR="00FC3E96">
        <w:t xml:space="preserve">ending </w:t>
      </w:r>
      <w:r w:rsidR="005B497F">
        <w:t xml:space="preserve">event-related </w:t>
      </w:r>
      <w:r w:rsidR="00FC3E96">
        <w:t>messages to these</w:t>
      </w:r>
      <w:r w:rsidR="005B497F">
        <w:t xml:space="preserve"> queue</w:t>
      </w:r>
    </w:p>
    <w:p w:rsidR="00156F18" w:rsidRPr="00657EB4" w:rsidRDefault="00156F18" w:rsidP="00657EB4">
      <w:pPr>
        <w:pStyle w:val="SectionHeader"/>
        <w:numPr>
          <w:ilvl w:val="0"/>
          <w:numId w:val="0"/>
        </w:numPr>
        <w:ind w:left="360"/>
      </w:pPr>
      <w:r w:rsidRPr="00657EB4">
        <w:t>Web Servers</w:t>
      </w:r>
    </w:p>
    <w:p w:rsidR="00156F18" w:rsidRPr="00A10A15" w:rsidRDefault="005B497F" w:rsidP="00C44F03">
      <w:pPr>
        <w:pStyle w:val="SectionBody"/>
        <w:rPr>
          <w:b/>
        </w:rPr>
      </w:pPr>
      <w:r>
        <w:t xml:space="preserve">Will be functioning as reverse proxies to application servers, as well as static content </w:t>
      </w:r>
      <w:r w:rsidR="006B5CE0">
        <w:t>providers</w:t>
      </w:r>
    </w:p>
    <w:p w:rsidR="00156F18" w:rsidRDefault="00156F18" w:rsidP="00657EB4">
      <w:pPr>
        <w:pStyle w:val="SectionHeader"/>
        <w:numPr>
          <w:ilvl w:val="0"/>
          <w:numId w:val="0"/>
        </w:numPr>
        <w:ind w:left="360"/>
      </w:pPr>
      <w:r w:rsidRPr="00A10A15">
        <w:t>Database Server</w:t>
      </w:r>
      <w:r>
        <w:t>s</w:t>
      </w:r>
    </w:p>
    <w:p w:rsidR="005B497F" w:rsidRPr="00A10A15" w:rsidRDefault="002609AE" w:rsidP="00C44F03">
      <w:pPr>
        <w:pStyle w:val="SectionBody"/>
        <w:rPr>
          <w:b/>
        </w:rPr>
      </w:pPr>
      <w:r>
        <w:t xml:space="preserve">Relational database servers will </w:t>
      </w:r>
      <w:r w:rsidR="006B5CE0">
        <w:t xml:space="preserve">be </w:t>
      </w:r>
      <w:r>
        <w:t xml:space="preserve">providing </w:t>
      </w:r>
      <w:r w:rsidR="00492C14">
        <w:t>the</w:t>
      </w:r>
      <w:r>
        <w:t xml:space="preserve"> main persistence data storage for all OpsBoard </w:t>
      </w:r>
      <w:r w:rsidR="00492C14">
        <w:t>persistence</w:t>
      </w:r>
      <w:r>
        <w:t xml:space="preserve"> ne</w:t>
      </w:r>
      <w:r w:rsidR="006B5CE0">
        <w:t>e</w:t>
      </w:r>
      <w:r>
        <w:t>ds</w:t>
      </w:r>
    </w:p>
    <w:p w:rsidR="008B3DB3" w:rsidRDefault="008B3DB3" w:rsidP="006C71FA">
      <w:pPr>
        <w:pStyle w:val="SectionBody"/>
        <w:ind w:left="0"/>
      </w:pPr>
      <w:bookmarkStart w:id="14" w:name="_Toc163464118"/>
      <w:bookmarkStart w:id="15" w:name="_Toc163464295"/>
      <w:bookmarkEnd w:id="11"/>
      <w:bookmarkEnd w:id="12"/>
      <w:bookmarkEnd w:id="13"/>
    </w:p>
    <w:p w:rsidR="008B3DB3" w:rsidRDefault="008B3DB3" w:rsidP="00277D84">
      <w:pPr>
        <w:pStyle w:val="Heading1"/>
        <w:numPr>
          <w:ilvl w:val="0"/>
          <w:numId w:val="7"/>
        </w:numPr>
        <w:ind w:left="0" w:firstLine="0"/>
      </w:pPr>
      <w:r>
        <w:t>Low Level Technical Design</w:t>
      </w:r>
    </w:p>
    <w:p w:rsidR="006067B8" w:rsidRDefault="006067B8" w:rsidP="006067B8">
      <w:pPr>
        <w:pStyle w:val="Heading2"/>
        <w:ind w:left="0"/>
      </w:pPr>
    </w:p>
    <w:p w:rsidR="008B3DB3" w:rsidRDefault="008B3DB3" w:rsidP="00C31198">
      <w:pPr>
        <w:pStyle w:val="Heading2"/>
        <w:ind w:left="0"/>
      </w:pPr>
      <w:r>
        <w:t xml:space="preserve">SCAN is calling </w:t>
      </w:r>
      <w:proofErr w:type="spellStart"/>
      <w:r>
        <w:t>OpsBoardWeb</w:t>
      </w:r>
      <w:proofErr w:type="spellEnd"/>
      <w:r>
        <w:t xml:space="preserve"> Service</w:t>
      </w:r>
      <w:bookmarkEnd w:id="14"/>
      <w:bookmarkEnd w:id="15"/>
    </w:p>
    <w:p w:rsidR="00A577F1" w:rsidRDefault="00A577F1" w:rsidP="00A577F1"/>
    <w:p w:rsidR="00A577F1" w:rsidRPr="00A577F1" w:rsidRDefault="00A577F1" w:rsidP="00A577F1">
      <w:pPr>
        <w:rPr>
          <w:b/>
        </w:rPr>
      </w:pPr>
      <w:r w:rsidRPr="00A577F1">
        <w:rPr>
          <w:b/>
        </w:rPr>
        <w:t>Class Diagram</w:t>
      </w:r>
    </w:p>
    <w:p w:rsidR="00A577F1" w:rsidRDefault="00C05AB0" w:rsidP="00A577F1">
      <w:r>
        <w:rPr>
          <w:noProof/>
        </w:rPr>
        <w:drawing>
          <wp:inline distT="0" distB="0" distL="0" distR="0">
            <wp:extent cx="5457825" cy="2899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99979"/>
                    </a:xfrm>
                    <a:prstGeom prst="rect">
                      <a:avLst/>
                    </a:prstGeom>
                    <a:noFill/>
                    <a:ln>
                      <a:noFill/>
                    </a:ln>
                  </pic:spPr>
                </pic:pic>
              </a:graphicData>
            </a:graphic>
          </wp:inline>
        </w:drawing>
      </w:r>
    </w:p>
    <w:p w:rsidR="00A577F1" w:rsidRDefault="00A577F1" w:rsidP="00A577F1"/>
    <w:p w:rsidR="00A577F1" w:rsidRDefault="00C05AB0" w:rsidP="00A577F1">
      <w:pPr>
        <w:rPr>
          <w:b/>
        </w:rPr>
      </w:pPr>
      <w:r>
        <w:rPr>
          <w:b/>
        </w:rPr>
        <w:lastRenderedPageBreak/>
        <w:t xml:space="preserve">Receiving Scan Request - </w:t>
      </w:r>
      <w:r w:rsidR="00A577F1" w:rsidRPr="00A577F1">
        <w:rPr>
          <w:b/>
        </w:rPr>
        <w:t>Sequence Di</w:t>
      </w:r>
      <w:r w:rsidR="00A577F1">
        <w:rPr>
          <w:b/>
        </w:rPr>
        <w:t>a</w:t>
      </w:r>
      <w:r w:rsidR="00A577F1" w:rsidRPr="00A577F1">
        <w:rPr>
          <w:b/>
        </w:rPr>
        <w:t>gram</w:t>
      </w:r>
    </w:p>
    <w:p w:rsidR="00C05AB0" w:rsidRDefault="00431332" w:rsidP="00A577F1">
      <w:pPr>
        <w:rPr>
          <w:b/>
        </w:rPr>
      </w:pPr>
      <w:r>
        <w:rPr>
          <w:b/>
          <w:noProof/>
        </w:rPr>
        <w:drawing>
          <wp:inline distT="0" distB="0" distL="0" distR="0">
            <wp:extent cx="5943600" cy="2442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2251"/>
                    </a:xfrm>
                    <a:prstGeom prst="rect">
                      <a:avLst/>
                    </a:prstGeom>
                    <a:noFill/>
                    <a:ln>
                      <a:noFill/>
                    </a:ln>
                  </pic:spPr>
                </pic:pic>
              </a:graphicData>
            </a:graphic>
          </wp:inline>
        </w:drawing>
      </w:r>
    </w:p>
    <w:p w:rsidR="00431332" w:rsidRDefault="00431332" w:rsidP="00C05AB0">
      <w:pPr>
        <w:rPr>
          <w:b/>
        </w:rPr>
      </w:pPr>
    </w:p>
    <w:p w:rsidR="00C05AB0" w:rsidRDefault="00C05AB0" w:rsidP="00C05AB0">
      <w:pPr>
        <w:rPr>
          <w:b/>
        </w:rPr>
      </w:pPr>
      <w:r>
        <w:rPr>
          <w:b/>
        </w:rPr>
        <w:t xml:space="preserve">Processing Scan Request - </w:t>
      </w:r>
      <w:r w:rsidRPr="00A577F1">
        <w:rPr>
          <w:b/>
        </w:rPr>
        <w:t>Sequence Di</w:t>
      </w:r>
      <w:r>
        <w:rPr>
          <w:b/>
        </w:rPr>
        <w:t>a</w:t>
      </w:r>
      <w:r w:rsidRPr="00A577F1">
        <w:rPr>
          <w:b/>
        </w:rPr>
        <w:t>gram</w:t>
      </w:r>
    </w:p>
    <w:p w:rsidR="0096541D" w:rsidRDefault="00F66951" w:rsidP="00C05AB0">
      <w:pPr>
        <w:rPr>
          <w:b/>
        </w:rPr>
      </w:pPr>
      <w:r>
        <w:rPr>
          <w:b/>
          <w:noProof/>
        </w:rPr>
        <w:drawing>
          <wp:inline distT="0" distB="0" distL="0" distR="0">
            <wp:extent cx="5943600" cy="4729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29316"/>
                    </a:xfrm>
                    <a:prstGeom prst="rect">
                      <a:avLst/>
                    </a:prstGeom>
                    <a:noFill/>
                    <a:ln>
                      <a:noFill/>
                    </a:ln>
                  </pic:spPr>
                </pic:pic>
              </a:graphicData>
            </a:graphic>
          </wp:inline>
        </w:drawing>
      </w:r>
    </w:p>
    <w:p w:rsidR="00C05AB0" w:rsidRDefault="00C05AB0" w:rsidP="00A577F1">
      <w:pPr>
        <w:rPr>
          <w:b/>
        </w:rPr>
      </w:pPr>
    </w:p>
    <w:p w:rsidR="004166E8" w:rsidRDefault="004166E8" w:rsidP="004166E8">
      <w:pPr>
        <w:pStyle w:val="Heading1"/>
        <w:numPr>
          <w:ilvl w:val="0"/>
          <w:numId w:val="7"/>
        </w:numPr>
        <w:ind w:left="0" w:firstLine="0"/>
      </w:pPr>
      <w:r>
        <w:lastRenderedPageBreak/>
        <w:t>Test Plan</w:t>
      </w:r>
    </w:p>
    <w:p w:rsidR="004166E8" w:rsidRDefault="004166E8" w:rsidP="004166E8">
      <w:pPr>
        <w:pStyle w:val="ListParagraph"/>
        <w:ind w:left="1080"/>
      </w:pPr>
    </w:p>
    <w:p w:rsidR="00347AA9" w:rsidRDefault="00347AA9" w:rsidP="00347AA9">
      <w:pPr>
        <w:pStyle w:val="Heading2"/>
        <w:numPr>
          <w:ilvl w:val="1"/>
          <w:numId w:val="7"/>
        </w:numPr>
      </w:pPr>
      <w:r>
        <w:t>Prerequisites – codding for testability</w:t>
      </w:r>
    </w:p>
    <w:p w:rsidR="00347AA9" w:rsidRPr="004166E8" w:rsidRDefault="0047230A" w:rsidP="00347AA9">
      <w:pPr>
        <w:ind w:left="360"/>
      </w:pPr>
      <w:r>
        <w:t>Since it’s a one-time testing effort, w</w:t>
      </w:r>
      <w:r w:rsidR="00347AA9">
        <w:t xml:space="preserve">e’ll </w:t>
      </w:r>
      <w:r w:rsidR="00A774A3">
        <w:t>heavily utilize log4j debugging messages</w:t>
      </w:r>
      <w:r>
        <w:t xml:space="preserve"> in our code</w:t>
      </w:r>
      <w:r w:rsidR="00A774A3">
        <w:t>, so we can use the Log Stash to verify sequential processing</w:t>
      </w:r>
    </w:p>
    <w:p w:rsidR="00347AA9" w:rsidRDefault="00347AA9" w:rsidP="00347AA9">
      <w:pPr>
        <w:pStyle w:val="Heading2"/>
        <w:ind w:left="1080"/>
      </w:pPr>
    </w:p>
    <w:p w:rsidR="004166E8" w:rsidRDefault="004166E8" w:rsidP="004166E8">
      <w:pPr>
        <w:pStyle w:val="Heading2"/>
        <w:numPr>
          <w:ilvl w:val="1"/>
          <w:numId w:val="7"/>
        </w:numPr>
      </w:pPr>
      <w:r>
        <w:t>Commands Testing</w:t>
      </w:r>
    </w:p>
    <w:p w:rsidR="005F29B3" w:rsidRPr="004166E8" w:rsidRDefault="005F29B3" w:rsidP="005F29B3">
      <w:pPr>
        <w:ind w:left="360"/>
      </w:pPr>
      <w:r>
        <w:t xml:space="preserve">We’ll use DEVX clustered environment, and create </w:t>
      </w:r>
      <w:r w:rsidR="002E3346">
        <w:t xml:space="preserve">Selenium suite </w:t>
      </w:r>
      <w:r>
        <w:t>which will emulate</w:t>
      </w:r>
      <w:r w:rsidR="002807A1">
        <w:t xml:space="preserve"> 10 users performing </w:t>
      </w:r>
      <w:r>
        <w:t xml:space="preserve">the following </w:t>
      </w:r>
      <w:r w:rsidR="0047230A">
        <w:t>operations</w:t>
      </w:r>
      <w:r>
        <w:t xml:space="preserve"> </w:t>
      </w:r>
      <w:r w:rsidR="002E3346">
        <w:t xml:space="preserve">on the same </w:t>
      </w:r>
      <w:r w:rsidR="00CE1E59">
        <w:t>task</w:t>
      </w:r>
      <w:r>
        <w:t>:</w:t>
      </w:r>
    </w:p>
    <w:p w:rsidR="005F29B3" w:rsidRDefault="00CE1E59" w:rsidP="005F29B3">
      <w:pPr>
        <w:pStyle w:val="ListParagraph"/>
        <w:numPr>
          <w:ilvl w:val="0"/>
          <w:numId w:val="11"/>
        </w:numPr>
      </w:pPr>
      <w:r>
        <w:t>Assign</w:t>
      </w:r>
      <w:r w:rsidR="002E3346">
        <w:t xml:space="preserve"> </w:t>
      </w:r>
      <w:r w:rsidR="005F29B3">
        <w:t xml:space="preserve">Equipment </w:t>
      </w:r>
      <w:r w:rsidR="002E3346">
        <w:t xml:space="preserve">for </w:t>
      </w:r>
      <w:r w:rsidR="005F29B3">
        <w:t>ABC-xyz</w:t>
      </w:r>
    </w:p>
    <w:p w:rsidR="005F29B3" w:rsidRDefault="00CE1E59" w:rsidP="005F29B3">
      <w:pPr>
        <w:pStyle w:val="ListParagraph"/>
        <w:numPr>
          <w:ilvl w:val="0"/>
          <w:numId w:val="11"/>
        </w:numPr>
      </w:pPr>
      <w:r>
        <w:t>Assign Person John Doe-xyz</w:t>
      </w:r>
    </w:p>
    <w:p w:rsidR="004166E8" w:rsidRDefault="005F29B3" w:rsidP="004166E8">
      <w:r>
        <w:t xml:space="preserve">      </w:t>
      </w:r>
    </w:p>
    <w:p w:rsidR="002807A1" w:rsidRPr="002807A1" w:rsidRDefault="002807A1" w:rsidP="002807A1">
      <w:pPr>
        <w:ind w:firstLine="720"/>
        <w:rPr>
          <w:b/>
        </w:rPr>
      </w:pPr>
      <w:r w:rsidRPr="002807A1">
        <w:rPr>
          <w:b/>
        </w:rPr>
        <w:t>Assertions</w:t>
      </w:r>
    </w:p>
    <w:p w:rsidR="0047230A" w:rsidRDefault="0047230A" w:rsidP="0047230A">
      <w:pPr>
        <w:pStyle w:val="ListParagraph"/>
        <w:numPr>
          <w:ilvl w:val="0"/>
          <w:numId w:val="14"/>
        </w:numPr>
      </w:pPr>
      <w:r>
        <w:t>After each step Selenium will assert the expected assignment</w:t>
      </w:r>
      <w:r w:rsidR="001722E0">
        <w:t xml:space="preserve"> on the screen</w:t>
      </w:r>
      <w:bookmarkStart w:id="16" w:name="_GoBack"/>
      <w:bookmarkEnd w:id="16"/>
    </w:p>
    <w:p w:rsidR="002807A1" w:rsidRPr="004166E8" w:rsidRDefault="002807A1" w:rsidP="002807A1">
      <w:pPr>
        <w:pStyle w:val="ListParagraph"/>
        <w:numPr>
          <w:ilvl w:val="0"/>
          <w:numId w:val="14"/>
        </w:numPr>
      </w:pPr>
      <w:r>
        <w:t xml:space="preserve">Additionally, we’ll also verify </w:t>
      </w:r>
      <w:proofErr w:type="spellStart"/>
      <w:r>
        <w:t>LogStash</w:t>
      </w:r>
      <w:proofErr w:type="spellEnd"/>
      <w:r>
        <w:t xml:space="preserve"> records and make sure that all commands were processed sequentially</w:t>
      </w:r>
    </w:p>
    <w:p w:rsidR="002807A1" w:rsidRDefault="002807A1" w:rsidP="004166E8"/>
    <w:p w:rsidR="004166E8" w:rsidRDefault="004166E8" w:rsidP="004166E8">
      <w:pPr>
        <w:pStyle w:val="Heading2"/>
        <w:numPr>
          <w:ilvl w:val="1"/>
          <w:numId w:val="7"/>
        </w:numPr>
      </w:pPr>
      <w:r>
        <w:t xml:space="preserve">Scan &amp; </w:t>
      </w:r>
      <w:proofErr w:type="spellStart"/>
      <w:r>
        <w:t>PeopeSoft</w:t>
      </w:r>
      <w:proofErr w:type="spellEnd"/>
      <w:r>
        <w:t xml:space="preserve"> Testing</w:t>
      </w:r>
    </w:p>
    <w:p w:rsidR="004166E8" w:rsidRPr="004166E8" w:rsidRDefault="00A23453" w:rsidP="00A23453">
      <w:pPr>
        <w:ind w:left="360"/>
      </w:pPr>
      <w:r>
        <w:t>We’ll use</w:t>
      </w:r>
      <w:r w:rsidR="007E37E9">
        <w:t xml:space="preserve"> DEVX clustered environment, and</w:t>
      </w:r>
      <w:r>
        <w:t xml:space="preserve"> </w:t>
      </w:r>
      <w:r w:rsidR="007E37E9">
        <w:t xml:space="preserve">create </w:t>
      </w:r>
      <w:proofErr w:type="spellStart"/>
      <w:r>
        <w:t>JUnit</w:t>
      </w:r>
      <w:proofErr w:type="spellEnd"/>
      <w:r>
        <w:t xml:space="preserve"> </w:t>
      </w:r>
      <w:r w:rsidR="007E37E9">
        <w:t>which will emulate the following</w:t>
      </w:r>
      <w:r w:rsidR="002A15A8">
        <w:t xml:space="preserve"> sequence of calls for </w:t>
      </w:r>
      <w:r w:rsidR="00347AA9">
        <w:t>2</w:t>
      </w:r>
      <w:r w:rsidR="002A15A8">
        <w:t>0 vehicles:</w:t>
      </w:r>
    </w:p>
    <w:p w:rsidR="00716877" w:rsidRDefault="00716877" w:rsidP="00716877">
      <w:pPr>
        <w:pStyle w:val="ListParagraph"/>
        <w:numPr>
          <w:ilvl w:val="0"/>
          <w:numId w:val="11"/>
        </w:numPr>
      </w:pPr>
      <w:r>
        <w:t xml:space="preserve">Call </w:t>
      </w:r>
      <w:proofErr w:type="spellStart"/>
      <w:r>
        <w:t>downEquipment</w:t>
      </w:r>
      <w:proofErr w:type="spellEnd"/>
      <w:r>
        <w:t xml:space="preserve"> web service for ABC-xyz with sequence number 1</w:t>
      </w:r>
    </w:p>
    <w:p w:rsidR="00716877" w:rsidRDefault="00716877" w:rsidP="00716877">
      <w:pPr>
        <w:pStyle w:val="ListParagraph"/>
        <w:numPr>
          <w:ilvl w:val="0"/>
          <w:numId w:val="11"/>
        </w:numPr>
      </w:pPr>
      <w:r>
        <w:t xml:space="preserve">Call </w:t>
      </w:r>
      <w:proofErr w:type="spellStart"/>
      <w:r>
        <w:t>setEquipment</w:t>
      </w:r>
      <w:proofErr w:type="spellEnd"/>
      <w:r>
        <w:t xml:space="preserve"> </w:t>
      </w:r>
      <w:r w:rsidRPr="00716877">
        <w:rPr>
          <w:b/>
        </w:rPr>
        <w:t>condemned</w:t>
      </w:r>
      <w:r>
        <w:t xml:space="preserve"> web service for ABC-xyz with sequence number 2</w:t>
      </w:r>
    </w:p>
    <w:p w:rsidR="00A23453" w:rsidRDefault="00A23453" w:rsidP="00A23453">
      <w:pPr>
        <w:pStyle w:val="ListParagraph"/>
        <w:numPr>
          <w:ilvl w:val="0"/>
          <w:numId w:val="11"/>
        </w:numPr>
      </w:pPr>
      <w:r>
        <w:t xml:space="preserve">Call </w:t>
      </w:r>
      <w:proofErr w:type="spellStart"/>
      <w:r>
        <w:t>setEquipment</w:t>
      </w:r>
      <w:proofErr w:type="spellEnd"/>
      <w:r w:rsidR="0031384B">
        <w:t xml:space="preserve"> </w:t>
      </w:r>
      <w:r w:rsidR="00716877" w:rsidRPr="00716877">
        <w:rPr>
          <w:b/>
        </w:rPr>
        <w:t>recalled</w:t>
      </w:r>
      <w:r w:rsidR="00716877">
        <w:t xml:space="preserve"> </w:t>
      </w:r>
      <w:r w:rsidR="0031384B">
        <w:t>web service for ABC-</w:t>
      </w:r>
      <w:r w:rsidR="002A15A8">
        <w:t>xyz</w:t>
      </w:r>
      <w:r w:rsidR="0031384B">
        <w:t xml:space="preserve"> </w:t>
      </w:r>
      <w:r w:rsidR="00716877">
        <w:t>with sequence number 3</w:t>
      </w:r>
    </w:p>
    <w:p w:rsidR="0031384B" w:rsidRPr="004166E8" w:rsidRDefault="0031384B" w:rsidP="0031384B">
      <w:pPr>
        <w:pStyle w:val="ListParagraph"/>
        <w:numPr>
          <w:ilvl w:val="0"/>
          <w:numId w:val="11"/>
        </w:numPr>
      </w:pPr>
      <w:r>
        <w:t xml:space="preserve">Call </w:t>
      </w:r>
      <w:proofErr w:type="spellStart"/>
      <w:r>
        <w:t>upEquipment</w:t>
      </w:r>
      <w:proofErr w:type="spellEnd"/>
      <w:r>
        <w:t xml:space="preserve"> web service for ABC-</w:t>
      </w:r>
      <w:r w:rsidR="002A15A8">
        <w:t>xyz</w:t>
      </w:r>
      <w:r>
        <w:t xml:space="preserve"> with sequence number </w:t>
      </w:r>
      <w:r w:rsidR="00716877">
        <w:t>4</w:t>
      </w:r>
    </w:p>
    <w:p w:rsidR="0031384B" w:rsidRDefault="0031384B" w:rsidP="00A23453">
      <w:pPr>
        <w:pStyle w:val="ListParagraph"/>
        <w:numPr>
          <w:ilvl w:val="0"/>
          <w:numId w:val="11"/>
        </w:numPr>
      </w:pPr>
      <w:r>
        <w:t xml:space="preserve">Call </w:t>
      </w:r>
      <w:proofErr w:type="spellStart"/>
      <w:r>
        <w:t>setSnowDetails</w:t>
      </w:r>
      <w:proofErr w:type="spellEnd"/>
      <w:r>
        <w:t xml:space="preserve"> web service for ABC-</w:t>
      </w:r>
      <w:r w:rsidR="002A15A8">
        <w:t>xyz</w:t>
      </w:r>
      <w:r>
        <w:t xml:space="preserve"> with sequence number </w:t>
      </w:r>
      <w:r w:rsidR="00716877">
        <w:t>5</w:t>
      </w:r>
    </w:p>
    <w:p w:rsidR="0041352F" w:rsidRDefault="0041352F" w:rsidP="0041352F">
      <w:r>
        <w:t xml:space="preserve">      </w:t>
      </w:r>
    </w:p>
    <w:p w:rsidR="002A15A8" w:rsidRDefault="002A15A8" w:rsidP="0041352F"/>
    <w:p w:rsidR="00340459" w:rsidRPr="002807A1" w:rsidRDefault="00340459" w:rsidP="002807A1">
      <w:pPr>
        <w:ind w:firstLine="720"/>
        <w:rPr>
          <w:b/>
        </w:rPr>
      </w:pPr>
      <w:r w:rsidRPr="002807A1">
        <w:rPr>
          <w:b/>
        </w:rPr>
        <w:t>Assertions</w:t>
      </w:r>
    </w:p>
    <w:p w:rsidR="002E3346" w:rsidRDefault="00340459" w:rsidP="002E3346">
      <w:pPr>
        <w:pStyle w:val="ListParagraph"/>
        <w:numPr>
          <w:ilvl w:val="0"/>
          <w:numId w:val="14"/>
        </w:numPr>
      </w:pPr>
      <w:proofErr w:type="spellStart"/>
      <w:r>
        <w:t>JUnit</w:t>
      </w:r>
      <w:proofErr w:type="spellEnd"/>
      <w:r>
        <w:t xml:space="preserve"> will assert equipment and recent activities data in the database</w:t>
      </w:r>
      <w:r w:rsidR="002E3346">
        <w:t>.</w:t>
      </w:r>
    </w:p>
    <w:p w:rsidR="00340459" w:rsidRPr="004166E8" w:rsidRDefault="00340459" w:rsidP="002E3346">
      <w:pPr>
        <w:pStyle w:val="ListParagraph"/>
        <w:numPr>
          <w:ilvl w:val="0"/>
          <w:numId w:val="14"/>
        </w:numPr>
      </w:pPr>
      <w:r>
        <w:t>Additionally</w:t>
      </w:r>
      <w:r w:rsidR="002E3346">
        <w:t>,</w:t>
      </w:r>
      <w:r>
        <w:t xml:space="preserve"> </w:t>
      </w:r>
      <w:r w:rsidR="002E3346">
        <w:t>w</w:t>
      </w:r>
      <w:r>
        <w:t>e</w:t>
      </w:r>
      <w:r>
        <w:t xml:space="preserve">’ll </w:t>
      </w:r>
      <w:r>
        <w:t xml:space="preserve">also </w:t>
      </w:r>
      <w:r>
        <w:t xml:space="preserve">verify </w:t>
      </w:r>
      <w:proofErr w:type="spellStart"/>
      <w:r>
        <w:t>LogStash</w:t>
      </w:r>
      <w:proofErr w:type="spellEnd"/>
      <w:r>
        <w:t xml:space="preserve"> records and make sure that all commands were processed sequentially</w:t>
      </w:r>
    </w:p>
    <w:p w:rsidR="00340459" w:rsidRPr="004166E8" w:rsidRDefault="00340459" w:rsidP="00340459">
      <w:pPr>
        <w:pStyle w:val="ListParagraph"/>
        <w:ind w:left="1080"/>
      </w:pPr>
    </w:p>
    <w:sectPr w:rsidR="00340459" w:rsidRPr="004166E8" w:rsidSect="008A07A6">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20C" w:rsidRDefault="0083520C" w:rsidP="0096370C">
      <w:r>
        <w:separator/>
      </w:r>
    </w:p>
  </w:endnote>
  <w:endnote w:type="continuationSeparator" w:id="0">
    <w:p w:rsidR="0083520C" w:rsidRDefault="0083520C" w:rsidP="00963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331371805"/>
      <w:docPartObj>
        <w:docPartGallery w:val="Page Numbers (Bottom of Page)"/>
        <w:docPartUnique/>
      </w:docPartObj>
    </w:sdtPr>
    <w:sdtEndPr/>
    <w:sdtContent>
      <w:sdt>
        <w:sdtPr>
          <w:rPr>
            <w:sz w:val="20"/>
            <w:szCs w:val="20"/>
          </w:rPr>
          <w:id w:val="-1005212124"/>
          <w:docPartObj>
            <w:docPartGallery w:val="Page Numbers (Top of Page)"/>
            <w:docPartUnique/>
          </w:docPartObj>
        </w:sdtPr>
        <w:sdtEndPr/>
        <w:sdtContent>
          <w:p w:rsidR="00721257" w:rsidRDefault="00721257" w:rsidP="00E74498">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F32ECE">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1722E0">
              <w:rPr>
                <w:b/>
                <w:bCs/>
                <w:noProof/>
                <w:sz w:val="20"/>
                <w:szCs w:val="20"/>
              </w:rPr>
              <w:t>7</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1722E0">
              <w:rPr>
                <w:b/>
                <w:bCs/>
                <w:noProof/>
                <w:sz w:val="20"/>
                <w:szCs w:val="20"/>
              </w:rPr>
              <w:t>7</w:t>
            </w:r>
            <w:r w:rsidRPr="0096370C">
              <w:rPr>
                <w:b/>
                <w:bCs/>
                <w:sz w:val="20"/>
                <w:szCs w:val="20"/>
              </w:rPr>
              <w:fldChar w:fldCharType="end"/>
            </w:r>
            <w:r>
              <w:rPr>
                <w:bCs/>
                <w:sz w:val="20"/>
                <w:szCs w:val="20"/>
              </w:rPr>
              <w:t xml:space="preserve"> </w:t>
            </w:r>
          </w:p>
          <w:p w:rsidR="00721257" w:rsidRPr="00236054" w:rsidRDefault="00721257" w:rsidP="00236054">
            <w:pPr>
              <w:pStyle w:val="Footer"/>
              <w:tabs>
                <w:tab w:val="clear" w:pos="4680"/>
                <w:tab w:val="left" w:pos="90"/>
              </w:tabs>
              <w:rPr>
                <w:bCs/>
                <w:sz w:val="20"/>
                <w:szCs w:val="20"/>
              </w:rPr>
            </w:pPr>
            <w:r>
              <w:rPr>
                <w:bCs/>
                <w:sz w:val="20"/>
                <w:szCs w:val="20"/>
              </w:rPr>
              <w:t>File Name:</w:t>
            </w:r>
            <w:r w:rsidR="00592C50" w:rsidRPr="00592C50">
              <w:t xml:space="preserve"> </w:t>
            </w:r>
            <w:r w:rsidR="00592C50" w:rsidRPr="00592C50">
              <w:rPr>
                <w:bCs/>
                <w:sz w:val="20"/>
                <w:szCs w:val="20"/>
              </w:rPr>
              <w:t>Hackathon_Technical_Design_Team4</w:t>
            </w:r>
            <w:r w:rsidR="00592C50">
              <w:rPr>
                <w:bCs/>
                <w:sz w:val="20"/>
                <w:szCs w:val="20"/>
              </w:rPr>
              <w:t>.docx</w:t>
            </w:r>
            <w:r>
              <w:rPr>
                <w:bCs/>
                <w:sz w:val="20"/>
                <w:szCs w:val="20"/>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6906484"/>
      <w:docPartObj>
        <w:docPartGallery w:val="Page Numbers (Bottom of Page)"/>
        <w:docPartUnique/>
      </w:docPartObj>
    </w:sdtPr>
    <w:sdtEndPr/>
    <w:sdtContent>
      <w:sdt>
        <w:sdtPr>
          <w:rPr>
            <w:sz w:val="20"/>
            <w:szCs w:val="20"/>
          </w:rPr>
          <w:id w:val="738213009"/>
          <w:docPartObj>
            <w:docPartGallery w:val="Page Numbers (Top of Page)"/>
            <w:docPartUnique/>
          </w:docPartObj>
        </w:sdtPr>
        <w:sdtEndPr/>
        <w:sdtContent>
          <w:p w:rsidR="00721257" w:rsidRDefault="00721257" w:rsidP="00CB21CE">
            <w:pPr>
              <w:pStyle w:val="Footer"/>
              <w:jc w:val="right"/>
              <w:rPr>
                <w:sz w:val="20"/>
                <w:szCs w:val="20"/>
              </w:rPr>
            </w:pPr>
          </w:p>
          <w:p w:rsidR="00721257" w:rsidRPr="00E74498" w:rsidRDefault="00721257" w:rsidP="00E74498">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F32ECE">
              <w:rPr>
                <w:noProof/>
                <w:sz w:val="20"/>
                <w:szCs w:val="20"/>
              </w:rPr>
              <w:t>9/4/2015</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2807A1">
              <w:rPr>
                <w:b/>
                <w:bCs/>
                <w:noProof/>
                <w:sz w:val="20"/>
                <w:szCs w:val="20"/>
              </w:rPr>
              <w:t>1</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2807A1">
              <w:rPr>
                <w:b/>
                <w:bCs/>
                <w:noProof/>
                <w:sz w:val="20"/>
                <w:szCs w:val="20"/>
              </w:rPr>
              <w:t>7</w:t>
            </w:r>
            <w:r w:rsidRPr="0096370C">
              <w:rPr>
                <w:b/>
                <w:bCs/>
                <w:sz w:val="20"/>
                <w:szCs w:val="20"/>
              </w:rPr>
              <w:fldChar w:fldCharType="end"/>
            </w:r>
            <w:r>
              <w:rPr>
                <w:bCs/>
                <w:sz w:val="20"/>
                <w:szCs w:val="20"/>
              </w:rPr>
              <w:t xml:space="preserve"> </w:t>
            </w:r>
          </w:p>
          <w:p w:rsidR="00721257" w:rsidRPr="00236054" w:rsidRDefault="00721257" w:rsidP="00236054">
            <w:pPr>
              <w:pStyle w:val="Footer"/>
              <w:tabs>
                <w:tab w:val="left" w:pos="90"/>
              </w:tabs>
              <w:rPr>
                <w:bCs/>
                <w:sz w:val="20"/>
                <w:szCs w:val="20"/>
              </w:rPr>
            </w:pPr>
            <w:r>
              <w:rPr>
                <w:bCs/>
                <w:sz w:val="20"/>
                <w:szCs w:val="20"/>
              </w:rPr>
              <w:t xml:space="preserve">File Name: </w:t>
            </w:r>
            <w:r w:rsidR="0083520C">
              <w:fldChar w:fldCharType="begin"/>
            </w:r>
            <w:r w:rsidR="0083520C">
              <w:instrText xml:space="preserve"> FILENAME   \* MERGEFORMAT </w:instrText>
            </w:r>
            <w:r w:rsidR="0083520C">
              <w:fldChar w:fldCharType="separate"/>
            </w:r>
            <w:r>
              <w:rPr>
                <w:bCs/>
                <w:noProof/>
                <w:sz w:val="20"/>
                <w:szCs w:val="20"/>
              </w:rPr>
              <w:t>Detailed_Technical_Design_Template.docx</w:t>
            </w:r>
            <w:r w:rsidR="0083520C">
              <w:rPr>
                <w:bCs/>
                <w:noProof/>
                <w:sz w:val="20"/>
                <w:szCs w:val="20"/>
              </w:rPr>
              <w:fldChar w:fldCharType="end"/>
            </w:r>
            <w:r>
              <w:rPr>
                <w:bCs/>
                <w:sz w:val="20"/>
                <w:szCs w:val="20"/>
              </w:rPr>
              <w:tab/>
              <w:t>NUIT Confidential</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20C" w:rsidRDefault="0083520C" w:rsidP="0096370C">
      <w:r>
        <w:separator/>
      </w:r>
    </w:p>
  </w:footnote>
  <w:footnote w:type="continuationSeparator" w:id="0">
    <w:p w:rsidR="0083520C" w:rsidRDefault="0083520C" w:rsidP="00963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257" w:rsidRDefault="00EE638E" w:rsidP="00AA2124">
    <w:pPr>
      <w:pStyle w:val="Heading1"/>
      <w:ind w:left="0"/>
    </w:pPr>
    <w:proofErr w:type="spellStart"/>
    <w:r>
      <w:t>Hackathon</w:t>
    </w:r>
    <w:proofErr w:type="spellEnd"/>
    <w:r>
      <w:t xml:space="preserve"> Team 4 Project</w:t>
    </w:r>
  </w:p>
  <w:p w:rsidR="00721257" w:rsidRPr="00E74498" w:rsidRDefault="00721257" w:rsidP="00F60AFC">
    <w:pPr>
      <w:pStyle w:val="Heading1"/>
      <w:ind w:firstLine="720"/>
      <w:rPr>
        <w:color w:val="auto"/>
        <w:sz w:val="36"/>
        <w:szCs w:val="36"/>
      </w:rPr>
    </w:pPr>
    <w:r w:rsidRPr="00635EB0">
      <w:rPr>
        <w:color w:val="auto"/>
        <w:sz w:val="36"/>
        <w:szCs w:val="36"/>
      </w:rPr>
      <w:t>Requirements &amp; Design</w:t>
    </w:r>
    <w:r w:rsidR="00EE638E">
      <w:rPr>
        <w:color w:val="auto"/>
        <w:sz w:val="36"/>
        <w:szCs w:val="36"/>
      </w:rPr>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C0675"/>
    <w:multiLevelType w:val="hybridMultilevel"/>
    <w:tmpl w:val="A7726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190714"/>
    <w:multiLevelType w:val="multilevel"/>
    <w:tmpl w:val="D7CA2320"/>
    <w:lvl w:ilvl="0">
      <w:start w:val="1"/>
      <w:numFmt w:val="decimal"/>
      <w:pStyle w:val="SectionHeader"/>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1AC64173"/>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E15FC1"/>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FEB321D"/>
    <w:multiLevelType w:val="hybridMultilevel"/>
    <w:tmpl w:val="6AD27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A81AF4"/>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3858481F"/>
    <w:multiLevelType w:val="hybridMultilevel"/>
    <w:tmpl w:val="D8C80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731D0"/>
    <w:multiLevelType w:val="multilevel"/>
    <w:tmpl w:val="C186B4E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3FB37334"/>
    <w:multiLevelType w:val="hybridMultilevel"/>
    <w:tmpl w:val="BF0A9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BC1F38"/>
    <w:multiLevelType w:val="multilevel"/>
    <w:tmpl w:val="CBE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0C024DF"/>
    <w:multiLevelType w:val="hybridMultilevel"/>
    <w:tmpl w:val="540E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1F65D5"/>
    <w:multiLevelType w:val="hybridMultilevel"/>
    <w:tmpl w:val="BBF05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A735F9"/>
    <w:multiLevelType w:val="multilevel"/>
    <w:tmpl w:val="D3AADB8A"/>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0DF584B"/>
    <w:multiLevelType w:val="hybridMultilevel"/>
    <w:tmpl w:val="EA9E6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5"/>
  </w:num>
  <w:num w:numId="6">
    <w:abstractNumId w:val="2"/>
  </w:num>
  <w:num w:numId="7">
    <w:abstractNumId w:val="7"/>
  </w:num>
  <w:num w:numId="8">
    <w:abstractNumId w:val="12"/>
  </w:num>
  <w:num w:numId="9">
    <w:abstractNumId w:val="3"/>
  </w:num>
  <w:num w:numId="10">
    <w:abstractNumId w:val="6"/>
  </w:num>
  <w:num w:numId="11">
    <w:abstractNumId w:val="0"/>
  </w:num>
  <w:num w:numId="12">
    <w:abstractNumId w:val="13"/>
  </w:num>
  <w:num w:numId="13">
    <w:abstractNumId w:val="11"/>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8EA"/>
    <w:rsid w:val="00003B7F"/>
    <w:rsid w:val="00010F16"/>
    <w:rsid w:val="000138EA"/>
    <w:rsid w:val="00013B64"/>
    <w:rsid w:val="0008561D"/>
    <w:rsid w:val="0009252D"/>
    <w:rsid w:val="000971B1"/>
    <w:rsid w:val="000B7F19"/>
    <w:rsid w:val="000D33A5"/>
    <w:rsid w:val="00115148"/>
    <w:rsid w:val="00136E6B"/>
    <w:rsid w:val="00140521"/>
    <w:rsid w:val="0015512B"/>
    <w:rsid w:val="00156F18"/>
    <w:rsid w:val="001632B5"/>
    <w:rsid w:val="001653C7"/>
    <w:rsid w:val="00171739"/>
    <w:rsid w:val="001722E0"/>
    <w:rsid w:val="00173F07"/>
    <w:rsid w:val="001A40F7"/>
    <w:rsid w:val="001C7894"/>
    <w:rsid w:val="001E051A"/>
    <w:rsid w:val="001E5DF3"/>
    <w:rsid w:val="001E74A3"/>
    <w:rsid w:val="00210125"/>
    <w:rsid w:val="002115ED"/>
    <w:rsid w:val="002319C4"/>
    <w:rsid w:val="00236054"/>
    <w:rsid w:val="002609AE"/>
    <w:rsid w:val="00261531"/>
    <w:rsid w:val="0027360E"/>
    <w:rsid w:val="00277D84"/>
    <w:rsid w:val="002807A1"/>
    <w:rsid w:val="002A15A8"/>
    <w:rsid w:val="002C5FB1"/>
    <w:rsid w:val="002D463B"/>
    <w:rsid w:val="002E3346"/>
    <w:rsid w:val="002E39B0"/>
    <w:rsid w:val="0031384B"/>
    <w:rsid w:val="00332441"/>
    <w:rsid w:val="00340459"/>
    <w:rsid w:val="00347AA9"/>
    <w:rsid w:val="0036259E"/>
    <w:rsid w:val="00380A05"/>
    <w:rsid w:val="0038202F"/>
    <w:rsid w:val="003E1980"/>
    <w:rsid w:val="003E5316"/>
    <w:rsid w:val="003E64AD"/>
    <w:rsid w:val="004047E8"/>
    <w:rsid w:val="0041352F"/>
    <w:rsid w:val="0041422B"/>
    <w:rsid w:val="004166E8"/>
    <w:rsid w:val="00431332"/>
    <w:rsid w:val="004456CD"/>
    <w:rsid w:val="00450715"/>
    <w:rsid w:val="00451702"/>
    <w:rsid w:val="0046219C"/>
    <w:rsid w:val="004701AC"/>
    <w:rsid w:val="0047230A"/>
    <w:rsid w:val="00475E8A"/>
    <w:rsid w:val="00492C14"/>
    <w:rsid w:val="00497C4A"/>
    <w:rsid w:val="004B0242"/>
    <w:rsid w:val="004C1230"/>
    <w:rsid w:val="00513330"/>
    <w:rsid w:val="0051335A"/>
    <w:rsid w:val="00546175"/>
    <w:rsid w:val="00554DEF"/>
    <w:rsid w:val="00555FD5"/>
    <w:rsid w:val="0056022B"/>
    <w:rsid w:val="0057282D"/>
    <w:rsid w:val="00576AB2"/>
    <w:rsid w:val="0059088B"/>
    <w:rsid w:val="00592C50"/>
    <w:rsid w:val="005B497F"/>
    <w:rsid w:val="005B762A"/>
    <w:rsid w:val="005C15BD"/>
    <w:rsid w:val="005C3729"/>
    <w:rsid w:val="005F29B3"/>
    <w:rsid w:val="006067B8"/>
    <w:rsid w:val="00614998"/>
    <w:rsid w:val="00622773"/>
    <w:rsid w:val="00635EB0"/>
    <w:rsid w:val="00657EB4"/>
    <w:rsid w:val="00691DBE"/>
    <w:rsid w:val="00696087"/>
    <w:rsid w:val="006B5CE0"/>
    <w:rsid w:val="006B799E"/>
    <w:rsid w:val="006C6C69"/>
    <w:rsid w:val="006C71FA"/>
    <w:rsid w:val="006E580D"/>
    <w:rsid w:val="006F194D"/>
    <w:rsid w:val="00707121"/>
    <w:rsid w:val="00713ED2"/>
    <w:rsid w:val="00716877"/>
    <w:rsid w:val="00721257"/>
    <w:rsid w:val="00727FA3"/>
    <w:rsid w:val="00761731"/>
    <w:rsid w:val="00764B3A"/>
    <w:rsid w:val="0077255F"/>
    <w:rsid w:val="00797FEC"/>
    <w:rsid w:val="007B78D2"/>
    <w:rsid w:val="007E2006"/>
    <w:rsid w:val="007E37E9"/>
    <w:rsid w:val="007F7FF5"/>
    <w:rsid w:val="00801723"/>
    <w:rsid w:val="008101A3"/>
    <w:rsid w:val="00810FC6"/>
    <w:rsid w:val="00812B1A"/>
    <w:rsid w:val="008246AA"/>
    <w:rsid w:val="00826CF3"/>
    <w:rsid w:val="0083520C"/>
    <w:rsid w:val="00840BE7"/>
    <w:rsid w:val="00842962"/>
    <w:rsid w:val="00857D20"/>
    <w:rsid w:val="00866FBF"/>
    <w:rsid w:val="0089402E"/>
    <w:rsid w:val="0089404C"/>
    <w:rsid w:val="008A07A6"/>
    <w:rsid w:val="008A1372"/>
    <w:rsid w:val="008B339D"/>
    <w:rsid w:val="008B3DB3"/>
    <w:rsid w:val="008C3AC2"/>
    <w:rsid w:val="008C3F93"/>
    <w:rsid w:val="008D2C3E"/>
    <w:rsid w:val="008D3D65"/>
    <w:rsid w:val="00904167"/>
    <w:rsid w:val="009130ED"/>
    <w:rsid w:val="0092463A"/>
    <w:rsid w:val="00951305"/>
    <w:rsid w:val="00956605"/>
    <w:rsid w:val="0096370C"/>
    <w:rsid w:val="0096541D"/>
    <w:rsid w:val="00971212"/>
    <w:rsid w:val="00991E81"/>
    <w:rsid w:val="009B617F"/>
    <w:rsid w:val="009B7B48"/>
    <w:rsid w:val="009C1567"/>
    <w:rsid w:val="009D2119"/>
    <w:rsid w:val="009D4BD4"/>
    <w:rsid w:val="009E262E"/>
    <w:rsid w:val="009E2B42"/>
    <w:rsid w:val="009E6217"/>
    <w:rsid w:val="00A10A15"/>
    <w:rsid w:val="00A12D73"/>
    <w:rsid w:val="00A21155"/>
    <w:rsid w:val="00A23453"/>
    <w:rsid w:val="00A24756"/>
    <w:rsid w:val="00A2737F"/>
    <w:rsid w:val="00A40E9B"/>
    <w:rsid w:val="00A5086A"/>
    <w:rsid w:val="00A552CE"/>
    <w:rsid w:val="00A577F1"/>
    <w:rsid w:val="00A70283"/>
    <w:rsid w:val="00A73EFF"/>
    <w:rsid w:val="00A774A3"/>
    <w:rsid w:val="00A815C1"/>
    <w:rsid w:val="00A958A4"/>
    <w:rsid w:val="00AA2124"/>
    <w:rsid w:val="00AC5263"/>
    <w:rsid w:val="00AE223E"/>
    <w:rsid w:val="00B541F1"/>
    <w:rsid w:val="00B73DD7"/>
    <w:rsid w:val="00B83622"/>
    <w:rsid w:val="00B975C6"/>
    <w:rsid w:val="00BA0168"/>
    <w:rsid w:val="00BA175B"/>
    <w:rsid w:val="00BA2A21"/>
    <w:rsid w:val="00BB3B72"/>
    <w:rsid w:val="00BC1631"/>
    <w:rsid w:val="00BE1B17"/>
    <w:rsid w:val="00BE604C"/>
    <w:rsid w:val="00BF0968"/>
    <w:rsid w:val="00BF4774"/>
    <w:rsid w:val="00C05AB0"/>
    <w:rsid w:val="00C074D3"/>
    <w:rsid w:val="00C17122"/>
    <w:rsid w:val="00C216E8"/>
    <w:rsid w:val="00C27666"/>
    <w:rsid w:val="00C31198"/>
    <w:rsid w:val="00C37C10"/>
    <w:rsid w:val="00C44F03"/>
    <w:rsid w:val="00C62E54"/>
    <w:rsid w:val="00CB21CE"/>
    <w:rsid w:val="00CB29E4"/>
    <w:rsid w:val="00CD7ADE"/>
    <w:rsid w:val="00CE1E59"/>
    <w:rsid w:val="00CE3A8E"/>
    <w:rsid w:val="00CE43B6"/>
    <w:rsid w:val="00D077DC"/>
    <w:rsid w:val="00D137D9"/>
    <w:rsid w:val="00D4551E"/>
    <w:rsid w:val="00D65581"/>
    <w:rsid w:val="00D732A2"/>
    <w:rsid w:val="00D75BE4"/>
    <w:rsid w:val="00DD1BFD"/>
    <w:rsid w:val="00DD4572"/>
    <w:rsid w:val="00DD4622"/>
    <w:rsid w:val="00E551C2"/>
    <w:rsid w:val="00E74498"/>
    <w:rsid w:val="00E84F17"/>
    <w:rsid w:val="00E86B73"/>
    <w:rsid w:val="00E86EDE"/>
    <w:rsid w:val="00E92FFD"/>
    <w:rsid w:val="00EB6260"/>
    <w:rsid w:val="00ED3B50"/>
    <w:rsid w:val="00ED7BCF"/>
    <w:rsid w:val="00EE638E"/>
    <w:rsid w:val="00EE675D"/>
    <w:rsid w:val="00EF510F"/>
    <w:rsid w:val="00F0526C"/>
    <w:rsid w:val="00F153FB"/>
    <w:rsid w:val="00F32ECE"/>
    <w:rsid w:val="00F35DE0"/>
    <w:rsid w:val="00F364DF"/>
    <w:rsid w:val="00F40A21"/>
    <w:rsid w:val="00F60AFC"/>
    <w:rsid w:val="00F66951"/>
    <w:rsid w:val="00F708F9"/>
    <w:rsid w:val="00F74C45"/>
    <w:rsid w:val="00F777B2"/>
    <w:rsid w:val="00F933E1"/>
    <w:rsid w:val="00FB1216"/>
    <w:rsid w:val="00FC3E96"/>
    <w:rsid w:val="00FE3FED"/>
    <w:rsid w:val="00FF5F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657EB4"/>
    <w:pPr>
      <w:keepNext/>
      <w:keepLines/>
      <w:numPr>
        <w:numId w:val="4"/>
      </w:numPr>
      <w:spacing w:before="320" w:after="120"/>
    </w:pPr>
    <w:rPr>
      <w:rFonts w:ascii="Arial" w:eastAsiaTheme="majorEastAsia" w:hAnsi="Arial" w:cstheme="majorBidi"/>
      <w:bCs/>
      <w:sz w:val="24"/>
      <w:szCs w:val="26"/>
    </w:rPr>
  </w:style>
  <w:style w:type="paragraph" w:customStyle="1" w:styleId="SectionBody">
    <w:name w:val="Section Body"/>
    <w:basedOn w:val="NormalIndent"/>
    <w:autoRedefine/>
    <w:qFormat/>
    <w:rsid w:val="00C44F03"/>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BE60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49173">
      <w:bodyDiv w:val="1"/>
      <w:marLeft w:val="0"/>
      <w:marRight w:val="0"/>
      <w:marTop w:val="0"/>
      <w:marBottom w:val="0"/>
      <w:divBdr>
        <w:top w:val="none" w:sz="0" w:space="0" w:color="auto"/>
        <w:left w:val="none" w:sz="0" w:space="0" w:color="auto"/>
        <w:bottom w:val="none" w:sz="0" w:space="0" w:color="auto"/>
        <w:right w:val="none" w:sz="0" w:space="0" w:color="auto"/>
      </w:divBdr>
    </w:div>
    <w:div w:id="1999966288">
      <w:bodyDiv w:val="1"/>
      <w:marLeft w:val="0"/>
      <w:marRight w:val="0"/>
      <w:marTop w:val="0"/>
      <w:marBottom w:val="0"/>
      <w:divBdr>
        <w:top w:val="none" w:sz="0" w:space="0" w:color="auto"/>
        <w:left w:val="none" w:sz="0" w:space="0" w:color="auto"/>
        <w:bottom w:val="none" w:sz="0" w:space="0" w:color="auto"/>
        <w:right w:val="none" w:sz="0" w:space="0" w:color="auto"/>
      </w:divBdr>
    </w:div>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60CFF-8448-423D-8832-E3BD76B9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Igor Papkov</cp:lastModifiedBy>
  <cp:revision>16</cp:revision>
  <cp:lastPrinted>2011-06-17T17:05:00Z</cp:lastPrinted>
  <dcterms:created xsi:type="dcterms:W3CDTF">2015-09-04T16:17:00Z</dcterms:created>
  <dcterms:modified xsi:type="dcterms:W3CDTF">2015-09-04T21:25:00Z</dcterms:modified>
</cp:coreProperties>
</file>