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b/>
          <w:color w:val="123B63"/>
          <w:sz w:val="76"/>
        </w:rPr>
        <w:t>HAADS</w:t>
      </w:r>
      <w:r>
        <w:rPr>
          <w:b/>
          <w:color w:val="0E7490"/>
          <w:sz w:val="40"/>
        </w:rPr>
        <w:t xml:space="preserve">  •  SIH 26050</w:t>
      </w:r>
    </w:p>
    <w:p>
      <w:pPr>
        <w:spacing w:before="200"/>
        <w:jc w:val="center"/>
      </w:pPr>
      <w:r>
        <w:rPr>
          <w:b/>
          <w:color w:val="1F2933"/>
          <w:sz w:val="44"/>
        </w:rPr>
        <w:t>HIGH-ALTITUDE RUGGEDIZED ANTI-DRONE DETECTION</w:t>
        <w:br/>
        <w:t>AND PRECISION TRACKING SYSTEM</w:t>
      </w:r>
    </w:p>
    <w:p>
      <w:pPr>
        <w:jc w:val="center"/>
      </w:pPr>
      <w:r>
        <w:rPr>
          <w:color w:val="1F5D8F"/>
          <w:sz w:val="28"/>
        </w:rPr>
        <w:t>with AI-Based Environmental Compensation</w:t>
      </w:r>
    </w:p>
    <w:p>
      <w:pPr>
        <w:jc w:val="center"/>
      </w:pPr>
      <w:r>
        <w:drawing>
          <wp:inline xmlns:a="http://schemas.openxmlformats.org/drawingml/2006/main" xmlns:pic="http://schemas.openxmlformats.org/drawingml/2006/picture">
            <wp:extent cx="4800600" cy="3186398"/>
            <wp:docPr id="1" name="Picture 1"/>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4800600" cy="3186398"/>
                    </a:xfrm>
                    <a:prstGeom prst="rect"/>
                  </pic:spPr>
                </pic:pic>
              </a:graphicData>
            </a:graphic>
          </wp:inline>
        </w:drawing>
      </w:r>
    </w:p>
    <w:p>
      <w:pPr>
        <w:jc w:val="center"/>
      </w:pPr>
      <w:r>
        <w:rPr>
          <w:i/>
          <w:color w:val="5B6770"/>
          <w:sz w:val="17"/>
        </w:rPr>
        <w:t>Concept reference image retained from the source project document.</w:t>
      </w:r>
    </w:p>
    <w:tbl>
      <w:tblPr>
        <w:tblW w:type="auto" w:w="0"/>
        <w:tblLook w:firstColumn="1" w:firstRow="1" w:lastColumn="0" w:lastRow="0" w:noHBand="0" w:noVBand="1" w:val="04A0"/>
      </w:tblPr>
      <w:tblGrid>
        <w:gridCol w:w="10080"/>
      </w:tblGrid>
      <w:tr>
        <w:tc>
          <w:tcPr>
            <w:tcW w:type="dxa" w:w="10080"/>
            <w:shd w:fill="F3F7FA"/>
            <w:tcBorders>
              <w:top w:val="single" w:sz="10" w:color="0E7490"/>
              <w:left w:val="single" w:sz="5" w:color="C9D6DF"/>
              <w:bottom w:val="single" w:sz="5" w:color="C9D6DF"/>
              <w:right w:val="single" w:sz="5" w:color="C9D6DF"/>
            </w:tcBorders>
            <w:tcMar>
              <w:top w:w="130" w:type="dxa"/>
              <w:start w:w="150" w:type="dxa"/>
              <w:bottom w:w="130" w:type="dxa"/>
              <w:end w:w="150" w:type="dxa"/>
            </w:tcMar>
          </w:tcPr>
          <w:p>
            <w:r/>
            <w:r>
              <w:rPr>
                <w:b/>
                <w:color w:val="0E7490"/>
                <w:sz w:val="21"/>
              </w:rPr>
              <w:t>PROJECT IDENTITY</w:t>
            </w:r>
          </w:p>
          <w:p>
            <w:pPr>
              <w:spacing w:after="0"/>
            </w:pPr>
            <w:r>
              <w:rPr>
                <w:sz w:val="19"/>
              </w:rPr>
              <w:t>Problem Statement: High-Altitude Performance Optimization and Robust Design of Anti-Drone System  •  Problem Statement ID: 26050  •  Revision 1.0</w:t>
            </w:r>
          </w:p>
        </w:tc>
      </w:tr>
    </w:tbl>
    <w:p>
      <w:pPr>
        <w:spacing w:after="40"/>
      </w:pPr>
    </w:p>
    <w:p>
      <w:pPr>
        <w:spacing w:after="100" w:line="259" w:lineRule="auto"/>
        <w:jc w:val="center"/>
      </w:pPr>
      <w:r>
        <w:rPr>
          <w:color w:val="5B6770"/>
          <w:sz w:val="17"/>
        </w:rPr>
        <w:t>Prepared: September 2026</w:t>
      </w:r>
    </w:p>
    <w:p>
      <w:r>
        <w:br w:type="page"/>
      </w:r>
    </w:p>
    <w:p>
      <w:pPr>
        <w:pStyle w:val="Heading1"/>
        <w:spacing w:before="240" w:after="100"/>
      </w:pPr>
      <w:r>
        <w:rPr>
          <w:b/>
          <w:color w:val="123B63"/>
          <w:sz w:val="34"/>
        </w:rPr>
        <w:t>Document Control &amp; Engineering Status</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Field</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Value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Project</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HAADS — High-Altitude Anti-Drone System</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SIH Problem Statement</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High-Altitude Performance Optimization and Robust Design of Anti-Drone System</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PS ID</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26050</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Primary innovation</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Environmental-aware adaptive sensing and precision tracking</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Current software prototype</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Python + Streamlit + YOLO26n general object detection + environmental simulation + compensation + health monitoring</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Hardware simulation</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 ESP32 simulation with BME280, MPU6050, pan/tilt servos and environmental input controls</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Physical hardware status</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Not yet treated as fully deployed hardware; future prototype architecture remains proposed</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RF scope</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Receive-only monitoring concept; no RF jamming, disruption or interception</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Response scope</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Alert, operator notification, tracking handoff and simulated authorized workflow only</w:t>
            </w:r>
          </w:p>
        </w:tc>
      </w:tr>
      <w:tr>
        <w:tc>
          <w:tcPr>
            <w:tcW w:type="dxa" w:w="5040"/>
          </w:tcPr>
          <w:p>
            <w:r>
              <w:t>Team Name</w:t>
            </w:r>
          </w:p>
        </w:tc>
        <w:tc>
          <w:tcPr>
            <w:tcW w:type="dxa" w:w="5040"/>
          </w:tcPr>
          <w:p>
            <w:r>
              <w:t>DEVOPS</w:t>
            </w:r>
          </w:p>
        </w:tc>
      </w:tr>
    </w:tbl>
    <w:p>
      <w:pPr>
        <w:spacing w:after="40"/>
      </w:pPr>
    </w:p>
    <w:tbl>
      <w:tblPr>
        <w:tblW w:type="auto" w:w="0"/>
        <w:tblLook w:firstColumn="1" w:firstRow="1" w:lastColumn="0" w:lastRow="0" w:noHBand="0" w:noVBand="1" w:val="04A0"/>
      </w:tblPr>
      <w:tblGrid>
        <w:gridCol w:w="10080"/>
      </w:tblGrid>
      <w:tr>
        <w:tc>
          <w:tcPr>
            <w:tcW w:type="dxa" w:w="10080"/>
            <w:shd w:fill="F3F7FA"/>
            <w:tcBorders>
              <w:top w:val="single" w:sz="10" w:color="A15C00"/>
              <w:left w:val="single" w:sz="5" w:color="C9D6DF"/>
              <w:bottom w:val="single" w:sz="5" w:color="C9D6DF"/>
              <w:right w:val="single" w:sz="5" w:color="C9D6DF"/>
            </w:tcBorders>
            <w:tcMar>
              <w:top w:w="130" w:type="dxa"/>
              <w:start w:w="150" w:type="dxa"/>
              <w:bottom w:w="130" w:type="dxa"/>
              <w:end w:w="150" w:type="dxa"/>
            </w:tcMar>
          </w:tcPr>
          <w:p>
            <w:r/>
            <w:r>
              <w:rPr>
                <w:b/>
                <w:color w:val="A15C00"/>
                <w:sz w:val="21"/>
              </w:rPr>
              <w:t>IMPORTANT CLAIMS POLICY</w:t>
            </w:r>
          </w:p>
          <w:p>
            <w:pPr>
              <w:spacing w:after="0"/>
            </w:pPr>
            <w:r>
              <w:rPr>
                <w:sz w:val="19"/>
              </w:rPr>
              <w:t>The source document contains illustrative values such as detection confidence, tracking error, system health and mission-readiness percentages. These are not presented here as measured field results unless independently validated. The current vision prototype is described as general object detection; drone-specific detection requires a suitable drone-trained/fine-tuned model and dataset.</w:t>
            </w:r>
          </w:p>
        </w:tc>
      </w:tr>
    </w:tbl>
    <w:p>
      <w:pPr>
        <w:spacing w:after="40"/>
      </w:pPr>
    </w:p>
    <w:p>
      <w:pPr>
        <w:pStyle w:val="Heading1"/>
        <w:spacing w:before="240" w:after="100"/>
      </w:pPr>
      <w:r>
        <w:rPr>
          <w:b/>
          <w:color w:val="123B63"/>
          <w:sz w:val="34"/>
        </w:rPr>
        <w:t>Contents</w:t>
      </w:r>
    </w:p>
    <w:p>
      <w:pPr>
        <w:spacing w:after="100" w:line="259" w:lineRule="auto"/>
      </w:pPr>
      <w:r>
        <w:rPr>
          <w:color w:val="1F2933"/>
          <w:sz w:val="20"/>
        </w:rPr>
        <w:t>The Word table of contents field below is intended to be updated in Microsoft Word using References → Update Table. The numbered sections are kept stable so the document can also be navigated manually.</w:t>
      </w:r>
    </w:p>
    <w:p>
      <w:fldSimple w:instr="TOC \o &quot;1-3&quot; \h \z \u"/>
    </w:p>
    <w:p>
      <w:r>
        <w:br w:type="page"/>
      </w:r>
    </w:p>
    <w:p>
      <w:pPr>
        <w:pStyle w:val="Heading1"/>
        <w:spacing w:before="240" w:after="100"/>
      </w:pPr>
      <w:r>
        <w:rPr>
          <w:b/>
          <w:color w:val="123B63"/>
          <w:sz w:val="34"/>
        </w:rPr>
        <w:t>1. Executive Summary</w:t>
      </w:r>
    </w:p>
    <w:p>
      <w:pPr>
        <w:spacing w:after="100" w:line="259" w:lineRule="auto"/>
      </w:pPr>
      <w:r>
        <w:rPr>
          <w:color w:val="1F2933"/>
          <w:sz w:val="20"/>
        </w:rPr>
        <w:t>HAADS is an environmental-aware sensing, tracking and system-health architecture intended to maintain dependable target detection and precision pan-tilt tracking when high-altitude operating conditions degrade conventional electronic, mechanical and power-system performance.</w:t>
      </w:r>
    </w:p>
    <w:p>
      <w:pPr>
        <w:spacing w:after="100" w:line="259" w:lineRule="auto"/>
      </w:pPr>
      <w:r>
        <w:rPr>
          <w:color w:val="1F2933"/>
          <w:sz w:val="20"/>
        </w:rPr>
        <w:t>The central engineering idea is to measure environmental state — temperature, pressure, humidity, wind and vibration — and feed that state into compensation and health-monitoring logic. Rather than treating environmental effects as external disturbances, the system uses them as control inputs for adaptive tracking, sensor correction, thermal management and performance assessment.</w:t>
      </w:r>
    </w:p>
    <w:p>
      <w:pPr>
        <w:spacing w:after="100" w:line="259" w:lineRule="auto"/>
      </w:pPr>
      <w:r>
        <w:rPr>
          <w:color w:val="1F2933"/>
          <w:sz w:val="20"/>
        </w:rPr>
        <w:t>The proposed system combines an EO camera and edge AI pipeline with environmental sensing, a real-time control layer, pan-tilt actuation, thermal control, battery monitoring and a ground-control dashboard. The academic prototype is intentionally simulation-first: software behavior and embedded control concepts can be demonstrated before physical hardware is manufactured.</w:t>
      </w:r>
    </w:p>
    <w:tbl>
      <w:tblPr>
        <w:tblW w:type="auto" w:w="0"/>
        <w:tblLook w:firstColumn="1" w:firstRow="1" w:lastColumn="0" w:lastRow="0" w:noHBand="0" w:noVBand="1" w:val="04A0"/>
      </w:tblPr>
      <w:tblGrid>
        <w:gridCol w:w="10080"/>
      </w:tblGrid>
      <w:tr>
        <w:tc>
          <w:tcPr>
            <w:tcW w:type="dxa" w:w="10080"/>
            <w:shd w:fill="F3F7FA"/>
            <w:tcBorders>
              <w:top w:val="single" w:sz="10" w:color="0E7490"/>
              <w:left w:val="single" w:sz="5" w:color="C9D6DF"/>
              <w:bottom w:val="single" w:sz="5" w:color="C9D6DF"/>
              <w:right w:val="single" w:sz="5" w:color="C9D6DF"/>
            </w:tcBorders>
            <w:tcMar>
              <w:top w:w="130" w:type="dxa"/>
              <w:start w:w="150" w:type="dxa"/>
              <w:bottom w:w="130" w:type="dxa"/>
              <w:end w:w="150" w:type="dxa"/>
            </w:tcMar>
          </w:tcPr>
          <w:p>
            <w:r/>
            <w:r>
              <w:rPr>
                <w:b/>
                <w:color w:val="0E7490"/>
                <w:sz w:val="21"/>
              </w:rPr>
              <w:t>CORE VALUE PROPOSITION</w:t>
            </w:r>
          </w:p>
          <w:p>
            <w:pPr>
              <w:spacing w:after="0"/>
            </w:pPr>
            <w:r>
              <w:rPr>
                <w:sz w:val="19"/>
              </w:rPr>
              <w:t>Environment → estimate disturbance/degradation → compensate → stabilize → monitor health → inform operator.</w:t>
            </w:r>
          </w:p>
        </w:tc>
      </w:tr>
    </w:tbl>
    <w:p>
      <w:pPr>
        <w:spacing w:after="40"/>
      </w:pPr>
    </w:p>
    <w:p>
      <w:pPr>
        <w:pStyle w:val="Heading1"/>
        <w:spacing w:before="240" w:after="100"/>
      </w:pPr>
      <w:r>
        <w:rPr>
          <w:b/>
          <w:color w:val="123B63"/>
          <w:sz w:val="34"/>
        </w:rPr>
        <w:t>2. Problem Statement &amp; Context</w:t>
      </w:r>
    </w:p>
    <w:p>
      <w:pPr>
        <w:pStyle w:val="Heading2"/>
        <w:spacing w:before="160" w:after="60"/>
      </w:pPr>
      <w:r>
        <w:rPr>
          <w:b/>
          <w:color w:val="1F5D8F"/>
          <w:sz w:val="25"/>
        </w:rPr>
        <w:t>2.1 Operational problem</w:t>
      </w:r>
    </w:p>
    <w:p>
      <w:pPr>
        <w:spacing w:after="100" w:line="259" w:lineRule="auto"/>
      </w:pPr>
      <w:r>
        <w:rPr>
          <w:color w:val="1F2933"/>
          <w:sz w:val="20"/>
        </w:rPr>
        <w:t>An anti-drone system is commonly framed around four functions: Detect → Identify → Track → Respond. At high altitude, environmental conditions can reduce the reliability of sensing, actuation, power delivery and electronics.</w:t>
      </w:r>
    </w:p>
    <w:p>
      <w:pPr>
        <w:pStyle w:val="ListBullet"/>
        <w:spacing w:after="40"/>
        <w:ind w:left="259"/>
      </w:pPr>
      <w:r>
        <w:rPr>
          <w:sz w:val="20"/>
        </w:rPr>
        <w:t>Extreme cold</w:t>
      </w:r>
    </w:p>
    <w:p>
      <w:pPr>
        <w:pStyle w:val="ListBullet"/>
        <w:spacing w:after="40"/>
        <w:ind w:left="259"/>
      </w:pPr>
      <w:r>
        <w:rPr>
          <w:sz w:val="20"/>
        </w:rPr>
        <w:t>Low atmospheric pressure</w:t>
      </w:r>
    </w:p>
    <w:p>
      <w:pPr>
        <w:pStyle w:val="ListBullet"/>
        <w:spacing w:after="40"/>
        <w:ind w:left="259"/>
      </w:pPr>
      <w:r>
        <w:rPr>
          <w:sz w:val="20"/>
        </w:rPr>
        <w:t>Strong winds</w:t>
      </w:r>
    </w:p>
    <w:p>
      <w:pPr>
        <w:pStyle w:val="ListBullet"/>
        <w:spacing w:after="40"/>
        <w:ind w:left="259"/>
      </w:pPr>
      <w:r>
        <w:rPr>
          <w:sz w:val="20"/>
        </w:rPr>
        <w:t>Dust and snow</w:t>
      </w:r>
    </w:p>
    <w:p>
      <w:pPr>
        <w:pStyle w:val="ListBullet"/>
        <w:spacing w:after="40"/>
        <w:ind w:left="259"/>
      </w:pPr>
      <w:r>
        <w:rPr>
          <w:sz w:val="20"/>
        </w:rPr>
        <w:t>Reduced battery performance</w:t>
      </w:r>
    </w:p>
    <w:p>
      <w:pPr>
        <w:pStyle w:val="ListBullet"/>
        <w:spacing w:after="40"/>
        <w:ind w:left="259"/>
      </w:pPr>
      <w:r>
        <w:rPr>
          <w:sz w:val="20"/>
        </w:rPr>
        <w:t>RF performance variation</w:t>
      </w:r>
    </w:p>
    <w:p>
      <w:pPr>
        <w:pStyle w:val="ListBullet"/>
        <w:spacing w:after="40"/>
        <w:ind w:left="259"/>
      </w:pPr>
      <w:r>
        <w:rPr>
          <w:sz w:val="20"/>
        </w:rPr>
        <w:t>Mechanical stiffness</w:t>
      </w:r>
    </w:p>
    <w:p>
      <w:pPr>
        <w:pStyle w:val="ListBullet"/>
        <w:spacing w:after="40"/>
        <w:ind w:left="259"/>
      </w:pPr>
      <w:r>
        <w:rPr>
          <w:sz w:val="20"/>
        </w:rPr>
        <w:t>Sensor drift</w:t>
      </w:r>
    </w:p>
    <w:p>
      <w:pPr>
        <w:spacing w:after="100" w:line="259" w:lineRule="auto"/>
      </w:pPr>
      <w:r>
        <w:rPr>
          <w:color w:val="1F2933"/>
          <w:sz w:val="20"/>
        </w:rPr>
        <w:t>The source document defines the main objective as monitoring environmental conditions and automatically compensating for their effects on detection, tracking, stabilization and system health. fileciteturn5file0L10-L25</w:t>
      </w:r>
    </w:p>
    <w:p>
      <w:pPr>
        <w:pStyle w:val="Heading2"/>
        <w:spacing w:before="160" w:after="60"/>
      </w:pPr>
      <w:r>
        <w:rPr>
          <w:b/>
          <w:color w:val="1F5D8F"/>
          <w:sz w:val="25"/>
        </w:rPr>
        <w:t>2.2 Engineering interpretation</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Condition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Potential system effect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HAADS response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Low temperature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Cable stiffness, sensor bias, battery degradation, electronics outside preferred operating range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Temperature-aware compensation, calibration, thermal management, health warnings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Strong wind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Pan-tilt disturbance and pointing error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IMU + wind estimate + encoder feedback + adaptive control</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Low pressure / low air density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Changes in environmental state and cooling effectiveness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Pressure monitoring and environmental state model; thermal design accounts for reduced convective cooling</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Dust / snow / moisture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Ingress and contamination risk</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Rugged enclosure, sealed connectors, protective coating and maintenance strategy</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Vibration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Tracking noise, sensor disturbance, mechanical stress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IMU monitoring, vibration isolation and health monitoring</w:t>
            </w:r>
          </w:p>
        </w:tc>
      </w:tr>
    </w:tbl>
    <w:p>
      <w:pPr>
        <w:spacing w:after="40"/>
      </w:pPr>
    </w:p>
    <w:p>
      <w:pPr>
        <w:pStyle w:val="Heading1"/>
        <w:spacing w:before="240" w:after="100"/>
      </w:pPr>
      <w:r>
        <w:rPr>
          <w:b/>
          <w:color w:val="123B63"/>
          <w:sz w:val="34"/>
        </w:rPr>
        <w:t>3. Objectives, Requirements &amp; Success Criteria</w:t>
      </w:r>
    </w:p>
    <w:p>
      <w:pPr>
        <w:pStyle w:val="Heading2"/>
        <w:spacing w:before="160" w:after="60"/>
      </w:pPr>
      <w:r>
        <w:rPr>
          <w:b/>
          <w:color w:val="1F5D8F"/>
          <w:sz w:val="25"/>
        </w:rPr>
        <w:t>3.1 Primary objectives</w:t>
      </w:r>
    </w:p>
    <w:p>
      <w:pPr>
        <w:pStyle w:val="ListNumber"/>
        <w:spacing w:after="40"/>
        <w:ind w:left="259"/>
      </w:pPr>
      <w:r>
        <w:rPr>
          <w:sz w:val="20"/>
        </w:rPr>
        <w:t>Continuously monitor environmental and system-health parameters.</w:t>
      </w:r>
    </w:p>
    <w:p>
      <w:pPr>
        <w:pStyle w:val="ListNumber"/>
        <w:spacing w:after="40"/>
        <w:ind w:left="259"/>
      </w:pPr>
      <w:r>
        <w:rPr>
          <w:sz w:val="20"/>
        </w:rPr>
        <w:t>Detect and track visible targets using an edge-AI vision pipeline.</w:t>
      </w:r>
    </w:p>
    <w:p>
      <w:pPr>
        <w:pStyle w:val="ListNumber"/>
        <w:spacing w:after="40"/>
        <w:ind w:left="259"/>
      </w:pPr>
      <w:r>
        <w:rPr>
          <w:sz w:val="20"/>
        </w:rPr>
        <w:t>Estimate environmental effects on tracking and system health.</w:t>
      </w:r>
    </w:p>
    <w:p>
      <w:pPr>
        <w:pStyle w:val="ListNumber"/>
        <w:spacing w:after="40"/>
        <w:ind w:left="259"/>
      </w:pPr>
      <w:r>
        <w:rPr>
          <w:sz w:val="20"/>
        </w:rPr>
        <w:t>Apply temperature-, wind- and sensor-aware compensation.</w:t>
      </w:r>
    </w:p>
    <w:p>
      <w:pPr>
        <w:pStyle w:val="ListNumber"/>
        <w:spacing w:after="40"/>
        <w:ind w:left="259"/>
      </w:pPr>
      <w:r>
        <w:rPr>
          <w:sz w:val="20"/>
        </w:rPr>
        <w:t>Maintain stable pan-tilt behavior using feedback.</w:t>
      </w:r>
    </w:p>
    <w:p>
      <w:pPr>
        <w:pStyle w:val="ListNumber"/>
        <w:spacing w:after="40"/>
        <w:ind w:left="259"/>
      </w:pPr>
      <w:r>
        <w:rPr>
          <w:sz w:val="20"/>
        </w:rPr>
        <w:t>Expose system state through a live operator dashboard.</w:t>
      </w:r>
    </w:p>
    <w:p>
      <w:pPr>
        <w:pStyle w:val="ListNumber"/>
        <w:spacing w:after="40"/>
        <w:ind w:left="259"/>
      </w:pPr>
      <w:r>
        <w:rPr>
          <w:sz w:val="20"/>
        </w:rPr>
        <w:t>Provide a simulation-first path to hardware validation.</w:t>
      </w:r>
    </w:p>
    <w:p>
      <w:pPr>
        <w:pStyle w:val="Heading2"/>
        <w:spacing w:before="160" w:after="60"/>
      </w:pPr>
      <w:r>
        <w:rPr>
          <w:b/>
          <w:color w:val="1F5D8F"/>
          <w:sz w:val="25"/>
        </w:rPr>
        <w:t>3.2 Functional requirements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ID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Requirement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Verification approach</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FR-01</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Camera/video input available to AI pipeline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Live stream / test video</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FR-02</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Object detections include location and confidence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Bounding boxes and inference output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FR-03</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Tracking maintains target state across frames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Tracker continuity test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FR-04</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variables update continuously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Simulator/Wokwi telemetry</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FR-05</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Compensation state changes with environmental conditions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Scenario tests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FR-06</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Health monitor reports subsystem state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Dashboard fault/status test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FR-07</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Pan/tilt commands respond to target error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Simulation or servo test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FR-08</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System distinguishes prototype facts from future capabilities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Documentation review</w:t>
            </w:r>
          </w:p>
        </w:tc>
      </w:tr>
    </w:tbl>
    <w:p>
      <w:pPr>
        <w:spacing w:after="40"/>
      </w:pPr>
    </w:p>
    <w:p>
      <w:pPr>
        <w:pStyle w:val="Heading2"/>
        <w:spacing w:before="160" w:after="60"/>
      </w:pPr>
      <w:r>
        <w:rPr>
          <w:b/>
          <w:color w:val="1F5D8F"/>
          <w:sz w:val="25"/>
        </w:rPr>
        <w:t>3.3 Engineering success criteria</w:t>
      </w:r>
    </w:p>
    <w:p>
      <w:pPr>
        <w:spacing w:after="100" w:line="259" w:lineRule="auto"/>
      </w:pPr>
      <w:r>
        <w:rPr>
          <w:color w:val="1F2933"/>
          <w:sz w:val="20"/>
        </w:rPr>
        <w:t>For the student prototype, success should be demonstrated by repeatable behavior rather than invented absolute percentages. A strong demonstration is a before/after comparison under controlled simulated environmental conditions: nominal → cold → high wind → sensor drift, with observable changes in compensation mode, control parameters, health state and tracking behavior.</w:t>
      </w:r>
    </w:p>
    <w:p>
      <w:pPr>
        <w:pStyle w:val="Heading1"/>
        <w:spacing w:before="240" w:after="100"/>
      </w:pPr>
      <w:r>
        <w:rPr>
          <w:b/>
          <w:color w:val="123B63"/>
          <w:sz w:val="34"/>
        </w:rPr>
        <w:t>4. System Architecture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Layer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Main elements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Role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Sensing</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EO camera, temperature, pressure, humidity, wind, IMU, optional dust sensing</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Observe target and environment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Edge AI</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YOLO-based detector, tracker, performance model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Extract target information and estimate state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engine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Condition classification and compensation logic</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Convert environmental state into control/health adjustments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Real-time control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MCU, motor control, encoder feedback, heater control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Execute deterministic actuation and protection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Actuation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Pan axis, tilt axis, thermal actuator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Stabilize sensor and maintain operating temperature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Health &amp; dashboard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Health monitor, Streamlit UI, alerts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Expose system condition and operator information</w:t>
            </w:r>
          </w:p>
        </w:tc>
      </w:tr>
    </w:tbl>
    <w:p>
      <w:pPr>
        <w:spacing w:after="40"/>
      </w:pPr>
    </w:p>
    <w:tbl>
      <w:tblPr>
        <w:tblW w:type="auto" w:w="0"/>
        <w:tblLook w:firstColumn="1" w:firstRow="1" w:lastColumn="0" w:lastRow="0" w:noHBand="0" w:noVBand="1" w:val="04A0"/>
      </w:tblPr>
      <w:tblGrid>
        <w:gridCol w:w="10080"/>
      </w:tblGrid>
      <w:tr>
        <w:tc>
          <w:tcPr>
            <w:tcW w:type="dxa" w:w="10080"/>
            <w:tcMar>
              <w:top w:w="80" w:type="dxa"/>
              <w:start w:w="100" w:type="dxa"/>
              <w:bottom w:w="80" w:type="dxa"/>
              <w:end w:w="100" w:type="dxa"/>
            </w:tcMar>
            <w:vAlign w:val="center"/>
            <w:shd w:fill="123B63"/>
            <w:tcBorders>
              <w:top w:val="single" w:sz="5" w:color="C9D6DF"/>
              <w:left w:val="single" w:sz="5" w:color="C9D6DF"/>
              <w:bottom w:val="single" w:sz="5" w:color="C9D6DF"/>
              <w:right w:val="single" w:sz="5" w:color="C9D6DF"/>
            </w:tcBorders>
          </w:tcPr>
          <w:p>
            <w:pPr>
              <w:jc w:val="center"/>
            </w:pPr>
            <w:r/>
            <w:r>
              <w:rPr>
                <w:rFonts w:ascii="Aptos" w:hAnsi="Aptos"/>
                <w:b/>
                <w:color w:val="FFFFFF"/>
                <w:sz w:val="21"/>
              </w:rPr>
              <w:t>HAADS HIGH-LEVEL DATA &amp; CONTROL FLOW</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EO CAMERA  →  AI DETECTION  →  TARGET TRACKING</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 xml:space="preserve">                         ↓</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ENVIRONMENT SENSORS  →  ENVIRONMENT ENGINE  →  ADAPTIVE COMPENSATION</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 xml:space="preserve">                         ↓</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 xml:space="preserve">                 PAN-TILT + THERMAL CONTROL</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 xml:space="preserve">                         ↓</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 xml:space="preserve">                 HEALTH MONITOR → DASHBOARD</w:t>
            </w:r>
          </w:p>
        </w:tc>
      </w:tr>
    </w:tbl>
    <w:p>
      <w:pPr>
        <w:spacing w:after="40"/>
      </w:pP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image3.jpeg"/>
                    <pic:cNvPicPr/>
                  </pic:nvPicPr>
                  <pic:blipFill>
                    <a:blip r:embed="rId12"/>
                    <a:stretch>
                      <a:fillRect/>
                    </a:stretch>
                  </pic:blipFill>
                  <pic:spPr>
                    <a:xfrm>
                      <a:off x="0" y="0"/>
                      <a:ext cx="5029200" cy="5029200"/>
                    </a:xfrm>
                    <a:prstGeom prst="rect"/>
                  </pic:spPr>
                </pic:pic>
              </a:graphicData>
            </a:graphic>
          </wp:inline>
        </w:drawing>
      </w:r>
    </w:p>
    <w:p>
      <w:pPr>
        <w:jc w:val="center"/>
      </w:pPr>
      <w:r>
        <w:rPr>
          <w:i/>
          <w:color w:val="5B6770"/>
          <w:sz w:val="17"/>
        </w:rPr>
        <w:t>High-altitude sensing concept image from the supplied source document.</w:t>
      </w:r>
    </w:p>
    <w:p>
      <w:pPr>
        <w:pStyle w:val="Heading1"/>
        <w:spacing w:before="240" w:after="100"/>
      </w:pPr>
      <w:r>
        <w:rPr>
          <w:b/>
          <w:color w:val="123B63"/>
          <w:sz w:val="34"/>
        </w:rPr>
        <w:t>5. Detection, Identification &amp; Tracking</w:t>
      </w:r>
    </w:p>
    <w:p>
      <w:pPr>
        <w:pStyle w:val="Heading2"/>
        <w:spacing w:before="160" w:after="60"/>
      </w:pPr>
      <w:r>
        <w:rPr>
          <w:b/>
          <w:color w:val="1F5D8F"/>
          <w:sz w:val="25"/>
        </w:rPr>
        <w:t>5.1 EO vision pipeline</w:t>
      </w:r>
    </w:p>
    <w:p>
      <w:pPr>
        <w:spacing w:after="100" w:line="259" w:lineRule="auto"/>
      </w:pPr>
      <w:r>
        <w:rPr>
          <w:color w:val="1F2933"/>
          <w:sz w:val="20"/>
        </w:rPr>
        <w:t>The source document proposes an EO camera pipeline of Camera → Video Frames → AI Detection Model → Candidate → Tracking Algorithm → Pan-Tilt Command. It also discusses drone/bird/aircraft/background discrimination as a future classification capability. fileciteturn5file5L688-L737</w:t>
      </w:r>
    </w:p>
    <w:tbl>
      <w:tblPr>
        <w:tblW w:type="auto" w:w="0"/>
        <w:tblLook w:firstColumn="1" w:firstRow="1" w:lastColumn="0" w:lastRow="0" w:noHBand="0" w:noVBand="1" w:val="04A0"/>
      </w:tblPr>
      <w:tblGrid>
        <w:gridCol w:w="10080"/>
      </w:tblGrid>
      <w:tr>
        <w:tc>
          <w:tcPr>
            <w:tcW w:type="dxa" w:w="10080"/>
            <w:tcMar>
              <w:top w:w="80" w:type="dxa"/>
              <w:start w:w="100" w:type="dxa"/>
              <w:bottom w:w="80" w:type="dxa"/>
              <w:end w:w="100" w:type="dxa"/>
            </w:tcMar>
            <w:vAlign w:val="center"/>
            <w:shd w:fill="123B63"/>
            <w:tcBorders>
              <w:top w:val="single" w:sz="5" w:color="C9D6DF"/>
              <w:left w:val="single" w:sz="5" w:color="C9D6DF"/>
              <w:bottom w:val="single" w:sz="5" w:color="C9D6DF"/>
              <w:right w:val="single" w:sz="5" w:color="C9D6DF"/>
            </w:tcBorders>
          </w:tcPr>
          <w:p>
            <w:pPr>
              <w:jc w:val="center"/>
            </w:pPr>
            <w:r/>
            <w:r>
              <w:rPr>
                <w:rFonts w:ascii="Aptos" w:hAnsi="Aptos"/>
                <w:b/>
                <w:color w:val="FFFFFF"/>
                <w:sz w:val="21"/>
              </w:rPr>
              <w:t>CURRENT SOFTWARE-ALIGNED VISION FLOW</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CAMERA / VIDEO INPUT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YOLO26n / SUITABLE DETECTOR</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OBJECT BOX + CONFIDENCE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TRACKER: POSITION / MOTION STATE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PAN-TILT ERROR</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CONTROL COMMAND</w:t>
            </w:r>
          </w:p>
        </w:tc>
      </w:tr>
    </w:tbl>
    <w:p>
      <w:pPr>
        <w:spacing w:after="40"/>
      </w:pPr>
    </w:p>
    <w:tbl>
      <w:tblPr>
        <w:tblW w:type="auto" w:w="0"/>
        <w:tblLook w:firstColumn="1" w:firstRow="1" w:lastColumn="0" w:lastRow="0" w:noHBand="0" w:noVBand="1" w:val="04A0"/>
      </w:tblPr>
      <w:tblGrid>
        <w:gridCol w:w="10080"/>
      </w:tblGrid>
      <w:tr>
        <w:tc>
          <w:tcPr>
            <w:tcW w:type="dxa" w:w="10080"/>
            <w:shd w:fill="F3F7FA"/>
            <w:tcBorders>
              <w:top w:val="single" w:sz="10" w:color="9B2C2C"/>
              <w:left w:val="single" w:sz="5" w:color="C9D6DF"/>
              <w:bottom w:val="single" w:sz="5" w:color="C9D6DF"/>
              <w:right w:val="single" w:sz="5" w:color="C9D6DF"/>
            </w:tcBorders>
            <w:tcMar>
              <w:top w:w="130" w:type="dxa"/>
              <w:start w:w="150" w:type="dxa"/>
              <w:bottom w:w="130" w:type="dxa"/>
              <w:end w:w="150" w:type="dxa"/>
            </w:tcMar>
          </w:tcPr>
          <w:p>
            <w:r/>
            <w:r>
              <w:rPr>
                <w:b/>
                <w:color w:val="9B2C2C"/>
                <w:sz w:val="21"/>
              </w:rPr>
              <w:t>CURRENT PROTOTYPE STATUS</w:t>
            </w:r>
          </w:p>
          <w:p>
            <w:pPr>
              <w:spacing w:after="0"/>
            </w:pPr>
            <w:r>
              <w:rPr>
                <w:sz w:val="19"/>
              </w:rPr>
              <w:t>The current camera demonstration uses YOLO26n for general object detection. Do not describe the generic model as a validated drone detector. Drone-specific identification should be claimed only after a drone-trained/fine-tuned model and evaluation dataset are integrated.</w:t>
            </w:r>
          </w:p>
        </w:tc>
      </w:tr>
    </w:tbl>
    <w:p>
      <w:pPr>
        <w:spacing w:after="40"/>
      </w:pPr>
    </w:p>
    <w:p>
      <w:pPr>
        <w:pStyle w:val="Heading2"/>
        <w:spacing w:before="160" w:after="60"/>
      </w:pPr>
      <w:r>
        <w:rPr>
          <w:b/>
          <w:color w:val="1F5D8F"/>
          <w:sz w:val="25"/>
        </w:rPr>
        <w:t>5.2 RF monitoring concept</w:t>
      </w:r>
    </w:p>
    <w:p>
      <w:pPr>
        <w:spacing w:after="100" w:line="259" w:lineRule="auto"/>
      </w:pPr>
      <w:r>
        <w:rPr>
          <w:color w:val="1F2933"/>
          <w:sz w:val="20"/>
        </w:rPr>
        <w:t>The source proposes RF detection as an optional sensing subsystem using an SDR receiver, antenna, signal processing and spectrum-monitoring software. Any RF implementation in this project is scoped to receive-only sensing and must follow applicable spectrum regulations. The placeholder values such as “XXXX MHz” and “XX dBm” from the source are intentionally removed from this final document because they are not actual measured project values. fileciteturn5file9L1114-L1115</w:t>
      </w:r>
    </w:p>
    <w:p>
      <w:pPr>
        <w:pStyle w:val="Heading2"/>
        <w:spacing w:before="160" w:after="60"/>
      </w:pPr>
      <w:r>
        <w:rPr>
          <w:b/>
          <w:color w:val="1F5D8F"/>
          <w:sz w:val="25"/>
        </w:rPr>
        <w:t>5.3 Thermal sensing concept</w:t>
      </w:r>
    </w:p>
    <w:p>
      <w:pPr>
        <w:spacing w:after="100" w:line="259" w:lineRule="auto"/>
      </w:pPr>
      <w:r>
        <w:rPr>
          <w:color w:val="1F2933"/>
          <w:sz w:val="20"/>
        </w:rPr>
        <w:t>A thermal camera is identified as a complementary option for low-light, night and poor-visibility conditions. For the student prototype, this can remain simulated or future hardware because the source document explicitly allows simulation when hardware cost is high. fileciteturn5file5L706-L711</w:t>
      </w:r>
    </w:p>
    <w:p>
      <w:pPr>
        <w:pStyle w:val="Heading1"/>
        <w:spacing w:before="240" w:after="100"/>
      </w:pPr>
      <w:r>
        <w:rPr>
          <w:b/>
          <w:color w:val="123B63"/>
          <w:sz w:val="34"/>
        </w:rPr>
        <w:t>6. Precision Pan-Tilt Tracking</w:t>
      </w:r>
    </w:p>
    <w:p>
      <w:pPr>
        <w:spacing w:after="100" w:line="259" w:lineRule="auto"/>
      </w:pPr>
      <w:r>
        <w:rPr>
          <w:color w:val="1F2933"/>
          <w:sz w:val="20"/>
        </w:rPr>
        <w:t>The camera/sensor is mounted on a two-axis pan-tilt mechanism. The controller converts target image position into pan and tilt error and then drives the corresponding actuators. The source identifies pan-tilt tracking as one of the most important parts of the proposed system. fileciteturn5file8L937-L952</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Signal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Origin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Control use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Target X/Y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Vision detector/tracker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Calculate image-center error</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IMU attitude/vibration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IMU</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Estimate platform disturbance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Wind estimate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Wind sensor / simulated input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Increase stabilization effort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Encoder position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Motor/gimbal feedback</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Close the position loop</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sensor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Compensate mechanical/control behavior</w:t>
            </w:r>
          </w:p>
        </w:tc>
      </w:tr>
    </w:tbl>
    <w:p>
      <w:pPr>
        <w:spacing w:after="40"/>
      </w:pPr>
    </w:p>
    <w:p>
      <w:pPr>
        <w:pStyle w:val="Heading1"/>
        <w:spacing w:before="240" w:after="100"/>
      </w:pPr>
      <w:r>
        <w:rPr>
          <w:b/>
          <w:color w:val="123B63"/>
          <w:sz w:val="34"/>
        </w:rPr>
        <w:t>7. Temperature-Dependent Cable Rigidity Compensation</w:t>
      </w:r>
    </w:p>
    <w:p>
      <w:pPr>
        <w:spacing w:after="100" w:line="259" w:lineRule="auto"/>
      </w:pPr>
      <w:r>
        <w:rPr>
          <w:color w:val="1F2933"/>
          <w:sz w:val="20"/>
        </w:rPr>
        <w:t>At low temperature, cable assemblies can become stiffer and less flexible. If the cable routing exerts resistance on a pan-tilt axis, it can introduce unwanted torque, increasing pointing error, motor load and oscillation risk. This mechanism is explicitly described in the source document. fileciteturn5file8L953-L988</w:t>
      </w:r>
    </w:p>
    <w:tbl>
      <w:tblPr>
        <w:tblW w:type="auto" w:w="0"/>
        <w:tblLook w:firstColumn="1" w:firstRow="1" w:lastColumn="0" w:lastRow="0" w:noHBand="0" w:noVBand="1" w:val="04A0"/>
      </w:tblPr>
      <w:tblGrid>
        <w:gridCol w:w="10080"/>
      </w:tblGrid>
      <w:tr>
        <w:tc>
          <w:tcPr>
            <w:tcW w:type="dxa" w:w="10080"/>
            <w:tcMar>
              <w:top w:w="80" w:type="dxa"/>
              <w:start w:w="100" w:type="dxa"/>
              <w:bottom w:w="80" w:type="dxa"/>
              <w:end w:w="100" w:type="dxa"/>
            </w:tcMar>
            <w:vAlign w:val="center"/>
            <w:shd w:fill="123B63"/>
            <w:tcBorders>
              <w:top w:val="single" w:sz="5" w:color="C9D6DF"/>
              <w:left w:val="single" w:sz="5" w:color="C9D6DF"/>
              <w:bottom w:val="single" w:sz="5" w:color="C9D6DF"/>
              <w:right w:val="single" w:sz="5" w:color="C9D6DF"/>
            </w:tcBorders>
          </w:tcPr>
          <w:p>
            <w:pPr>
              <w:jc w:val="center"/>
            </w:pPr>
            <w:r/>
            <w:r>
              <w:rPr>
                <w:rFonts w:ascii="Aptos" w:hAnsi="Aptos"/>
                <w:b/>
                <w:color w:val="FFFFFF"/>
                <w:sz w:val="21"/>
              </w:rPr>
              <w:t>CABLE COMPENSATION CONCEPT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MEASURE TEMPERATURE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TEMPERATURE-DEPENDENT CABLE STIFFNESS MODEL</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ESTIMATE DISTURBANCE TORQUE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ADD COMPENSATION TO MOTOR COMMAND</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CHECK POSITION / CURRENT FEEDBACK</w:t>
            </w:r>
          </w:p>
        </w:tc>
      </w:tr>
    </w:tbl>
    <w:p>
      <w:pPr>
        <w:spacing w:after="40"/>
      </w:pPr>
    </w:p>
    <w:p>
      <w:pPr>
        <w:pStyle w:val="Heading2"/>
        <w:spacing w:before="160" w:after="60"/>
      </w:pPr>
      <w:r>
        <w:rPr>
          <w:b/>
          <w:color w:val="1F5D8F"/>
          <w:sz w:val="25"/>
        </w:rPr>
        <w:t>7.1 Conceptual model</w:t>
      </w:r>
    </w:p>
    <w:p>
      <w:pPr>
        <w:spacing w:after="100" w:line="259" w:lineRule="auto"/>
      </w:pPr>
      <w:r>
        <w:rPr>
          <w:color w:val="1F2933"/>
          <w:sz w:val="20"/>
        </w:rPr>
        <w:t>A simplified conceptual relationship is τc ≈ k(T) · θ, where τc is estimated compensation torque, k(T) is temperature-dependent effective stiffness and θ is the relevant angular displacement. This is a model concept, not a validated mechanical identification result. The actual function should be identified experimentally from the selected cable routing, material and gimbal geometry.</w:t>
      </w:r>
    </w:p>
    <w:p>
      <w:pPr>
        <w:pStyle w:val="Heading2"/>
        <w:spacing w:before="160" w:after="60"/>
      </w:pPr>
      <w:r>
        <w:rPr>
          <w:b/>
          <w:color w:val="1F5D8F"/>
          <w:sz w:val="25"/>
        </w:rPr>
        <w:t>7.2 Validation plan</w:t>
      </w:r>
    </w:p>
    <w:p>
      <w:pPr>
        <w:pStyle w:val="ListBullet"/>
        <w:spacing w:after="40"/>
        <w:ind w:left="259"/>
      </w:pPr>
      <w:r>
        <w:rPr>
          <w:sz w:val="20"/>
        </w:rPr>
        <w:t>Measure axis error with flexible/nominal cable routing.</w:t>
      </w:r>
    </w:p>
    <w:p>
      <w:pPr>
        <w:pStyle w:val="ListBullet"/>
        <w:spacing w:after="40"/>
        <w:ind w:left="259"/>
      </w:pPr>
      <w:r>
        <w:rPr>
          <w:sz w:val="20"/>
        </w:rPr>
        <w:t>Repeat at controlled temperature points or with a safe thermal simulation.</w:t>
      </w:r>
    </w:p>
    <w:p>
      <w:pPr>
        <w:pStyle w:val="ListBullet"/>
        <w:spacing w:after="40"/>
        <w:ind w:left="259"/>
      </w:pPr>
      <w:r>
        <w:rPr>
          <w:sz w:val="20"/>
        </w:rPr>
        <w:t>Record motor effort/current and position error.</w:t>
      </w:r>
    </w:p>
    <w:p>
      <w:pPr>
        <w:pStyle w:val="ListBullet"/>
        <w:spacing w:after="40"/>
        <w:ind w:left="259"/>
      </w:pPr>
      <w:r>
        <w:rPr>
          <w:sz w:val="20"/>
        </w:rPr>
        <w:t>Fit an empirical temperature-to-disturbance model.</w:t>
      </w:r>
    </w:p>
    <w:p>
      <w:pPr>
        <w:pStyle w:val="ListBullet"/>
        <w:spacing w:after="40"/>
        <w:ind w:left="259"/>
      </w:pPr>
      <w:r>
        <w:rPr>
          <w:sz w:val="20"/>
        </w:rPr>
        <w:t>Compare tracking behavior with compensation disabled and enabled.</w:t>
      </w:r>
    </w:p>
    <w:p>
      <w:pPr>
        <w:pStyle w:val="Heading1"/>
        <w:spacing w:before="240" w:after="100"/>
      </w:pPr>
      <w:r>
        <w:rPr>
          <w:b/>
          <w:color w:val="123B63"/>
          <w:sz w:val="34"/>
        </w:rPr>
        <w:t>8. Wind Disturbance Compensation</w:t>
      </w:r>
    </w:p>
    <w:p>
      <w:pPr>
        <w:spacing w:after="100" w:line="259" w:lineRule="auto"/>
      </w:pPr>
      <w:r>
        <w:rPr>
          <w:color w:val="1F2933"/>
          <w:sz w:val="20"/>
        </w:rPr>
        <w:t>Strong wind can disturb the camera and pan-tilt assembly. The proposed solution combines IMU measurements, wind information and motor encoder feedback so that the controller can estimate disturbance and correct pointing angle. fileciteturn5file8L989-L1004</w:t>
      </w:r>
    </w:p>
    <w:tbl>
      <w:tblPr>
        <w:tblW w:type="auto" w:w="0"/>
        <w:tblLook w:firstColumn="1" w:firstRow="1" w:lastColumn="0" w:lastRow="0" w:noHBand="0" w:noVBand="1" w:val="04A0"/>
      </w:tblPr>
      <w:tblGrid>
        <w:gridCol w:w="10080"/>
      </w:tblGrid>
      <w:tr>
        <w:tc>
          <w:tcPr>
            <w:tcW w:type="dxa" w:w="10080"/>
            <w:tcMar>
              <w:top w:w="80" w:type="dxa"/>
              <w:start w:w="100" w:type="dxa"/>
              <w:bottom w:w="80" w:type="dxa"/>
              <w:end w:w="100" w:type="dxa"/>
            </w:tcMar>
            <w:vAlign w:val="center"/>
            <w:shd w:fill="123B63"/>
            <w:tcBorders>
              <w:top w:val="single" w:sz="5" w:color="C9D6DF"/>
              <w:left w:val="single" w:sz="5" w:color="C9D6DF"/>
              <w:bottom w:val="single" w:sz="5" w:color="C9D6DF"/>
              <w:right w:val="single" w:sz="5" w:color="C9D6DF"/>
            </w:tcBorders>
          </w:tcPr>
          <w:p>
            <w:pPr>
              <w:jc w:val="center"/>
            </w:pPr>
            <w:r/>
            <w:r>
              <w:rPr>
                <w:rFonts w:ascii="Aptos" w:hAnsi="Aptos"/>
                <w:b/>
                <w:color w:val="FFFFFF"/>
                <w:sz w:val="21"/>
              </w:rPr>
              <w:t>WIND COMPENSATION LOOP</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WIND DISTURBANCE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IMU + WIND SENSOR + ENCODER</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ESTIMATE ATTITUDE / POSITION ERROR</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ADAPTIVE CONTROL</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PAN-TILT CORRECTION</w:t>
            </w:r>
          </w:p>
        </w:tc>
      </w:tr>
    </w:tbl>
    <w:p>
      <w:pPr>
        <w:spacing w:after="40"/>
      </w:pPr>
    </w:p>
    <w:p>
      <w:pPr>
        <w:pStyle w:val="Heading2"/>
        <w:spacing w:before="160" w:after="60"/>
      </w:pPr>
      <w:r>
        <w:rPr>
          <w:b/>
          <w:color w:val="1F5D8F"/>
          <w:sz w:val="25"/>
        </w:rPr>
        <w:t>8.1 Control behavior</w:t>
      </w:r>
    </w:p>
    <w:p>
      <w:pPr>
        <w:spacing w:after="100" w:line="259" w:lineRule="auto"/>
      </w:pPr>
      <w:r>
        <w:rPr>
          <w:color w:val="1F2933"/>
          <w:sz w:val="20"/>
        </w:rPr>
        <w:t>At increasing wind levels, the controller can transition through operating modes such as NORMAL → HIGH-WIND → EXTREME-WIND. The exact thresholds should be configuration parameters validated during testing rather than treated as universal limits.</w:t>
      </w:r>
    </w:p>
    <w:p>
      <w:pPr>
        <w:pStyle w:val="Heading1"/>
        <w:spacing w:before="240" w:after="100"/>
      </w:pPr>
      <w:r>
        <w:rPr>
          <w:b/>
          <w:color w:val="123B63"/>
          <w:sz w:val="34"/>
        </w:rPr>
        <w:t>9. Adaptive Control System</w:t>
      </w:r>
    </w:p>
    <w:p>
      <w:pPr>
        <w:spacing w:after="100" w:line="259" w:lineRule="auto"/>
      </w:pPr>
      <w:r>
        <w:rPr>
          <w:color w:val="1F2933"/>
          <w:sz w:val="20"/>
        </w:rPr>
        <w:t>Instead of keeping fixed controller parameters for every environment, the proposed architecture uses temperature, wind and pressure as context inputs to an adaptive controller. The source explicitly contrasts a fixed PID loop with an adaptive arrangement that changes parameters with environmental conditions. fileciteturn5file4L517-L538</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Environment state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Possible controller response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Purpose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Nominal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Baseline gains / normal stabilization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Smooth tracking</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Cold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Increase modeled disturbance compensation; monitor stiffness-related load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Counter temperature-induced resistance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High wind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Increase disturbance rejection / stabilization mode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Reduce pointing disturbance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High vibration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Increase filtering and health scrutiny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Avoid reacting to noise as target motion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Sensor drift warning</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Apply calibrated correction / reduce confidence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Prevent biased feedback</w:t>
            </w:r>
          </w:p>
        </w:tc>
      </w:tr>
    </w:tbl>
    <w:p>
      <w:pPr>
        <w:spacing w:after="40"/>
      </w:pPr>
    </w:p>
    <w:p>
      <w:pPr>
        <w:pStyle w:val="Heading1"/>
        <w:spacing w:before="240" w:after="100"/>
      </w:pPr>
      <w:r>
        <w:rPr>
          <w:b/>
          <w:color w:val="123B63"/>
          <w:sz w:val="34"/>
        </w:rPr>
        <w:t>10. Sensor Drift Compensation</w:t>
      </w:r>
    </w:p>
    <w:p>
      <w:pPr>
        <w:spacing w:after="100" w:line="259" w:lineRule="auto"/>
      </w:pPr>
      <w:r>
        <w:rPr>
          <w:color w:val="1F2933"/>
          <w:sz w:val="20"/>
        </w:rPr>
        <w:t>The source document identifies temperature-related sensor drift as a potential source of error and proposes using calibration data to map measured temperature to a corrected sensor value. fileciteturn5file4L539-L553</w:t>
      </w:r>
    </w:p>
    <w:tbl>
      <w:tblPr>
        <w:tblW w:type="auto" w:w="0"/>
        <w:tblLook w:firstColumn="1" w:firstRow="1" w:lastColumn="0" w:lastRow="0" w:noHBand="0" w:noVBand="1" w:val="04A0"/>
      </w:tblPr>
      <w:tblGrid>
        <w:gridCol w:w="10080"/>
      </w:tblGrid>
      <w:tr>
        <w:tc>
          <w:tcPr>
            <w:tcW w:type="dxa" w:w="10080"/>
            <w:tcMar>
              <w:top w:w="80" w:type="dxa"/>
              <w:start w:w="100" w:type="dxa"/>
              <w:bottom w:w="80" w:type="dxa"/>
              <w:end w:w="100" w:type="dxa"/>
            </w:tcMar>
            <w:vAlign w:val="center"/>
            <w:shd w:fill="123B63"/>
            <w:tcBorders>
              <w:top w:val="single" w:sz="5" w:color="C9D6DF"/>
              <w:left w:val="single" w:sz="5" w:color="C9D6DF"/>
              <w:bottom w:val="single" w:sz="5" w:color="C9D6DF"/>
              <w:right w:val="single" w:sz="5" w:color="C9D6DF"/>
            </w:tcBorders>
          </w:tcPr>
          <w:p>
            <w:pPr>
              <w:jc w:val="center"/>
            </w:pPr>
            <w:r/>
            <w:r>
              <w:rPr>
                <w:rFonts w:ascii="Aptos" w:hAnsi="Aptos"/>
                <w:b/>
                <w:color w:val="FFFFFF"/>
                <w:sz w:val="21"/>
              </w:rPr>
              <w:t>SENSOR DRIFT CORRECTION</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MEASURED SENSOR VALUE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MEASURED TEMPERATURE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CALIBRATION TABLE / MODEL</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CORRECTED SENSOR VALUE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CONTROL + HEALTH MONITOR</w:t>
            </w:r>
          </w:p>
        </w:tc>
      </w:tr>
    </w:tbl>
    <w:p>
      <w:pPr>
        <w:spacing w:after="40"/>
      </w:pPr>
    </w:p>
    <w:tbl>
      <w:tblPr>
        <w:tblW w:type="auto" w:w="0"/>
        <w:tblLook w:firstColumn="1" w:firstRow="1" w:lastColumn="0" w:lastRow="0" w:noHBand="0" w:noVBand="1" w:val="04A0"/>
      </w:tblPr>
      <w:tblGrid>
        <w:gridCol w:w="10080"/>
      </w:tblGrid>
      <w:tr>
        <w:tc>
          <w:tcPr>
            <w:tcW w:type="dxa" w:w="10080"/>
            <w:shd w:fill="F3F7FA"/>
            <w:tcBorders>
              <w:top w:val="single" w:sz="10" w:color="A15C00"/>
              <w:left w:val="single" w:sz="5" w:color="C9D6DF"/>
              <w:bottom w:val="single" w:sz="5" w:color="C9D6DF"/>
              <w:right w:val="single" w:sz="5" w:color="C9D6DF"/>
            </w:tcBorders>
            <w:tcMar>
              <w:top w:w="130" w:type="dxa"/>
              <w:start w:w="150" w:type="dxa"/>
              <w:bottom w:w="130" w:type="dxa"/>
              <w:end w:w="150" w:type="dxa"/>
            </w:tcMar>
          </w:tcPr>
          <w:p>
            <w:r/>
            <w:r>
              <w:rPr>
                <w:b/>
                <w:color w:val="A15C00"/>
                <w:sz w:val="21"/>
              </w:rPr>
              <w:t>ENGINEERING NOTE</w:t>
            </w:r>
          </w:p>
          <w:p>
            <w:pPr>
              <w:spacing w:after="0"/>
            </w:pPr>
            <w:r>
              <w:rPr>
                <w:sz w:val="19"/>
              </w:rPr>
              <w:t>The source includes an illustrative IMU example with a +1.5° cold-environment error. That value is retained only as an example of the concept, not as a measured characteristic of the prototype.</w:t>
            </w:r>
          </w:p>
        </w:tc>
      </w:tr>
    </w:tbl>
    <w:p>
      <w:pPr>
        <w:spacing w:after="40"/>
      </w:pPr>
    </w:p>
    <w:p>
      <w:pPr>
        <w:pStyle w:val="Heading1"/>
        <w:spacing w:before="240" w:after="100"/>
      </w:pPr>
      <w:r>
        <w:rPr>
          <w:b/>
          <w:color w:val="123B63"/>
          <w:sz w:val="34"/>
        </w:rPr>
        <w:t>11. Environmental Monitoring Subsystem</w:t>
      </w:r>
    </w:p>
    <w:p>
      <w:pPr>
        <w:spacing w:after="100" w:line="259" w:lineRule="auto"/>
      </w:pPr>
      <w:r>
        <w:rPr>
          <w:color w:val="1F2933"/>
          <w:sz w:val="20"/>
        </w:rPr>
        <w:t>The source identifies temperature, atmospheric pressure, humidity, wind speed, vibration and optional dust ingress as environmental parameters. The purpose is to estimate how much the environment is affecting system performance. fileciteturn5file0L56-L70</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Parameter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Prototype / proposed sensor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Used by</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Digital temperature sensor / BME280 for simulation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Thermal control, cable compensation, drift model, health</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Pressure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Barometric pressure sensor / BME280 for simulation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state and performance model</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Humidity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Humidity sensor / BME280 for simulation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Moisture/condensation risk</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Wind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Anemometer or simulated wind input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Disturbance compensation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Vibration / attitude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IMU / MPU6050 for simulation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Stabilization and health</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Dust ingress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Optional particulate / ingress sensor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Ruggedization and maintenance risk</w:t>
            </w:r>
          </w:p>
        </w:tc>
      </w:tr>
    </w:tbl>
    <w:p>
      <w:pPr>
        <w:spacing w:after="40"/>
      </w:pPr>
    </w:p>
    <w:p>
      <w:pPr>
        <w:pStyle w:val="Heading1"/>
        <w:spacing w:before="240" w:after="100"/>
      </w:pPr>
      <w:r>
        <w:rPr>
          <w:b/>
          <w:color w:val="123B63"/>
          <w:sz w:val="34"/>
        </w:rPr>
        <w:t>12. Thermal Management</w:t>
      </w:r>
    </w:p>
    <w:p>
      <w:pPr>
        <w:spacing w:after="100" w:line="259" w:lineRule="auto"/>
      </w:pPr>
      <w:r>
        <w:rPr>
          <w:color w:val="1F2933"/>
          <w:sz w:val="20"/>
        </w:rPr>
        <w:t>The source proposes insulated enclosure construction, controlled heaters, thermal pads, heat spreaders, temperature monitoring and low-temperature-rated components. It also notes that lower air density can reduce the effectiveness of ordinary air cooling. fileciteturn5file4L1043-L1064</w:t>
      </w:r>
    </w:p>
    <w:tbl>
      <w:tblPr>
        <w:tblW w:type="auto" w:w="0"/>
        <w:tblLook w:firstColumn="1" w:firstRow="1" w:lastColumn="0" w:lastRow="0" w:noHBand="0" w:noVBand="1" w:val="04A0"/>
      </w:tblPr>
      <w:tblGrid>
        <w:gridCol w:w="10080"/>
      </w:tblGrid>
      <w:tr>
        <w:tc>
          <w:tcPr>
            <w:tcW w:type="dxa" w:w="10080"/>
            <w:tcMar>
              <w:top w:w="80" w:type="dxa"/>
              <w:start w:w="100" w:type="dxa"/>
              <w:bottom w:w="80" w:type="dxa"/>
              <w:end w:w="100" w:type="dxa"/>
            </w:tcMar>
            <w:vAlign w:val="center"/>
            <w:shd w:fill="123B63"/>
            <w:tcBorders>
              <w:top w:val="single" w:sz="5" w:color="C9D6DF"/>
              <w:left w:val="single" w:sz="5" w:color="C9D6DF"/>
              <w:bottom w:val="single" w:sz="5" w:color="C9D6DF"/>
              <w:right w:val="single" w:sz="5" w:color="C9D6DF"/>
            </w:tcBorders>
          </w:tcPr>
          <w:p>
            <w:pPr>
              <w:jc w:val="center"/>
            </w:pPr>
            <w:r/>
            <w:r>
              <w:rPr>
                <w:rFonts w:ascii="Aptos" w:hAnsi="Aptos"/>
                <w:b/>
                <w:color w:val="FFFFFF"/>
                <w:sz w:val="21"/>
              </w:rPr>
              <w:t>CLOSED-LOOP THERMAL CONTROL</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EXTERNAL / INTERNAL TEMPERATURE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TEMPERATURE CONTROLLER</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            ↘</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HEATER       MONITORING</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SAFE OPERATING RANGE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REDUCE HEATER POWER</w:t>
            </w:r>
          </w:p>
        </w:tc>
      </w:tr>
    </w:tbl>
    <w:p>
      <w:pPr>
        <w:spacing w:after="40"/>
      </w:pPr>
    </w:p>
    <w:p>
      <w:pPr>
        <w:pStyle w:val="Heading2"/>
        <w:spacing w:before="160" w:after="60"/>
      </w:pPr>
      <w:r>
        <w:rPr>
          <w:b/>
          <w:color w:val="1F5D8F"/>
          <w:sz w:val="25"/>
        </w:rPr>
        <w:t>12.1 Heater control concept</w:t>
      </w:r>
    </w:p>
    <w:p>
      <w:pPr>
        <w:spacing w:after="100" w:line="259" w:lineRule="auto"/>
      </w:pPr>
      <w:r>
        <w:rPr>
          <w:color w:val="1F2933"/>
          <w:sz w:val="20"/>
        </w:rPr>
        <w:t>The recommended architecture is closed-loop control rather than permanently energizing a heater. A future hardware implementation can use an MCU GPIO → MOSFET driver → power MOSFET → heater element chain with temperature/current limits and an independent hardware safety cutoff. This follows the source document’s proposed design approach.</w:t>
      </w:r>
    </w:p>
    <w:p>
      <w:pPr>
        <w:pStyle w:val="Heading1"/>
        <w:spacing w:before="240" w:after="100"/>
      </w:pPr>
      <w:r>
        <w:rPr>
          <w:b/>
          <w:color w:val="123B63"/>
          <w:sz w:val="34"/>
        </w:rPr>
        <w:t>13. Battery Performance &amp; Power Health</w:t>
      </w:r>
    </w:p>
    <w:p>
      <w:pPr>
        <w:spacing w:after="100" w:line="259" w:lineRule="auto"/>
      </w:pPr>
      <w:r>
        <w:rPr>
          <w:color w:val="1F2933"/>
          <w:sz w:val="20"/>
        </w:rPr>
        <w:t>Cold conditions can reduce available battery capacity, cause voltage drop and increase internal resistance. The proposed battery-management architecture monitors voltage, current and temperature and feeds those values into battery-health prediction. fileciteturn5file3L362-L382</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Measurement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Why it matters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Dashboard output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Voltage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Detect sag / supply risk</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Power status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Current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Estimate load and motor demand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Load / overload warning</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Battery temperature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Identify cold stress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Thermal warning</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Estimated capacity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Assess remaining usable energy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Battery health / runtime estimate</w:t>
            </w:r>
          </w:p>
        </w:tc>
      </w:tr>
    </w:tbl>
    <w:p>
      <w:pPr>
        <w:spacing w:after="40"/>
      </w:pPr>
    </w:p>
    <w:tbl>
      <w:tblPr>
        <w:tblW w:type="auto" w:w="0"/>
        <w:tblLook w:firstColumn="1" w:firstRow="1" w:lastColumn="0" w:lastRow="0" w:noHBand="0" w:noVBand="1" w:val="04A0"/>
      </w:tblPr>
      <w:tblGrid>
        <w:gridCol w:w="10080"/>
      </w:tblGrid>
      <w:tr>
        <w:tc>
          <w:tcPr>
            <w:tcW w:type="dxa" w:w="10080"/>
            <w:shd w:fill="F3F7FA"/>
            <w:tcBorders>
              <w:top w:val="single" w:sz="10" w:color="A15C00"/>
              <w:left w:val="single" w:sz="5" w:color="C9D6DF"/>
              <w:bottom w:val="single" w:sz="5" w:color="C9D6DF"/>
              <w:right w:val="single" w:sz="5" w:color="C9D6DF"/>
            </w:tcBorders>
            <w:tcMar>
              <w:top w:w="130" w:type="dxa"/>
              <w:start w:w="150" w:type="dxa"/>
              <w:bottom w:w="130" w:type="dxa"/>
              <w:end w:w="150" w:type="dxa"/>
            </w:tcMar>
          </w:tcPr>
          <w:p>
            <w:r/>
            <w:r>
              <w:rPr>
                <w:b/>
                <w:color w:val="A15C00"/>
                <w:sz w:val="21"/>
              </w:rPr>
              <w:t>CLAIM CONTROL</w:t>
            </w:r>
          </w:p>
          <w:p>
            <w:pPr>
              <w:spacing w:after="0"/>
            </w:pPr>
            <w:r>
              <w:rPr>
                <w:sz w:val="19"/>
              </w:rPr>
              <w:t>The source contains example battery values (for example, 82% battery and 68% estimated capacity at −10°C). These are not presented as measured project results.</w:t>
            </w:r>
          </w:p>
        </w:tc>
      </w:tr>
    </w:tbl>
    <w:p>
      <w:pPr>
        <w:spacing w:after="40"/>
      </w:pPr>
    </w:p>
    <w:p>
      <w:pPr>
        <w:pStyle w:val="Heading1"/>
        <w:spacing w:before="240" w:after="100"/>
      </w:pPr>
      <w:r>
        <w:rPr>
          <w:b/>
          <w:color w:val="123B63"/>
          <w:sz w:val="34"/>
        </w:rPr>
        <w:t>14. Ruggedized Mechanical &amp; Environmental Design</w:t>
      </w:r>
    </w:p>
    <w:p>
      <w:pPr>
        <w:spacing w:after="100" w:line="259" w:lineRule="auto"/>
      </w:pPr>
      <w:r>
        <w:rPr>
          <w:color w:val="1F2933"/>
          <w:sz w:val="20"/>
        </w:rPr>
        <w:t>The source proposes protecting the enclosure against dust, snow, moisture, vibration and cold, using an aluminium-alloy enclosure, sealed connectors, protective coating, low-temperature-rated bearings, appropriate lubrication, vibration isolators, reinforced mounting, conformal coating and wide-temperature components. fileciteturn5file3L383-L402</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Design area</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Proposed treatment</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Enclosure</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Aluminium alloy / rugged housing concept</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Ingress protection</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Sealed connectors, protective interfaces</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Mechanical</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Low-temperature bearings, suitable lubrication, reinforced mounting</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Vibration</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Isolation and mechanical damping</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Electronics</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Conformal coating where appropriate, wide-temperature components</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Thermal</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Insulation + controlled heating + monitored temperature</w:t>
            </w:r>
          </w:p>
        </w:tc>
      </w:tr>
    </w:tbl>
    <w:p>
      <w:pPr>
        <w:spacing w:after="40"/>
      </w:pPr>
    </w:p>
    <w:p>
      <w:pPr>
        <w:pStyle w:val="Heading1"/>
        <w:spacing w:before="240" w:after="100"/>
      </w:pPr>
      <w:r>
        <w:rPr>
          <w:b/>
          <w:color w:val="123B63"/>
          <w:sz w:val="34"/>
        </w:rPr>
        <w:t>15. System Health Monitoring</w:t>
      </w:r>
    </w:p>
    <w:p>
      <w:pPr>
        <w:spacing w:after="100" w:line="259" w:lineRule="auto"/>
      </w:pPr>
      <w:r>
        <w:rPr>
          <w:color w:val="1F2933"/>
          <w:sz w:val="20"/>
        </w:rPr>
        <w:t>The system health monitor is intended to continuously report the condition of key subsystems. The source lists CPU temperature, battery health, motor current, sensor status, camera status, RF receiver status and communication status. fileciteturn5file3L403-L416</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Health signal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Example state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Action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CPU / AI temperature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NORMAL / WARNING</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Reduce load or alert operator</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Battery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NORMAL / WARNING / CRITICAL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Power-risk alert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Motor current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NORMAL / HIGH</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Inspect load / compensation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Sensor communication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OK / LOST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Flag degraded subsystem</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Camera</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OK / LOST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Stop tracking / alert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Communication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OK / LOST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Operator warning</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Thermal controller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ON / OFF / FAULT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Protect electronics</w:t>
            </w:r>
          </w:p>
        </w:tc>
      </w:tr>
    </w:tbl>
    <w:p>
      <w:pPr>
        <w:spacing w:after="40"/>
      </w:pPr>
    </w:p>
    <w:p>
      <w:pPr>
        <w:pStyle w:val="Heading1"/>
        <w:spacing w:before="240" w:after="100"/>
      </w:pPr>
      <w:r>
        <w:rPr>
          <w:b/>
          <w:color w:val="123B63"/>
          <w:sz w:val="34"/>
        </w:rPr>
        <w:t>16. Predictive Performance Assessment</w:t>
      </w:r>
    </w:p>
    <w:p>
      <w:pPr>
        <w:spacing w:after="100" w:line="259" w:lineRule="auto"/>
      </w:pPr>
      <w:r>
        <w:rPr>
          <w:color w:val="1F2933"/>
          <w:sz w:val="20"/>
        </w:rPr>
        <w:t>The source proposes predicting whether performance may degrade using temperature, wind, pressure, battery condition, motor current, sensor drift and vibration. Candidate algorithms include Random Forest, XGBoost and neural networks, with Random Forest suggested as a simpler initial prototype. fileciteturn5file3L417-L446</w:t>
      </w:r>
    </w:p>
    <w:tbl>
      <w:tblPr>
        <w:tblW w:type="auto" w:w="0"/>
        <w:tblLook w:firstColumn="1" w:firstRow="1" w:lastColumn="0" w:lastRow="0" w:noHBand="0" w:noVBand="1" w:val="04A0"/>
      </w:tblPr>
      <w:tblGrid>
        <w:gridCol w:w="10080"/>
      </w:tblGrid>
      <w:tr>
        <w:tc>
          <w:tcPr>
            <w:tcW w:type="dxa" w:w="10080"/>
            <w:tcMar>
              <w:top w:w="80" w:type="dxa"/>
              <w:start w:w="100" w:type="dxa"/>
              <w:bottom w:w="80" w:type="dxa"/>
              <w:end w:w="100" w:type="dxa"/>
            </w:tcMar>
            <w:vAlign w:val="center"/>
            <w:shd w:fill="123B63"/>
            <w:tcBorders>
              <w:top w:val="single" w:sz="5" w:color="C9D6DF"/>
              <w:left w:val="single" w:sz="5" w:color="C9D6DF"/>
              <w:bottom w:val="single" w:sz="5" w:color="C9D6DF"/>
              <w:right w:val="single" w:sz="5" w:color="C9D6DF"/>
            </w:tcBorders>
          </w:tcPr>
          <w:p>
            <w:pPr>
              <w:jc w:val="center"/>
            </w:pPr>
            <w:r/>
            <w:r>
              <w:rPr>
                <w:rFonts w:ascii="Aptos" w:hAnsi="Aptos"/>
                <w:b/>
                <w:color w:val="FFFFFF"/>
                <w:sz w:val="21"/>
              </w:rPr>
              <w:t>PREDICTIVE PERFORMANCE PIPELINE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TEMPERATURE • WIND • PRESSURE • BATTERY • MOTOR CURRENT • DRIFT • VIBRATION</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PERFORMANCE MODEL</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RISK / DEGRADATION SCORE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OPERATOR STATUS + HEALTH WARNING</w:t>
            </w:r>
          </w:p>
        </w:tc>
      </w:tr>
    </w:tbl>
    <w:p>
      <w:pPr>
        <w:spacing w:after="40"/>
      </w:pPr>
    </w:p>
    <w:p>
      <w:pPr>
        <w:pStyle w:val="Heading2"/>
        <w:spacing w:before="160" w:after="60"/>
      </w:pPr>
      <w:r>
        <w:rPr>
          <w:b/>
          <w:color w:val="1F5D8F"/>
          <w:sz w:val="25"/>
        </w:rPr>
        <w:t>16.1 Recommended dataset structure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Input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Example representation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Target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Tracking error / health class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Wind speed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km/h or m/s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Tracking error / stabilization state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Pressure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hPa</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state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Battery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Voltage/current/temp/estimated capacity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Power-health class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Motor current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Mechanical load</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Vibration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IMU features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Stability class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Tracking error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degrees / pixels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Measured outcome</w:t>
            </w:r>
          </w:p>
        </w:tc>
      </w:tr>
    </w:tbl>
    <w:p>
      <w:pPr>
        <w:spacing w:after="40"/>
      </w:pPr>
    </w:p>
    <w:p>
      <w:pPr>
        <w:pStyle w:val="Heading1"/>
        <w:spacing w:before="240" w:after="100"/>
      </w:pPr>
      <w:r>
        <w:rPr>
          <w:b/>
          <w:color w:val="123B63"/>
          <w:sz w:val="34"/>
        </w:rPr>
        <w:t>17. Software Architecture &amp; Data Flow</w:t>
      </w:r>
    </w:p>
    <w:p>
      <w:pPr>
        <w:spacing w:after="100" w:line="259" w:lineRule="auto"/>
      </w:pPr>
      <w:r>
        <w:rPr>
          <w:color w:val="1F2933"/>
          <w:sz w:val="20"/>
        </w:rPr>
        <w:t>The upgraded architecture aligns the source document’s conceptual pipeline with the current software structure: camera input, AI detection, tracking, environmental engine, compensation, health monitoring, performance assessment and Streamlit visualization.</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Module</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Responsibility</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camera.py</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Camera acquisition and stream lifecycle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detector.py</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YOLO26n inference / general object detection</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tracker.py</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Target state and tracking logic</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environment.py</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state and simulation inputs</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compensation.py</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compensation rules/models</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performance.py</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Performance/degradation assessment</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health_monitor.py</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Subsystem health state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hardware_interface.py</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 / embedded telemetry interface concept</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data_manager.py</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Shared system state / persistence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dashboard.py</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Dashboard components</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app.py</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Application orchestration</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system_data.json</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Current system state / telemetry representation</w:t>
            </w:r>
          </w:p>
        </w:tc>
      </w:tr>
    </w:tbl>
    <w:p>
      <w:pPr>
        <w:spacing w:after="40"/>
      </w:pPr>
    </w:p>
    <w:tbl>
      <w:tblPr>
        <w:tblW w:type="auto" w:w="0"/>
        <w:tblLook w:firstColumn="1" w:firstRow="1" w:lastColumn="0" w:lastRow="0" w:noHBand="0" w:noVBand="1" w:val="04A0"/>
      </w:tblPr>
      <w:tblGrid>
        <w:gridCol w:w="10080"/>
      </w:tblGrid>
      <w:tr>
        <w:tc>
          <w:tcPr>
            <w:tcW w:type="dxa" w:w="10080"/>
            <w:tcMar>
              <w:top w:w="80" w:type="dxa"/>
              <w:start w:w="100" w:type="dxa"/>
              <w:bottom w:w="80" w:type="dxa"/>
              <w:end w:w="100" w:type="dxa"/>
            </w:tcMar>
            <w:vAlign w:val="center"/>
            <w:shd w:fill="123B63"/>
            <w:tcBorders>
              <w:top w:val="single" w:sz="5" w:color="C9D6DF"/>
              <w:left w:val="single" w:sz="5" w:color="C9D6DF"/>
              <w:bottom w:val="single" w:sz="5" w:color="C9D6DF"/>
              <w:right w:val="single" w:sz="5" w:color="C9D6DF"/>
            </w:tcBorders>
          </w:tcPr>
          <w:p>
            <w:pPr>
              <w:jc w:val="center"/>
            </w:pPr>
            <w:r/>
            <w:r>
              <w:rPr>
                <w:rFonts w:ascii="Aptos" w:hAnsi="Aptos"/>
                <w:b/>
                <w:color w:val="FFFFFF"/>
                <w:sz w:val="21"/>
              </w:rPr>
              <w:t>CURRENT SOFTWARE PROTOTYPE FLOW</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CAMERA</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YOLO26n DETECTION</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OBJECT LOCATION + CONFIDENCE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TARGET TRACKING</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ENVIRONMENT ENGINE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COMPENSATION + PERFORMANCE</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SYSTEM HEALTH</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STREAMLIT LIVE DASHBOARD</w:t>
            </w:r>
          </w:p>
        </w:tc>
      </w:tr>
    </w:tbl>
    <w:p>
      <w:pPr>
        <w:spacing w:after="40"/>
      </w:pPr>
    </w:p>
    <w:p>
      <w:pPr>
        <w:pStyle w:val="Heading1"/>
        <w:spacing w:before="240" w:after="100"/>
      </w:pPr>
      <w:r>
        <w:rPr>
          <w:b/>
          <w:color w:val="123B63"/>
          <w:sz w:val="34"/>
        </w:rPr>
        <w:t>18. Wokwi Hardware Simulation</w:t>
      </w:r>
    </w:p>
    <w:p>
      <w:pPr>
        <w:spacing w:after="100" w:line="259" w:lineRule="auto"/>
      </w:pPr>
      <w:r>
        <w:rPr>
          <w:color w:val="1F2933"/>
          <w:sz w:val="20"/>
        </w:rPr>
        <w:t>Wokwi is used as the simulation-first embedded layer so the control concept can be demonstrated before physical components are purchased. The current simulation architecture uses an ESP32, BME280, MPU6050, pan servo, tilt servo and potentiometer-driven environmental inputs.</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Simulated element</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Interface / role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ESP32</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Embedded controller / telemetry</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BME280</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 pressure and humidity</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MPU6050</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Acceleration / IMU feedback</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Pan servo</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Pan-axis actuator concept</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Tilt servo</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Tilt-axis actuator concept</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Potentiometer inputs</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Controlled temperature / pressure / wind / vibration scenarios</w:t>
            </w:r>
          </w:p>
        </w:tc>
      </w:tr>
    </w:tbl>
    <w:p>
      <w:pPr>
        <w:spacing w:after="40"/>
      </w:pPr>
    </w:p>
    <w:p>
      <w:pPr>
        <w:jc w:val="center"/>
      </w:pPr>
      <w:r>
        <w:drawing>
          <wp:inline xmlns:a="http://schemas.openxmlformats.org/drawingml/2006/main" xmlns:pic="http://schemas.openxmlformats.org/drawingml/2006/picture">
            <wp:extent cx="2103120" cy="2103120"/>
            <wp:docPr id="3" name="Picture 3"/>
            <wp:cNvGraphicFramePr>
              <a:graphicFrameLocks noChangeAspect="1"/>
            </wp:cNvGraphicFramePr>
            <a:graphic>
              <a:graphicData uri="http://schemas.openxmlformats.org/drawingml/2006/picture">
                <pic:pic>
                  <pic:nvPicPr>
                    <pic:cNvPr id="0" name="image11.jpeg"/>
                    <pic:cNvPicPr/>
                  </pic:nvPicPr>
                  <pic:blipFill>
                    <a:blip r:embed="rId13"/>
                    <a:stretch>
                      <a:fillRect/>
                    </a:stretch>
                  </pic:blipFill>
                  <pic:spPr>
                    <a:xfrm>
                      <a:off x="0" y="0"/>
                      <a:ext cx="2103120" cy="2103120"/>
                    </a:xfrm>
                    <a:prstGeom prst="rect"/>
                  </pic:spPr>
                </pic:pic>
              </a:graphicData>
            </a:graphic>
          </wp:inline>
        </w:drawing>
      </w:r>
    </w:p>
    <w:p>
      <w:pPr>
        <w:jc w:val="center"/>
      </w:pPr>
      <w:r>
        <w:rPr>
          <w:i/>
          <w:color w:val="5B6770"/>
          <w:sz w:val="17"/>
        </w:rPr>
        <w:t>BME280 reference image from the supplied project document.</w:t>
      </w:r>
    </w:p>
    <w:tbl>
      <w:tblPr>
        <w:tblW w:type="auto" w:w="0"/>
        <w:tblLook w:firstColumn="1" w:firstRow="1" w:lastColumn="0" w:lastRow="0" w:noHBand="0" w:noVBand="1" w:val="04A0"/>
      </w:tblPr>
      <w:tblGrid>
        <w:gridCol w:w="10080"/>
      </w:tblGrid>
      <w:tr>
        <w:tc>
          <w:tcPr>
            <w:tcW w:type="dxa" w:w="10080"/>
            <w:shd w:fill="F3F7FA"/>
            <w:tcBorders>
              <w:top w:val="single" w:sz="10" w:color="1F5D8F"/>
              <w:left w:val="single" w:sz="5" w:color="C9D6DF"/>
              <w:bottom w:val="single" w:sz="5" w:color="C9D6DF"/>
              <w:right w:val="single" w:sz="5" w:color="C9D6DF"/>
            </w:tcBorders>
            <w:tcMar>
              <w:top w:w="130" w:type="dxa"/>
              <w:start w:w="150" w:type="dxa"/>
              <w:bottom w:w="130" w:type="dxa"/>
              <w:end w:w="150" w:type="dxa"/>
            </w:tcMar>
          </w:tcPr>
          <w:p>
            <w:r/>
            <w:r>
              <w:rPr>
                <w:b/>
                <w:color w:val="1F5D8F"/>
                <w:sz w:val="21"/>
              </w:rPr>
              <w:t>SIMULATION STATUS</w:t>
            </w:r>
          </w:p>
          <w:p>
            <w:pPr>
              <w:spacing w:after="0"/>
            </w:pPr>
            <w:r>
              <w:rPr>
                <w:sz w:val="19"/>
              </w:rPr>
              <w:t>Wokwi validates the embedded control concept and I/O behavior. It does not constitute field validation of high-altitude mechanical, thermal, RF or environmental performance.</w:t>
            </w:r>
          </w:p>
        </w:tc>
      </w:tr>
    </w:tbl>
    <w:p>
      <w:pPr>
        <w:spacing w:after="40"/>
      </w:pPr>
    </w:p>
    <w:p>
      <w:pPr>
        <w:pStyle w:val="Heading1"/>
        <w:spacing w:before="240" w:after="100"/>
      </w:pPr>
      <w:r>
        <w:rPr>
          <w:b/>
          <w:color w:val="123B63"/>
          <w:sz w:val="34"/>
        </w:rPr>
        <w:t>19. Ground-Control Dashboard</w:t>
      </w:r>
    </w:p>
    <w:p>
      <w:pPr>
        <w:spacing w:after="100" w:line="259" w:lineRule="auto"/>
      </w:pPr>
      <w:r>
        <w:rPr>
          <w:color w:val="1F2933"/>
          <w:sz w:val="20"/>
        </w:rPr>
        <w:t>The Streamlit dashboard is the operator-facing layer for system status, camera output, environmental state, compensation state, virtual pointing, performance and subsystem health. The source document proposes a dashboard with environmental readings, tracking state, compensation status and health indicators. fileciteturn5file6L1312-L1335</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Dashboard panel</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Recommended content</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System Overview</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Operational state, timestamp, major alerts</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Live Camera / AI</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Video, bounding boxes, object count, confidence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 pressure, humidity, wind, vibration</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Compensation</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Active modes, control gains/parameters, correction state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Virtual Pointing</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Pan/tilt command, target error, simulated actuator state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Performance</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Risk/degradation score, trends, test scenario</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Hardware Simulation</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 connection state and telemetry</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Health</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CPU/AI, camera, sensors, communications, power</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Alerts</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Cold, high wind, drift, high load, communication fault</w:t>
            </w:r>
          </w:p>
        </w:tc>
      </w:tr>
    </w:tbl>
    <w:p>
      <w:pPr>
        <w:spacing w:after="40"/>
      </w:pPr>
    </w:p>
    <w:tbl>
      <w:tblPr>
        <w:tblW w:type="auto" w:w="0"/>
        <w:tblLook w:firstColumn="1" w:firstRow="1" w:lastColumn="0" w:lastRow="0" w:noHBand="0" w:noVBand="1" w:val="04A0"/>
      </w:tblPr>
      <w:tblGrid>
        <w:gridCol w:w="10080"/>
      </w:tblGrid>
      <w:tr>
        <w:tc>
          <w:tcPr>
            <w:tcW w:type="dxa" w:w="10080"/>
            <w:shd w:fill="F3F7FA"/>
            <w:tcBorders>
              <w:top w:val="single" w:sz="10" w:color="9B2C2C"/>
              <w:left w:val="single" w:sz="5" w:color="C9D6DF"/>
              <w:bottom w:val="single" w:sz="5" w:color="C9D6DF"/>
              <w:right w:val="single" w:sz="5" w:color="C9D6DF"/>
            </w:tcBorders>
            <w:tcMar>
              <w:top w:w="130" w:type="dxa"/>
              <w:start w:w="150" w:type="dxa"/>
              <w:bottom w:w="130" w:type="dxa"/>
              <w:end w:w="150" w:type="dxa"/>
            </w:tcMar>
          </w:tcPr>
          <w:p>
            <w:r/>
            <w:r>
              <w:rPr>
                <w:b/>
                <w:color w:val="9B2C2C"/>
                <w:sz w:val="21"/>
              </w:rPr>
              <w:t>DEMO LANGUAGE</w:t>
            </w:r>
          </w:p>
          <w:p>
            <w:pPr>
              <w:spacing w:after="0"/>
            </w:pPr>
            <w:r>
              <w:rPr>
                <w:sz w:val="19"/>
              </w:rPr>
              <w:t>Use “Object Detection &amp; Tracking” for the current generic YOLO26n camera demo. Use “Drone Detection” only when a drone-specific model has actually been trained/fine-tuned and evaluated.</w:t>
            </w:r>
          </w:p>
        </w:tc>
      </w:tr>
    </w:tbl>
    <w:p>
      <w:pPr>
        <w:spacing w:after="40"/>
      </w:pPr>
    </w:p>
    <w:p>
      <w:pPr>
        <w:pStyle w:val="Heading1"/>
        <w:spacing w:before="240" w:after="100"/>
      </w:pPr>
      <w:r>
        <w:rPr>
          <w:b/>
          <w:color w:val="123B63"/>
          <w:sz w:val="34"/>
        </w:rPr>
        <w:t>20. Proposed Hardware Architecture</w:t>
      </w:r>
    </w:p>
    <w:p>
      <w:pPr>
        <w:spacing w:after="100" w:line="259" w:lineRule="auto"/>
      </w:pPr>
      <w:r>
        <w:rPr>
          <w:color w:val="1F2933"/>
          <w:sz w:val="20"/>
        </w:rPr>
        <w:t>The source recommends separating computationally intensive AI processing from deterministic real-time control. A proposed architecture uses an edge AI computer, a real-time MCU/control PCB, EO camera, pan-tilt with encoder feedback, environmental sensors, protected power, thermal control and UART/CAN communication. fileciteturn5file2L278-L291</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Subsystem</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Proposed architecture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Status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AI compute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Raspberry Pi CM5 + Hailo AI accelerator (proposed option)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Future hardware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Real-time control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STM32H7 series (proposed)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Future hardware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Vision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EO camera</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Current camera demo / future rugged camera</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Tracking</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Encoder-feedback pan-tilt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Concept / Wokwi control simulation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 + pressure + humidity + wind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Wokwi/simulated; future physical sensors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Stabilization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IMU-based feedback</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 MPU6050 simulation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Thermal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Closed-loop heater control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Concept / future hardware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Communication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UART + CAN; Ethernet where required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Architecture proposal</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Dashboard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Streamlit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Current software prototype</w:t>
            </w:r>
          </w:p>
        </w:tc>
      </w:tr>
    </w:tbl>
    <w:p>
      <w:pPr>
        <w:spacing w:after="40"/>
      </w:pPr>
    </w:p>
    <w:p>
      <w:pPr>
        <w:jc w:val="center"/>
      </w:pPr>
      <w:r>
        <w:drawing>
          <wp:inline xmlns:a="http://schemas.openxmlformats.org/drawingml/2006/main" xmlns:pic="http://schemas.openxmlformats.org/drawingml/2006/picture">
            <wp:extent cx="3931920" cy="3931920"/>
            <wp:docPr id="4" name="Picture 4"/>
            <wp:cNvGraphicFramePr>
              <a:graphicFrameLocks noChangeAspect="1"/>
            </wp:cNvGraphicFramePr>
            <a:graphic>
              <a:graphicData uri="http://schemas.openxmlformats.org/drawingml/2006/picture">
                <pic:pic>
                  <pic:nvPicPr>
                    <pic:cNvPr id="0" name="image10.jpeg"/>
                    <pic:cNvPicPr/>
                  </pic:nvPicPr>
                  <pic:blipFill>
                    <a:blip r:embed="rId14"/>
                    <a:stretch>
                      <a:fillRect/>
                    </a:stretch>
                  </pic:blipFill>
                  <pic:spPr>
                    <a:xfrm>
                      <a:off x="0" y="0"/>
                      <a:ext cx="3931920" cy="3931920"/>
                    </a:xfrm>
                    <a:prstGeom prst="rect"/>
                  </pic:spPr>
                </pic:pic>
              </a:graphicData>
            </a:graphic>
          </wp:inline>
        </w:drawing>
      </w:r>
    </w:p>
    <w:p>
      <w:pPr>
        <w:jc w:val="center"/>
      </w:pPr>
      <w:r>
        <w:rPr>
          <w:i/>
          <w:color w:val="5B6770"/>
          <w:sz w:val="17"/>
        </w:rPr>
        <w:t>Edge-computing form-factor reference image retained from the source document.</w:t>
      </w:r>
    </w:p>
    <w:p>
      <w:pPr>
        <w:pStyle w:val="Heading1"/>
        <w:spacing w:before="240" w:after="100"/>
      </w:pPr>
      <w:r>
        <w:rPr>
          <w:b/>
          <w:color w:val="123B63"/>
          <w:sz w:val="34"/>
        </w:rPr>
        <w:t>21. High-Altitude Environmental Control PCB Concept</w:t>
      </w:r>
    </w:p>
    <w:p>
      <w:pPr>
        <w:spacing w:after="100" w:line="259" w:lineRule="auto"/>
      </w:pPr>
      <w:r>
        <w:rPr>
          <w:color w:val="1F2933"/>
          <w:sz w:val="20"/>
        </w:rPr>
        <w:t>The source proposes a custom control PCB with power management, STM32 MCU, environmental sensors, motor control, heater control and AI interface. It recommends a 4-layer PCB with signal/component, solid ground, power and bottom-signal layers. fileciteturn5file6L801-L827</w:t>
      </w:r>
    </w:p>
    <w:tbl>
      <w:tblPr>
        <w:tblW w:type="auto" w:w="0"/>
        <w:tblLook w:firstColumn="1" w:firstRow="1" w:lastColumn="0" w:lastRow="0" w:noHBand="0" w:noVBand="1" w:val="04A0"/>
      </w:tblPr>
      <w:tblGrid>
        <w:gridCol w:w="10080"/>
      </w:tblGrid>
      <w:tr>
        <w:tc>
          <w:tcPr>
            <w:tcW w:type="dxa" w:w="10080"/>
            <w:tcMar>
              <w:top w:w="80" w:type="dxa"/>
              <w:start w:w="100" w:type="dxa"/>
              <w:bottom w:w="80" w:type="dxa"/>
              <w:end w:w="100" w:type="dxa"/>
            </w:tcMar>
            <w:vAlign w:val="center"/>
            <w:shd w:fill="123B63"/>
            <w:tcBorders>
              <w:top w:val="single" w:sz="5" w:color="C9D6DF"/>
              <w:left w:val="single" w:sz="5" w:color="C9D6DF"/>
              <w:bottom w:val="single" w:sz="5" w:color="C9D6DF"/>
              <w:right w:val="single" w:sz="5" w:color="C9D6DF"/>
            </w:tcBorders>
          </w:tcPr>
          <w:p>
            <w:pPr>
              <w:jc w:val="center"/>
            </w:pPr>
            <w:r/>
            <w:r>
              <w:rPr>
                <w:rFonts w:ascii="Aptos" w:hAnsi="Aptos"/>
                <w:b/>
                <w:color w:val="FFFFFF"/>
                <w:sz w:val="21"/>
              </w:rPr>
              <w:t>PROPOSED CONTROL PCB FUNCTIONAL FLOW</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POWER INPUT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POWER MANAGEMENT / PROTECTION</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STM32H7 REAL-TIME CONTROLLER</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       ↓       ↘</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SENSORS   MOTOR CONTROL   HEATER CONTROL</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             ↓             ↓</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I²C / SPI     PWM / ENCODER   MOSFET + FEEDBACK</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             ↓             ↙</w:t>
            </w:r>
          </w:p>
        </w:tc>
      </w:tr>
      <w:tr>
        <w:tc>
          <w:tcPr>
            <w:tcW w:type="dxa" w:w="10080"/>
            <w:tcMar>
              <w:top w:w="80" w:type="dxa"/>
              <w:start w:w="100" w:type="dxa"/>
              <w:bottom w:w="80" w:type="dxa"/>
              <w:end w:w="100" w:type="dxa"/>
            </w:tcMar>
            <w:vAlign w:val="center"/>
            <w:shd w:fill="F7FAFC"/>
            <w:tcBorders>
              <w:top w:val="single" w:sz="5" w:color="C9D6DF"/>
              <w:left w:val="single" w:sz="5" w:color="C9D6DF"/>
              <w:bottom w:val="single" w:sz="5" w:color="C9D6DF"/>
              <w:right w:val="single" w:sz="5" w:color="C9D6DF"/>
            </w:tcBorders>
          </w:tcPr>
          <w:p>
            <w:pPr>
              <w:jc w:val="center"/>
            </w:pPr>
            <w:r/>
            <w:r>
              <w:rPr>
                <w:rFonts w:ascii="Aptos" w:hAnsi="Aptos"/>
                <w:b/>
                <w:color w:val="123B63"/>
                <w:sz w:val="19"/>
              </w:rPr>
              <w:t>AI INTERFACE / UART / CAN / ETHERNET</w:t>
            </w:r>
          </w:p>
        </w:tc>
      </w:tr>
    </w:tbl>
    <w:p>
      <w:pPr>
        <w:spacing w:after="40"/>
      </w:pPr>
    </w:p>
    <w:p>
      <w:pPr>
        <w:pStyle w:val="Heading2"/>
        <w:spacing w:before="160" w:after="60"/>
      </w:pPr>
      <w:r>
        <w:rPr>
          <w:b/>
          <w:color w:val="1F5D8F"/>
          <w:sz w:val="25"/>
        </w:rPr>
        <w:t>21.1 PCB sections</w:t>
      </w:r>
    </w:p>
    <w:p>
      <w:pPr>
        <w:pStyle w:val="ListNumber"/>
        <w:spacing w:after="40"/>
        <w:ind w:left="259"/>
      </w:pPr>
      <w:r>
        <w:rPr>
          <w:sz w:val="20"/>
        </w:rPr>
        <w:t>Power management: input protection, fuse/protection, reverse-polarity protection, surge protection and DC-DC conversion.</w:t>
      </w:r>
    </w:p>
    <w:p>
      <w:pPr>
        <w:pStyle w:val="ListNumber"/>
        <w:spacing w:after="40"/>
        <w:ind w:left="259"/>
      </w:pPr>
      <w:r>
        <w:rPr>
          <w:sz w:val="20"/>
        </w:rPr>
        <w:t>MCU: STM32, clock/reset, SWD and decoupling.</w:t>
      </w:r>
    </w:p>
    <w:p>
      <w:pPr>
        <w:pStyle w:val="ListNumber"/>
        <w:spacing w:after="40"/>
        <w:ind w:left="259"/>
      </w:pPr>
      <w:r>
        <w:rPr>
          <w:sz w:val="20"/>
        </w:rPr>
        <w:t>Sensor section: temperature, pressure, humidity and IMU; keep IMU away from high-current and noisy switching areas.</w:t>
      </w:r>
    </w:p>
    <w:p>
      <w:pPr>
        <w:pStyle w:val="ListNumber"/>
        <w:spacing w:after="40"/>
        <w:ind w:left="259"/>
      </w:pPr>
      <w:r>
        <w:rPr>
          <w:sz w:val="20"/>
        </w:rPr>
        <w:t>Motor control: driver interface, encoder input, current sensing and protection.</w:t>
      </w:r>
    </w:p>
    <w:p>
      <w:pPr>
        <w:pStyle w:val="ListNumber"/>
        <w:spacing w:after="40"/>
        <w:ind w:left="259"/>
      </w:pPr>
      <w:r>
        <w:rPr>
          <w:sz w:val="20"/>
        </w:rPr>
        <w:t>Heater control: MOSFET/gate control, temperature feedback and heater connector.</w:t>
      </w:r>
    </w:p>
    <w:p>
      <w:pPr>
        <w:pStyle w:val="ListNumber"/>
        <w:spacing w:after="40"/>
        <w:ind w:left="259"/>
      </w:pPr>
      <w:r>
        <w:rPr>
          <w:sz w:val="20"/>
        </w:rPr>
        <w:t>Communication: UART, CAN and Ethernet as required.</w:t>
      </w:r>
    </w:p>
    <w:p>
      <w:pPr>
        <w:pStyle w:val="Heading1"/>
        <w:spacing w:before="240" w:after="100"/>
      </w:pPr>
      <w:r>
        <w:rPr>
          <w:b/>
          <w:color w:val="123B63"/>
          <w:sz w:val="34"/>
        </w:rPr>
        <w:t>22. Communication &amp; Telemetry Architecture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Link</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Purpose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Typical data</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AI → MCU</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Target/control commands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Target X/Y, confidence, tracking mode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MCU → AI</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Telemetry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 actuator state, health</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I²C</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sensors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 pressure, humidity</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SPI</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High-speed sensors where required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IMU / sensor data</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PWM</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Actuator command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Pan/tilt or heater control</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Rugged distributed subsystem link</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Health/command telemetry</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Ethernet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High-rate network/video path where required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Video / system data</w:t>
            </w:r>
          </w:p>
        </w:tc>
      </w:tr>
    </w:tbl>
    <w:p>
      <w:pPr>
        <w:spacing w:after="40"/>
      </w:pPr>
    </w:p>
    <w:p>
      <w:pPr>
        <w:spacing w:after="100" w:line="259" w:lineRule="auto"/>
      </w:pPr>
      <w:r>
        <w:rPr>
          <w:color w:val="1F2933"/>
          <w:sz w:val="20"/>
        </w:rPr>
        <w:t>The source gives an example AI-to-MCU message containing target X, target Y, confidence and tracking mode, followed by coordinate conversion into pan and tilt error. fileciteturn5file6L1133-L1154</w:t>
      </w:r>
    </w:p>
    <w:p>
      <w:pPr>
        <w:pStyle w:val="Heading1"/>
        <w:spacing w:before="240" w:after="100"/>
      </w:pPr>
      <w:r>
        <w:rPr>
          <w:b/>
          <w:color w:val="123B63"/>
          <w:sz w:val="34"/>
        </w:rPr>
        <w:t>23. Environmental Compensation Engine</w:t>
      </w:r>
    </w:p>
    <w:p>
      <w:pPr>
        <w:spacing w:after="100" w:line="259" w:lineRule="auto"/>
      </w:pPr>
      <w:r>
        <w:rPr>
          <w:color w:val="1F2933"/>
          <w:sz w:val="20"/>
        </w:rPr>
        <w:t>This engine is the core innovation layer. The source lists temperature, pressure, wind, IMU, motor current, encoder and battery as inputs, with outputs including motor-gain adjustment, sensor-drift correction, thermal control, performance prediction and health warning. fileciteturn5file6L1156-L1179</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Input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Derived state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Compensation / output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Cold / nominal / thermal risk</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Cable stiffness model, control adjustment, heater state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Wind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Normal / high / extreme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Stabilization mode / gain adjustment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Pressure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state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Performance context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IMU</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Attitude / vibration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Stabilization and drift monitoring</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Motor current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Load estimate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Health warning / compensation evidence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Encoder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Actual axis position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Closed-loop position correction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Battery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Power-health state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Runtime / health warning</w:t>
            </w:r>
          </w:p>
        </w:tc>
      </w:tr>
    </w:tbl>
    <w:p>
      <w:pPr>
        <w:spacing w:after="40"/>
      </w:pPr>
    </w:p>
    <w:p>
      <w:pPr>
        <w:pStyle w:val="Heading2"/>
        <w:spacing w:before="160" w:after="60"/>
      </w:pPr>
      <w:r>
        <w:rPr>
          <w:b/>
          <w:color w:val="1F5D8F"/>
          <w:sz w:val="25"/>
        </w:rPr>
        <w:t>23.1 Rule-based prototype logic</w:t>
      </w:r>
    </w:p>
    <w:p>
      <w:pPr>
        <w:spacing w:after="100" w:line="259" w:lineRule="auto"/>
      </w:pPr>
      <w:r>
        <w:rPr>
          <w:color w:val="1F2933"/>
          <w:sz w:val="20"/>
        </w:rPr>
        <w:t>A simple first implementation can use thresholded rules: if temperature is below a configured low-temperature threshold, enable cold compensation; if wind exceeds a configured threshold, enable stabilization mode; if estimated drift exceeds a limit, apply sensor correction; if motor current exceeds a limit, generate a health warning. The source explicitly proposes this style before replacing fixed rules with adaptive PID, Kalman filtering or machine-learning prediction. fileciteturn5file6L1181-L1197</w:t>
      </w:r>
    </w:p>
    <w:p>
      <w:pPr>
        <w:pStyle w:val="Heading1"/>
        <w:spacing w:before="240" w:after="100"/>
      </w:pPr>
      <w:r>
        <w:rPr>
          <w:b/>
          <w:color w:val="123B63"/>
          <w:sz w:val="34"/>
        </w:rPr>
        <w:t>24. Implementation Plan &amp; Roadmap</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Phase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Work package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Exit criterion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1</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Simulation foundation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 + tracking scenarios run repeatably</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2</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AI vision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Camera + detector + tracking pipeline operational</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3</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sensing</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Temperature/pressure/IMU and other inputs integrated</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4</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Pan-tilt prototype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Target error drives simulated/physical axis commands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5</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Compensation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Cold, wind and drift compensation demonstrated</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6</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Health + prediction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Fault states and degradation score visible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7</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Hardware integration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Physical sensors/MCU integrated after software validation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8</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Custom PCB</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Schematic/layout after subsystem validation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9</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Controlled validation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Repeatable before/after test data collected</w:t>
            </w:r>
          </w:p>
        </w:tc>
      </w:tr>
    </w:tbl>
    <w:p>
      <w:pPr>
        <w:spacing w:after="40"/>
      </w:pPr>
    </w:p>
    <w:p>
      <w:pPr>
        <w:spacing w:after="100" w:line="259" w:lineRule="auto"/>
      </w:pPr>
      <w:r>
        <w:rPr>
          <w:color w:val="1F2933"/>
          <w:sz w:val="20"/>
        </w:rPr>
        <w:t>This sequence consolidates the source document’s implementation plan, which starts with simulation, then AI detection, environmental sensors, pan-tilt, compensation and finally custom PCB integration. fileciteturn5file6L1337-L1379</w:t>
      </w:r>
    </w:p>
    <w:p>
      <w:pPr>
        <w:pStyle w:val="Heading1"/>
        <w:spacing w:before="240" w:after="100"/>
      </w:pPr>
      <w:r>
        <w:rPr>
          <w:b/>
          <w:color w:val="123B63"/>
          <w:sz w:val="34"/>
        </w:rPr>
        <w:t>25. Validation &amp; Test Plan</w:t>
      </w:r>
    </w:p>
    <w:p>
      <w:pPr>
        <w:pStyle w:val="Heading2"/>
        <w:spacing w:before="160" w:after="60"/>
      </w:pPr>
      <w:r>
        <w:rPr>
          <w:b/>
          <w:color w:val="1F5D8F"/>
          <w:sz w:val="25"/>
        </w:rPr>
        <w:t>25.1 Scenario matrix</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Scenario</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Inputs</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Observe</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Expected engineering behavior</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Nominal</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Moderate temperature, low wind</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Tracking + health</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Baseline behavior</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Extreme cold</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Low temperature</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Compensation + motor effort + health</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Cold mode activates; disturbance model changes</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High wind</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High wind input</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Pointing error + stabilization</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Adaptive stabilization activates</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Sensor drift</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Injected bias</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Corrected sensor value</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Calibration correction reduces bias</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High vibration</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Injected vibration</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Tracker/control response</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Filtering and health warning respond appropriately</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Power stress</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Reduced voltage / increased load</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Battery and current health</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Warning state appears before unsafe condition</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Communication loss</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Disconnect telemetry path</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Health monitor</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Subsystem fault reported</w:t>
            </w:r>
          </w:p>
        </w:tc>
      </w:tr>
    </w:tbl>
    <w:p>
      <w:pPr>
        <w:spacing w:after="40"/>
      </w:pPr>
    </w:p>
    <w:p>
      <w:pPr>
        <w:pStyle w:val="Heading2"/>
        <w:spacing w:before="160" w:after="60"/>
      </w:pPr>
      <w:r>
        <w:rPr>
          <w:b/>
          <w:color w:val="1F5D8F"/>
          <w:sz w:val="25"/>
        </w:rPr>
        <w:t>25.2 Metrics to record</w:t>
      </w:r>
    </w:p>
    <w:p>
      <w:pPr>
        <w:pStyle w:val="ListBullet"/>
        <w:spacing w:after="40"/>
        <w:ind w:left="259"/>
      </w:pPr>
      <w:r>
        <w:rPr>
          <w:sz w:val="20"/>
        </w:rPr>
        <w:t>Detection latency / inference rate</w:t>
      </w:r>
    </w:p>
    <w:p>
      <w:pPr>
        <w:pStyle w:val="ListBullet"/>
        <w:spacing w:after="40"/>
        <w:ind w:left="259"/>
      </w:pPr>
      <w:r>
        <w:rPr>
          <w:sz w:val="20"/>
        </w:rPr>
        <w:t>Tracking continuity and target-loss events</w:t>
      </w:r>
    </w:p>
    <w:p>
      <w:pPr>
        <w:pStyle w:val="ListBullet"/>
        <w:spacing w:after="40"/>
        <w:ind w:left="259"/>
      </w:pPr>
      <w:r>
        <w:rPr>
          <w:sz w:val="20"/>
        </w:rPr>
        <w:t>Image-space or angular tracking error</w:t>
      </w:r>
    </w:p>
    <w:p>
      <w:pPr>
        <w:pStyle w:val="ListBullet"/>
        <w:spacing w:after="40"/>
        <w:ind w:left="259"/>
      </w:pPr>
      <w:r>
        <w:rPr>
          <w:sz w:val="20"/>
        </w:rPr>
        <w:t>Pan/tilt settling behavior</w:t>
      </w:r>
    </w:p>
    <w:p>
      <w:pPr>
        <w:pStyle w:val="ListBullet"/>
        <w:spacing w:after="40"/>
        <w:ind w:left="259"/>
      </w:pPr>
      <w:r>
        <w:rPr>
          <w:sz w:val="20"/>
        </w:rPr>
        <w:t>Motor command and current proxy</w:t>
      </w:r>
    </w:p>
    <w:p>
      <w:pPr>
        <w:pStyle w:val="ListBullet"/>
        <w:spacing w:after="40"/>
        <w:ind w:left="259"/>
      </w:pPr>
      <w:r>
        <w:rPr>
          <w:sz w:val="20"/>
        </w:rPr>
        <w:t>Environmental state</w:t>
      </w:r>
    </w:p>
    <w:p>
      <w:pPr>
        <w:pStyle w:val="ListBullet"/>
        <w:spacing w:after="40"/>
        <w:ind w:left="259"/>
      </w:pPr>
      <w:r>
        <w:rPr>
          <w:sz w:val="20"/>
        </w:rPr>
        <w:t>Compensation mode</w:t>
      </w:r>
    </w:p>
    <w:p>
      <w:pPr>
        <w:pStyle w:val="ListBullet"/>
        <w:spacing w:after="40"/>
        <w:ind w:left="259"/>
      </w:pPr>
      <w:r>
        <w:rPr>
          <w:sz w:val="20"/>
        </w:rPr>
        <w:t>Health state transitions</w:t>
      </w:r>
    </w:p>
    <w:p>
      <w:pPr>
        <w:pStyle w:val="ListBullet"/>
        <w:spacing w:after="40"/>
        <w:ind w:left="259"/>
      </w:pPr>
      <w:r>
        <w:rPr>
          <w:sz w:val="20"/>
        </w:rPr>
        <w:t>False-alarm behavior on representative non-target objects</w:t>
      </w:r>
    </w:p>
    <w:p>
      <w:pPr>
        <w:pStyle w:val="ListBullet"/>
        <w:spacing w:after="40"/>
        <w:ind w:left="259"/>
      </w:pPr>
      <w:r>
        <w:rPr>
          <w:sz w:val="20"/>
        </w:rPr>
        <w:t>Power/thermal state</w:t>
      </w:r>
    </w:p>
    <w:p>
      <w:pPr>
        <w:pStyle w:val="Heading2"/>
        <w:spacing w:before="160" w:after="60"/>
      </w:pPr>
      <w:r>
        <w:rPr>
          <w:b/>
          <w:color w:val="1F5D8F"/>
          <w:sz w:val="25"/>
        </w:rPr>
        <w:t>25.3 Before-vs-after comparison</w:t>
      </w:r>
    </w:p>
    <w:p>
      <w:pPr>
        <w:spacing w:after="100" w:line="259" w:lineRule="auto"/>
      </w:pPr>
      <w:r>
        <w:rPr>
          <w:color w:val="1F2933"/>
          <w:sz w:val="20"/>
        </w:rPr>
        <w:t>The strongest demonstration should compare the same environmental scenario with compensation disabled and enabled. The source specifically recommends a before/after compensation demonstration for extreme cold and high wind. fileciteturn5file1L171-L190</w:t>
      </w:r>
    </w:p>
    <w:p>
      <w:pPr>
        <w:pStyle w:val="Heading1"/>
        <w:spacing w:before="240" w:after="100"/>
      </w:pPr>
      <w:r>
        <w:rPr>
          <w:b/>
          <w:color w:val="123B63"/>
          <w:sz w:val="34"/>
        </w:rPr>
        <w:t>26. Current Prototype Status &amp; Evidence Policy</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Area</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Current status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How to present it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Streamlit dashboard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Implemented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Show live dashboard screenshots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Camera + YOLO26n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Implemented as general object detection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Say “general object detection &amp; tracking”</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simulation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Implemented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Show temperature/pressure/wind scenario changes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Compensation engine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Implemented as prototype logic</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Show mode/parameter changes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System health</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Implemented in dashboard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Show subsystem states and alerts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Implemented as embedded simulation concept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Show circuit and servo/sensor behavior</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Physical hardware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Not yet validated as a complete deployed unit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Describe as proposed/future</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Drone-specific AI</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Not established by generic model alone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Mark as future fine-tuning/evaluation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High-altitude field validation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Not established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Do not claim field performance</w:t>
            </w:r>
          </w:p>
        </w:tc>
      </w:tr>
    </w:tbl>
    <w:p>
      <w:pPr>
        <w:spacing w:after="40"/>
      </w:pPr>
    </w:p>
    <w:tbl>
      <w:tblPr>
        <w:tblW w:type="auto" w:w="0"/>
        <w:tblLook w:firstColumn="1" w:firstRow="1" w:lastColumn="0" w:lastRow="0" w:noHBand="0" w:noVBand="1" w:val="04A0"/>
      </w:tblPr>
      <w:tblGrid>
        <w:gridCol w:w="10080"/>
      </w:tblGrid>
      <w:tr>
        <w:tc>
          <w:tcPr>
            <w:tcW w:type="dxa" w:w="10080"/>
            <w:shd w:fill="F3F7FA"/>
            <w:tcBorders>
              <w:top w:val="single" w:sz="10" w:color="0E7490"/>
              <w:left w:val="single" w:sz="5" w:color="C9D6DF"/>
              <w:bottom w:val="single" w:sz="5" w:color="C9D6DF"/>
              <w:right w:val="single" w:sz="5" w:color="C9D6DF"/>
            </w:tcBorders>
            <w:tcMar>
              <w:top w:w="130" w:type="dxa"/>
              <w:start w:w="150" w:type="dxa"/>
              <w:bottom w:w="130" w:type="dxa"/>
              <w:end w:w="150" w:type="dxa"/>
            </w:tcMar>
          </w:tcPr>
          <w:p>
            <w:r/>
            <w:r>
              <w:rPr>
                <w:b/>
                <w:color w:val="0E7490"/>
                <w:sz w:val="21"/>
              </w:rPr>
              <w:t>WHAT COUNTS AS EVIDENCE</w:t>
            </w:r>
          </w:p>
          <w:p>
            <w:pPr>
              <w:spacing w:after="0"/>
            </w:pPr>
            <w:r>
              <w:rPr>
                <w:sz w:val="19"/>
              </w:rPr>
              <w:t>A screenshot proves the software/simulation state visible in it; it does not prove physical high-altitude performance. Keep screenshots, logs, configuration values and test datasets alongside measured results in the project repository.</w:t>
            </w:r>
          </w:p>
        </w:tc>
      </w:tr>
    </w:tbl>
    <w:p>
      <w:pPr>
        <w:spacing w:after="40"/>
      </w:pPr>
    </w:p>
    <w:p>
      <w:pPr>
        <w:pStyle w:val="Heading1"/>
        <w:spacing w:before="240" w:after="100"/>
      </w:pPr>
      <w:r>
        <w:rPr>
          <w:b/>
          <w:color w:val="123B63"/>
          <w:sz w:val="34"/>
        </w:rPr>
        <w:t>27. Limitations &amp; Risk Register</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Risk / limitation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Impact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Mitigation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Generic detector not drone-specific</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False target classification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Fine-tune/evaluate a drone dataset before claiming drone detection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 physical high-altitude test yet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Thermal/mechanical claims unverified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Use simulation + controlled chamber/wind tests before field trials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Cable model is conceptual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Compensation may be inaccurate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Identify model experimentally</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Wind input may be simulated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Real disturbance may differ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Integrate calibrated wind sensing and controlled tests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Sensor drift coefficients unknown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Correction may be biased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Temperature-point calibration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Battery model not measured</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Runtime prediction uncertainty</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Collect voltage/current/temperature data</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RF subsystem not implemented as a validated detector</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No evidence of RF detection performance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Keep RF receive-only and future/optional</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 differs from hardware physics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Simulation-to-hardware gap</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Validate each subsystem on physical hardware before integration</w:t>
            </w:r>
          </w:p>
        </w:tc>
      </w:tr>
    </w:tbl>
    <w:p>
      <w:pPr>
        <w:spacing w:after="40"/>
      </w:pPr>
    </w:p>
    <w:p>
      <w:pPr>
        <w:pStyle w:val="Heading1"/>
        <w:spacing w:before="240" w:after="100"/>
      </w:pPr>
      <w:r>
        <w:rPr>
          <w:b/>
          <w:color w:val="123B63"/>
          <w:sz w:val="34"/>
        </w:rPr>
        <w:t>28. Safety, Compliance &amp; Prototype Scope</w:t>
      </w:r>
    </w:p>
    <w:p>
      <w:pPr>
        <w:spacing w:after="100" w:line="259" w:lineRule="auto"/>
      </w:pPr>
      <w:r>
        <w:rPr>
          <w:color w:val="1F2933"/>
          <w:sz w:val="20"/>
        </w:rPr>
        <w:t>The project is framed as an academic sensing, tracking, environmental-compensation and health-monitoring system. The safe prototype scope in the source is Detection + Identification + Tracking + Environmental Compensation + Health Monitoring. For the response stage, the source recommends only alert generation, operator notification, tracking handoff and a simulated authorized response workflow. fileciteturn5file1L135-L143</w:t>
      </w:r>
    </w:p>
    <w:tbl>
      <w:tblPr>
        <w:tblW w:type="auto" w:w="0"/>
        <w:tblLook w:firstColumn="1" w:firstRow="1" w:lastColumn="0" w:lastRow="0" w:noHBand="0" w:noVBand="1" w:val="04A0"/>
      </w:tblPr>
      <w:tblGrid>
        <w:gridCol w:w="10080"/>
      </w:tblGrid>
      <w:tr>
        <w:tc>
          <w:tcPr>
            <w:tcW w:type="dxa" w:w="10080"/>
            <w:shd w:fill="F3F7FA"/>
            <w:tcBorders>
              <w:top w:val="single" w:sz="10" w:color="9B2C2C"/>
              <w:left w:val="single" w:sz="5" w:color="C9D6DF"/>
              <w:bottom w:val="single" w:sz="5" w:color="C9D6DF"/>
              <w:right w:val="single" w:sz="5" w:color="C9D6DF"/>
            </w:tcBorders>
            <w:tcMar>
              <w:top w:w="130" w:type="dxa"/>
              <w:start w:w="150" w:type="dxa"/>
              <w:bottom w:w="130" w:type="dxa"/>
              <w:end w:w="150" w:type="dxa"/>
            </w:tcMar>
          </w:tcPr>
          <w:p>
            <w:r/>
            <w:r>
              <w:rPr>
                <w:b/>
                <w:color w:val="9B2C2C"/>
                <w:sz w:val="21"/>
              </w:rPr>
              <w:t>SCOPE BOUNDARY</w:t>
            </w:r>
          </w:p>
          <w:p>
            <w:pPr>
              <w:spacing w:after="0"/>
            </w:pPr>
            <w:r>
              <w:rPr>
                <w:sz w:val="19"/>
              </w:rPr>
              <w:t>This documentation does not specify RF jamming, communication disruption, signal interception, weapon control or physical neutralization. Any future operational system would require appropriate legal, spectrum, aviation, safety and organizational authorization.</w:t>
            </w:r>
          </w:p>
        </w:tc>
      </w:tr>
    </w:tbl>
    <w:p>
      <w:pPr>
        <w:spacing w:after="40"/>
      </w:pPr>
    </w:p>
    <w:p>
      <w:pPr>
        <w:pStyle w:val="Heading1"/>
        <w:spacing w:before="240" w:after="100"/>
      </w:pPr>
      <w:r>
        <w:rPr>
          <w:b/>
          <w:color w:val="123B63"/>
          <w:sz w:val="34"/>
        </w:rPr>
        <w:t>29. Prototype BOM — Simulation First, Hardware Later</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Item</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Role</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Current state</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Future note</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ESP32</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Embedded control simulation</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Physical MCU optional for first prototype</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BME280</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Temperature / pressure / humidity simulation</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Physical environmental sensor</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MPU6050</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IMU simulation</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Physical IMU / better-grade IMU later</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Pan servo</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Pan-axis simulation</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Encoder-feedback actuator for rugged prototype</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Tilt servo</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Tilt-axis simulation</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Encoder-feedback actuator for rugged prototype</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Potentiometers</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Controlled environment inputs</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Replace with physical wind/other sensors</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EO camera</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Vision input</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Current software prototype</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Rugged camera / low-light or thermal option later</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Edge AI computer</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AI inference</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Proposed</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Raspberry Pi CM5 + Hailo is one proposed architecture</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STM32H7</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Real-time control</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Proposed</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Future control PCB</w:t>
            </w:r>
          </w:p>
        </w:tc>
      </w:tr>
      <w:tr>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Custom PCB</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Integration</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Proposed</w:t>
            </w:r>
          </w:p>
        </w:tc>
        <w:tc>
          <w:tcPr>
            <w:tcW w:type="dxa" w:w="252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After subsystem validation</w:t>
            </w:r>
          </w:p>
        </w:tc>
      </w:tr>
    </w:tbl>
    <w:p>
      <w:pPr>
        <w:spacing w:after="40"/>
      </w:pPr>
    </w:p>
    <w:p>
      <w:pPr>
        <w:pStyle w:val="Heading1"/>
        <w:spacing w:before="240" w:after="100"/>
      </w:pPr>
      <w:r>
        <w:rPr>
          <w:b/>
          <w:color w:val="123B63"/>
          <w:sz w:val="34"/>
        </w:rPr>
        <w:t>30. Final Project Deliverables</w:t>
      </w:r>
    </w:p>
    <w:p>
      <w:pPr>
        <w:pStyle w:val="ListNumber"/>
        <w:spacing w:after="40"/>
        <w:ind w:left="259"/>
      </w:pPr>
      <w:r>
        <w:rPr>
          <w:sz w:val="20"/>
        </w:rPr>
        <w:t>System architecture and block diagrams</w:t>
      </w:r>
    </w:p>
    <w:p>
      <w:pPr>
        <w:pStyle w:val="ListNumber"/>
        <w:spacing w:after="40"/>
        <w:ind w:left="259"/>
      </w:pPr>
      <w:r>
        <w:rPr>
          <w:sz w:val="20"/>
        </w:rPr>
        <w:t>Environmental impact and compensation analysis</w:t>
      </w:r>
    </w:p>
    <w:p>
      <w:pPr>
        <w:pStyle w:val="ListNumber"/>
        <w:spacing w:after="40"/>
        <w:ind w:left="259"/>
      </w:pPr>
      <w:r>
        <w:rPr>
          <w:sz w:val="20"/>
        </w:rPr>
        <w:t>EO AI detection and tracking prototype</w:t>
      </w:r>
    </w:p>
    <w:p>
      <w:pPr>
        <w:pStyle w:val="ListNumber"/>
        <w:spacing w:after="40"/>
        <w:ind w:left="259"/>
      </w:pPr>
      <w:r>
        <w:rPr>
          <w:sz w:val="20"/>
        </w:rPr>
        <w:t>Environmental monitoring and simulation</w:t>
      </w:r>
    </w:p>
    <w:p>
      <w:pPr>
        <w:pStyle w:val="ListNumber"/>
        <w:spacing w:after="40"/>
        <w:ind w:left="259"/>
      </w:pPr>
      <w:r>
        <w:rPr>
          <w:sz w:val="20"/>
        </w:rPr>
        <w:t>Pan-tilt control concept</w:t>
      </w:r>
    </w:p>
    <w:p>
      <w:pPr>
        <w:pStyle w:val="ListNumber"/>
        <w:spacing w:after="40"/>
        <w:ind w:left="259"/>
      </w:pPr>
      <w:r>
        <w:rPr>
          <w:sz w:val="20"/>
        </w:rPr>
        <w:t>Adaptive compensation engine</w:t>
      </w:r>
    </w:p>
    <w:p>
      <w:pPr>
        <w:pStyle w:val="ListNumber"/>
        <w:spacing w:after="40"/>
        <w:ind w:left="259"/>
      </w:pPr>
      <w:r>
        <w:rPr>
          <w:sz w:val="20"/>
        </w:rPr>
        <w:t>System health monitor</w:t>
      </w:r>
    </w:p>
    <w:p>
      <w:pPr>
        <w:pStyle w:val="ListNumber"/>
        <w:spacing w:after="40"/>
        <w:ind w:left="259"/>
      </w:pPr>
      <w:r>
        <w:rPr>
          <w:sz w:val="20"/>
        </w:rPr>
        <w:t>Predictive performance model / risk score</w:t>
      </w:r>
    </w:p>
    <w:p>
      <w:pPr>
        <w:pStyle w:val="ListNumber"/>
        <w:spacing w:after="40"/>
        <w:ind w:left="259"/>
      </w:pPr>
      <w:r>
        <w:rPr>
          <w:sz w:val="20"/>
        </w:rPr>
        <w:t>Streamlit ground-control dashboard</w:t>
      </w:r>
    </w:p>
    <w:p>
      <w:pPr>
        <w:pStyle w:val="ListNumber"/>
        <w:spacing w:after="40"/>
        <w:ind w:left="259"/>
      </w:pPr>
      <w:r>
        <w:rPr>
          <w:sz w:val="20"/>
        </w:rPr>
        <w:t>Wokwi embedded simulation</w:t>
      </w:r>
    </w:p>
    <w:p>
      <w:pPr>
        <w:pStyle w:val="ListNumber"/>
        <w:spacing w:after="40"/>
        <w:ind w:left="259"/>
      </w:pPr>
      <w:r>
        <w:rPr>
          <w:sz w:val="20"/>
        </w:rPr>
        <w:t>Hardware architecture and BOM</w:t>
      </w:r>
    </w:p>
    <w:p>
      <w:pPr>
        <w:pStyle w:val="ListNumber"/>
        <w:spacing w:after="40"/>
        <w:ind w:left="259"/>
      </w:pPr>
      <w:r>
        <w:rPr>
          <w:sz w:val="20"/>
        </w:rPr>
        <w:t>PCB concept and integration roadmap</w:t>
      </w:r>
    </w:p>
    <w:p>
      <w:pPr>
        <w:pStyle w:val="ListNumber"/>
        <w:spacing w:after="40"/>
        <w:ind w:left="259"/>
      </w:pPr>
      <w:r>
        <w:rPr>
          <w:sz w:val="20"/>
        </w:rPr>
        <w:t>Validation plan and measured test results</w:t>
      </w:r>
    </w:p>
    <w:p>
      <w:pPr>
        <w:pStyle w:val="ListNumber"/>
        <w:spacing w:after="40"/>
        <w:ind w:left="259"/>
      </w:pPr>
      <w:r>
        <w:rPr>
          <w:sz w:val="20"/>
        </w:rPr>
        <w:t>Project source code and reproducibility documentation</w:t>
      </w:r>
    </w:p>
    <w:p>
      <w:pPr>
        <w:pStyle w:val="Heading1"/>
        <w:spacing w:before="240" w:after="100"/>
      </w:pPr>
      <w:r>
        <w:rPr>
          <w:b/>
          <w:color w:val="123B63"/>
          <w:sz w:val="34"/>
        </w:rPr>
        <w:t>31. Glossary</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Term</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Meaning</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HAADS</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High-Altitude Anti-Drone System</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EO</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Electro-Optical camera/sensing</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IMU</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Inertial Measurement Unit</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MCU</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Microcontroller Unit</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BMS</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Battery Management System</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PID</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Proportional–Integral–Derivative control</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RF</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Radio Frequency</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SDR</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Software-Defined Radio</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NPU</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Neural Processing Unit / AI accelerator</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CAN</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Controller Area Network</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I²C</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Inter-Integrated Circuit</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SPI</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Serial Peripheral Interface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PWM</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Pulse-Width Modulation</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SIH</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Smart India Hackathon</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PS ID</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Problem Statement Identifier</w:t>
            </w:r>
          </w:p>
        </w:tc>
      </w:tr>
    </w:tbl>
    <w:p>
      <w:pPr>
        <w:spacing w:after="40"/>
      </w:pPr>
    </w:p>
    <w:p>
      <w:pPr>
        <w:pStyle w:val="Heading1"/>
        <w:spacing w:before="240" w:after="100"/>
      </w:pPr>
      <w:r>
        <w:rPr>
          <w:b/>
          <w:color w:val="123B63"/>
          <w:sz w:val="34"/>
        </w:rPr>
        <w:t>32. References &amp; Source Basis</w:t>
      </w:r>
    </w:p>
    <w:p>
      <w:pPr>
        <w:spacing w:after="100" w:line="259" w:lineRule="auto"/>
      </w:pPr>
      <w:r>
        <w:rPr>
          <w:color w:val="1F2933"/>
          <w:sz w:val="20"/>
        </w:rPr>
        <w:t>This document is an upgraded engineering edition of the supplied “Indreasena Project.docx”. The source document establishes the problem framing, proposed architecture, environmental compensation concepts, hardware recommendations, implementation phases and safe prototype scope. Relevant source excerpts are preserved and reorganized rather than silently replaced. fileciteturn5file0L19-L28 fileciteturn5file2L265-L291</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Reference</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Use in project</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Supplied project document — Indreasena Project.docx</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Primary project concept, architecture, compensation methods, hardware proposal and implementation roadmap</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Ultralytics YOLO26 documentation</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AI model family / detection implementation reference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Wokwi ESP32 documentation</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Embedded simulation and ESP32 peripheral reference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Raspberry Pi AI Camera documentation</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Future edge-AI camera architecture reference</w:t>
            </w:r>
          </w:p>
        </w:tc>
      </w:tr>
      <w:tr>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Smart India Hackathon PS 26050</w:t>
            </w:r>
          </w:p>
        </w:tc>
        <w:tc>
          <w:tcPr>
            <w:tcW w:type="dxa" w:w="504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Problem-statement context and competition framing</w:t>
            </w:r>
          </w:p>
        </w:tc>
      </w:tr>
    </w:tbl>
    <w:p>
      <w:pPr>
        <w:spacing w:after="40"/>
      </w:pPr>
    </w:p>
    <w:p>
      <w:pPr>
        <w:spacing w:after="100" w:line="259" w:lineRule="auto"/>
      </w:pPr>
      <w:r>
        <w:rPr>
          <w:color w:val="5B6770"/>
          <w:sz w:val="18"/>
        </w:rPr>
        <w:t>Recommended online references for the final repository should be kept as clickable hyperlinks in the project README. Use the official documentation pages rather than third-party summaries.</w:t>
      </w:r>
    </w:p>
    <w:p>
      <w:pPr>
        <w:pStyle w:val="ListBullet"/>
      </w:pPr>
      <w:r>
        <w:rPr>
          <w:color w:val="1F5D8F"/>
          <w:sz w:val="18"/>
          <w:u w:val="single"/>
        </w:rPr>
        <w:t>https://docs.ultralytics.com/models/yolo26</w:t>
      </w:r>
    </w:p>
    <w:p>
      <w:pPr>
        <w:pStyle w:val="ListBullet"/>
      </w:pPr>
      <w:r>
        <w:rPr>
          <w:color w:val="1F5D8F"/>
          <w:sz w:val="18"/>
          <w:u w:val="single"/>
        </w:rPr>
        <w:t>https://docs.wokwi.com/guides/esp32</w:t>
      </w:r>
    </w:p>
    <w:p>
      <w:pPr>
        <w:pStyle w:val="ListBullet"/>
      </w:pPr>
      <w:r>
        <w:rPr>
          <w:color w:val="1F5D8F"/>
          <w:sz w:val="18"/>
          <w:u w:val="single"/>
        </w:rPr>
        <w:t>https://docs.wokwi.com/guides/esp32-wifi</w:t>
      </w:r>
    </w:p>
    <w:p>
      <w:pPr>
        <w:pStyle w:val="ListBullet"/>
      </w:pPr>
      <w:r>
        <w:rPr>
          <w:color w:val="1F5D8F"/>
          <w:sz w:val="18"/>
          <w:u w:val="single"/>
        </w:rPr>
        <w:t>https://www.raspberrypi.com/documentation/accessories/ai-camera.html</w:t>
      </w:r>
    </w:p>
    <w:p>
      <w:pPr>
        <w:pStyle w:val="ListBullet"/>
      </w:pPr>
      <w:r>
        <w:rPr>
          <w:color w:val="1F5D8F"/>
          <w:sz w:val="18"/>
          <w:u w:val="single"/>
        </w:rPr>
        <w:t>https://sih.dsce.in/sih</w:t>
      </w:r>
    </w:p>
    <w:p>
      <w:pPr>
        <w:pStyle w:val="Heading1"/>
        <w:spacing w:before="240" w:after="100"/>
      </w:pPr>
      <w:r>
        <w:rPr>
          <w:b/>
          <w:color w:val="123B63"/>
          <w:sz w:val="34"/>
        </w:rPr>
        <w:t>33. Appendix A — Recommended Demonstration Script</w:t>
      </w:r>
    </w:p>
    <w:p>
      <w:pPr>
        <w:pStyle w:val="ListNumber"/>
        <w:spacing w:after="40"/>
        <w:ind w:left="259"/>
      </w:pPr>
      <w:r>
        <w:rPr>
          <w:sz w:val="20"/>
        </w:rPr>
        <w:t>Start the Streamlit dashboard and show system overview.</w:t>
      </w:r>
    </w:p>
    <w:p>
      <w:pPr>
        <w:pStyle w:val="ListNumber"/>
        <w:spacing w:after="40"/>
        <w:ind w:left="259"/>
      </w:pPr>
      <w:r>
        <w:rPr>
          <w:sz w:val="20"/>
        </w:rPr>
        <w:t>Show the live camera with general object detection and tracking.</w:t>
      </w:r>
    </w:p>
    <w:p>
      <w:pPr>
        <w:pStyle w:val="ListNumber"/>
        <w:spacing w:after="40"/>
        <w:ind w:left="259"/>
      </w:pPr>
      <w:r>
        <w:rPr>
          <w:sz w:val="20"/>
        </w:rPr>
        <w:t>Open the environment panel and set a nominal condition.</w:t>
      </w:r>
    </w:p>
    <w:p>
      <w:pPr>
        <w:pStyle w:val="ListNumber"/>
        <w:spacing w:after="40"/>
        <w:ind w:left="259"/>
      </w:pPr>
      <w:r>
        <w:rPr>
          <w:sz w:val="20"/>
        </w:rPr>
        <w:t>Increase wind input and show stabilization/compensation state changing.</w:t>
      </w:r>
    </w:p>
    <w:p>
      <w:pPr>
        <w:pStyle w:val="ListNumber"/>
        <w:spacing w:after="40"/>
        <w:ind w:left="259"/>
      </w:pPr>
      <w:r>
        <w:rPr>
          <w:sz w:val="20"/>
        </w:rPr>
        <w:t>Lower temperature and show cold compensation / thermal status.</w:t>
      </w:r>
    </w:p>
    <w:p>
      <w:pPr>
        <w:pStyle w:val="ListNumber"/>
        <w:spacing w:after="40"/>
        <w:ind w:left="259"/>
      </w:pPr>
      <w:r>
        <w:rPr>
          <w:sz w:val="20"/>
        </w:rPr>
        <w:t>Inject a sensor-drift condition and show corrected state.</w:t>
      </w:r>
    </w:p>
    <w:p>
      <w:pPr>
        <w:pStyle w:val="ListNumber"/>
        <w:spacing w:after="40"/>
        <w:ind w:left="259"/>
      </w:pPr>
      <w:r>
        <w:rPr>
          <w:sz w:val="20"/>
        </w:rPr>
        <w:t>Open Wokwi and show ESP32 sensor/servo simulation.</w:t>
      </w:r>
    </w:p>
    <w:p>
      <w:pPr>
        <w:pStyle w:val="ListNumber"/>
        <w:spacing w:after="40"/>
        <w:ind w:left="259"/>
      </w:pPr>
      <w:r>
        <w:rPr>
          <w:sz w:val="20"/>
        </w:rPr>
        <w:t>Show health-monitor status and generated alerts.</w:t>
      </w:r>
    </w:p>
    <w:p>
      <w:pPr>
        <w:pStyle w:val="ListNumber"/>
        <w:spacing w:after="40"/>
        <w:ind w:left="259"/>
      </w:pPr>
      <w:r>
        <w:rPr>
          <w:sz w:val="20"/>
        </w:rPr>
        <w:t>Explain which functions are current prototype evidence and which are future hardware capabilities.</w:t>
      </w:r>
    </w:p>
    <w:p>
      <w:pPr>
        <w:pStyle w:val="ListNumber"/>
        <w:spacing w:after="40"/>
        <w:ind w:left="259"/>
      </w:pPr>
      <w:r>
        <w:rPr>
          <w:sz w:val="20"/>
        </w:rPr>
        <w:t>Conclude with the environmental-aware feedback loop: sense → estimate → compensate → stabilize → monitor.</w:t>
      </w:r>
    </w:p>
    <w:p>
      <w:pPr>
        <w:pStyle w:val="Heading1"/>
        <w:spacing w:before="240" w:after="100"/>
      </w:pPr>
      <w:r>
        <w:rPr>
          <w:b/>
          <w:color w:val="123B63"/>
          <w:sz w:val="34"/>
        </w:rPr>
        <w:t>34. Appendix B — Recommended Repository Structure</w:t>
      </w:r>
    </w:p>
    <w:p>
      <w:pPr>
        <w:spacing w:after="100" w:line="259" w:lineRule="auto"/>
      </w:pPr>
      <w:r>
        <w:rPr>
          <w:color w:val="1F2933"/>
          <w:sz w:val="20"/>
        </w:rPr>
        <w:t>A reproducible repository should separate application code, embedded simulation, hardware design and documentation. A recommended structure is:</w:t>
      </w:r>
    </w:p>
    <w:p>
      <w:r>
        <w:rPr>
          <w:rFonts w:ascii="Consolas" w:hAnsi="Consolas"/>
          <w:color w:val="1F2933"/>
          <w:sz w:val="17"/>
        </w:rPr>
        <w:t>HAADS_SIH_26050/</w:t>
        <w:br/>
        <w:t>├── README.md</w:t>
        <w:br/>
        <w:t>├── app/</w:t>
        <w:br/>
        <w:t>│   ├── app.py</w:t>
        <w:br/>
        <w:t>│   ├── detector.py</w:t>
        <w:br/>
        <w:t>│   ├── tracker.py</w:t>
        <w:br/>
        <w:t>│   ├── environment.py</w:t>
        <w:br/>
        <w:t>│   ├── compensation.py</w:t>
        <w:br/>
        <w:t>│   ├── performance.py</w:t>
        <w:br/>
        <w:t>│   ├── health_monitor.py</w:t>
        <w:br/>
        <w:t>│   ├── hardware_interface.py</w:t>
        <w:br/>
        <w:t>│   ├── data_manager.py</w:t>
        <w:br/>
        <w:t>│   └── dashboard.py</w:t>
        <w:br/>
        <w:t>├── prototype/</w:t>
        <w:br/>
        <w:t>│   └── wokwi/</w:t>
        <w:br/>
        <w:t>│       ├── diagram.json</w:t>
        <w:br/>
        <w:t>│       ├── wokwi.ino</w:t>
        <w:br/>
        <w:t>│       └── libraries.txt</w:t>
        <w:br/>
        <w:t>├── models/</w:t>
        <w:br/>
        <w:t>├── data/</w:t>
        <w:br/>
        <w:t>├── hardware/</w:t>
        <w:br/>
        <w:t>│   ├── BOM.md</w:t>
        <w:br/>
        <w:t>│   ├── wiring.md</w:t>
        <w:br/>
        <w:t>│   └── pcb/</w:t>
        <w:br/>
        <w:t>├── docs/</w:t>
        <w:br/>
        <w:t>│   ├── architecture.md</w:t>
        <w:br/>
        <w:t>│   ├── compensation.md</w:t>
        <w:br/>
        <w:t>│   ├── testing.md</w:t>
        <w:br/>
        <w:t>│   └── roadmap.md</w:t>
        <w:br/>
        <w:t>└── results/</w:t>
        <w:br/>
        <w:t xml:space="preserve">    ├── screenshots/</w:t>
        <w:br/>
        <w:t xml:space="preserve">    └── test-results/</w:t>
      </w:r>
    </w:p>
    <w:p>
      <w:pPr>
        <w:pStyle w:val="Heading1"/>
        <w:spacing w:before="240" w:after="100"/>
      </w:pPr>
      <w:r>
        <w:rPr>
          <w:b/>
          <w:color w:val="123B63"/>
          <w:sz w:val="34"/>
        </w:rPr>
        <w:t>35. Appendix C — Engineering Claim Checklist</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Claim</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Allowed wording now</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shd w:fill="123B63"/>
          </w:tcPr>
          <w:p>
            <w:pPr>
              <w:jc w:val="center"/>
            </w:pPr>
            <w:r/>
            <w:r>
              <w:rPr>
                <w:rFonts w:ascii="Aptos" w:hAnsi="Aptos"/>
                <w:b/>
                <w:color w:val="FFFFFF"/>
                <w:sz w:val="19"/>
              </w:rPr>
              <w:t>Evidence needed for stronger claim</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AI detection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YOLO26n general object detection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Drone dataset + metrics</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Tracking</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Target/object tracking in prototype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Controlled tracking accuracy study</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Environmental compensation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Prototype compensation logic / simulation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Physical environmental test data</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Cable compensation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Conceptual temperature-dependent model</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Mechanical characterization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Wind compensation</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Simulation/control concept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Controlled wind disturbance test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Thermal management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Proposed closed-loop architecture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Thermal chamber / cold test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Battery health</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Monitoring/prediction concept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Battery test dataset</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High-altitude robustness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Design objective / simulation concept</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Altitude-representative validation</w:t>
            </w:r>
          </w:p>
        </w:tc>
      </w:tr>
      <w:tr>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Mission readiness</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Do not report unsupported percentage</w:t>
            </w:r>
          </w:p>
        </w:tc>
        <w:tc>
          <w:tcPr>
            <w:tcW w:type="dxa" w:w="3360"/>
            <w:tcMar>
              <w:top w:w="80" w:type="dxa"/>
              <w:start w:w="100" w:type="dxa"/>
              <w:bottom w:w="80" w:type="dxa"/>
              <w:end w:w="100" w:type="dxa"/>
            </w:tcMar>
            <w:vAlign w:val="center"/>
            <w:tcBorders>
              <w:top w:val="single" w:sz="5" w:color="C9D6DF"/>
              <w:left w:val="single" w:sz="5" w:color="C9D6DF"/>
              <w:bottom w:val="single" w:sz="5" w:color="C9D6DF"/>
              <w:right w:val="single" w:sz="5" w:color="C9D6DF"/>
            </w:tcBorders>
          </w:tcPr>
          <w:p>
            <w:pPr>
              <w:jc w:val="left"/>
            </w:pPr>
            <w:r/>
            <w:r>
              <w:rPr>
                <w:rFonts w:ascii="Aptos" w:hAnsi="Aptos"/>
                <w:b w:val="0"/>
                <w:color w:val="1F2933"/>
                <w:sz w:val="18"/>
              </w:rPr>
              <w:t>Validated system-level test campaign</w:t>
            </w:r>
          </w:p>
        </w:tc>
      </w:tr>
    </w:tbl>
    <w:p>
      <w:pPr>
        <w:spacing w:after="40"/>
      </w:pPr>
    </w:p>
    <w:tbl>
      <w:tblPr>
        <w:tblW w:type="auto" w:w="0"/>
        <w:tblLook w:firstColumn="1" w:firstRow="1" w:lastColumn="0" w:lastRow="0" w:noHBand="0" w:noVBand="1" w:val="04A0"/>
      </w:tblPr>
      <w:tblGrid>
        <w:gridCol w:w="10080"/>
      </w:tblGrid>
      <w:tr>
        <w:tc>
          <w:tcPr>
            <w:tcW w:type="dxa" w:w="10080"/>
            <w:shd w:fill="F3F7FA"/>
            <w:tcBorders>
              <w:top w:val="single" w:sz="10" w:color="1B7F5A"/>
              <w:left w:val="single" w:sz="5" w:color="C9D6DF"/>
              <w:bottom w:val="single" w:sz="5" w:color="C9D6DF"/>
              <w:right w:val="single" w:sz="5" w:color="C9D6DF"/>
            </w:tcBorders>
            <w:tcMar>
              <w:top w:w="130" w:type="dxa"/>
              <w:start w:w="150" w:type="dxa"/>
              <w:bottom w:w="130" w:type="dxa"/>
              <w:end w:w="150" w:type="dxa"/>
            </w:tcMar>
          </w:tcPr>
          <w:p>
            <w:r/>
            <w:r>
              <w:rPr>
                <w:b/>
                <w:color w:val="1B7F5A"/>
                <w:sz w:val="21"/>
              </w:rPr>
              <w:t>FINAL ENGINEERING POSITION</w:t>
            </w:r>
          </w:p>
          <w:p>
            <w:pPr>
              <w:spacing w:after="0"/>
            </w:pPr>
            <w:r>
              <w:rPr>
                <w:sz w:val="19"/>
              </w:rPr>
              <w:t>The project is strongest when it clearly separates what is already demonstrated in software/Wokwi from what is proposed for future physical validation. This upgraded document is structured around that distinction.</w:t>
            </w:r>
          </w:p>
        </w:tc>
      </w:tr>
    </w:tbl>
    <w:p>
      <w:pPr>
        <w:spacing w:after="40"/>
      </w:pPr>
    </w:p>
    <w:p>
      <w:pPr>
        <w:spacing w:before="500"/>
        <w:jc w:val="center"/>
      </w:pPr>
      <w:r>
        <w:rPr>
          <w:b/>
          <w:color w:val="123B63"/>
          <w:sz w:val="36"/>
        </w:rPr>
        <w:t>HAADS • SIH 26050</w:t>
      </w:r>
    </w:p>
    <w:p>
      <w:pPr>
        <w:jc w:val="center"/>
      </w:pPr>
      <w:r>
        <w:rPr>
          <w:i/>
          <w:color w:val="1F5D8F"/>
          <w:sz w:val="22"/>
        </w:rPr>
        <w:t>Sense the environment. Compensate the disturbance. Stabilize the track. Monitor system health.</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6"/>
      </w:rPr>
      <w:t>HAADS-SIH-26050  •  High-Altitude Ruggedized Anti-Drone Detection &amp; Precision Tracking</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0"/>
        <w:sz w:val="16"/>
      </w:rPr>
      <w:t>HAADS • SIH 26050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HAADS SIH 26050 — Final Technical Documentation</dc:title>
  <dc:subject>High-Altitude Ruggedized Anti-Drone Detection and Precision Tracking System with AI-Based Environmental Compensation</dc:subject>
  <dc:creator>HAADS SIH 26050 Project Team</dc:creator>
  <cp:keywords>HAADS, SIH 26050, anti-drone, high-altitude, environmental compensation, YOLO26n, Wokwi, Streamlit, pan-tilt</cp:keywords>
  <dc:description>Upgraded and consolidated from the supplied Indreasena Project.docx.</dc:description>
  <cp:lastModifiedBy/>
  <cp:revision>1</cp:revision>
  <dcterms:created xsi:type="dcterms:W3CDTF">2013-12-23T23:15:00Z</dcterms:created>
  <dcterms:modified xsi:type="dcterms:W3CDTF">2013-12-23T23:15:00Z</dcterms:modified>
  <cp:category/>
</cp:coreProperties>
</file>